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85" w:type="dxa"/>
        <w:jc w:val="center"/>
        <w:tblInd w:w="508" w:type="dxa"/>
        <w:tblLook w:val="01E0"/>
      </w:tblPr>
      <w:tblGrid>
        <w:gridCol w:w="3134"/>
        <w:gridCol w:w="3250"/>
        <w:gridCol w:w="3001"/>
      </w:tblGrid>
      <w:tr w:rsidR="00CE753A" w:rsidRPr="00F23297" w:rsidTr="0024415F">
        <w:trPr>
          <w:trHeight w:val="3119"/>
          <w:jc w:val="center"/>
        </w:trPr>
        <w:tc>
          <w:tcPr>
            <w:tcW w:w="3134" w:type="dxa"/>
          </w:tcPr>
          <w:p w:rsidR="00CE753A" w:rsidRPr="00F23297" w:rsidRDefault="00CE753A" w:rsidP="0024415F">
            <w:pPr>
              <w:jc w:val="center"/>
            </w:pPr>
            <w:bookmarkStart w:id="0" w:name="_Toc169616671"/>
            <w:r w:rsidRPr="00F23297">
              <w:t>Согласовано</w:t>
            </w:r>
          </w:p>
          <w:p w:rsidR="00CE753A" w:rsidRPr="00F23297" w:rsidRDefault="00CE753A" w:rsidP="0024415F">
            <w:pPr>
              <w:jc w:val="center"/>
            </w:pPr>
            <w:r w:rsidRPr="00F23297">
              <w:t>Министр финансов</w:t>
            </w:r>
          </w:p>
          <w:p w:rsidR="00CE753A" w:rsidRPr="00F23297" w:rsidRDefault="00CE753A" w:rsidP="0024415F">
            <w:pPr>
              <w:jc w:val="center"/>
            </w:pPr>
            <w:r w:rsidRPr="00F23297">
              <w:t>Республики Татарстан</w:t>
            </w:r>
          </w:p>
          <w:p w:rsidR="00CE753A" w:rsidRPr="00F23297" w:rsidRDefault="00CE753A" w:rsidP="0024415F">
            <w:pPr>
              <w:jc w:val="center"/>
            </w:pPr>
            <w:r w:rsidRPr="00F23297">
              <w:t xml:space="preserve">________ Р.Р. </w:t>
            </w:r>
            <w:proofErr w:type="spellStart"/>
            <w:r w:rsidRPr="00F23297">
              <w:t>Гайзатуллин</w:t>
            </w:r>
            <w:proofErr w:type="spellEnd"/>
          </w:p>
          <w:p w:rsidR="00CE753A" w:rsidRPr="00F23297" w:rsidRDefault="00CE753A" w:rsidP="0024415F">
            <w:pPr>
              <w:jc w:val="center"/>
            </w:pPr>
            <w:r w:rsidRPr="00F23297">
              <w:t>« _____» _________ 20</w:t>
            </w:r>
            <w:r>
              <w:t>1</w:t>
            </w:r>
            <w:r w:rsidRPr="00F23297">
              <w:t>0г.</w:t>
            </w:r>
          </w:p>
          <w:p w:rsidR="00CE753A" w:rsidRPr="00F23297" w:rsidRDefault="00CE753A" w:rsidP="0024415F">
            <w:pPr>
              <w:jc w:val="center"/>
            </w:pPr>
          </w:p>
        </w:tc>
        <w:tc>
          <w:tcPr>
            <w:tcW w:w="3250" w:type="dxa"/>
          </w:tcPr>
          <w:p w:rsidR="00CE753A" w:rsidRPr="00F23297" w:rsidRDefault="00CE753A" w:rsidP="0024415F">
            <w:pPr>
              <w:jc w:val="center"/>
            </w:pPr>
            <w:r w:rsidRPr="00F23297">
              <w:t>Согласовано</w:t>
            </w:r>
          </w:p>
          <w:p w:rsidR="00CE753A" w:rsidRPr="00F23297" w:rsidRDefault="00CE753A" w:rsidP="0024415F">
            <w:pPr>
              <w:ind w:firstLine="34"/>
              <w:jc w:val="center"/>
            </w:pPr>
            <w:r w:rsidRPr="00F23297">
              <w:t>Министр труда, занятости и социальной защиты Респу</w:t>
            </w:r>
            <w:r w:rsidRPr="00F23297">
              <w:t>б</w:t>
            </w:r>
            <w:r w:rsidRPr="00F23297">
              <w:t xml:space="preserve">лики Татарстан </w:t>
            </w:r>
          </w:p>
          <w:p w:rsidR="00CE753A" w:rsidRPr="00F23297" w:rsidRDefault="00CE753A" w:rsidP="0024415F">
            <w:pPr>
              <w:jc w:val="center"/>
            </w:pPr>
            <w:r w:rsidRPr="00F23297">
              <w:t xml:space="preserve">____ А.Р. </w:t>
            </w:r>
            <w:proofErr w:type="spellStart"/>
            <w:r w:rsidRPr="00F23297">
              <w:t>Шафигуллин</w:t>
            </w:r>
            <w:proofErr w:type="spellEnd"/>
          </w:p>
          <w:p w:rsidR="00CE753A" w:rsidRPr="00F23297" w:rsidRDefault="00CE753A" w:rsidP="0024415F">
            <w:pPr>
              <w:jc w:val="center"/>
            </w:pPr>
            <w:r w:rsidRPr="00F23297">
              <w:t>« ___» _________ 20</w:t>
            </w:r>
            <w:r>
              <w:t>1</w:t>
            </w:r>
            <w:r w:rsidRPr="00F23297">
              <w:t>0г.</w:t>
            </w:r>
          </w:p>
          <w:p w:rsidR="00CE753A" w:rsidRPr="00F23297" w:rsidRDefault="00CE753A" w:rsidP="0024415F">
            <w:pPr>
              <w:ind w:firstLine="34"/>
              <w:jc w:val="center"/>
            </w:pPr>
          </w:p>
        </w:tc>
        <w:tc>
          <w:tcPr>
            <w:tcW w:w="3001" w:type="dxa"/>
          </w:tcPr>
          <w:p w:rsidR="00CE753A" w:rsidRPr="00F23297" w:rsidRDefault="00CE753A" w:rsidP="0024415F">
            <w:pPr>
              <w:jc w:val="center"/>
            </w:pPr>
            <w:r w:rsidRPr="00F23297">
              <w:t>Согласовано</w:t>
            </w:r>
          </w:p>
          <w:p w:rsidR="00CE753A" w:rsidRPr="00F23297" w:rsidRDefault="00CE753A" w:rsidP="0024415F">
            <w:pPr>
              <w:jc w:val="center"/>
            </w:pPr>
            <w:r w:rsidRPr="00F23297">
              <w:t>Директор ЦЭСИ РТ при Кабинете Министров Ре</w:t>
            </w:r>
            <w:r w:rsidRPr="00F23297">
              <w:t>с</w:t>
            </w:r>
            <w:r w:rsidRPr="00F23297">
              <w:t>публики Татарстан</w:t>
            </w:r>
          </w:p>
          <w:p w:rsidR="00CE753A" w:rsidRPr="00F23297" w:rsidRDefault="00CE753A" w:rsidP="0024415F">
            <w:pPr>
              <w:jc w:val="center"/>
            </w:pPr>
            <w:r w:rsidRPr="00F23297">
              <w:t>______ А.Н. Кудрявцева</w:t>
            </w:r>
          </w:p>
          <w:p w:rsidR="00CE753A" w:rsidRPr="00F23297" w:rsidRDefault="00CE753A" w:rsidP="0024415F">
            <w:pPr>
              <w:jc w:val="center"/>
            </w:pPr>
            <w:r w:rsidRPr="00F23297">
              <w:t>« _____» _______ 20</w:t>
            </w:r>
            <w:r>
              <w:t>1</w:t>
            </w:r>
            <w:r w:rsidRPr="00F23297">
              <w:t>0г.</w:t>
            </w:r>
          </w:p>
        </w:tc>
      </w:tr>
    </w:tbl>
    <w:p w:rsidR="00CE753A" w:rsidRPr="002A0B31" w:rsidRDefault="00CE753A" w:rsidP="00CE753A">
      <w:pPr>
        <w:ind w:left="709"/>
        <w:jc w:val="center"/>
        <w:rPr>
          <w:b/>
          <w:sz w:val="28"/>
          <w:szCs w:val="28"/>
        </w:rPr>
      </w:pPr>
      <w:r w:rsidRPr="002A0B31">
        <w:rPr>
          <w:b/>
          <w:sz w:val="28"/>
          <w:szCs w:val="28"/>
        </w:rPr>
        <w:t>Министерство здравоохранения Республики Татарстан</w:t>
      </w:r>
    </w:p>
    <w:p w:rsidR="00CE753A" w:rsidRPr="002A0B31" w:rsidRDefault="00CE753A" w:rsidP="00CE753A">
      <w:pPr>
        <w:ind w:left="709"/>
        <w:jc w:val="center"/>
        <w:rPr>
          <w:b/>
          <w:sz w:val="28"/>
          <w:szCs w:val="28"/>
        </w:rPr>
      </w:pPr>
    </w:p>
    <w:p w:rsidR="00CE753A" w:rsidRPr="002A0B31" w:rsidRDefault="00CE753A" w:rsidP="00CE753A">
      <w:pPr>
        <w:ind w:left="709"/>
        <w:jc w:val="center"/>
        <w:rPr>
          <w:b/>
          <w:sz w:val="28"/>
          <w:szCs w:val="28"/>
        </w:rPr>
      </w:pPr>
      <w:r w:rsidRPr="002A0B31">
        <w:rPr>
          <w:b/>
          <w:sz w:val="28"/>
          <w:szCs w:val="28"/>
        </w:rPr>
        <w:t>Приказ</w:t>
      </w:r>
    </w:p>
    <w:p w:rsidR="00CE753A" w:rsidRPr="002A0B31" w:rsidRDefault="00CE753A" w:rsidP="00CE753A">
      <w:pPr>
        <w:ind w:left="709"/>
        <w:jc w:val="center"/>
        <w:rPr>
          <w:b/>
          <w:sz w:val="28"/>
          <w:szCs w:val="28"/>
        </w:rPr>
      </w:pPr>
    </w:p>
    <w:p w:rsidR="00CE753A" w:rsidRPr="002A0B31" w:rsidRDefault="00CE753A" w:rsidP="00CE753A">
      <w:pPr>
        <w:ind w:left="709"/>
        <w:jc w:val="both"/>
        <w:rPr>
          <w:b/>
          <w:sz w:val="28"/>
          <w:szCs w:val="28"/>
        </w:rPr>
      </w:pPr>
      <w:r w:rsidRPr="002A0B31">
        <w:rPr>
          <w:b/>
          <w:sz w:val="28"/>
          <w:szCs w:val="28"/>
        </w:rPr>
        <w:t xml:space="preserve"> 15.12.2010</w:t>
      </w:r>
      <w:r w:rsidRPr="002A0B31">
        <w:rPr>
          <w:b/>
          <w:sz w:val="28"/>
          <w:szCs w:val="28"/>
        </w:rPr>
        <w:tab/>
      </w:r>
      <w:r w:rsidRPr="002A0B31">
        <w:rPr>
          <w:b/>
          <w:sz w:val="28"/>
          <w:szCs w:val="28"/>
        </w:rPr>
        <w:tab/>
      </w:r>
      <w:r w:rsidRPr="002A0B31">
        <w:rPr>
          <w:b/>
          <w:sz w:val="28"/>
          <w:szCs w:val="28"/>
        </w:rPr>
        <w:tab/>
      </w:r>
      <w:r w:rsidRPr="002A0B31">
        <w:rPr>
          <w:b/>
          <w:sz w:val="28"/>
          <w:szCs w:val="28"/>
        </w:rPr>
        <w:tab/>
      </w:r>
      <w:r w:rsidRPr="002A0B31">
        <w:rPr>
          <w:b/>
          <w:sz w:val="28"/>
          <w:szCs w:val="28"/>
        </w:rPr>
        <w:tab/>
      </w:r>
      <w:r w:rsidRPr="002A0B31">
        <w:rPr>
          <w:b/>
          <w:sz w:val="28"/>
          <w:szCs w:val="28"/>
        </w:rPr>
        <w:tab/>
      </w:r>
      <w:r w:rsidRPr="002A0B31">
        <w:rPr>
          <w:b/>
          <w:sz w:val="28"/>
          <w:szCs w:val="28"/>
        </w:rPr>
        <w:tab/>
      </w:r>
      <w:r w:rsidRPr="002A0B31">
        <w:rPr>
          <w:b/>
          <w:sz w:val="28"/>
          <w:szCs w:val="28"/>
        </w:rPr>
        <w:tab/>
        <w:t>№ 1594</w:t>
      </w:r>
    </w:p>
    <w:p w:rsidR="00CE753A" w:rsidRPr="002A0B31" w:rsidRDefault="00CE753A" w:rsidP="00CE753A">
      <w:pPr>
        <w:ind w:left="709"/>
        <w:jc w:val="both"/>
        <w:rPr>
          <w:sz w:val="28"/>
          <w:szCs w:val="28"/>
        </w:rPr>
      </w:pPr>
    </w:p>
    <w:p w:rsidR="00CE753A" w:rsidRPr="00F23297" w:rsidRDefault="00CE753A" w:rsidP="00CE753A">
      <w:pPr>
        <w:ind w:left="709"/>
        <w:jc w:val="center"/>
      </w:pPr>
    </w:p>
    <w:p w:rsidR="00CE753A" w:rsidRPr="00F23297" w:rsidRDefault="00CE753A" w:rsidP="00CE753A">
      <w:r w:rsidRPr="00F23297">
        <w:t>Об оплате труда работников пилотных</w:t>
      </w:r>
    </w:p>
    <w:p w:rsidR="00CE753A" w:rsidRPr="00F23297" w:rsidRDefault="00CE753A" w:rsidP="00CE753A">
      <w:r w:rsidRPr="00F23297">
        <w:t xml:space="preserve">государственных учреждений </w:t>
      </w:r>
    </w:p>
    <w:p w:rsidR="00CE753A" w:rsidRPr="00F23297" w:rsidRDefault="00CE753A" w:rsidP="00CE753A">
      <w:proofErr w:type="spellStart"/>
      <w:r w:rsidRPr="00F23297">
        <w:t>здравоохраненияРеспублики</w:t>
      </w:r>
      <w:proofErr w:type="spellEnd"/>
      <w:r w:rsidRPr="00F23297">
        <w:t xml:space="preserve"> Татарстан</w:t>
      </w:r>
    </w:p>
    <w:p w:rsidR="00CE753A" w:rsidRPr="00F23297" w:rsidRDefault="00CE753A" w:rsidP="00CE753A">
      <w:pPr>
        <w:jc w:val="both"/>
      </w:pPr>
    </w:p>
    <w:p w:rsidR="00CE753A" w:rsidRPr="00F23297" w:rsidRDefault="00CE753A" w:rsidP="00CE753A">
      <w:pPr>
        <w:ind w:firstLine="851"/>
        <w:jc w:val="both"/>
      </w:pPr>
      <w:r w:rsidRPr="00F23297">
        <w:t>В соответствии с постановлением Кабинета Министров Республики Татарстан от 14.12.2010 №</w:t>
      </w:r>
      <w:r>
        <w:t xml:space="preserve"> 1055 «О введении </w:t>
      </w:r>
      <w:proofErr w:type="spellStart"/>
      <w:r>
        <w:t>новыхсистем</w:t>
      </w:r>
      <w:proofErr w:type="spellEnd"/>
      <w:r>
        <w:t xml:space="preserve"> </w:t>
      </w:r>
      <w:r w:rsidRPr="00F23297">
        <w:t>оплаты труда работников пилотных у</w:t>
      </w:r>
      <w:r w:rsidRPr="00F23297">
        <w:t>ч</w:t>
      </w:r>
      <w:r w:rsidRPr="00F23297">
        <w:t>реждений Республики Татарстан» и распоряжением Кабинета Министров Республики Татарстан от 27.04.2010 № 669-р в целях апробации новых систем оплаты труда рабо</w:t>
      </w:r>
      <w:r w:rsidRPr="00F23297">
        <w:t>т</w:t>
      </w:r>
      <w:r w:rsidRPr="00F23297">
        <w:t>ников государственных учреждений здравоохранения Республики Татарстан ПРИК</w:t>
      </w:r>
      <w:r w:rsidRPr="00F23297">
        <w:t>А</w:t>
      </w:r>
      <w:r w:rsidRPr="00F23297">
        <w:t>ЗЫВАЮ:</w:t>
      </w:r>
    </w:p>
    <w:p w:rsidR="00CE753A" w:rsidRPr="00F23297" w:rsidRDefault="00CE753A" w:rsidP="00CE753A">
      <w:pPr>
        <w:pStyle w:val="a5"/>
        <w:numPr>
          <w:ilvl w:val="0"/>
          <w:numId w:val="16"/>
        </w:numPr>
        <w:tabs>
          <w:tab w:val="left" w:pos="1134"/>
        </w:tabs>
        <w:ind w:left="0" w:firstLine="851"/>
        <w:rPr>
          <w:sz w:val="24"/>
          <w:szCs w:val="24"/>
        </w:rPr>
      </w:pPr>
      <w:r w:rsidRPr="00F23297">
        <w:rPr>
          <w:sz w:val="24"/>
          <w:szCs w:val="24"/>
        </w:rPr>
        <w:t>Утвердить прилагаемые:</w:t>
      </w:r>
    </w:p>
    <w:p w:rsidR="00CE753A" w:rsidRPr="00F23297" w:rsidRDefault="00CE753A" w:rsidP="00CE753A">
      <w:pPr>
        <w:pStyle w:val="a5"/>
        <w:ind w:firstLine="851"/>
        <w:rPr>
          <w:sz w:val="24"/>
          <w:szCs w:val="24"/>
        </w:rPr>
      </w:pPr>
      <w:r w:rsidRPr="00F23297">
        <w:rPr>
          <w:sz w:val="24"/>
          <w:szCs w:val="24"/>
        </w:rPr>
        <w:t>Положение об условиях оплаты труда работников пилотных государственных учреждений здравоохранения Республики Татарстан;</w:t>
      </w:r>
    </w:p>
    <w:p w:rsidR="00CE753A" w:rsidRPr="00F23297" w:rsidRDefault="00CE753A" w:rsidP="00CE753A">
      <w:pPr>
        <w:pStyle w:val="a5"/>
        <w:ind w:firstLine="851"/>
        <w:rPr>
          <w:sz w:val="24"/>
          <w:szCs w:val="24"/>
        </w:rPr>
      </w:pPr>
      <w:r w:rsidRPr="00F23297">
        <w:rPr>
          <w:sz w:val="24"/>
          <w:szCs w:val="24"/>
        </w:rPr>
        <w:t>Перечень основного персонала для определения размеров должностных окладов руководителей учреждений здравоохранения Республики Татарстан;</w:t>
      </w:r>
    </w:p>
    <w:p w:rsidR="00CE753A" w:rsidRPr="00F23297" w:rsidRDefault="00CE753A" w:rsidP="00CE753A">
      <w:pPr>
        <w:pStyle w:val="a5"/>
        <w:ind w:firstLine="851"/>
        <w:rPr>
          <w:sz w:val="24"/>
          <w:szCs w:val="24"/>
        </w:rPr>
      </w:pPr>
      <w:r w:rsidRPr="00F23297">
        <w:rPr>
          <w:sz w:val="24"/>
          <w:szCs w:val="24"/>
        </w:rPr>
        <w:t>Критерии эффективности деятельности руководителей государственных учре</w:t>
      </w:r>
      <w:r w:rsidRPr="00F23297">
        <w:rPr>
          <w:sz w:val="24"/>
          <w:szCs w:val="24"/>
        </w:rPr>
        <w:t>ж</w:t>
      </w:r>
      <w:r w:rsidRPr="00F23297">
        <w:rPr>
          <w:sz w:val="24"/>
          <w:szCs w:val="24"/>
        </w:rPr>
        <w:t>дений здравоохранения Республики Татарстан;</w:t>
      </w:r>
    </w:p>
    <w:p w:rsidR="00CE753A" w:rsidRPr="00F23297" w:rsidRDefault="00CE753A" w:rsidP="00CE753A">
      <w:pPr>
        <w:pStyle w:val="a5"/>
        <w:ind w:firstLine="851"/>
        <w:rPr>
          <w:sz w:val="24"/>
          <w:szCs w:val="24"/>
        </w:rPr>
      </w:pPr>
      <w:r w:rsidRPr="00F23297">
        <w:rPr>
          <w:sz w:val="24"/>
          <w:szCs w:val="24"/>
        </w:rPr>
        <w:t>Примерные критерии эффективности деятельности работников государственных учреждений здравоохранения Республики Татарстан.</w:t>
      </w:r>
    </w:p>
    <w:p w:rsidR="00CE753A" w:rsidRPr="00F23297" w:rsidRDefault="00CE753A" w:rsidP="00CE753A">
      <w:pPr>
        <w:pStyle w:val="a5"/>
        <w:numPr>
          <w:ilvl w:val="0"/>
          <w:numId w:val="16"/>
        </w:numPr>
        <w:tabs>
          <w:tab w:val="left" w:pos="1134"/>
        </w:tabs>
        <w:ind w:left="0" w:firstLine="851"/>
        <w:rPr>
          <w:sz w:val="24"/>
          <w:szCs w:val="24"/>
        </w:rPr>
      </w:pPr>
      <w:r w:rsidRPr="00F23297">
        <w:rPr>
          <w:sz w:val="24"/>
          <w:szCs w:val="24"/>
        </w:rPr>
        <w:t xml:space="preserve">Заместителю министра здравоохранения Республики Татарстан </w:t>
      </w:r>
      <w:proofErr w:type="spellStart"/>
      <w:r w:rsidRPr="00F23297">
        <w:rPr>
          <w:sz w:val="24"/>
          <w:szCs w:val="24"/>
        </w:rPr>
        <w:t>А.А.Гильмановуобеспечить</w:t>
      </w:r>
      <w:proofErr w:type="spellEnd"/>
      <w:r w:rsidRPr="00F23297">
        <w:rPr>
          <w:sz w:val="24"/>
          <w:szCs w:val="24"/>
        </w:rPr>
        <w:t>:</w:t>
      </w:r>
    </w:p>
    <w:p w:rsidR="00CE753A" w:rsidRPr="00F23297" w:rsidRDefault="00CE753A" w:rsidP="00CE753A">
      <w:pPr>
        <w:pStyle w:val="a5"/>
        <w:tabs>
          <w:tab w:val="left" w:pos="1134"/>
        </w:tabs>
        <w:ind w:firstLine="851"/>
        <w:rPr>
          <w:sz w:val="24"/>
          <w:szCs w:val="24"/>
        </w:rPr>
      </w:pPr>
      <w:r w:rsidRPr="00F23297">
        <w:rPr>
          <w:sz w:val="24"/>
          <w:szCs w:val="24"/>
        </w:rPr>
        <w:t>методическое сопровождение проведения эксперимента по введению новых си</w:t>
      </w:r>
      <w:r w:rsidRPr="00F23297">
        <w:rPr>
          <w:sz w:val="24"/>
          <w:szCs w:val="24"/>
        </w:rPr>
        <w:t>с</w:t>
      </w:r>
      <w:r w:rsidRPr="00F23297">
        <w:rPr>
          <w:sz w:val="24"/>
          <w:szCs w:val="24"/>
        </w:rPr>
        <w:t>тем оплаты труда работников государственных учреждений здравоохранения Республ</w:t>
      </w:r>
      <w:r w:rsidRPr="00F23297">
        <w:rPr>
          <w:sz w:val="24"/>
          <w:szCs w:val="24"/>
        </w:rPr>
        <w:t>и</w:t>
      </w:r>
      <w:r w:rsidRPr="00F23297">
        <w:rPr>
          <w:sz w:val="24"/>
          <w:szCs w:val="24"/>
        </w:rPr>
        <w:t>ки Татарстан;</w:t>
      </w:r>
    </w:p>
    <w:p w:rsidR="00CE753A" w:rsidRPr="00F23297" w:rsidRDefault="00CE753A" w:rsidP="00CE753A">
      <w:pPr>
        <w:pStyle w:val="a5"/>
        <w:tabs>
          <w:tab w:val="left" w:pos="1134"/>
        </w:tabs>
        <w:ind w:firstLine="851"/>
        <w:rPr>
          <w:sz w:val="24"/>
          <w:szCs w:val="24"/>
        </w:rPr>
      </w:pPr>
      <w:r w:rsidRPr="00F23297">
        <w:rPr>
          <w:sz w:val="24"/>
          <w:szCs w:val="24"/>
        </w:rPr>
        <w:t xml:space="preserve">ежегодное формирование </w:t>
      </w:r>
      <w:proofErr w:type="gramStart"/>
      <w:r w:rsidRPr="00F23297">
        <w:rPr>
          <w:sz w:val="24"/>
          <w:szCs w:val="24"/>
        </w:rPr>
        <w:t>индикаторов оценки эффективности деятельности р</w:t>
      </w:r>
      <w:r w:rsidRPr="00F23297">
        <w:rPr>
          <w:sz w:val="24"/>
          <w:szCs w:val="24"/>
        </w:rPr>
        <w:t>у</w:t>
      </w:r>
      <w:r w:rsidRPr="00F23297">
        <w:rPr>
          <w:sz w:val="24"/>
          <w:szCs w:val="24"/>
        </w:rPr>
        <w:t>ководителей государственных учреждений</w:t>
      </w:r>
      <w:proofErr w:type="gramEnd"/>
      <w:r w:rsidRPr="00F23297">
        <w:rPr>
          <w:sz w:val="24"/>
          <w:szCs w:val="24"/>
        </w:rPr>
        <w:t xml:space="preserve"> здравоохранения Республики Татарстан.</w:t>
      </w:r>
    </w:p>
    <w:p w:rsidR="00CE753A" w:rsidRPr="00F23297" w:rsidRDefault="00CE753A" w:rsidP="00CE753A">
      <w:pPr>
        <w:pStyle w:val="a5"/>
        <w:numPr>
          <w:ilvl w:val="0"/>
          <w:numId w:val="16"/>
        </w:numPr>
        <w:tabs>
          <w:tab w:val="left" w:pos="993"/>
        </w:tabs>
        <w:ind w:left="0" w:firstLine="851"/>
        <w:rPr>
          <w:sz w:val="24"/>
          <w:szCs w:val="24"/>
        </w:rPr>
      </w:pPr>
      <w:r w:rsidRPr="00F23297">
        <w:rPr>
          <w:sz w:val="24"/>
          <w:szCs w:val="24"/>
        </w:rPr>
        <w:t xml:space="preserve">Установить, что </w:t>
      </w:r>
      <w:proofErr w:type="spellStart"/>
      <w:r w:rsidRPr="00F23297">
        <w:rPr>
          <w:sz w:val="24"/>
          <w:szCs w:val="24"/>
        </w:rPr>
        <w:t>настоящийприказ</w:t>
      </w:r>
      <w:proofErr w:type="spellEnd"/>
      <w:r w:rsidRPr="00F23297">
        <w:rPr>
          <w:sz w:val="24"/>
          <w:szCs w:val="24"/>
        </w:rPr>
        <w:t xml:space="preserve"> </w:t>
      </w:r>
      <w:proofErr w:type="gramStart"/>
      <w:r w:rsidRPr="00F23297">
        <w:rPr>
          <w:sz w:val="24"/>
          <w:szCs w:val="24"/>
        </w:rPr>
        <w:t>вступает в силу с 1 ноября 2010 года и распространяется</w:t>
      </w:r>
      <w:proofErr w:type="gramEnd"/>
      <w:r w:rsidRPr="00F23297">
        <w:rPr>
          <w:sz w:val="24"/>
          <w:szCs w:val="24"/>
        </w:rPr>
        <w:t xml:space="preserve"> на работников пилотных государственных учреждений здравоохран</w:t>
      </w:r>
      <w:r w:rsidRPr="00F23297">
        <w:rPr>
          <w:sz w:val="24"/>
          <w:szCs w:val="24"/>
        </w:rPr>
        <w:t>е</w:t>
      </w:r>
      <w:r w:rsidRPr="00F23297">
        <w:rPr>
          <w:sz w:val="24"/>
          <w:szCs w:val="24"/>
        </w:rPr>
        <w:t>ния Республики Татарстан, определяемых Кабинетом Министров Республики Татарстан.</w:t>
      </w:r>
    </w:p>
    <w:p w:rsidR="00CE753A" w:rsidRPr="00F23297" w:rsidRDefault="00CE753A" w:rsidP="00CE753A">
      <w:pPr>
        <w:pStyle w:val="a5"/>
        <w:numPr>
          <w:ilvl w:val="0"/>
          <w:numId w:val="16"/>
        </w:numPr>
        <w:tabs>
          <w:tab w:val="left" w:pos="1134"/>
        </w:tabs>
        <w:ind w:left="0" w:firstLine="851"/>
        <w:rPr>
          <w:sz w:val="24"/>
          <w:szCs w:val="24"/>
        </w:rPr>
      </w:pPr>
      <w:proofErr w:type="gramStart"/>
      <w:r w:rsidRPr="00F23297">
        <w:rPr>
          <w:sz w:val="24"/>
          <w:szCs w:val="24"/>
        </w:rPr>
        <w:t>Контроль за</w:t>
      </w:r>
      <w:proofErr w:type="gramEnd"/>
      <w:r w:rsidRPr="00F23297">
        <w:rPr>
          <w:sz w:val="24"/>
          <w:szCs w:val="24"/>
        </w:rPr>
        <w:t xml:space="preserve"> исполнением настоящего приказа оставляю за собой.</w:t>
      </w:r>
    </w:p>
    <w:p w:rsidR="00CE753A" w:rsidRPr="00F23297" w:rsidRDefault="00CE753A" w:rsidP="00CE753A">
      <w:pPr>
        <w:pStyle w:val="a5"/>
        <w:rPr>
          <w:sz w:val="24"/>
          <w:szCs w:val="24"/>
        </w:rPr>
      </w:pPr>
    </w:p>
    <w:p w:rsidR="00CE753A" w:rsidRPr="00F23297" w:rsidRDefault="00CE753A" w:rsidP="00CE753A">
      <w:pPr>
        <w:pStyle w:val="a5"/>
        <w:tabs>
          <w:tab w:val="left" w:pos="1134"/>
        </w:tabs>
        <w:ind w:left="851"/>
        <w:rPr>
          <w:sz w:val="24"/>
          <w:szCs w:val="24"/>
        </w:rPr>
      </w:pPr>
    </w:p>
    <w:p w:rsidR="00CE753A" w:rsidRPr="00F23297" w:rsidRDefault="00CE753A" w:rsidP="00CE753A">
      <w:r w:rsidRPr="00F23297">
        <w:t xml:space="preserve">Министр </w:t>
      </w:r>
      <w:r w:rsidRPr="00F23297">
        <w:tab/>
      </w:r>
      <w:r w:rsidRPr="00F23297">
        <w:tab/>
      </w:r>
      <w:r w:rsidRPr="00F23297">
        <w:tab/>
      </w:r>
      <w:r w:rsidRPr="00F23297">
        <w:tab/>
      </w:r>
      <w:r w:rsidRPr="00F23297">
        <w:tab/>
      </w:r>
      <w:r w:rsidRPr="00F23297">
        <w:tab/>
      </w:r>
      <w:r w:rsidRPr="00F23297">
        <w:tab/>
      </w:r>
      <w:r w:rsidRPr="00F23297">
        <w:tab/>
      </w:r>
      <w:r w:rsidRPr="00F23297">
        <w:tab/>
        <w:t xml:space="preserve">  А.З. </w:t>
      </w:r>
      <w:proofErr w:type="spellStart"/>
      <w:r w:rsidRPr="00F23297">
        <w:t>Фаррахов</w:t>
      </w:r>
      <w:proofErr w:type="spellEnd"/>
    </w:p>
    <w:p w:rsidR="00DE574D" w:rsidRPr="007418CE" w:rsidRDefault="00DE574D" w:rsidP="007418CE">
      <w:pPr>
        <w:pStyle w:val="af3"/>
        <w:ind w:left="4395" w:firstLine="708"/>
        <w:rPr>
          <w:sz w:val="28"/>
          <w:szCs w:val="28"/>
        </w:rPr>
      </w:pPr>
      <w:r w:rsidRPr="007418CE">
        <w:rPr>
          <w:sz w:val="28"/>
          <w:szCs w:val="28"/>
        </w:rPr>
        <w:lastRenderedPageBreak/>
        <w:t>Утверждено</w:t>
      </w:r>
      <w:r w:rsidR="00AB4349" w:rsidRPr="007418CE">
        <w:rPr>
          <w:sz w:val="28"/>
          <w:szCs w:val="28"/>
        </w:rPr>
        <w:t xml:space="preserve"> приказом</w:t>
      </w:r>
    </w:p>
    <w:p w:rsidR="0028074E" w:rsidRPr="002220DE" w:rsidRDefault="00211BB9" w:rsidP="00DA3EAD">
      <w:pPr>
        <w:ind w:left="5103"/>
        <w:jc w:val="both"/>
        <w:rPr>
          <w:sz w:val="28"/>
          <w:szCs w:val="28"/>
        </w:rPr>
      </w:pPr>
      <w:r w:rsidRPr="002220DE">
        <w:rPr>
          <w:sz w:val="28"/>
          <w:szCs w:val="28"/>
        </w:rPr>
        <w:t xml:space="preserve">Министерства </w:t>
      </w:r>
      <w:r w:rsidR="00FC63C5">
        <w:rPr>
          <w:sz w:val="28"/>
          <w:szCs w:val="28"/>
        </w:rPr>
        <w:t>здравоохранения</w:t>
      </w:r>
    </w:p>
    <w:p w:rsidR="00DE574D" w:rsidRPr="002220DE" w:rsidRDefault="00DE574D" w:rsidP="00DA3EAD">
      <w:pPr>
        <w:ind w:left="5103"/>
        <w:jc w:val="both"/>
        <w:rPr>
          <w:sz w:val="28"/>
          <w:szCs w:val="28"/>
        </w:rPr>
      </w:pPr>
      <w:r w:rsidRPr="002220DE">
        <w:rPr>
          <w:sz w:val="28"/>
          <w:szCs w:val="28"/>
        </w:rPr>
        <w:t>Республики Татарстан</w:t>
      </w:r>
    </w:p>
    <w:p w:rsidR="00DE574D" w:rsidRPr="002220DE" w:rsidRDefault="00DE574D" w:rsidP="00DA3EAD">
      <w:pPr>
        <w:ind w:left="5103"/>
        <w:jc w:val="both"/>
        <w:rPr>
          <w:sz w:val="28"/>
          <w:szCs w:val="28"/>
        </w:rPr>
      </w:pPr>
      <w:r w:rsidRPr="002220DE">
        <w:rPr>
          <w:sz w:val="28"/>
          <w:szCs w:val="28"/>
        </w:rPr>
        <w:t xml:space="preserve">от </w:t>
      </w:r>
      <w:r w:rsidR="00C30444">
        <w:rPr>
          <w:sz w:val="28"/>
          <w:szCs w:val="28"/>
        </w:rPr>
        <w:t xml:space="preserve">15 декабря </w:t>
      </w:r>
      <w:r w:rsidR="00A64A6C" w:rsidRPr="002220DE">
        <w:rPr>
          <w:sz w:val="28"/>
          <w:szCs w:val="28"/>
        </w:rPr>
        <w:t xml:space="preserve"> 2010</w:t>
      </w:r>
      <w:r w:rsidRPr="002220DE">
        <w:rPr>
          <w:sz w:val="28"/>
          <w:szCs w:val="28"/>
        </w:rPr>
        <w:t xml:space="preserve"> № </w:t>
      </w:r>
      <w:r w:rsidR="00C30444">
        <w:rPr>
          <w:sz w:val="28"/>
          <w:szCs w:val="28"/>
        </w:rPr>
        <w:t>1594</w:t>
      </w:r>
    </w:p>
    <w:p w:rsidR="00DE574D" w:rsidRPr="002220DE" w:rsidRDefault="00DE574D" w:rsidP="00DA3EAD">
      <w:pPr>
        <w:ind w:left="5670"/>
        <w:jc w:val="center"/>
        <w:rPr>
          <w:b/>
          <w:sz w:val="28"/>
          <w:szCs w:val="28"/>
        </w:rPr>
      </w:pPr>
    </w:p>
    <w:p w:rsidR="0028074E" w:rsidRPr="002220DE" w:rsidRDefault="0028074E" w:rsidP="00DA3EAD">
      <w:pPr>
        <w:jc w:val="center"/>
        <w:rPr>
          <w:b/>
          <w:sz w:val="28"/>
          <w:szCs w:val="28"/>
        </w:rPr>
      </w:pPr>
    </w:p>
    <w:p w:rsidR="00DE574D" w:rsidRPr="002220DE" w:rsidRDefault="0028074E" w:rsidP="00DA3EAD">
      <w:pPr>
        <w:jc w:val="center"/>
        <w:rPr>
          <w:b/>
          <w:sz w:val="28"/>
          <w:szCs w:val="28"/>
        </w:rPr>
      </w:pPr>
      <w:r w:rsidRPr="002220DE">
        <w:rPr>
          <w:b/>
          <w:sz w:val="28"/>
          <w:szCs w:val="28"/>
        </w:rPr>
        <w:t>ПОЛОЖЕНИЕ</w:t>
      </w:r>
    </w:p>
    <w:p w:rsidR="00DE574D" w:rsidRPr="002220DE" w:rsidRDefault="00DE574D" w:rsidP="00DA3EAD">
      <w:pPr>
        <w:jc w:val="center"/>
        <w:rPr>
          <w:b/>
          <w:sz w:val="28"/>
          <w:szCs w:val="28"/>
        </w:rPr>
      </w:pPr>
      <w:r w:rsidRPr="002220DE">
        <w:rPr>
          <w:b/>
          <w:sz w:val="28"/>
          <w:szCs w:val="28"/>
        </w:rPr>
        <w:t xml:space="preserve">об условиях оплаты труда работников </w:t>
      </w:r>
      <w:r w:rsidR="00AB4349" w:rsidRPr="002220DE">
        <w:rPr>
          <w:b/>
          <w:sz w:val="28"/>
          <w:szCs w:val="28"/>
        </w:rPr>
        <w:t>пилотных государственных у</w:t>
      </w:r>
      <w:r w:rsidR="00AB4349" w:rsidRPr="002220DE">
        <w:rPr>
          <w:b/>
          <w:sz w:val="28"/>
          <w:szCs w:val="28"/>
        </w:rPr>
        <w:t>ч</w:t>
      </w:r>
      <w:r w:rsidR="00AB4349" w:rsidRPr="002220DE">
        <w:rPr>
          <w:b/>
          <w:sz w:val="28"/>
          <w:szCs w:val="28"/>
        </w:rPr>
        <w:t xml:space="preserve">реждений </w:t>
      </w:r>
      <w:r w:rsidR="00FC63C5">
        <w:rPr>
          <w:b/>
          <w:sz w:val="28"/>
          <w:szCs w:val="28"/>
        </w:rPr>
        <w:t>здравоохранения</w:t>
      </w:r>
      <w:r w:rsidRPr="002220DE">
        <w:rPr>
          <w:b/>
          <w:sz w:val="28"/>
          <w:szCs w:val="28"/>
        </w:rPr>
        <w:t>Республики Татарстан</w:t>
      </w:r>
    </w:p>
    <w:p w:rsidR="0028074E" w:rsidRPr="002220DE" w:rsidRDefault="0028074E" w:rsidP="00DA3EAD"/>
    <w:p w:rsidR="00DE574D" w:rsidRPr="002220DE" w:rsidRDefault="00DE574D" w:rsidP="00DF121A">
      <w:pPr>
        <w:pStyle w:val="a5"/>
        <w:numPr>
          <w:ilvl w:val="0"/>
          <w:numId w:val="1"/>
        </w:numPr>
        <w:ind w:left="720"/>
        <w:jc w:val="center"/>
        <w:rPr>
          <w:b/>
        </w:rPr>
      </w:pPr>
      <w:r w:rsidRPr="002220DE">
        <w:rPr>
          <w:b/>
        </w:rPr>
        <w:t>Общие положения</w:t>
      </w:r>
    </w:p>
    <w:p w:rsidR="00DE574D" w:rsidRPr="002220DE" w:rsidRDefault="00DE574D" w:rsidP="00DA3EAD">
      <w:pPr>
        <w:pStyle w:val="a5"/>
        <w:ind w:left="720" w:firstLine="0"/>
        <w:rPr>
          <w:b/>
        </w:rPr>
      </w:pPr>
    </w:p>
    <w:p w:rsidR="00DE574D" w:rsidRPr="002220DE" w:rsidRDefault="00DE574D" w:rsidP="00DF121A">
      <w:pPr>
        <w:pStyle w:val="a5"/>
        <w:numPr>
          <w:ilvl w:val="1"/>
          <w:numId w:val="1"/>
        </w:numPr>
        <w:ind w:left="0" w:firstLine="709"/>
      </w:pPr>
      <w:r w:rsidRPr="002220DE">
        <w:t xml:space="preserve">Настоящее Положение об условиях оплаты труда работников </w:t>
      </w:r>
      <w:r w:rsidR="00AB4349" w:rsidRPr="002220DE">
        <w:t xml:space="preserve">пилотных государственных учреждений </w:t>
      </w:r>
      <w:r w:rsidR="00FC63C5">
        <w:t>здравоохранения</w:t>
      </w:r>
      <w:r w:rsidR="00AB4349" w:rsidRPr="002220DE">
        <w:t xml:space="preserve"> Республики Т</w:t>
      </w:r>
      <w:r w:rsidR="00AB4349" w:rsidRPr="002220DE">
        <w:t>а</w:t>
      </w:r>
      <w:r w:rsidR="00AB4349" w:rsidRPr="002220DE">
        <w:t>тарстан</w:t>
      </w:r>
      <w:r w:rsidRPr="002220DE">
        <w:t xml:space="preserve"> (далее – Положение) разработано в соответствии с постановлением Кабинета Министров Республики Татарстан от 18.08.2008 № 592 «О введ</w:t>
      </w:r>
      <w:r w:rsidRPr="002220DE">
        <w:t>е</w:t>
      </w:r>
      <w:r w:rsidRPr="002220DE">
        <w:t>нии новых систем оплаты труда работник</w:t>
      </w:r>
      <w:r w:rsidR="005974A4" w:rsidRPr="002220DE">
        <w:t>ов</w:t>
      </w:r>
      <w:r w:rsidR="00716C6D" w:rsidRPr="002220DE">
        <w:t xml:space="preserve"> государственных </w:t>
      </w:r>
      <w:r w:rsidRPr="002220DE">
        <w:t>учреждений Республики Татарстан» и определяет порядок формирования окладов р</w:t>
      </w:r>
      <w:r w:rsidRPr="002220DE">
        <w:t>а</w:t>
      </w:r>
      <w:r w:rsidRPr="002220DE">
        <w:t xml:space="preserve">ботников, условия и размеры выплат компенсационного и стимулирующего характера, а также критерии их установления. </w:t>
      </w:r>
    </w:p>
    <w:p w:rsidR="00DE574D" w:rsidRPr="002220DE" w:rsidRDefault="00DE574D" w:rsidP="00DF121A">
      <w:pPr>
        <w:pStyle w:val="a5"/>
        <w:numPr>
          <w:ilvl w:val="1"/>
          <w:numId w:val="1"/>
        </w:numPr>
        <w:ind w:left="0" w:firstLine="709"/>
      </w:pPr>
      <w:r w:rsidRPr="002220DE">
        <w:t>В настоящем Положении используются следующие понятия и определения:</w:t>
      </w:r>
    </w:p>
    <w:p w:rsidR="00DE574D" w:rsidRPr="002220DE" w:rsidRDefault="00DE574D" w:rsidP="00DA3EAD">
      <w:pPr>
        <w:ind w:firstLine="709"/>
        <w:jc w:val="both"/>
        <w:rPr>
          <w:sz w:val="28"/>
          <w:szCs w:val="28"/>
        </w:rPr>
      </w:pPr>
      <w:proofErr w:type="gramStart"/>
      <w:r w:rsidRPr="002220DE">
        <w:rPr>
          <w:sz w:val="28"/>
          <w:szCs w:val="28"/>
        </w:rPr>
        <w:t xml:space="preserve">система оплаты труда </w:t>
      </w:r>
      <w:r w:rsidR="000C7C11" w:rsidRPr="002220DE">
        <w:t>–</w:t>
      </w:r>
      <w:r w:rsidRPr="002220DE">
        <w:rPr>
          <w:sz w:val="28"/>
          <w:szCs w:val="28"/>
        </w:rPr>
        <w:t xml:space="preserve"> совокупность норм, определяющих условия и размеры оплаты труда работников учреждений, включая размеры базовых окладов (базовых должностных окладов, базовых ставок заработной платы), окладов (должностных окладов, тарифных ставок), а также выплаты ко</w:t>
      </w:r>
      <w:r w:rsidRPr="002220DE">
        <w:rPr>
          <w:sz w:val="28"/>
          <w:szCs w:val="28"/>
        </w:rPr>
        <w:t>м</w:t>
      </w:r>
      <w:r w:rsidRPr="002220DE">
        <w:rPr>
          <w:sz w:val="28"/>
          <w:szCs w:val="28"/>
        </w:rPr>
        <w:t>пенсационного и стимулирующего характера, установленные в соответс</w:t>
      </w:r>
      <w:r w:rsidRPr="002220DE">
        <w:rPr>
          <w:sz w:val="28"/>
          <w:szCs w:val="28"/>
        </w:rPr>
        <w:t>т</w:t>
      </w:r>
      <w:r w:rsidRPr="002220DE">
        <w:rPr>
          <w:sz w:val="28"/>
          <w:szCs w:val="28"/>
        </w:rPr>
        <w:t xml:space="preserve">вии с федеральным законодательством и иными нормативными правовыми актами Российской Федерации и Республики Татарстан; </w:t>
      </w:r>
      <w:proofErr w:type="gramEnd"/>
    </w:p>
    <w:p w:rsidR="00DE574D" w:rsidRPr="002220DE" w:rsidRDefault="00DE574D" w:rsidP="00DA3EAD">
      <w:pPr>
        <w:pStyle w:val="a8"/>
        <w:spacing w:after="0"/>
        <w:ind w:left="0" w:firstLine="709"/>
        <w:jc w:val="both"/>
        <w:rPr>
          <w:sz w:val="28"/>
          <w:szCs w:val="28"/>
        </w:rPr>
      </w:pPr>
      <w:r w:rsidRPr="002220DE">
        <w:rPr>
          <w:sz w:val="28"/>
          <w:szCs w:val="28"/>
        </w:rPr>
        <w:t>базовый оклад (базовый должностной оклад), базовая ставка зарабо</w:t>
      </w:r>
      <w:r w:rsidRPr="002220DE">
        <w:rPr>
          <w:sz w:val="28"/>
          <w:szCs w:val="28"/>
        </w:rPr>
        <w:t>т</w:t>
      </w:r>
      <w:r w:rsidRPr="002220DE">
        <w:rPr>
          <w:sz w:val="28"/>
          <w:szCs w:val="28"/>
        </w:rPr>
        <w:t xml:space="preserve">ной платы </w:t>
      </w:r>
      <w:r w:rsidR="000C7C11" w:rsidRPr="002220DE">
        <w:t>–</w:t>
      </w:r>
      <w:r w:rsidRPr="002220DE">
        <w:rPr>
          <w:sz w:val="28"/>
          <w:szCs w:val="28"/>
        </w:rPr>
        <w:t xml:space="preserve"> минимальны</w:t>
      </w:r>
      <w:r w:rsidR="005974A4" w:rsidRPr="002220DE">
        <w:rPr>
          <w:sz w:val="28"/>
          <w:szCs w:val="28"/>
        </w:rPr>
        <w:t>й</w:t>
      </w:r>
      <w:r w:rsidRPr="002220DE">
        <w:rPr>
          <w:sz w:val="28"/>
          <w:szCs w:val="28"/>
        </w:rPr>
        <w:t xml:space="preserve"> оклад (должностной оклад), ставка заработной платы работника учреждения, осуществляющего профессиональную де</w:t>
      </w:r>
      <w:r w:rsidRPr="002220DE">
        <w:rPr>
          <w:sz w:val="28"/>
          <w:szCs w:val="28"/>
        </w:rPr>
        <w:t>я</w:t>
      </w:r>
      <w:r w:rsidRPr="002220DE">
        <w:rPr>
          <w:sz w:val="28"/>
          <w:szCs w:val="28"/>
        </w:rPr>
        <w:t>тельность по профессии рабочего или должности руководителя, специал</w:t>
      </w:r>
      <w:r w:rsidRPr="002220DE">
        <w:rPr>
          <w:sz w:val="28"/>
          <w:szCs w:val="28"/>
        </w:rPr>
        <w:t>и</w:t>
      </w:r>
      <w:r w:rsidRPr="002220DE">
        <w:rPr>
          <w:sz w:val="28"/>
          <w:szCs w:val="28"/>
        </w:rPr>
        <w:t xml:space="preserve">ста, </w:t>
      </w:r>
      <w:proofErr w:type="gramStart"/>
      <w:r w:rsidRPr="002220DE">
        <w:rPr>
          <w:sz w:val="28"/>
          <w:szCs w:val="28"/>
        </w:rPr>
        <w:t>технического исполнителя</w:t>
      </w:r>
      <w:proofErr w:type="gramEnd"/>
      <w:r w:rsidRPr="002220DE">
        <w:rPr>
          <w:sz w:val="28"/>
          <w:szCs w:val="28"/>
        </w:rPr>
        <w:t>, входящ</w:t>
      </w:r>
      <w:r w:rsidR="005974A4" w:rsidRPr="002220DE">
        <w:rPr>
          <w:sz w:val="28"/>
          <w:szCs w:val="28"/>
        </w:rPr>
        <w:t>ей</w:t>
      </w:r>
      <w:r w:rsidRPr="002220DE">
        <w:rPr>
          <w:sz w:val="28"/>
          <w:szCs w:val="28"/>
        </w:rPr>
        <w:t xml:space="preserve"> в соответствующую професси</w:t>
      </w:r>
      <w:r w:rsidRPr="002220DE">
        <w:rPr>
          <w:sz w:val="28"/>
          <w:szCs w:val="28"/>
        </w:rPr>
        <w:t>о</w:t>
      </w:r>
      <w:r w:rsidRPr="002220DE">
        <w:rPr>
          <w:sz w:val="28"/>
          <w:szCs w:val="28"/>
        </w:rPr>
        <w:t>нальную квалификационную группу</w:t>
      </w:r>
      <w:r w:rsidR="00FC6D45" w:rsidRPr="002220DE">
        <w:rPr>
          <w:sz w:val="28"/>
          <w:szCs w:val="28"/>
        </w:rPr>
        <w:t>,</w:t>
      </w:r>
      <w:r w:rsidRPr="002220DE">
        <w:rPr>
          <w:sz w:val="28"/>
          <w:szCs w:val="28"/>
        </w:rPr>
        <w:t xml:space="preserve"> без учета компенсационных, стимул</w:t>
      </w:r>
      <w:r w:rsidRPr="002220DE">
        <w:rPr>
          <w:sz w:val="28"/>
          <w:szCs w:val="28"/>
        </w:rPr>
        <w:t>и</w:t>
      </w:r>
      <w:r w:rsidRPr="002220DE">
        <w:rPr>
          <w:sz w:val="28"/>
          <w:szCs w:val="28"/>
        </w:rPr>
        <w:t>рующих и социальных выплат;</w:t>
      </w:r>
    </w:p>
    <w:p w:rsidR="00DE574D" w:rsidRPr="002220DE" w:rsidRDefault="00DE574D" w:rsidP="00DA3EAD">
      <w:pPr>
        <w:autoSpaceDE w:val="0"/>
        <w:autoSpaceDN w:val="0"/>
        <w:adjustRightInd w:val="0"/>
        <w:ind w:firstLine="709"/>
        <w:jc w:val="both"/>
        <w:rPr>
          <w:sz w:val="28"/>
          <w:szCs w:val="28"/>
        </w:rPr>
      </w:pPr>
      <w:r w:rsidRPr="002220DE">
        <w:rPr>
          <w:sz w:val="28"/>
          <w:szCs w:val="28"/>
        </w:rPr>
        <w:t>оклад (должностной оклад) – фиксированный размер оплаты труда работника за исполнение трудовых (должностных) обязанностей опред</w:t>
      </w:r>
      <w:r w:rsidRPr="002220DE">
        <w:rPr>
          <w:sz w:val="28"/>
          <w:szCs w:val="28"/>
        </w:rPr>
        <w:t>е</w:t>
      </w:r>
      <w:r w:rsidRPr="002220DE">
        <w:rPr>
          <w:sz w:val="28"/>
          <w:szCs w:val="28"/>
        </w:rPr>
        <w:t>ленной сложности за календарный месяц без учета компенсационных, ст</w:t>
      </w:r>
      <w:r w:rsidRPr="002220DE">
        <w:rPr>
          <w:sz w:val="28"/>
          <w:szCs w:val="28"/>
        </w:rPr>
        <w:t>и</w:t>
      </w:r>
      <w:r w:rsidRPr="002220DE">
        <w:rPr>
          <w:sz w:val="28"/>
          <w:szCs w:val="28"/>
        </w:rPr>
        <w:t xml:space="preserve">мулирующих и социальных выплат; </w:t>
      </w:r>
    </w:p>
    <w:p w:rsidR="00DE574D" w:rsidRPr="002220DE" w:rsidRDefault="00DE574D" w:rsidP="00DA3EAD">
      <w:pPr>
        <w:autoSpaceDE w:val="0"/>
        <w:autoSpaceDN w:val="0"/>
        <w:adjustRightInd w:val="0"/>
        <w:ind w:firstLine="709"/>
        <w:jc w:val="both"/>
        <w:rPr>
          <w:sz w:val="28"/>
          <w:szCs w:val="28"/>
        </w:rPr>
      </w:pPr>
      <w:r w:rsidRPr="002220DE">
        <w:rPr>
          <w:sz w:val="28"/>
          <w:szCs w:val="28"/>
        </w:rPr>
        <w:t>тарифная ставка – фиксированный размер оплаты труда работника за выполнение нормы труда определенной сложности (квалификации) за ед</w:t>
      </w:r>
      <w:r w:rsidRPr="002220DE">
        <w:rPr>
          <w:sz w:val="28"/>
          <w:szCs w:val="28"/>
        </w:rPr>
        <w:t>и</w:t>
      </w:r>
      <w:r w:rsidRPr="002220DE">
        <w:rPr>
          <w:sz w:val="28"/>
          <w:szCs w:val="28"/>
        </w:rPr>
        <w:t>ницу времени без учета компенсационных, стимулирующих и социальных выплат;</w:t>
      </w:r>
    </w:p>
    <w:p w:rsidR="00DE574D" w:rsidRPr="002220DE" w:rsidRDefault="00DE574D" w:rsidP="00DA3EAD">
      <w:pPr>
        <w:autoSpaceDE w:val="0"/>
        <w:autoSpaceDN w:val="0"/>
        <w:adjustRightInd w:val="0"/>
        <w:ind w:firstLine="709"/>
        <w:jc w:val="both"/>
        <w:rPr>
          <w:sz w:val="28"/>
          <w:szCs w:val="28"/>
        </w:rPr>
      </w:pPr>
      <w:r w:rsidRPr="002220DE">
        <w:rPr>
          <w:sz w:val="28"/>
          <w:szCs w:val="28"/>
        </w:rPr>
        <w:lastRenderedPageBreak/>
        <w:t xml:space="preserve">заработная плата (оплата труда работника) </w:t>
      </w:r>
      <w:r w:rsidR="000C7C11" w:rsidRPr="002220DE">
        <w:t>–</w:t>
      </w:r>
      <w:r w:rsidRPr="002220DE">
        <w:rPr>
          <w:sz w:val="28"/>
          <w:szCs w:val="28"/>
        </w:rPr>
        <w:t xml:space="preserve">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w:t>
      </w:r>
      <w:r w:rsidRPr="002220DE">
        <w:rPr>
          <w:sz w:val="28"/>
          <w:szCs w:val="28"/>
        </w:rPr>
        <w:t>ю</w:t>
      </w:r>
      <w:r w:rsidRPr="002220DE">
        <w:rPr>
          <w:sz w:val="28"/>
          <w:szCs w:val="28"/>
        </w:rPr>
        <w:t xml:space="preserve">щие выплаты; </w:t>
      </w:r>
    </w:p>
    <w:p w:rsidR="00DE574D" w:rsidRPr="002220DE" w:rsidRDefault="00DE574D" w:rsidP="00DA3EAD">
      <w:pPr>
        <w:pStyle w:val="2"/>
        <w:spacing w:after="0" w:line="240" w:lineRule="auto"/>
        <w:ind w:left="0" w:firstLine="709"/>
        <w:jc w:val="both"/>
        <w:rPr>
          <w:sz w:val="28"/>
          <w:szCs w:val="28"/>
        </w:rPr>
      </w:pPr>
      <w:r w:rsidRPr="002220DE">
        <w:rPr>
          <w:sz w:val="28"/>
          <w:szCs w:val="28"/>
        </w:rPr>
        <w:t>выплаты компенсационного характера – доплаты и надбавки компе</w:t>
      </w:r>
      <w:r w:rsidRPr="002220DE">
        <w:rPr>
          <w:sz w:val="28"/>
          <w:szCs w:val="28"/>
        </w:rPr>
        <w:t>н</w:t>
      </w:r>
      <w:r w:rsidRPr="002220DE">
        <w:rPr>
          <w:sz w:val="28"/>
          <w:szCs w:val="28"/>
        </w:rPr>
        <w:t>сационного характера, в том числе за работу в условиях, отклоняющихся от нормальных, и иные выплаты компенсационного характера;</w:t>
      </w:r>
    </w:p>
    <w:p w:rsidR="00DE574D" w:rsidRPr="002220DE" w:rsidRDefault="00DE574D" w:rsidP="00DA3EAD">
      <w:pPr>
        <w:ind w:firstLine="709"/>
        <w:jc w:val="both"/>
        <w:rPr>
          <w:sz w:val="28"/>
          <w:szCs w:val="28"/>
        </w:rPr>
      </w:pPr>
      <w:r w:rsidRPr="002220DE">
        <w:rPr>
          <w:sz w:val="28"/>
          <w:szCs w:val="28"/>
        </w:rPr>
        <w:t>выплаты стимулирующего характера – доплаты и надбавки стимул</w:t>
      </w:r>
      <w:r w:rsidRPr="002220DE">
        <w:rPr>
          <w:sz w:val="28"/>
          <w:szCs w:val="28"/>
        </w:rPr>
        <w:t>и</w:t>
      </w:r>
      <w:r w:rsidRPr="002220DE">
        <w:rPr>
          <w:sz w:val="28"/>
          <w:szCs w:val="28"/>
        </w:rPr>
        <w:t>рующего характера, премии и иные поощрительные выплаты.</w:t>
      </w:r>
    </w:p>
    <w:bookmarkEnd w:id="0"/>
    <w:p w:rsidR="00E53014" w:rsidRPr="002220DE" w:rsidRDefault="00E53014" w:rsidP="00DF121A">
      <w:pPr>
        <w:pStyle w:val="a5"/>
        <w:numPr>
          <w:ilvl w:val="1"/>
          <w:numId w:val="1"/>
        </w:numPr>
        <w:ind w:left="0" w:firstLine="709"/>
      </w:pPr>
      <w:r w:rsidRPr="002220DE">
        <w:t>Заработн</w:t>
      </w:r>
      <w:r w:rsidR="00DE574D" w:rsidRPr="002220DE">
        <w:t>ая</w:t>
      </w:r>
      <w:r w:rsidRPr="002220DE">
        <w:t xml:space="preserve"> плат</w:t>
      </w:r>
      <w:r w:rsidR="00DE574D" w:rsidRPr="002220DE">
        <w:t>а</w:t>
      </w:r>
      <w:r w:rsidRPr="002220DE">
        <w:t xml:space="preserve"> (оплат</w:t>
      </w:r>
      <w:r w:rsidR="00DE574D" w:rsidRPr="002220DE">
        <w:t xml:space="preserve">а труда) работников профессиональных квалификационных групп должностей </w:t>
      </w:r>
      <w:r w:rsidR="00270A87">
        <w:t>медицинских и фармацевтических работников, работников, занятых в сфере здравоохранения и предоставл</w:t>
      </w:r>
      <w:r w:rsidR="00270A87">
        <w:t>е</w:t>
      </w:r>
      <w:r w:rsidR="00270A87">
        <w:t>ния социальных услуг, работников сферы научных исследований и разраб</w:t>
      </w:r>
      <w:r w:rsidR="00270A87">
        <w:t>о</w:t>
      </w:r>
      <w:r w:rsidR="00270A87">
        <w:t>ток, профессий рабочих и общеотраслевых должностей руководителей, сп</w:t>
      </w:r>
      <w:r w:rsidR="00270A87">
        <w:t>е</w:t>
      </w:r>
      <w:r w:rsidR="00270A87">
        <w:t>циалистов и служащих</w:t>
      </w:r>
      <w:r w:rsidR="00DE574D" w:rsidRPr="002220DE">
        <w:t xml:space="preserve">государственных учреждений Республики Татарстан (далее – работники </w:t>
      </w:r>
      <w:r w:rsidR="00270A87">
        <w:t>учреждений здравоохранения</w:t>
      </w:r>
      <w:r w:rsidR="00DE574D" w:rsidRPr="002220DE">
        <w:t xml:space="preserve">) определяется </w:t>
      </w:r>
      <w:r w:rsidRPr="002220DE">
        <w:t xml:space="preserve">исходя </w:t>
      </w:r>
      <w:proofErr w:type="gramStart"/>
      <w:r w:rsidRPr="002220DE">
        <w:t>из</w:t>
      </w:r>
      <w:proofErr w:type="gramEnd"/>
      <w:r w:rsidRPr="002220DE">
        <w:t>:</w:t>
      </w:r>
    </w:p>
    <w:p w:rsidR="00E53014" w:rsidRPr="002220DE" w:rsidRDefault="00E53014" w:rsidP="00DA3EAD">
      <w:pPr>
        <w:pStyle w:val="a5"/>
        <w:ind w:firstLine="709"/>
      </w:pPr>
      <w:r w:rsidRPr="002220DE">
        <w:t>окладов (должностных окладов), ставок заработной платы;</w:t>
      </w:r>
    </w:p>
    <w:p w:rsidR="00E53014" w:rsidRPr="002220DE" w:rsidRDefault="00E53014" w:rsidP="00DA3EAD">
      <w:pPr>
        <w:pStyle w:val="a5"/>
        <w:ind w:firstLine="709"/>
      </w:pPr>
      <w:r w:rsidRPr="002220DE">
        <w:t>выплат компенсационного характера;</w:t>
      </w:r>
    </w:p>
    <w:p w:rsidR="00E53014" w:rsidRPr="002220DE" w:rsidRDefault="00E53014" w:rsidP="00DA3EAD">
      <w:pPr>
        <w:pStyle w:val="a5"/>
        <w:ind w:firstLine="709"/>
      </w:pPr>
      <w:r w:rsidRPr="002220DE">
        <w:t>выплат стимулирующего характера.</w:t>
      </w:r>
    </w:p>
    <w:p w:rsidR="00EA7702" w:rsidRPr="002220DE" w:rsidRDefault="00EA7702" w:rsidP="00DA3EAD">
      <w:pPr>
        <w:pStyle w:val="a5"/>
        <w:rPr>
          <w:b/>
        </w:rPr>
      </w:pPr>
    </w:p>
    <w:p w:rsidR="00023197" w:rsidRPr="002220DE" w:rsidRDefault="00023197" w:rsidP="00DF121A">
      <w:pPr>
        <w:pStyle w:val="a5"/>
        <w:numPr>
          <w:ilvl w:val="0"/>
          <w:numId w:val="1"/>
        </w:numPr>
        <w:tabs>
          <w:tab w:val="left" w:pos="284"/>
        </w:tabs>
        <w:ind w:left="0" w:firstLine="0"/>
        <w:jc w:val="center"/>
        <w:rPr>
          <w:b/>
        </w:rPr>
      </w:pPr>
      <w:r w:rsidRPr="002220DE">
        <w:rPr>
          <w:b/>
        </w:rPr>
        <w:t>Порядок формирования базовых окладов работников</w:t>
      </w:r>
      <w:r w:rsidR="00AD003B" w:rsidRPr="002220DE">
        <w:rPr>
          <w:b/>
        </w:rPr>
        <w:t>професси</w:t>
      </w:r>
      <w:r w:rsidR="00AD003B" w:rsidRPr="002220DE">
        <w:rPr>
          <w:b/>
        </w:rPr>
        <w:t>о</w:t>
      </w:r>
      <w:r w:rsidR="00AD003B" w:rsidRPr="002220DE">
        <w:rPr>
          <w:b/>
        </w:rPr>
        <w:t xml:space="preserve">нальных квалификационных групп должностей </w:t>
      </w:r>
      <w:r w:rsidR="00FC63C5">
        <w:rPr>
          <w:b/>
        </w:rPr>
        <w:t>медицинских и фарм</w:t>
      </w:r>
      <w:r w:rsidR="00FC63C5">
        <w:rPr>
          <w:b/>
        </w:rPr>
        <w:t>а</w:t>
      </w:r>
      <w:r w:rsidR="00FC63C5">
        <w:rPr>
          <w:b/>
        </w:rPr>
        <w:t>цевтических работников</w:t>
      </w:r>
      <w:r w:rsidR="00211BB9" w:rsidRPr="002220DE">
        <w:rPr>
          <w:b/>
        </w:rPr>
        <w:t>, работников, занятых в сфере здравоохран</w:t>
      </w:r>
      <w:r w:rsidR="00211BB9" w:rsidRPr="002220DE">
        <w:rPr>
          <w:b/>
        </w:rPr>
        <w:t>е</w:t>
      </w:r>
      <w:r w:rsidR="00211BB9" w:rsidRPr="002220DE">
        <w:rPr>
          <w:b/>
        </w:rPr>
        <w:t xml:space="preserve">ния и предоставления социальных услуг, </w:t>
      </w:r>
      <w:r w:rsidR="00FC63C5">
        <w:rPr>
          <w:b/>
        </w:rPr>
        <w:t>работник</w:t>
      </w:r>
      <w:r w:rsidR="00427128">
        <w:rPr>
          <w:b/>
        </w:rPr>
        <w:t xml:space="preserve">овобразования и </w:t>
      </w:r>
      <w:r w:rsidR="00FC63C5">
        <w:rPr>
          <w:b/>
        </w:rPr>
        <w:t>сферы научных исследований и разработок</w:t>
      </w:r>
    </w:p>
    <w:p w:rsidR="00023197" w:rsidRPr="002220DE" w:rsidRDefault="00023197" w:rsidP="00DA3EAD">
      <w:pPr>
        <w:pStyle w:val="a5"/>
        <w:ind w:left="720" w:firstLine="0"/>
      </w:pPr>
    </w:p>
    <w:p w:rsidR="00023197" w:rsidRPr="002220DE" w:rsidRDefault="00023197" w:rsidP="00DF121A">
      <w:pPr>
        <w:pStyle w:val="a5"/>
        <w:numPr>
          <w:ilvl w:val="1"/>
          <w:numId w:val="1"/>
        </w:numPr>
        <w:ind w:left="0" w:firstLine="709"/>
      </w:pPr>
      <w:r w:rsidRPr="002220DE">
        <w:t>Размер</w:t>
      </w:r>
      <w:r w:rsidR="00C23A98" w:rsidRPr="002220DE">
        <w:t xml:space="preserve"> базового </w:t>
      </w:r>
      <w:r w:rsidRPr="002220DE">
        <w:t>оклада работник</w:t>
      </w:r>
      <w:r w:rsidR="003C0B54" w:rsidRPr="002220DE">
        <w:t>ов</w:t>
      </w:r>
      <w:r w:rsidR="00AD003B" w:rsidRPr="002220DE">
        <w:t>профессиональных квалиф</w:t>
      </w:r>
      <w:r w:rsidR="00AD003B" w:rsidRPr="002220DE">
        <w:t>и</w:t>
      </w:r>
      <w:r w:rsidR="00AD003B" w:rsidRPr="002220DE">
        <w:t xml:space="preserve">кационных групп должностей </w:t>
      </w:r>
      <w:r w:rsidR="00FC63C5">
        <w:t>медицинских и фармацевтических работн</w:t>
      </w:r>
      <w:r w:rsidR="00FC63C5">
        <w:t>и</w:t>
      </w:r>
      <w:r w:rsidR="00FC63C5">
        <w:t>ков, работников, занятых в сфере здравоохранения и предоставления соц</w:t>
      </w:r>
      <w:r w:rsidR="00FC63C5">
        <w:t>и</w:t>
      </w:r>
      <w:r w:rsidR="00FC63C5">
        <w:t>альных услуг, работник</w:t>
      </w:r>
      <w:r w:rsidR="00427128">
        <w:t>ов образования и</w:t>
      </w:r>
      <w:r w:rsidR="00FC63C5">
        <w:t xml:space="preserve"> сферы научных исследований и разработок</w:t>
      </w:r>
      <w:r w:rsidRPr="002220DE">
        <w:t xml:space="preserve">определяется как произведение </w:t>
      </w:r>
      <w:r w:rsidR="00C23A98" w:rsidRPr="002220DE">
        <w:t>тарифной ставк</w:t>
      </w:r>
      <w:proofErr w:type="gramStart"/>
      <w:r w:rsidR="00C23A98" w:rsidRPr="002220DE">
        <w:t>и</w:t>
      </w:r>
      <w:r w:rsidR="00DE574D" w:rsidRPr="002220DE">
        <w:t>(</w:t>
      </w:r>
      <w:proofErr w:type="gramEnd"/>
      <w:r w:rsidR="00DE574D" w:rsidRPr="002220DE">
        <w:t xml:space="preserve">оклада) </w:t>
      </w:r>
      <w:r w:rsidRPr="002220DE">
        <w:t xml:space="preserve">первого разряда </w:t>
      </w:r>
      <w:r w:rsidR="00DE574D" w:rsidRPr="002220DE">
        <w:t>четырехразрядной тарифной с</w:t>
      </w:r>
      <w:r w:rsidR="00FC63C5">
        <w:t>етки по оплате труда медицинских и фармацевтических работников, работников, занятых в сфере здравоохран</w:t>
      </w:r>
      <w:r w:rsidR="00FC63C5">
        <w:t>е</w:t>
      </w:r>
      <w:r w:rsidR="00FC63C5">
        <w:t>ния и предоставления социальных услуг, работник</w:t>
      </w:r>
      <w:r w:rsidR="00427128">
        <w:t xml:space="preserve">ов образования и </w:t>
      </w:r>
      <w:r w:rsidR="00FC63C5">
        <w:t xml:space="preserve">сферы научных исследований и разработок </w:t>
      </w:r>
      <w:r w:rsidRPr="002220DE">
        <w:t xml:space="preserve">на соответствующий </w:t>
      </w:r>
      <w:proofErr w:type="spellStart"/>
      <w:r w:rsidRPr="002220DE">
        <w:t>межразрядный</w:t>
      </w:r>
      <w:proofErr w:type="spellEnd"/>
      <w:r w:rsidRPr="002220DE">
        <w:t xml:space="preserve"> коэффициент тарифной сетки по оплате труда </w:t>
      </w:r>
      <w:r w:rsidR="00FC63C5">
        <w:t>медицинских и фармацевт</w:t>
      </w:r>
      <w:r w:rsidR="00FC63C5">
        <w:t>и</w:t>
      </w:r>
      <w:r w:rsidR="00FC63C5">
        <w:t>ческих работников, работников, занятых в сфере здравоохранения и предо</w:t>
      </w:r>
      <w:r w:rsidR="00FC63C5">
        <w:t>с</w:t>
      </w:r>
      <w:r w:rsidR="00FC63C5">
        <w:t>тавления социальных услуг, работник</w:t>
      </w:r>
      <w:r w:rsidR="00427128">
        <w:t>ов образования и</w:t>
      </w:r>
      <w:r w:rsidR="00FC63C5">
        <w:t xml:space="preserve"> сферы научных и</w:t>
      </w:r>
      <w:r w:rsidR="00FC63C5">
        <w:t>с</w:t>
      </w:r>
      <w:r w:rsidR="00FC63C5">
        <w:t>следований и разработок</w:t>
      </w:r>
      <w:r w:rsidRPr="002220DE">
        <w:t>.</w:t>
      </w:r>
    </w:p>
    <w:p w:rsidR="00023197" w:rsidRPr="002220DE" w:rsidRDefault="00C23A98" w:rsidP="00DF121A">
      <w:pPr>
        <w:pStyle w:val="a5"/>
        <w:numPr>
          <w:ilvl w:val="1"/>
          <w:numId w:val="1"/>
        </w:numPr>
        <w:ind w:left="0" w:firstLine="709"/>
      </w:pPr>
      <w:r w:rsidRPr="002220DE">
        <w:t xml:space="preserve">Размер тарифной ставки </w:t>
      </w:r>
      <w:r w:rsidR="00DE574D" w:rsidRPr="002220DE">
        <w:t xml:space="preserve">(оклада) </w:t>
      </w:r>
      <w:r w:rsidRPr="002220DE">
        <w:t xml:space="preserve">первого разряда </w:t>
      </w:r>
      <w:r w:rsidR="00DE574D" w:rsidRPr="002220DE">
        <w:t>четырехра</w:t>
      </w:r>
      <w:r w:rsidR="00DE574D" w:rsidRPr="002220DE">
        <w:t>з</w:t>
      </w:r>
      <w:r w:rsidR="00DE574D" w:rsidRPr="002220DE">
        <w:t xml:space="preserve">рядной тарифной сетки по оплате труда </w:t>
      </w:r>
      <w:r w:rsidR="00464E27">
        <w:t>медицинских и фармацевтических работников</w:t>
      </w:r>
      <w:r w:rsidR="00DA411B" w:rsidRPr="002220DE">
        <w:t>, работников, занятых в сфере здравоохранения и предоставл</w:t>
      </w:r>
      <w:r w:rsidR="00DA411B" w:rsidRPr="002220DE">
        <w:t>е</w:t>
      </w:r>
      <w:r w:rsidR="00DA411B" w:rsidRPr="002220DE">
        <w:t xml:space="preserve">ния социальных услуг, </w:t>
      </w:r>
      <w:r w:rsidR="00464E27">
        <w:t xml:space="preserve">работников </w:t>
      </w:r>
      <w:r w:rsidR="00427128">
        <w:t xml:space="preserve">образования и </w:t>
      </w:r>
      <w:r w:rsidR="00464E27">
        <w:t>сферы научных исслед</w:t>
      </w:r>
      <w:r w:rsidR="00464E27">
        <w:t>о</w:t>
      </w:r>
      <w:r w:rsidR="00464E27">
        <w:lastRenderedPageBreak/>
        <w:t xml:space="preserve">ваний и разработок </w:t>
      </w:r>
      <w:r w:rsidRPr="002220DE">
        <w:t>устанавливается Кабинетом Министров Республики Т</w:t>
      </w:r>
      <w:r w:rsidRPr="002220DE">
        <w:t>а</w:t>
      </w:r>
      <w:r w:rsidRPr="002220DE">
        <w:t>тарстан</w:t>
      </w:r>
      <w:r w:rsidR="00023197" w:rsidRPr="002220DE">
        <w:t>.</w:t>
      </w:r>
    </w:p>
    <w:p w:rsidR="00023197" w:rsidRDefault="00C23A98" w:rsidP="00DF121A">
      <w:pPr>
        <w:pStyle w:val="a5"/>
        <w:numPr>
          <w:ilvl w:val="1"/>
          <w:numId w:val="1"/>
        </w:numPr>
        <w:ind w:left="0" w:firstLine="709"/>
      </w:pPr>
      <w:proofErr w:type="gramStart"/>
      <w:r w:rsidRPr="002220DE">
        <w:t>Базовые оклады (должностные оклады, ставки заработной пл</w:t>
      </w:r>
      <w:r w:rsidRPr="002220DE">
        <w:t>а</w:t>
      </w:r>
      <w:r w:rsidRPr="002220DE">
        <w:t xml:space="preserve">ты) </w:t>
      </w:r>
      <w:r w:rsidR="00023197" w:rsidRPr="002220DE">
        <w:t xml:space="preserve">работников </w:t>
      </w:r>
      <w:r w:rsidR="003C0B54" w:rsidRPr="002220DE">
        <w:t xml:space="preserve">профессиональных квалификационных групп должностей </w:t>
      </w:r>
      <w:r w:rsidR="00464E27">
        <w:t>медицинских и фармацевтических работников</w:t>
      </w:r>
      <w:r w:rsidR="00464E27" w:rsidRPr="002220DE">
        <w:t xml:space="preserve">, работников, занятых в сфере здравоохранения и предоставления социальных услуг, </w:t>
      </w:r>
      <w:r w:rsidR="00464E27">
        <w:t xml:space="preserve">работников </w:t>
      </w:r>
      <w:r w:rsidR="00427128">
        <w:t>образ</w:t>
      </w:r>
      <w:r w:rsidR="00427128">
        <w:t>о</w:t>
      </w:r>
      <w:r w:rsidR="00427128">
        <w:t xml:space="preserve">вания и </w:t>
      </w:r>
      <w:r w:rsidR="00464E27">
        <w:t>сферы научных исследований и разработок</w:t>
      </w:r>
      <w:r w:rsidR="00023197" w:rsidRPr="002220DE">
        <w:t xml:space="preserve">определяются на основе </w:t>
      </w:r>
      <w:r w:rsidR="00BE6F3B" w:rsidRPr="002220DE">
        <w:t>четырех</w:t>
      </w:r>
      <w:r w:rsidR="00023197" w:rsidRPr="002220DE">
        <w:t xml:space="preserve">разрядной тарифной сетки по оплате труда </w:t>
      </w:r>
      <w:r w:rsidR="00464E27">
        <w:t>медицинских и фарм</w:t>
      </w:r>
      <w:r w:rsidR="00464E27">
        <w:t>а</w:t>
      </w:r>
      <w:r w:rsidR="00464E27">
        <w:t>цевтических работников</w:t>
      </w:r>
      <w:r w:rsidR="00464E27" w:rsidRPr="002220DE">
        <w:t xml:space="preserve">, работников, занятых в сфере здравоохранения и предоставления социальных услуг, </w:t>
      </w:r>
      <w:r w:rsidR="00464E27">
        <w:t xml:space="preserve">работников </w:t>
      </w:r>
      <w:r w:rsidR="00427128">
        <w:t xml:space="preserve">образования и </w:t>
      </w:r>
      <w:r w:rsidR="00464E27">
        <w:t>сферы нау</w:t>
      </w:r>
      <w:r w:rsidR="00464E27">
        <w:t>ч</w:t>
      </w:r>
      <w:r w:rsidR="00464E27">
        <w:t>ныхисследований и</w:t>
      </w:r>
      <w:proofErr w:type="gramEnd"/>
      <w:r w:rsidR="00464E27">
        <w:t xml:space="preserve"> </w:t>
      </w:r>
      <w:proofErr w:type="gramStart"/>
      <w:r w:rsidR="00464E27">
        <w:t>разработок</w:t>
      </w:r>
      <w:r w:rsidR="000C7C11" w:rsidRPr="002220DE">
        <w:t>,</w:t>
      </w:r>
      <w:r w:rsidR="00DE574D" w:rsidRPr="002220DE">
        <w:t xml:space="preserve"> приведенной в таблице </w:t>
      </w:r>
      <w:r w:rsidR="00322BF5" w:rsidRPr="002220DE">
        <w:t>1</w:t>
      </w:r>
      <w:r w:rsidR="00DE574D" w:rsidRPr="002220DE">
        <w:t xml:space="preserve"> настоящего Пол</w:t>
      </w:r>
      <w:r w:rsidR="00DE574D" w:rsidRPr="002220DE">
        <w:t>о</w:t>
      </w:r>
      <w:r w:rsidR="00DE574D" w:rsidRPr="002220DE">
        <w:t>жения</w:t>
      </w:r>
      <w:r w:rsidR="00BB719C" w:rsidRPr="002220DE">
        <w:t>.</w:t>
      </w:r>
      <w:proofErr w:type="gramEnd"/>
    </w:p>
    <w:p w:rsidR="00570B43" w:rsidRPr="002220DE" w:rsidRDefault="00570B43" w:rsidP="00570B43">
      <w:pPr>
        <w:pStyle w:val="a5"/>
        <w:ind w:left="709" w:firstLine="0"/>
      </w:pPr>
    </w:p>
    <w:p w:rsidR="000C7C11" w:rsidRPr="002220DE" w:rsidRDefault="005974A4" w:rsidP="00DA3EAD">
      <w:pPr>
        <w:ind w:firstLine="709"/>
        <w:jc w:val="right"/>
        <w:rPr>
          <w:sz w:val="28"/>
          <w:szCs w:val="28"/>
        </w:rPr>
      </w:pPr>
      <w:r w:rsidRPr="002220DE">
        <w:rPr>
          <w:sz w:val="28"/>
          <w:szCs w:val="28"/>
        </w:rPr>
        <w:t>Таблица 1</w:t>
      </w:r>
    </w:p>
    <w:p w:rsidR="000C7C11" w:rsidRPr="002220DE" w:rsidRDefault="000C7C11" w:rsidP="00DA3EAD">
      <w:pPr>
        <w:ind w:firstLine="709"/>
        <w:jc w:val="right"/>
        <w:rPr>
          <w:sz w:val="28"/>
          <w:szCs w:val="28"/>
        </w:rPr>
      </w:pPr>
    </w:p>
    <w:p w:rsidR="000F345A" w:rsidRPr="002220DE" w:rsidRDefault="00BE6F3B" w:rsidP="00DA3EAD">
      <w:pPr>
        <w:jc w:val="center"/>
        <w:rPr>
          <w:sz w:val="28"/>
          <w:szCs w:val="28"/>
        </w:rPr>
      </w:pPr>
      <w:r w:rsidRPr="002220DE">
        <w:rPr>
          <w:sz w:val="28"/>
          <w:szCs w:val="28"/>
        </w:rPr>
        <w:t>Четырех</w:t>
      </w:r>
      <w:r w:rsidR="00B32AA8" w:rsidRPr="002220DE">
        <w:rPr>
          <w:sz w:val="28"/>
          <w:szCs w:val="28"/>
        </w:rPr>
        <w:t xml:space="preserve">разрядная тарифная сетка по оплате труда работников </w:t>
      </w:r>
      <w:r w:rsidR="00464E27" w:rsidRPr="00464E27">
        <w:rPr>
          <w:sz w:val="28"/>
          <w:szCs w:val="28"/>
        </w:rPr>
        <w:t>медицинских и фармацевтических работников, работников, занятых в сфере здравоохр</w:t>
      </w:r>
      <w:r w:rsidR="00464E27" w:rsidRPr="00464E27">
        <w:rPr>
          <w:sz w:val="28"/>
          <w:szCs w:val="28"/>
        </w:rPr>
        <w:t>а</w:t>
      </w:r>
      <w:r w:rsidR="00464E27" w:rsidRPr="00464E27">
        <w:rPr>
          <w:sz w:val="28"/>
          <w:szCs w:val="28"/>
        </w:rPr>
        <w:t xml:space="preserve">нения и предоставления социальных услуг, работников </w:t>
      </w:r>
      <w:r w:rsidR="00427128">
        <w:rPr>
          <w:sz w:val="28"/>
          <w:szCs w:val="28"/>
        </w:rPr>
        <w:t xml:space="preserve">образования и </w:t>
      </w:r>
      <w:r w:rsidR="00464E27" w:rsidRPr="00464E27">
        <w:rPr>
          <w:sz w:val="28"/>
          <w:szCs w:val="28"/>
        </w:rPr>
        <w:t>сф</w:t>
      </w:r>
      <w:r w:rsidR="00464E27" w:rsidRPr="00464E27">
        <w:rPr>
          <w:sz w:val="28"/>
          <w:szCs w:val="28"/>
        </w:rPr>
        <w:t>е</w:t>
      </w:r>
      <w:r w:rsidR="00464E27" w:rsidRPr="00464E27">
        <w:rPr>
          <w:sz w:val="28"/>
          <w:szCs w:val="28"/>
        </w:rPr>
        <w:t>ры научных исследований и разработок</w:t>
      </w:r>
    </w:p>
    <w:p w:rsidR="00B32AA8" w:rsidRPr="002220DE" w:rsidRDefault="00B32AA8" w:rsidP="00DA3EAD">
      <w:pPr>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48"/>
        <w:gridCol w:w="1394"/>
        <w:gridCol w:w="1396"/>
        <w:gridCol w:w="1396"/>
        <w:gridCol w:w="1396"/>
      </w:tblGrid>
      <w:tr w:rsidR="00211BB9" w:rsidRPr="002220DE" w:rsidTr="00BE6F3B">
        <w:tc>
          <w:tcPr>
            <w:tcW w:w="2041" w:type="pct"/>
          </w:tcPr>
          <w:p w:rsidR="00BE6F3B" w:rsidRPr="002220DE" w:rsidRDefault="00BE6F3B" w:rsidP="00570B43">
            <w:pPr>
              <w:ind w:hanging="142"/>
              <w:rPr>
                <w:sz w:val="28"/>
                <w:szCs w:val="28"/>
              </w:rPr>
            </w:pPr>
            <w:r w:rsidRPr="002220DE">
              <w:rPr>
                <w:sz w:val="28"/>
                <w:szCs w:val="28"/>
              </w:rPr>
              <w:t>Разряды оплаты труда</w:t>
            </w:r>
          </w:p>
        </w:tc>
        <w:tc>
          <w:tcPr>
            <w:tcW w:w="739" w:type="pct"/>
          </w:tcPr>
          <w:p w:rsidR="00BE6F3B" w:rsidRPr="002220DE" w:rsidRDefault="00BE6F3B" w:rsidP="00DA3EAD">
            <w:pPr>
              <w:ind w:hanging="142"/>
              <w:jc w:val="center"/>
              <w:rPr>
                <w:sz w:val="28"/>
                <w:szCs w:val="28"/>
              </w:rPr>
            </w:pPr>
            <w:r w:rsidRPr="002220DE">
              <w:rPr>
                <w:sz w:val="28"/>
                <w:szCs w:val="28"/>
              </w:rPr>
              <w:t>1</w:t>
            </w:r>
          </w:p>
        </w:tc>
        <w:tc>
          <w:tcPr>
            <w:tcW w:w="740" w:type="pct"/>
          </w:tcPr>
          <w:p w:rsidR="00BE6F3B" w:rsidRPr="002220DE" w:rsidRDefault="00BE6F3B" w:rsidP="00DA3EAD">
            <w:pPr>
              <w:ind w:hanging="142"/>
              <w:jc w:val="center"/>
              <w:rPr>
                <w:sz w:val="28"/>
                <w:szCs w:val="28"/>
              </w:rPr>
            </w:pPr>
            <w:r w:rsidRPr="002220DE">
              <w:rPr>
                <w:sz w:val="28"/>
                <w:szCs w:val="28"/>
              </w:rPr>
              <w:t>2</w:t>
            </w:r>
          </w:p>
        </w:tc>
        <w:tc>
          <w:tcPr>
            <w:tcW w:w="740" w:type="pct"/>
          </w:tcPr>
          <w:p w:rsidR="00BE6F3B" w:rsidRPr="002220DE" w:rsidRDefault="00BE6F3B" w:rsidP="00DA3EAD">
            <w:pPr>
              <w:ind w:hanging="142"/>
              <w:jc w:val="center"/>
              <w:rPr>
                <w:sz w:val="28"/>
                <w:szCs w:val="28"/>
              </w:rPr>
            </w:pPr>
            <w:r w:rsidRPr="002220DE">
              <w:rPr>
                <w:sz w:val="28"/>
                <w:szCs w:val="28"/>
              </w:rPr>
              <w:t>3</w:t>
            </w:r>
          </w:p>
        </w:tc>
        <w:tc>
          <w:tcPr>
            <w:tcW w:w="740" w:type="pct"/>
          </w:tcPr>
          <w:p w:rsidR="00BE6F3B" w:rsidRPr="002220DE" w:rsidRDefault="00BE6F3B" w:rsidP="00DA3EAD">
            <w:pPr>
              <w:ind w:hanging="142"/>
              <w:jc w:val="center"/>
              <w:rPr>
                <w:sz w:val="28"/>
                <w:szCs w:val="28"/>
              </w:rPr>
            </w:pPr>
            <w:r w:rsidRPr="002220DE">
              <w:rPr>
                <w:sz w:val="28"/>
                <w:szCs w:val="28"/>
              </w:rPr>
              <w:t>4</w:t>
            </w:r>
          </w:p>
        </w:tc>
      </w:tr>
      <w:tr w:rsidR="00BE6F3B" w:rsidRPr="002220DE" w:rsidTr="00BE6F3B">
        <w:tc>
          <w:tcPr>
            <w:tcW w:w="2041" w:type="pct"/>
          </w:tcPr>
          <w:p w:rsidR="00BE6F3B" w:rsidRPr="002220DE" w:rsidRDefault="00BE6F3B" w:rsidP="00570B43">
            <w:pPr>
              <w:ind w:hanging="142"/>
              <w:rPr>
                <w:sz w:val="28"/>
                <w:szCs w:val="28"/>
              </w:rPr>
            </w:pPr>
            <w:r w:rsidRPr="002220DE">
              <w:rPr>
                <w:sz w:val="28"/>
                <w:szCs w:val="28"/>
              </w:rPr>
              <w:t>Тарифные коэффициенты</w:t>
            </w:r>
          </w:p>
        </w:tc>
        <w:tc>
          <w:tcPr>
            <w:tcW w:w="739" w:type="pct"/>
            <w:vAlign w:val="center"/>
          </w:tcPr>
          <w:p w:rsidR="00BE6F3B" w:rsidRPr="002220DE" w:rsidRDefault="00BE6F3B" w:rsidP="00DA3EAD">
            <w:pPr>
              <w:ind w:hanging="142"/>
              <w:jc w:val="center"/>
              <w:rPr>
                <w:sz w:val="28"/>
                <w:szCs w:val="28"/>
              </w:rPr>
            </w:pPr>
            <w:r w:rsidRPr="002220DE">
              <w:rPr>
                <w:sz w:val="28"/>
                <w:szCs w:val="28"/>
              </w:rPr>
              <w:t>1,0</w:t>
            </w:r>
          </w:p>
        </w:tc>
        <w:tc>
          <w:tcPr>
            <w:tcW w:w="740" w:type="pct"/>
            <w:vAlign w:val="center"/>
          </w:tcPr>
          <w:p w:rsidR="00BE6F3B" w:rsidRPr="002220DE" w:rsidRDefault="00CB1520" w:rsidP="00DA3EAD">
            <w:pPr>
              <w:ind w:hanging="142"/>
              <w:jc w:val="center"/>
              <w:rPr>
                <w:sz w:val="28"/>
                <w:szCs w:val="28"/>
              </w:rPr>
            </w:pPr>
            <w:r w:rsidRPr="002220DE">
              <w:rPr>
                <w:sz w:val="28"/>
                <w:szCs w:val="28"/>
              </w:rPr>
              <w:t>1,23</w:t>
            </w:r>
          </w:p>
        </w:tc>
        <w:tc>
          <w:tcPr>
            <w:tcW w:w="740" w:type="pct"/>
            <w:vAlign w:val="center"/>
          </w:tcPr>
          <w:p w:rsidR="00BE6F3B" w:rsidRPr="002220DE" w:rsidRDefault="00CB1520" w:rsidP="00DA3EAD">
            <w:pPr>
              <w:ind w:hanging="142"/>
              <w:jc w:val="center"/>
              <w:rPr>
                <w:sz w:val="28"/>
                <w:szCs w:val="28"/>
              </w:rPr>
            </w:pPr>
            <w:r w:rsidRPr="002220DE">
              <w:rPr>
                <w:sz w:val="28"/>
                <w:szCs w:val="28"/>
              </w:rPr>
              <w:t>1,43</w:t>
            </w:r>
          </w:p>
        </w:tc>
        <w:tc>
          <w:tcPr>
            <w:tcW w:w="740" w:type="pct"/>
            <w:vAlign w:val="center"/>
          </w:tcPr>
          <w:p w:rsidR="00BE6F3B" w:rsidRPr="002220DE" w:rsidRDefault="00BE6F3B" w:rsidP="00DA3EAD">
            <w:pPr>
              <w:ind w:hanging="142"/>
              <w:jc w:val="center"/>
              <w:rPr>
                <w:sz w:val="28"/>
                <w:szCs w:val="28"/>
              </w:rPr>
            </w:pPr>
            <w:r w:rsidRPr="002220DE">
              <w:rPr>
                <w:sz w:val="28"/>
                <w:szCs w:val="28"/>
              </w:rPr>
              <w:t>1,5</w:t>
            </w:r>
          </w:p>
        </w:tc>
      </w:tr>
    </w:tbl>
    <w:p w:rsidR="00AB4349" w:rsidRPr="002220DE" w:rsidRDefault="00AB4349" w:rsidP="00DA3EAD">
      <w:pPr>
        <w:pStyle w:val="a5"/>
        <w:tabs>
          <w:tab w:val="left" w:pos="1134"/>
        </w:tabs>
        <w:ind w:left="709" w:firstLine="0"/>
      </w:pPr>
    </w:p>
    <w:p w:rsidR="00023197" w:rsidRPr="002220DE" w:rsidRDefault="00BE6F3B" w:rsidP="00DF121A">
      <w:pPr>
        <w:pStyle w:val="a5"/>
        <w:numPr>
          <w:ilvl w:val="1"/>
          <w:numId w:val="1"/>
        </w:numPr>
        <w:tabs>
          <w:tab w:val="left" w:pos="1134"/>
        </w:tabs>
        <w:ind w:left="0" w:firstLine="709"/>
      </w:pPr>
      <w:r w:rsidRPr="002220DE">
        <w:t>Базовый о</w:t>
      </w:r>
      <w:r w:rsidR="00023197" w:rsidRPr="002220DE">
        <w:t xml:space="preserve">клад </w:t>
      </w:r>
      <w:r w:rsidR="00464E27">
        <w:t>медицинских и фармацевтических работников</w:t>
      </w:r>
      <w:r w:rsidR="00464E27" w:rsidRPr="002220DE">
        <w:t>, р</w:t>
      </w:r>
      <w:r w:rsidR="00464E27" w:rsidRPr="002220DE">
        <w:t>а</w:t>
      </w:r>
      <w:r w:rsidR="00464E27" w:rsidRPr="002220DE">
        <w:t xml:space="preserve">ботников, занятых в сфере здравоохранения и предоставления социальных услуг, </w:t>
      </w:r>
      <w:r w:rsidR="00464E27">
        <w:t xml:space="preserve">работников </w:t>
      </w:r>
      <w:r w:rsidR="00427128">
        <w:t xml:space="preserve">образования и </w:t>
      </w:r>
      <w:r w:rsidR="00464E27">
        <w:t>сферы научных исследований и разработ</w:t>
      </w:r>
      <w:r w:rsidR="00464E27">
        <w:t>о</w:t>
      </w:r>
      <w:r w:rsidR="00464E27">
        <w:t>к</w:t>
      </w:r>
      <w:r w:rsidR="00023197" w:rsidRPr="002220DE">
        <w:t>исчисляется по формуле:</w:t>
      </w:r>
    </w:p>
    <w:p w:rsidR="00BB719C" w:rsidRPr="002220DE" w:rsidRDefault="00BB719C" w:rsidP="00DA3EAD">
      <w:pPr>
        <w:pStyle w:val="a5"/>
        <w:ind w:left="709" w:firstLine="0"/>
      </w:pPr>
    </w:p>
    <w:p w:rsidR="000F345A" w:rsidRPr="002220DE" w:rsidRDefault="00725E98" w:rsidP="00DA3EAD">
      <w:pPr>
        <w:pStyle w:val="a5"/>
        <w:jc w:val="center"/>
      </w:pPr>
      <m:oMath>
        <m:sSub>
          <m:sSubPr>
            <m:ctrlPr>
              <w:rPr>
                <w:rFonts w:ascii="Cambria Math" w:hAnsi="Cambria Math"/>
              </w:rPr>
            </m:ctrlPr>
          </m:sSubPr>
          <m:e>
            <m:r>
              <w:rPr>
                <w:rFonts w:ascii="Cambria Math" w:hAnsi="Cambria Math"/>
              </w:rPr>
              <m:t>O</m:t>
            </m:r>
          </m:e>
          <m:sub>
            <m:r>
              <w:rPr>
                <w:rFonts w:ascii="Cambria Math" w:hAnsi="Cambria Math"/>
              </w:rPr>
              <m:t>b</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K</m:t>
            </m:r>
          </m:e>
          <m:sub>
            <m:sSub>
              <m:sSubPr>
                <m:ctrlPr>
                  <w:rPr>
                    <w:rFonts w:ascii="Cambria Math" w:hAnsi="Cambria Math"/>
                  </w:rPr>
                </m:ctrlPr>
              </m:sSubPr>
              <m:e>
                <m:r>
                  <w:rPr>
                    <w:rFonts w:ascii="Cambria Math" w:hAnsi="Cambria Math"/>
                  </w:rPr>
                  <m:t>m</m:t>
                </m:r>
              </m:e>
              <m:sub>
                <m:r>
                  <w:rPr>
                    <w:rFonts w:ascii="Cambria Math" w:hAnsi="Cambria Math"/>
                  </w:rPr>
                  <m:t>i</m:t>
                </m:r>
              </m:sub>
            </m:sSub>
          </m:sub>
        </m:sSub>
      </m:oMath>
      <w:r w:rsidR="000F345A" w:rsidRPr="002220DE">
        <w:t>,</w:t>
      </w:r>
    </w:p>
    <w:p w:rsidR="00BB719C" w:rsidRPr="002220DE" w:rsidRDefault="00BB719C" w:rsidP="00DA3EAD">
      <w:pPr>
        <w:pStyle w:val="a5"/>
        <w:jc w:val="center"/>
      </w:pPr>
    </w:p>
    <w:p w:rsidR="000C7C11" w:rsidRPr="002220DE" w:rsidRDefault="00023197" w:rsidP="00DA3EAD">
      <w:pPr>
        <w:tabs>
          <w:tab w:val="num" w:pos="1440"/>
        </w:tabs>
        <w:ind w:firstLine="709"/>
        <w:jc w:val="both"/>
        <w:rPr>
          <w:sz w:val="28"/>
          <w:szCs w:val="28"/>
        </w:rPr>
      </w:pPr>
      <w:r w:rsidRPr="002220DE">
        <w:rPr>
          <w:sz w:val="28"/>
          <w:szCs w:val="28"/>
        </w:rPr>
        <w:t>где</w:t>
      </w:r>
      <w:r w:rsidR="000C7C11" w:rsidRPr="002220DE">
        <w:rPr>
          <w:sz w:val="28"/>
          <w:szCs w:val="28"/>
        </w:rPr>
        <w:t>:</w:t>
      </w:r>
    </w:p>
    <w:p w:rsidR="000F345A" w:rsidRPr="002220DE" w:rsidRDefault="00725E98" w:rsidP="00DA3EAD">
      <w:pPr>
        <w:tabs>
          <w:tab w:val="num" w:pos="1440"/>
        </w:tabs>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b</m:t>
            </m:r>
          </m:sub>
        </m:sSub>
      </m:oMath>
      <w:r w:rsidR="000C7C11" w:rsidRPr="002220DE">
        <w:t>–</w:t>
      </w:r>
      <w:r w:rsidR="000F345A" w:rsidRPr="002220DE">
        <w:rPr>
          <w:sz w:val="28"/>
          <w:szCs w:val="28"/>
        </w:rPr>
        <w:t xml:space="preserve"> размер базового оклада </w:t>
      </w:r>
      <w:r w:rsidR="0013732C" w:rsidRPr="002220DE">
        <w:rPr>
          <w:sz w:val="28"/>
          <w:szCs w:val="28"/>
        </w:rPr>
        <w:t>(</w:t>
      </w:r>
      <w:r w:rsidR="00CB1520" w:rsidRPr="002220DE">
        <w:rPr>
          <w:sz w:val="28"/>
          <w:szCs w:val="28"/>
        </w:rPr>
        <w:t>должностного оклада,</w:t>
      </w:r>
      <w:r w:rsidR="0013732C" w:rsidRPr="002220DE">
        <w:rPr>
          <w:sz w:val="28"/>
          <w:szCs w:val="28"/>
        </w:rPr>
        <w:t xml:space="preserve"> ставки заработной платы) </w:t>
      </w:r>
      <w:r w:rsidR="00464E27" w:rsidRPr="00464E27">
        <w:rPr>
          <w:sz w:val="28"/>
          <w:szCs w:val="28"/>
        </w:rPr>
        <w:t xml:space="preserve">медицинских и фармацевтических работников, работников, занятых в сфере здравоохранения и предоставления социальных услуг, работников </w:t>
      </w:r>
      <w:r w:rsidR="00427128">
        <w:rPr>
          <w:sz w:val="28"/>
          <w:szCs w:val="28"/>
        </w:rPr>
        <w:t xml:space="preserve">образования и </w:t>
      </w:r>
      <w:r w:rsidR="00464E27" w:rsidRPr="00464E27">
        <w:rPr>
          <w:sz w:val="28"/>
          <w:szCs w:val="28"/>
        </w:rPr>
        <w:t>сферы научных исследований и разработок</w:t>
      </w:r>
      <w:r w:rsidR="000F345A" w:rsidRPr="002220DE">
        <w:rPr>
          <w:sz w:val="28"/>
          <w:szCs w:val="28"/>
        </w:rPr>
        <w:t>;</w:t>
      </w:r>
    </w:p>
    <w:p w:rsidR="000F345A" w:rsidRPr="002220DE" w:rsidRDefault="00725E98" w:rsidP="00DA3EAD">
      <w:pPr>
        <w:tabs>
          <w:tab w:val="num" w:pos="1440"/>
        </w:tabs>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oMath>
      <w:r w:rsidR="000C7C11" w:rsidRPr="002220DE">
        <w:t>–</w:t>
      </w:r>
      <w:r w:rsidR="00C23A98" w:rsidRPr="002220DE">
        <w:rPr>
          <w:sz w:val="28"/>
          <w:szCs w:val="28"/>
        </w:rPr>
        <w:t xml:space="preserve">тарифная ставка </w:t>
      </w:r>
      <w:r w:rsidR="00DE574D" w:rsidRPr="002220DE">
        <w:rPr>
          <w:sz w:val="28"/>
          <w:szCs w:val="28"/>
        </w:rPr>
        <w:t xml:space="preserve">(оклад) </w:t>
      </w:r>
      <w:r w:rsidR="00C23A98" w:rsidRPr="002220DE">
        <w:rPr>
          <w:sz w:val="28"/>
          <w:szCs w:val="28"/>
        </w:rPr>
        <w:t>первого разряда</w:t>
      </w:r>
      <w:r w:rsidR="00DE574D" w:rsidRPr="002220DE">
        <w:rPr>
          <w:sz w:val="28"/>
          <w:szCs w:val="28"/>
        </w:rPr>
        <w:t xml:space="preserve"> четырехразрядной тари</w:t>
      </w:r>
      <w:r w:rsidR="00DE574D" w:rsidRPr="002220DE">
        <w:rPr>
          <w:sz w:val="28"/>
          <w:szCs w:val="28"/>
        </w:rPr>
        <w:t>ф</w:t>
      </w:r>
      <w:r w:rsidR="00DE574D" w:rsidRPr="002220DE">
        <w:rPr>
          <w:sz w:val="28"/>
          <w:szCs w:val="28"/>
        </w:rPr>
        <w:t xml:space="preserve">ной сетки по оплате труда </w:t>
      </w:r>
      <w:r w:rsidR="00464E27" w:rsidRPr="00464E27">
        <w:rPr>
          <w:sz w:val="28"/>
          <w:szCs w:val="28"/>
        </w:rPr>
        <w:t>медицинских и фармацевтических работников, работников, занятых в сфере здравоохранения и предоставления социал</w:t>
      </w:r>
      <w:r w:rsidR="00464E27" w:rsidRPr="00464E27">
        <w:rPr>
          <w:sz w:val="28"/>
          <w:szCs w:val="28"/>
        </w:rPr>
        <w:t>ь</w:t>
      </w:r>
      <w:r w:rsidR="00464E27" w:rsidRPr="00464E27">
        <w:rPr>
          <w:sz w:val="28"/>
          <w:szCs w:val="28"/>
        </w:rPr>
        <w:t xml:space="preserve">ных услуг, работников </w:t>
      </w:r>
      <w:r w:rsidR="00427128">
        <w:rPr>
          <w:sz w:val="28"/>
          <w:szCs w:val="28"/>
        </w:rPr>
        <w:t xml:space="preserve">образования и </w:t>
      </w:r>
      <w:r w:rsidR="00464E27" w:rsidRPr="00464E27">
        <w:rPr>
          <w:sz w:val="28"/>
          <w:szCs w:val="28"/>
        </w:rPr>
        <w:t>сферы научных исследований и ра</w:t>
      </w:r>
      <w:r w:rsidR="00464E27" w:rsidRPr="00464E27">
        <w:rPr>
          <w:sz w:val="28"/>
          <w:szCs w:val="28"/>
        </w:rPr>
        <w:t>з</w:t>
      </w:r>
      <w:r w:rsidR="00464E27" w:rsidRPr="00464E27">
        <w:rPr>
          <w:sz w:val="28"/>
          <w:szCs w:val="28"/>
        </w:rPr>
        <w:t>работок</w:t>
      </w:r>
      <w:r w:rsidR="00C23A98" w:rsidRPr="002220DE">
        <w:rPr>
          <w:sz w:val="28"/>
          <w:szCs w:val="28"/>
        </w:rPr>
        <w:t>;</w:t>
      </w:r>
    </w:p>
    <w:p w:rsidR="000F345A" w:rsidRPr="002220DE" w:rsidRDefault="00725E98" w:rsidP="00DA3EAD">
      <w:pPr>
        <w:tabs>
          <w:tab w:val="num" w:pos="1440"/>
        </w:tabs>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K</m:t>
            </m:r>
          </m:e>
          <m:sub>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i</m:t>
                </m:r>
              </m:sub>
            </m:sSub>
          </m:sub>
        </m:sSub>
      </m:oMath>
      <w:r w:rsidR="000C7C11" w:rsidRPr="002220DE">
        <w:t>–</w:t>
      </w:r>
      <w:r w:rsidR="000F345A" w:rsidRPr="002220DE">
        <w:rPr>
          <w:sz w:val="28"/>
          <w:szCs w:val="28"/>
        </w:rPr>
        <w:t xml:space="preserve"> соответствующий </w:t>
      </w:r>
      <w:proofErr w:type="spellStart"/>
      <w:r w:rsidR="000F345A" w:rsidRPr="002220DE">
        <w:rPr>
          <w:sz w:val="28"/>
          <w:szCs w:val="28"/>
        </w:rPr>
        <w:t>межразр</w:t>
      </w:r>
      <w:r w:rsidR="00DE574D" w:rsidRPr="002220DE">
        <w:rPr>
          <w:sz w:val="28"/>
          <w:szCs w:val="28"/>
        </w:rPr>
        <w:t>ядный</w:t>
      </w:r>
      <w:proofErr w:type="spellEnd"/>
      <w:r w:rsidR="00DE574D" w:rsidRPr="002220DE">
        <w:rPr>
          <w:sz w:val="28"/>
          <w:szCs w:val="28"/>
        </w:rPr>
        <w:t xml:space="preserve"> коэффициент четырехразря</w:t>
      </w:r>
      <w:r w:rsidR="00DE574D" w:rsidRPr="002220DE">
        <w:rPr>
          <w:sz w:val="28"/>
          <w:szCs w:val="28"/>
        </w:rPr>
        <w:t>д</w:t>
      </w:r>
      <w:r w:rsidR="00DE574D" w:rsidRPr="002220DE">
        <w:rPr>
          <w:sz w:val="28"/>
          <w:szCs w:val="28"/>
        </w:rPr>
        <w:t xml:space="preserve">ной тарифной сетки по оплате труда </w:t>
      </w:r>
      <w:r w:rsidR="00464E27" w:rsidRPr="00464E27">
        <w:rPr>
          <w:sz w:val="28"/>
          <w:szCs w:val="28"/>
        </w:rPr>
        <w:t>медицинских и фармацевтических р</w:t>
      </w:r>
      <w:r w:rsidR="00464E27" w:rsidRPr="00464E27">
        <w:rPr>
          <w:sz w:val="28"/>
          <w:szCs w:val="28"/>
        </w:rPr>
        <w:t>а</w:t>
      </w:r>
      <w:r w:rsidR="00464E27" w:rsidRPr="00464E27">
        <w:rPr>
          <w:sz w:val="28"/>
          <w:szCs w:val="28"/>
        </w:rPr>
        <w:t xml:space="preserve">ботников, работников, занятых в сфере здравоохранения и предоставления </w:t>
      </w:r>
      <w:r w:rsidR="00464E27" w:rsidRPr="00464E27">
        <w:rPr>
          <w:sz w:val="28"/>
          <w:szCs w:val="28"/>
        </w:rPr>
        <w:lastRenderedPageBreak/>
        <w:t xml:space="preserve">социальных услуг, работников </w:t>
      </w:r>
      <w:r w:rsidR="00427128">
        <w:rPr>
          <w:sz w:val="28"/>
          <w:szCs w:val="28"/>
        </w:rPr>
        <w:t xml:space="preserve">образования и </w:t>
      </w:r>
      <w:r w:rsidR="00464E27" w:rsidRPr="00464E27">
        <w:rPr>
          <w:sz w:val="28"/>
          <w:szCs w:val="28"/>
        </w:rPr>
        <w:t>сферы научных исследований и разработок</w:t>
      </w:r>
      <w:r w:rsidR="000F345A" w:rsidRPr="002220DE">
        <w:rPr>
          <w:sz w:val="28"/>
          <w:szCs w:val="28"/>
        </w:rPr>
        <w:t>.</w:t>
      </w:r>
    </w:p>
    <w:p w:rsidR="004D4C31" w:rsidRDefault="004D4C31" w:rsidP="00DF121A">
      <w:pPr>
        <w:pStyle w:val="a5"/>
        <w:numPr>
          <w:ilvl w:val="1"/>
          <w:numId w:val="1"/>
        </w:numPr>
        <w:ind w:left="0" w:firstLine="709"/>
      </w:pPr>
      <w:r w:rsidRPr="002220DE">
        <w:t xml:space="preserve">Разряд оплаты труда </w:t>
      </w:r>
      <w:r w:rsidR="00464E27" w:rsidRPr="00464E27">
        <w:t>медицинских и фармацевтических рабо</w:t>
      </w:r>
      <w:r w:rsidR="00464E27" w:rsidRPr="00464E27">
        <w:t>т</w:t>
      </w:r>
      <w:r w:rsidR="00464E27" w:rsidRPr="00464E27">
        <w:t>ников, работников, занятых в сфере здравоохранения и предоставления с</w:t>
      </w:r>
      <w:r w:rsidR="00464E27" w:rsidRPr="00464E27">
        <w:t>о</w:t>
      </w:r>
      <w:r w:rsidR="00464E27" w:rsidRPr="00464E27">
        <w:t xml:space="preserve">циальных услуг, работников </w:t>
      </w:r>
      <w:r w:rsidR="00427128">
        <w:t xml:space="preserve">образования и </w:t>
      </w:r>
      <w:r w:rsidR="00464E27" w:rsidRPr="00464E27">
        <w:t>сферы научных исследований и разработок</w:t>
      </w:r>
      <w:r w:rsidRPr="002220DE">
        <w:t>устанавливается согласно требованиям к уровню образования, необходимым для замещения соответствующей должности</w:t>
      </w:r>
      <w:r w:rsidR="000C7C11" w:rsidRPr="002220DE">
        <w:t>,</w:t>
      </w:r>
      <w:r w:rsidRPr="002220DE">
        <w:t xml:space="preserve"> в соответствии с таблицей 2.</w:t>
      </w:r>
    </w:p>
    <w:p w:rsidR="000C7C11" w:rsidRPr="002220DE" w:rsidRDefault="004D4C31" w:rsidP="00DA3EAD">
      <w:pPr>
        <w:ind w:firstLine="709"/>
        <w:jc w:val="right"/>
        <w:rPr>
          <w:sz w:val="28"/>
          <w:szCs w:val="28"/>
        </w:rPr>
      </w:pPr>
      <w:r w:rsidRPr="002220DE">
        <w:rPr>
          <w:sz w:val="28"/>
          <w:szCs w:val="28"/>
        </w:rPr>
        <w:t>Таблица 2</w:t>
      </w:r>
    </w:p>
    <w:p w:rsidR="000C7C11" w:rsidRPr="002220DE" w:rsidRDefault="000C7C11" w:rsidP="00DA3EAD">
      <w:pPr>
        <w:ind w:firstLine="709"/>
        <w:jc w:val="right"/>
        <w:rPr>
          <w:sz w:val="28"/>
          <w:szCs w:val="28"/>
        </w:rPr>
      </w:pPr>
    </w:p>
    <w:p w:rsidR="004D4C31" w:rsidRPr="002220DE" w:rsidRDefault="004D4C31" w:rsidP="00DA3EAD">
      <w:pPr>
        <w:jc w:val="center"/>
        <w:rPr>
          <w:sz w:val="28"/>
          <w:szCs w:val="28"/>
        </w:rPr>
      </w:pPr>
      <w:r w:rsidRPr="002220DE">
        <w:rPr>
          <w:sz w:val="28"/>
          <w:szCs w:val="28"/>
        </w:rPr>
        <w:t xml:space="preserve">Основания для </w:t>
      </w:r>
      <w:r w:rsidR="00DE1327" w:rsidRPr="002220DE">
        <w:rPr>
          <w:sz w:val="28"/>
          <w:szCs w:val="28"/>
        </w:rPr>
        <w:t>установления</w:t>
      </w:r>
      <w:r w:rsidR="00464E27" w:rsidRPr="00464E27">
        <w:rPr>
          <w:sz w:val="28"/>
          <w:szCs w:val="28"/>
        </w:rPr>
        <w:t>медицински</w:t>
      </w:r>
      <w:r w:rsidR="0059436A">
        <w:rPr>
          <w:sz w:val="28"/>
          <w:szCs w:val="28"/>
        </w:rPr>
        <w:t>м</w:t>
      </w:r>
      <w:r w:rsidR="00464E27" w:rsidRPr="00464E27">
        <w:rPr>
          <w:sz w:val="28"/>
          <w:szCs w:val="28"/>
        </w:rPr>
        <w:t xml:space="preserve"> и фармацевтически</w:t>
      </w:r>
      <w:r w:rsidR="0059436A">
        <w:rPr>
          <w:sz w:val="28"/>
          <w:szCs w:val="28"/>
        </w:rPr>
        <w:t>м</w:t>
      </w:r>
      <w:r w:rsidR="00464E27" w:rsidRPr="00464E27">
        <w:rPr>
          <w:sz w:val="28"/>
          <w:szCs w:val="28"/>
        </w:rPr>
        <w:t xml:space="preserve"> работн</w:t>
      </w:r>
      <w:r w:rsidR="00464E27" w:rsidRPr="00464E27">
        <w:rPr>
          <w:sz w:val="28"/>
          <w:szCs w:val="28"/>
        </w:rPr>
        <w:t>и</w:t>
      </w:r>
      <w:r w:rsidR="00464E27" w:rsidRPr="00464E27">
        <w:rPr>
          <w:sz w:val="28"/>
          <w:szCs w:val="28"/>
        </w:rPr>
        <w:t>к</w:t>
      </w:r>
      <w:r w:rsidR="0059436A">
        <w:rPr>
          <w:sz w:val="28"/>
          <w:szCs w:val="28"/>
        </w:rPr>
        <w:t>ам</w:t>
      </w:r>
      <w:r w:rsidR="00464E27" w:rsidRPr="00464E27">
        <w:rPr>
          <w:sz w:val="28"/>
          <w:szCs w:val="28"/>
        </w:rPr>
        <w:t>, работник</w:t>
      </w:r>
      <w:r w:rsidR="0059436A">
        <w:rPr>
          <w:sz w:val="28"/>
          <w:szCs w:val="28"/>
        </w:rPr>
        <w:t>ам</w:t>
      </w:r>
      <w:r w:rsidR="00464E27" w:rsidRPr="00464E27">
        <w:rPr>
          <w:sz w:val="28"/>
          <w:szCs w:val="28"/>
        </w:rPr>
        <w:t>, заняты</w:t>
      </w:r>
      <w:r w:rsidR="0059436A">
        <w:rPr>
          <w:sz w:val="28"/>
          <w:szCs w:val="28"/>
        </w:rPr>
        <w:t>м</w:t>
      </w:r>
      <w:r w:rsidR="00464E27" w:rsidRPr="00464E27">
        <w:rPr>
          <w:sz w:val="28"/>
          <w:szCs w:val="28"/>
        </w:rPr>
        <w:t xml:space="preserve"> в сфере здравоохранения и предоставления соц</w:t>
      </w:r>
      <w:r w:rsidR="00464E27" w:rsidRPr="00464E27">
        <w:rPr>
          <w:sz w:val="28"/>
          <w:szCs w:val="28"/>
        </w:rPr>
        <w:t>и</w:t>
      </w:r>
      <w:r w:rsidR="00464E27" w:rsidRPr="00464E27">
        <w:rPr>
          <w:sz w:val="28"/>
          <w:szCs w:val="28"/>
        </w:rPr>
        <w:t>альных услуг, работник</w:t>
      </w:r>
      <w:r w:rsidR="0059436A">
        <w:rPr>
          <w:sz w:val="28"/>
          <w:szCs w:val="28"/>
        </w:rPr>
        <w:t>ам</w:t>
      </w:r>
      <w:r w:rsidR="00427128">
        <w:rPr>
          <w:sz w:val="28"/>
          <w:szCs w:val="28"/>
        </w:rPr>
        <w:t xml:space="preserve">образования и </w:t>
      </w:r>
      <w:r w:rsidR="00464E27" w:rsidRPr="00464E27">
        <w:rPr>
          <w:sz w:val="28"/>
          <w:szCs w:val="28"/>
        </w:rPr>
        <w:t>сферы научных исследований и разработок</w:t>
      </w:r>
      <w:r w:rsidR="00DE1327" w:rsidRPr="002220DE">
        <w:rPr>
          <w:sz w:val="28"/>
          <w:szCs w:val="28"/>
        </w:rPr>
        <w:t>разрядов по оплате труда</w:t>
      </w:r>
    </w:p>
    <w:p w:rsidR="004D4C31" w:rsidRPr="002220DE" w:rsidRDefault="004D4C31" w:rsidP="00DA3EAD">
      <w:pPr>
        <w:pStyle w:val="2"/>
        <w:spacing w:after="0" w:line="240" w:lineRule="auto"/>
        <w:ind w:left="0" w:firstLine="851"/>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3"/>
        <w:gridCol w:w="7727"/>
      </w:tblGrid>
      <w:tr w:rsidR="00211BB9" w:rsidRPr="002220DE" w:rsidTr="00892505">
        <w:trPr>
          <w:trHeight w:val="20"/>
        </w:trPr>
        <w:tc>
          <w:tcPr>
            <w:tcW w:w="903" w:type="pct"/>
            <w:shd w:val="clear" w:color="auto" w:fill="auto"/>
            <w:vAlign w:val="center"/>
          </w:tcPr>
          <w:p w:rsidR="004D4C31" w:rsidRPr="002220DE" w:rsidRDefault="004D4C31" w:rsidP="00DA3EAD">
            <w:pPr>
              <w:jc w:val="center"/>
            </w:pPr>
            <w:r w:rsidRPr="002220DE">
              <w:rPr>
                <w:sz w:val="28"/>
                <w:szCs w:val="28"/>
              </w:rPr>
              <w:t>Разряды оплаты тр</w:t>
            </w:r>
            <w:r w:rsidRPr="002220DE">
              <w:rPr>
                <w:sz w:val="28"/>
                <w:szCs w:val="28"/>
              </w:rPr>
              <w:t>у</w:t>
            </w:r>
            <w:r w:rsidRPr="002220DE">
              <w:rPr>
                <w:sz w:val="28"/>
                <w:szCs w:val="28"/>
              </w:rPr>
              <w:t>да</w:t>
            </w:r>
          </w:p>
        </w:tc>
        <w:tc>
          <w:tcPr>
            <w:tcW w:w="4097" w:type="pct"/>
            <w:shd w:val="clear" w:color="auto" w:fill="auto"/>
            <w:vAlign w:val="center"/>
          </w:tcPr>
          <w:p w:rsidR="004D4C31" w:rsidRPr="002220DE" w:rsidRDefault="004D4C31" w:rsidP="00DA3EAD">
            <w:pPr>
              <w:jc w:val="center"/>
            </w:pPr>
            <w:r w:rsidRPr="002220DE">
              <w:rPr>
                <w:sz w:val="28"/>
                <w:szCs w:val="28"/>
              </w:rPr>
              <w:t>Уровень образования</w:t>
            </w:r>
            <w:r w:rsidR="00BB719C" w:rsidRPr="002220DE">
              <w:rPr>
                <w:sz w:val="28"/>
                <w:szCs w:val="28"/>
              </w:rPr>
              <w:t>,</w:t>
            </w:r>
            <w:r w:rsidRPr="002220DE">
              <w:rPr>
                <w:sz w:val="28"/>
                <w:szCs w:val="28"/>
              </w:rPr>
              <w:t xml:space="preserve"> необходимый для замещения соотве</w:t>
            </w:r>
            <w:r w:rsidRPr="002220DE">
              <w:rPr>
                <w:sz w:val="28"/>
                <w:szCs w:val="28"/>
              </w:rPr>
              <w:t>т</w:t>
            </w:r>
            <w:r w:rsidRPr="002220DE">
              <w:rPr>
                <w:sz w:val="28"/>
                <w:szCs w:val="28"/>
              </w:rPr>
              <w:t>ствующей должности</w:t>
            </w:r>
          </w:p>
        </w:tc>
      </w:tr>
      <w:tr w:rsidR="00211BB9" w:rsidRPr="002220DE" w:rsidTr="00BE6F3B">
        <w:trPr>
          <w:trHeight w:val="20"/>
        </w:trPr>
        <w:tc>
          <w:tcPr>
            <w:tcW w:w="903" w:type="pct"/>
            <w:shd w:val="clear" w:color="auto" w:fill="auto"/>
            <w:vAlign w:val="center"/>
          </w:tcPr>
          <w:p w:rsidR="004D4C31" w:rsidRPr="002220DE" w:rsidRDefault="004D4C31" w:rsidP="00DA3EAD">
            <w:pPr>
              <w:jc w:val="center"/>
              <w:rPr>
                <w:sz w:val="28"/>
                <w:szCs w:val="28"/>
              </w:rPr>
            </w:pPr>
            <w:r w:rsidRPr="002220DE">
              <w:rPr>
                <w:sz w:val="28"/>
                <w:szCs w:val="28"/>
              </w:rPr>
              <w:t>1</w:t>
            </w:r>
          </w:p>
        </w:tc>
        <w:tc>
          <w:tcPr>
            <w:tcW w:w="4097" w:type="pct"/>
            <w:shd w:val="clear" w:color="auto" w:fill="auto"/>
            <w:vAlign w:val="bottom"/>
          </w:tcPr>
          <w:p w:rsidR="004D4C31" w:rsidRPr="002220DE" w:rsidRDefault="004D4C31" w:rsidP="00DA3EAD">
            <w:pPr>
              <w:jc w:val="both"/>
              <w:rPr>
                <w:sz w:val="28"/>
                <w:szCs w:val="28"/>
              </w:rPr>
            </w:pPr>
            <w:r w:rsidRPr="002220DE">
              <w:rPr>
                <w:sz w:val="28"/>
                <w:szCs w:val="28"/>
              </w:rPr>
              <w:t xml:space="preserve">Основное общее </w:t>
            </w:r>
            <w:r w:rsidR="00BE6F3B" w:rsidRPr="002220DE">
              <w:rPr>
                <w:sz w:val="28"/>
                <w:szCs w:val="28"/>
              </w:rPr>
              <w:t xml:space="preserve">и среднее (полное) общее </w:t>
            </w:r>
            <w:r w:rsidRPr="002220DE">
              <w:rPr>
                <w:sz w:val="28"/>
                <w:szCs w:val="28"/>
              </w:rPr>
              <w:t>образование</w:t>
            </w:r>
          </w:p>
        </w:tc>
      </w:tr>
      <w:tr w:rsidR="00211BB9" w:rsidRPr="002220DE" w:rsidTr="00BE6F3B">
        <w:trPr>
          <w:trHeight w:val="20"/>
        </w:trPr>
        <w:tc>
          <w:tcPr>
            <w:tcW w:w="903" w:type="pct"/>
            <w:shd w:val="clear" w:color="auto" w:fill="auto"/>
            <w:vAlign w:val="center"/>
          </w:tcPr>
          <w:p w:rsidR="004D4C31" w:rsidRPr="002220DE" w:rsidRDefault="00BE6F3B" w:rsidP="00DA3EAD">
            <w:pPr>
              <w:jc w:val="center"/>
              <w:rPr>
                <w:sz w:val="28"/>
                <w:szCs w:val="28"/>
              </w:rPr>
            </w:pPr>
            <w:r w:rsidRPr="002220DE">
              <w:rPr>
                <w:sz w:val="28"/>
                <w:szCs w:val="28"/>
              </w:rPr>
              <w:t>2</w:t>
            </w:r>
          </w:p>
        </w:tc>
        <w:tc>
          <w:tcPr>
            <w:tcW w:w="4097" w:type="pct"/>
            <w:shd w:val="clear" w:color="auto" w:fill="auto"/>
            <w:vAlign w:val="bottom"/>
          </w:tcPr>
          <w:p w:rsidR="004D4C31" w:rsidRPr="002220DE" w:rsidRDefault="00CB1520" w:rsidP="00DA3EAD">
            <w:pPr>
              <w:jc w:val="both"/>
              <w:rPr>
                <w:sz w:val="28"/>
                <w:szCs w:val="28"/>
              </w:rPr>
            </w:pPr>
            <w:r w:rsidRPr="002220DE">
              <w:rPr>
                <w:sz w:val="28"/>
                <w:szCs w:val="28"/>
              </w:rPr>
              <w:t>Начальное профессиональное образование, с</w:t>
            </w:r>
            <w:r w:rsidR="004D4C31" w:rsidRPr="002220DE">
              <w:rPr>
                <w:sz w:val="28"/>
                <w:szCs w:val="28"/>
              </w:rPr>
              <w:t>реднее профе</w:t>
            </w:r>
            <w:r w:rsidR="004D4C31" w:rsidRPr="002220DE">
              <w:rPr>
                <w:sz w:val="28"/>
                <w:szCs w:val="28"/>
              </w:rPr>
              <w:t>с</w:t>
            </w:r>
            <w:r w:rsidR="004D4C31" w:rsidRPr="002220DE">
              <w:rPr>
                <w:sz w:val="28"/>
                <w:szCs w:val="28"/>
              </w:rPr>
              <w:t>сиональное образование</w:t>
            </w:r>
            <w:r w:rsidRPr="002220DE">
              <w:rPr>
                <w:sz w:val="28"/>
                <w:szCs w:val="28"/>
              </w:rPr>
              <w:t>, неполное высшее образование</w:t>
            </w:r>
          </w:p>
        </w:tc>
      </w:tr>
      <w:tr w:rsidR="00211BB9" w:rsidRPr="002220DE" w:rsidTr="00BE6F3B">
        <w:trPr>
          <w:trHeight w:val="20"/>
        </w:trPr>
        <w:tc>
          <w:tcPr>
            <w:tcW w:w="903" w:type="pct"/>
            <w:tcBorders>
              <w:bottom w:val="single" w:sz="4" w:space="0" w:color="auto"/>
            </w:tcBorders>
            <w:shd w:val="clear" w:color="auto" w:fill="auto"/>
            <w:vAlign w:val="center"/>
          </w:tcPr>
          <w:p w:rsidR="004D4C31" w:rsidRPr="002220DE" w:rsidRDefault="00BE6F3B" w:rsidP="00DA3EAD">
            <w:pPr>
              <w:jc w:val="center"/>
              <w:rPr>
                <w:sz w:val="28"/>
                <w:szCs w:val="28"/>
              </w:rPr>
            </w:pPr>
            <w:r w:rsidRPr="002220DE">
              <w:rPr>
                <w:sz w:val="28"/>
                <w:szCs w:val="28"/>
              </w:rPr>
              <w:t>3</w:t>
            </w:r>
          </w:p>
        </w:tc>
        <w:tc>
          <w:tcPr>
            <w:tcW w:w="4097" w:type="pct"/>
            <w:tcBorders>
              <w:bottom w:val="single" w:sz="4" w:space="0" w:color="auto"/>
            </w:tcBorders>
            <w:shd w:val="clear" w:color="auto" w:fill="auto"/>
            <w:vAlign w:val="bottom"/>
          </w:tcPr>
          <w:p w:rsidR="004D4C31" w:rsidRPr="002220DE" w:rsidRDefault="004D4C31" w:rsidP="00DA3EAD">
            <w:pPr>
              <w:jc w:val="both"/>
              <w:rPr>
                <w:sz w:val="28"/>
                <w:szCs w:val="28"/>
              </w:rPr>
            </w:pPr>
            <w:r w:rsidRPr="002220DE">
              <w:rPr>
                <w:sz w:val="28"/>
                <w:szCs w:val="28"/>
              </w:rPr>
              <w:t>Высшее профессиональное образование, подтверждаемое присвоением лицу, успешно прошедшему аттестацию, квал</w:t>
            </w:r>
            <w:r w:rsidRPr="002220DE">
              <w:rPr>
                <w:sz w:val="28"/>
                <w:szCs w:val="28"/>
              </w:rPr>
              <w:t>и</w:t>
            </w:r>
            <w:r w:rsidRPr="002220DE">
              <w:rPr>
                <w:sz w:val="28"/>
                <w:szCs w:val="28"/>
              </w:rPr>
              <w:t>фикации «бакалавр»</w:t>
            </w:r>
          </w:p>
        </w:tc>
      </w:tr>
      <w:tr w:rsidR="004D4C31" w:rsidRPr="002220DE" w:rsidTr="00BE6F3B">
        <w:trPr>
          <w:trHeight w:val="20"/>
        </w:trPr>
        <w:tc>
          <w:tcPr>
            <w:tcW w:w="903" w:type="pct"/>
            <w:tcBorders>
              <w:bottom w:val="single" w:sz="4" w:space="0" w:color="auto"/>
            </w:tcBorders>
            <w:shd w:val="clear" w:color="auto" w:fill="auto"/>
            <w:vAlign w:val="center"/>
          </w:tcPr>
          <w:p w:rsidR="004D4C31" w:rsidRPr="002220DE" w:rsidRDefault="00BE6F3B" w:rsidP="00DA3EAD">
            <w:pPr>
              <w:jc w:val="center"/>
              <w:rPr>
                <w:sz w:val="28"/>
                <w:szCs w:val="28"/>
              </w:rPr>
            </w:pPr>
            <w:r w:rsidRPr="002220DE">
              <w:rPr>
                <w:sz w:val="28"/>
                <w:szCs w:val="28"/>
              </w:rPr>
              <w:t>4</w:t>
            </w:r>
          </w:p>
        </w:tc>
        <w:tc>
          <w:tcPr>
            <w:tcW w:w="4097" w:type="pct"/>
            <w:tcBorders>
              <w:bottom w:val="single" w:sz="4" w:space="0" w:color="auto"/>
            </w:tcBorders>
            <w:shd w:val="clear" w:color="auto" w:fill="auto"/>
            <w:vAlign w:val="bottom"/>
          </w:tcPr>
          <w:p w:rsidR="004D4C31" w:rsidRPr="002220DE" w:rsidRDefault="004D4C31" w:rsidP="00DA3EAD">
            <w:pPr>
              <w:jc w:val="both"/>
              <w:rPr>
                <w:sz w:val="28"/>
                <w:szCs w:val="28"/>
              </w:rPr>
            </w:pPr>
            <w:r w:rsidRPr="002220DE">
              <w:rPr>
                <w:sz w:val="28"/>
                <w:szCs w:val="28"/>
              </w:rPr>
              <w:t>Высшее профессиональное образование, подтверждаемое присвоением лицу, успешно прошедшему итоговую аттест</w:t>
            </w:r>
            <w:r w:rsidRPr="002220DE">
              <w:rPr>
                <w:sz w:val="28"/>
                <w:szCs w:val="28"/>
              </w:rPr>
              <w:t>а</w:t>
            </w:r>
            <w:r w:rsidRPr="002220DE">
              <w:rPr>
                <w:sz w:val="28"/>
                <w:szCs w:val="28"/>
              </w:rPr>
              <w:t>цию, квалификации «магистр» или «дипломированный сп</w:t>
            </w:r>
            <w:r w:rsidRPr="002220DE">
              <w:rPr>
                <w:sz w:val="28"/>
                <w:szCs w:val="28"/>
              </w:rPr>
              <w:t>е</w:t>
            </w:r>
            <w:r w:rsidRPr="002220DE">
              <w:rPr>
                <w:sz w:val="28"/>
                <w:szCs w:val="28"/>
              </w:rPr>
              <w:t>циалист»</w:t>
            </w:r>
          </w:p>
        </w:tc>
      </w:tr>
    </w:tbl>
    <w:p w:rsidR="00C81B6E" w:rsidRPr="002220DE" w:rsidRDefault="00C81B6E" w:rsidP="00DA3EAD">
      <w:pPr>
        <w:pStyle w:val="a5"/>
        <w:ind w:left="709" w:firstLine="0"/>
      </w:pPr>
    </w:p>
    <w:p w:rsidR="00023197" w:rsidRPr="002220DE" w:rsidRDefault="00023197" w:rsidP="00DF121A">
      <w:pPr>
        <w:pStyle w:val="a5"/>
        <w:numPr>
          <w:ilvl w:val="1"/>
          <w:numId w:val="1"/>
        </w:numPr>
        <w:ind w:left="0" w:firstLine="709"/>
      </w:pPr>
      <w:r w:rsidRPr="002220DE">
        <w:t>В случае</w:t>
      </w:r>
      <w:proofErr w:type="gramStart"/>
      <w:r w:rsidR="000C7C11" w:rsidRPr="002220DE">
        <w:t>,</w:t>
      </w:r>
      <w:proofErr w:type="gramEnd"/>
      <w:r w:rsidRPr="002220DE">
        <w:t xml:space="preserve"> если занимаемая должность не требует высшего или среднего профессионального образования, по должност</w:t>
      </w:r>
      <w:r w:rsidR="00BE6F3B" w:rsidRPr="002220DE">
        <w:t>ям, занимаемым л</w:t>
      </w:r>
      <w:r w:rsidR="00BE6F3B" w:rsidRPr="002220DE">
        <w:t>и</w:t>
      </w:r>
      <w:r w:rsidR="00BE6F3B" w:rsidRPr="002220DE">
        <w:t xml:space="preserve">цами с высшим </w:t>
      </w:r>
      <w:r w:rsidRPr="002220DE">
        <w:t>или средним профессиональным образованием, устанавл</w:t>
      </w:r>
      <w:r w:rsidRPr="002220DE">
        <w:t>и</w:t>
      </w:r>
      <w:r w:rsidRPr="002220DE">
        <w:t>вается разряд оплаты труда, соответствующий среднему (полному) общему образованию.</w:t>
      </w:r>
    </w:p>
    <w:p w:rsidR="00023197" w:rsidRPr="002220DE" w:rsidRDefault="00023197" w:rsidP="00DF121A">
      <w:pPr>
        <w:pStyle w:val="a5"/>
        <w:numPr>
          <w:ilvl w:val="1"/>
          <w:numId w:val="1"/>
        </w:numPr>
        <w:ind w:left="0" w:firstLine="709"/>
      </w:pPr>
      <w:r w:rsidRPr="002220DE">
        <w:t>В случае</w:t>
      </w:r>
      <w:proofErr w:type="gramStart"/>
      <w:r w:rsidR="000C7C11" w:rsidRPr="002220DE">
        <w:t>,</w:t>
      </w:r>
      <w:proofErr w:type="gramEnd"/>
      <w:r w:rsidRPr="002220DE">
        <w:t xml:space="preserve"> если квалификационные требования к должности предполагают различные уровни образования, устанавливается разряд опл</w:t>
      </w:r>
      <w:r w:rsidRPr="002220DE">
        <w:t>а</w:t>
      </w:r>
      <w:r w:rsidRPr="002220DE">
        <w:t>ты труда, соответствующий фактически имеющемуся уровню образования.</w:t>
      </w:r>
    </w:p>
    <w:p w:rsidR="00023197" w:rsidRPr="002220DE" w:rsidRDefault="000C7C11" w:rsidP="00DF121A">
      <w:pPr>
        <w:pStyle w:val="a5"/>
        <w:numPr>
          <w:ilvl w:val="1"/>
          <w:numId w:val="1"/>
        </w:numPr>
        <w:ind w:left="0" w:firstLine="709"/>
      </w:pPr>
      <w:r w:rsidRPr="002220DE">
        <w:t>В случае</w:t>
      </w:r>
      <w:proofErr w:type="gramStart"/>
      <w:r w:rsidRPr="002220DE">
        <w:t>,</w:t>
      </w:r>
      <w:proofErr w:type="gramEnd"/>
      <w:r w:rsidR="00EA7702" w:rsidRPr="002220DE">
        <w:t xml:space="preserve"> если</w:t>
      </w:r>
      <w:r w:rsidR="00023197" w:rsidRPr="002220DE">
        <w:t xml:space="preserve"> к занятию должности были допущены работники с профессиональным образованием, отличающимся от основного профиля деятельности, </w:t>
      </w:r>
      <w:r w:rsidR="00E066E6" w:rsidRPr="002220DE">
        <w:t xml:space="preserve">им </w:t>
      </w:r>
      <w:r w:rsidR="00023197" w:rsidRPr="002220DE">
        <w:t>устанавливается разряд оплаты труда, соответствующий фактически имеющемуся уровню образования.</w:t>
      </w:r>
    </w:p>
    <w:p w:rsidR="00B32AA8" w:rsidRPr="002220DE" w:rsidRDefault="00B32AA8" w:rsidP="00DA3EAD">
      <w:pPr>
        <w:pStyle w:val="a5"/>
        <w:ind w:left="709" w:firstLine="0"/>
      </w:pPr>
    </w:p>
    <w:p w:rsidR="00575403" w:rsidRPr="002220DE" w:rsidRDefault="00097BB7" w:rsidP="00DF121A">
      <w:pPr>
        <w:pStyle w:val="a5"/>
        <w:numPr>
          <w:ilvl w:val="0"/>
          <w:numId w:val="1"/>
        </w:numPr>
        <w:tabs>
          <w:tab w:val="left" w:pos="284"/>
        </w:tabs>
        <w:ind w:left="0" w:firstLine="0"/>
        <w:jc w:val="center"/>
        <w:rPr>
          <w:b/>
        </w:rPr>
      </w:pPr>
      <w:r w:rsidRPr="002220DE">
        <w:rPr>
          <w:b/>
        </w:rPr>
        <w:t xml:space="preserve">Определение разрядов оплаты труда работников </w:t>
      </w:r>
      <w:r w:rsidR="003C0B54" w:rsidRPr="002220DE">
        <w:rPr>
          <w:b/>
        </w:rPr>
        <w:t xml:space="preserve">профессиональных квалификационных групп должностей </w:t>
      </w:r>
      <w:r w:rsidR="00A17980">
        <w:rPr>
          <w:b/>
        </w:rPr>
        <w:t>медицинских и фармацевтич</w:t>
      </w:r>
      <w:r w:rsidR="00A17980">
        <w:rPr>
          <w:b/>
        </w:rPr>
        <w:t>е</w:t>
      </w:r>
      <w:r w:rsidR="00A17980">
        <w:rPr>
          <w:b/>
        </w:rPr>
        <w:lastRenderedPageBreak/>
        <w:t>ских работников, работников, занятых в сфере здравоохранения и пр</w:t>
      </w:r>
      <w:r w:rsidR="00A17980">
        <w:rPr>
          <w:b/>
        </w:rPr>
        <w:t>е</w:t>
      </w:r>
      <w:r w:rsidR="00A17980">
        <w:rPr>
          <w:b/>
        </w:rPr>
        <w:t xml:space="preserve">доставления социальных услуг, работников </w:t>
      </w:r>
      <w:r w:rsidR="00427128">
        <w:rPr>
          <w:b/>
        </w:rPr>
        <w:t xml:space="preserve">образования и </w:t>
      </w:r>
      <w:r w:rsidR="00A17980">
        <w:rPr>
          <w:b/>
        </w:rPr>
        <w:t>сферы нау</w:t>
      </w:r>
      <w:r w:rsidR="00A17980">
        <w:rPr>
          <w:b/>
        </w:rPr>
        <w:t>ч</w:t>
      </w:r>
      <w:r w:rsidR="00A17980">
        <w:rPr>
          <w:b/>
        </w:rPr>
        <w:t>ных исследований и разработок</w:t>
      </w:r>
    </w:p>
    <w:p w:rsidR="00C81B6E" w:rsidRPr="002220DE" w:rsidRDefault="00C81B6E" w:rsidP="00DA3EAD">
      <w:pPr>
        <w:pStyle w:val="a5"/>
        <w:ind w:left="709" w:firstLine="0"/>
      </w:pPr>
      <w:bookmarkStart w:id="1" w:name="OLE_LINK1"/>
    </w:p>
    <w:p w:rsidR="00AB4349" w:rsidRDefault="00A421AE" w:rsidP="00DF121A">
      <w:pPr>
        <w:pStyle w:val="a5"/>
        <w:numPr>
          <w:ilvl w:val="1"/>
          <w:numId w:val="1"/>
        </w:numPr>
        <w:ind w:left="0" w:firstLine="709"/>
      </w:pPr>
      <w:r w:rsidRPr="002220DE">
        <w:t>Р</w:t>
      </w:r>
      <w:r w:rsidR="00070BC0" w:rsidRPr="002220DE">
        <w:t>азряд</w:t>
      </w:r>
      <w:r w:rsidRPr="002220DE">
        <w:t>ы</w:t>
      </w:r>
      <w:r w:rsidR="00070BC0" w:rsidRPr="002220DE">
        <w:t>оплаты труда работников профессиональн</w:t>
      </w:r>
      <w:r w:rsidR="00193A3B" w:rsidRPr="002220DE">
        <w:t xml:space="preserve">ых </w:t>
      </w:r>
      <w:r w:rsidR="00070BC0" w:rsidRPr="002220DE">
        <w:t>квалиф</w:t>
      </w:r>
      <w:r w:rsidR="00070BC0" w:rsidRPr="002220DE">
        <w:t>и</w:t>
      </w:r>
      <w:r w:rsidR="00070BC0" w:rsidRPr="002220DE">
        <w:t>кационн</w:t>
      </w:r>
      <w:r w:rsidR="00193A3B" w:rsidRPr="002220DE">
        <w:t>ых</w:t>
      </w:r>
      <w:r w:rsidR="00070BC0" w:rsidRPr="002220DE">
        <w:t xml:space="preserve"> групп должностей </w:t>
      </w:r>
      <w:r w:rsidR="00A17980">
        <w:t>медицинских и фармацевтических работн</w:t>
      </w:r>
      <w:r w:rsidR="00A17980">
        <w:t>и</w:t>
      </w:r>
      <w:r w:rsidR="00A17980">
        <w:t>ков</w:t>
      </w:r>
    </w:p>
    <w:p w:rsidR="00474F80" w:rsidRDefault="00474F80" w:rsidP="00DA3EAD">
      <w:pPr>
        <w:pStyle w:val="a5"/>
        <w:ind w:left="709" w:firstLine="0"/>
      </w:pPr>
    </w:p>
    <w:p w:rsidR="00474F80" w:rsidRDefault="00474F80" w:rsidP="00C60DDF">
      <w:pPr>
        <w:pStyle w:val="a5"/>
        <w:numPr>
          <w:ilvl w:val="2"/>
          <w:numId w:val="1"/>
        </w:numPr>
        <w:ind w:left="0" w:firstLine="709"/>
      </w:pPr>
      <w:r>
        <w:t>Профессиональная квалификационная группа медицинского и фармацевтического персонала первого уровня</w:t>
      </w:r>
    </w:p>
    <w:p w:rsidR="00474F80" w:rsidRDefault="00474F80" w:rsidP="00DA3EAD">
      <w:pPr>
        <w:pStyle w:val="a5"/>
        <w:ind w:left="1800" w:firstLine="0"/>
      </w:pPr>
    </w:p>
    <w:tbl>
      <w:tblPr>
        <w:tblStyle w:val="a7"/>
        <w:tblW w:w="5000" w:type="pct"/>
        <w:tblLook w:val="04A0"/>
      </w:tblPr>
      <w:tblGrid>
        <w:gridCol w:w="1243"/>
        <w:gridCol w:w="6378"/>
        <w:gridCol w:w="1809"/>
      </w:tblGrid>
      <w:tr w:rsidR="00474F80" w:rsidRPr="002220DE" w:rsidTr="00474F80">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F80" w:rsidRPr="002220DE" w:rsidRDefault="00474F80" w:rsidP="00DA3EAD">
            <w:pPr>
              <w:pStyle w:val="a5"/>
              <w:ind w:firstLine="0"/>
              <w:jc w:val="center"/>
              <w:rPr>
                <w:lang w:eastAsia="en-US"/>
              </w:rPr>
            </w:pPr>
            <w:r w:rsidRPr="002220DE">
              <w:rPr>
                <w:lang w:eastAsia="en-US"/>
              </w:rPr>
              <w:t>№</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F80" w:rsidRPr="002220DE" w:rsidRDefault="00474F80" w:rsidP="00DA3EAD">
            <w:pPr>
              <w:pStyle w:val="a5"/>
              <w:ind w:firstLine="0"/>
              <w:jc w:val="center"/>
              <w:rPr>
                <w:lang w:eastAsia="en-US"/>
              </w:rPr>
            </w:pPr>
            <w:r w:rsidRPr="002220DE">
              <w:rPr>
                <w:lang w:eastAsia="en-US"/>
              </w:rPr>
              <w:t>Наименование должности</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F80" w:rsidRPr="002220DE" w:rsidRDefault="00474F80" w:rsidP="00DA3EAD">
            <w:pPr>
              <w:pStyle w:val="a5"/>
              <w:ind w:firstLine="0"/>
              <w:jc w:val="center"/>
              <w:rPr>
                <w:lang w:eastAsia="en-US"/>
              </w:rPr>
            </w:pPr>
            <w:r w:rsidRPr="002220DE">
              <w:rPr>
                <w:lang w:eastAsia="en-US"/>
              </w:rPr>
              <w:t>Диапазон разрядов</w:t>
            </w:r>
          </w:p>
        </w:tc>
      </w:tr>
      <w:tr w:rsidR="00474F80" w:rsidRPr="002220DE" w:rsidTr="00474F80">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4F80" w:rsidRPr="002220DE" w:rsidRDefault="00474F80" w:rsidP="00DA3EAD">
            <w:pPr>
              <w:pStyle w:val="a5"/>
              <w:ind w:firstLine="0"/>
              <w:jc w:val="center"/>
              <w:rPr>
                <w:lang w:eastAsia="en-US"/>
              </w:rPr>
            </w:pPr>
            <w:r>
              <w:rPr>
                <w:lang w:eastAsia="en-US"/>
              </w:rPr>
              <w:t>Первый квалификационный уровень</w:t>
            </w:r>
          </w:p>
        </w:tc>
      </w:tr>
      <w:tr w:rsidR="00474F80" w:rsidRPr="002220DE" w:rsidTr="00474F80">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4F80" w:rsidRPr="002220DE" w:rsidRDefault="00474F80" w:rsidP="00DA3EAD">
            <w:pPr>
              <w:pStyle w:val="a5"/>
              <w:ind w:firstLine="0"/>
              <w:jc w:val="center"/>
              <w:rPr>
                <w:lang w:eastAsia="en-US"/>
              </w:rPr>
            </w:pPr>
            <w:r>
              <w:rPr>
                <w:lang w:eastAsia="en-US"/>
              </w:rPr>
              <w:t>1.1.</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4F80" w:rsidRPr="002220DE" w:rsidRDefault="00474F80" w:rsidP="00DA3EAD">
            <w:pPr>
              <w:pStyle w:val="a5"/>
              <w:ind w:firstLine="0"/>
              <w:jc w:val="left"/>
              <w:rPr>
                <w:lang w:eastAsia="en-US"/>
              </w:rPr>
            </w:pPr>
            <w:r>
              <w:rPr>
                <w:lang w:eastAsia="en-US"/>
              </w:rPr>
              <w:t>Санитарка</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4F80" w:rsidRPr="002220DE" w:rsidRDefault="00462956" w:rsidP="00DA3EAD">
            <w:pPr>
              <w:pStyle w:val="a5"/>
              <w:ind w:firstLine="0"/>
              <w:jc w:val="center"/>
              <w:rPr>
                <w:lang w:eastAsia="en-US"/>
              </w:rPr>
            </w:pPr>
            <w:r>
              <w:rPr>
                <w:lang w:eastAsia="en-US"/>
              </w:rPr>
              <w:t>1</w:t>
            </w:r>
          </w:p>
        </w:tc>
      </w:tr>
      <w:tr w:rsidR="00474F80" w:rsidRPr="002220DE" w:rsidTr="00474F80">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4F80" w:rsidRPr="002220DE" w:rsidRDefault="00474F80" w:rsidP="00DA3EAD">
            <w:pPr>
              <w:pStyle w:val="a5"/>
              <w:ind w:firstLine="0"/>
              <w:jc w:val="center"/>
              <w:rPr>
                <w:lang w:eastAsia="en-US"/>
              </w:rPr>
            </w:pPr>
            <w:r>
              <w:rPr>
                <w:lang w:eastAsia="en-US"/>
              </w:rPr>
              <w:t>1.2.</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4F80" w:rsidRPr="002220DE" w:rsidRDefault="00474F80" w:rsidP="00DA3EAD">
            <w:pPr>
              <w:pStyle w:val="a5"/>
              <w:ind w:firstLine="0"/>
              <w:jc w:val="left"/>
              <w:rPr>
                <w:lang w:eastAsia="en-US"/>
              </w:rPr>
            </w:pPr>
            <w:r>
              <w:rPr>
                <w:lang w:eastAsia="en-US"/>
              </w:rPr>
              <w:t>Санитарка (мойщица)</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4F80" w:rsidRPr="002220DE" w:rsidRDefault="00462956" w:rsidP="00DA3EAD">
            <w:pPr>
              <w:pStyle w:val="a5"/>
              <w:ind w:firstLine="0"/>
              <w:jc w:val="center"/>
              <w:rPr>
                <w:lang w:eastAsia="en-US"/>
              </w:rPr>
            </w:pPr>
            <w:r>
              <w:rPr>
                <w:lang w:eastAsia="en-US"/>
              </w:rPr>
              <w:t>1</w:t>
            </w:r>
          </w:p>
        </w:tc>
      </w:tr>
      <w:tr w:rsidR="00474F80" w:rsidRPr="002220DE" w:rsidTr="00474F80">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4F80" w:rsidRPr="002220DE" w:rsidRDefault="00474F80" w:rsidP="00DA3EAD">
            <w:pPr>
              <w:pStyle w:val="a5"/>
              <w:ind w:firstLine="0"/>
              <w:jc w:val="center"/>
              <w:rPr>
                <w:lang w:eastAsia="en-US"/>
              </w:rPr>
            </w:pPr>
            <w:r>
              <w:rPr>
                <w:lang w:eastAsia="en-US"/>
              </w:rPr>
              <w:t>1.3.</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4F80" w:rsidRPr="002220DE" w:rsidRDefault="00474F80" w:rsidP="00DA3EAD">
            <w:pPr>
              <w:pStyle w:val="a5"/>
              <w:ind w:firstLine="0"/>
              <w:jc w:val="left"/>
              <w:rPr>
                <w:lang w:eastAsia="en-US"/>
              </w:rPr>
            </w:pPr>
            <w:r>
              <w:rPr>
                <w:lang w:eastAsia="en-US"/>
              </w:rPr>
              <w:t>Младшая медицинская сестра по уходу за больн</w:t>
            </w:r>
            <w:r>
              <w:rPr>
                <w:lang w:eastAsia="en-US"/>
              </w:rPr>
              <w:t>ы</w:t>
            </w:r>
            <w:r>
              <w:rPr>
                <w:lang w:eastAsia="en-US"/>
              </w:rPr>
              <w:t>ми</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4F80" w:rsidRPr="002220DE" w:rsidRDefault="00462956" w:rsidP="00DA3EAD">
            <w:pPr>
              <w:pStyle w:val="a5"/>
              <w:ind w:firstLine="0"/>
              <w:jc w:val="center"/>
              <w:rPr>
                <w:lang w:eastAsia="en-US"/>
              </w:rPr>
            </w:pPr>
            <w:r>
              <w:rPr>
                <w:lang w:eastAsia="en-US"/>
              </w:rPr>
              <w:t>1</w:t>
            </w:r>
          </w:p>
        </w:tc>
      </w:tr>
      <w:tr w:rsidR="00474F80" w:rsidRPr="002220DE" w:rsidTr="00474F80">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4F80" w:rsidRPr="002220DE" w:rsidRDefault="00474F80" w:rsidP="00DA3EAD">
            <w:pPr>
              <w:pStyle w:val="a5"/>
              <w:ind w:firstLine="0"/>
              <w:jc w:val="center"/>
              <w:rPr>
                <w:lang w:eastAsia="en-US"/>
              </w:rPr>
            </w:pPr>
            <w:r>
              <w:rPr>
                <w:lang w:eastAsia="en-US"/>
              </w:rPr>
              <w:t>1.4.</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4F80" w:rsidRPr="002220DE" w:rsidRDefault="00474F80" w:rsidP="00DA3EAD">
            <w:pPr>
              <w:pStyle w:val="a5"/>
              <w:ind w:firstLine="0"/>
              <w:jc w:val="left"/>
              <w:rPr>
                <w:lang w:eastAsia="en-US"/>
              </w:rPr>
            </w:pPr>
            <w:r>
              <w:rPr>
                <w:lang w:eastAsia="en-US"/>
              </w:rPr>
              <w:t>Сестра-хозяйка</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4F80" w:rsidRPr="002220DE" w:rsidRDefault="00462956" w:rsidP="00DA3EAD">
            <w:pPr>
              <w:pStyle w:val="a5"/>
              <w:ind w:firstLine="0"/>
              <w:jc w:val="center"/>
              <w:rPr>
                <w:lang w:eastAsia="en-US"/>
              </w:rPr>
            </w:pPr>
            <w:r>
              <w:rPr>
                <w:lang w:eastAsia="en-US"/>
              </w:rPr>
              <w:t>1</w:t>
            </w:r>
          </w:p>
        </w:tc>
      </w:tr>
      <w:tr w:rsidR="00474F80" w:rsidRPr="002220DE" w:rsidTr="00474F80">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4F80" w:rsidRPr="002220DE" w:rsidRDefault="00474F80" w:rsidP="00DA3EAD">
            <w:pPr>
              <w:pStyle w:val="a5"/>
              <w:ind w:firstLine="0"/>
              <w:jc w:val="center"/>
              <w:rPr>
                <w:lang w:eastAsia="en-US"/>
              </w:rPr>
            </w:pPr>
            <w:r>
              <w:rPr>
                <w:lang w:eastAsia="en-US"/>
              </w:rPr>
              <w:t>1.5.</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4F80" w:rsidRPr="002220DE" w:rsidRDefault="00474F80" w:rsidP="00DA3EAD">
            <w:pPr>
              <w:pStyle w:val="a5"/>
              <w:ind w:firstLine="0"/>
              <w:jc w:val="left"/>
              <w:rPr>
                <w:lang w:eastAsia="en-US"/>
              </w:rPr>
            </w:pPr>
            <w:r>
              <w:rPr>
                <w:lang w:eastAsia="en-US"/>
              </w:rPr>
              <w:t>Фасовщица</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4F80" w:rsidRPr="002220DE" w:rsidRDefault="00462956" w:rsidP="00DA3EAD">
            <w:pPr>
              <w:pStyle w:val="a5"/>
              <w:ind w:firstLine="0"/>
              <w:jc w:val="center"/>
              <w:rPr>
                <w:lang w:eastAsia="en-US"/>
              </w:rPr>
            </w:pPr>
            <w:r>
              <w:rPr>
                <w:lang w:eastAsia="en-US"/>
              </w:rPr>
              <w:t>1</w:t>
            </w:r>
          </w:p>
        </w:tc>
      </w:tr>
    </w:tbl>
    <w:p w:rsidR="00474F80" w:rsidRDefault="00474F80" w:rsidP="00DA3EAD">
      <w:pPr>
        <w:pStyle w:val="a5"/>
        <w:ind w:left="1800" w:firstLine="0"/>
      </w:pPr>
    </w:p>
    <w:p w:rsidR="00474F80" w:rsidRDefault="00474F80" w:rsidP="00C60DDF">
      <w:pPr>
        <w:pStyle w:val="a5"/>
        <w:numPr>
          <w:ilvl w:val="2"/>
          <w:numId w:val="1"/>
        </w:numPr>
        <w:ind w:left="0" w:firstLine="709"/>
      </w:pPr>
      <w:r>
        <w:t>Профессиональная квалификационная группа среднего мед</w:t>
      </w:r>
      <w:r>
        <w:t>и</w:t>
      </w:r>
      <w:r>
        <w:t>цинского и фармацевтического персонала</w:t>
      </w:r>
    </w:p>
    <w:p w:rsidR="00474F80" w:rsidRDefault="00474F80" w:rsidP="00DA3EAD"/>
    <w:tbl>
      <w:tblPr>
        <w:tblStyle w:val="a7"/>
        <w:tblW w:w="5000" w:type="pct"/>
        <w:tblLook w:val="04A0"/>
      </w:tblPr>
      <w:tblGrid>
        <w:gridCol w:w="1243"/>
        <w:gridCol w:w="6378"/>
        <w:gridCol w:w="1809"/>
      </w:tblGrid>
      <w:tr w:rsidR="002B11D8" w:rsidRPr="002220DE" w:rsidTr="002B11D8">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1D8" w:rsidRPr="002220DE" w:rsidRDefault="002B11D8" w:rsidP="00DA3EAD">
            <w:pPr>
              <w:pStyle w:val="a5"/>
              <w:ind w:firstLine="0"/>
              <w:jc w:val="center"/>
              <w:rPr>
                <w:lang w:eastAsia="en-US"/>
              </w:rPr>
            </w:pPr>
            <w:r w:rsidRPr="002220DE">
              <w:rPr>
                <w:lang w:eastAsia="en-US"/>
              </w:rPr>
              <w:t>№</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1D8" w:rsidRPr="002220DE" w:rsidRDefault="002B11D8" w:rsidP="00DA3EAD">
            <w:pPr>
              <w:pStyle w:val="a5"/>
              <w:ind w:firstLine="0"/>
              <w:jc w:val="center"/>
              <w:rPr>
                <w:lang w:eastAsia="en-US"/>
              </w:rPr>
            </w:pPr>
            <w:r w:rsidRPr="002220DE">
              <w:rPr>
                <w:lang w:eastAsia="en-US"/>
              </w:rPr>
              <w:t>Наименование должности</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1D8" w:rsidRPr="002220DE" w:rsidRDefault="002B11D8" w:rsidP="00DA3EAD">
            <w:pPr>
              <w:pStyle w:val="a5"/>
              <w:ind w:firstLine="0"/>
              <w:jc w:val="center"/>
              <w:rPr>
                <w:lang w:eastAsia="en-US"/>
              </w:rPr>
            </w:pPr>
            <w:r w:rsidRPr="002220DE">
              <w:rPr>
                <w:lang w:eastAsia="en-US"/>
              </w:rPr>
              <w:t>Диапазон разрядов</w:t>
            </w:r>
          </w:p>
        </w:tc>
      </w:tr>
      <w:tr w:rsidR="002B11D8" w:rsidRPr="002220DE" w:rsidTr="002B11D8">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1D8" w:rsidRPr="002220DE" w:rsidRDefault="002B11D8" w:rsidP="00DA3EAD">
            <w:pPr>
              <w:pStyle w:val="a5"/>
              <w:ind w:firstLine="0"/>
              <w:jc w:val="center"/>
              <w:rPr>
                <w:lang w:eastAsia="en-US"/>
              </w:rPr>
            </w:pPr>
            <w:r>
              <w:rPr>
                <w:lang w:eastAsia="en-US"/>
              </w:rPr>
              <w:t>Первый квалификационный уровень</w:t>
            </w:r>
          </w:p>
        </w:tc>
      </w:tr>
      <w:tr w:rsidR="002B11D8" w:rsidRPr="002220DE" w:rsidTr="002B11D8">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1D8" w:rsidRPr="002220DE" w:rsidRDefault="00462956" w:rsidP="00DA3EAD">
            <w:pPr>
              <w:pStyle w:val="a5"/>
              <w:ind w:firstLine="0"/>
              <w:jc w:val="center"/>
              <w:rPr>
                <w:lang w:eastAsia="en-US"/>
              </w:rPr>
            </w:pPr>
            <w:r>
              <w:rPr>
                <w:lang w:eastAsia="en-US"/>
              </w:rPr>
              <w:t>2.</w:t>
            </w:r>
            <w:r w:rsidR="002B11D8">
              <w:rPr>
                <w:lang w:eastAsia="en-US"/>
              </w:rPr>
              <w:t>1.1.</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1D8" w:rsidRPr="002220DE" w:rsidRDefault="002B11D8" w:rsidP="00DA3EAD">
            <w:pPr>
              <w:pStyle w:val="a5"/>
              <w:ind w:firstLine="0"/>
              <w:jc w:val="left"/>
              <w:rPr>
                <w:lang w:eastAsia="en-US"/>
              </w:rPr>
            </w:pPr>
            <w:r>
              <w:rPr>
                <w:lang w:eastAsia="en-US"/>
              </w:rPr>
              <w:t>Гигиенист стоматологический</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1D8" w:rsidRPr="002220DE" w:rsidRDefault="00462956" w:rsidP="00DA3EAD">
            <w:pPr>
              <w:pStyle w:val="a5"/>
              <w:ind w:firstLine="0"/>
              <w:jc w:val="center"/>
              <w:rPr>
                <w:lang w:eastAsia="en-US"/>
              </w:rPr>
            </w:pPr>
            <w:r>
              <w:rPr>
                <w:lang w:eastAsia="en-US"/>
              </w:rPr>
              <w:t>2</w:t>
            </w:r>
          </w:p>
        </w:tc>
      </w:tr>
      <w:tr w:rsidR="002B11D8" w:rsidRPr="002220DE" w:rsidTr="002B11D8">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1D8" w:rsidRDefault="00462956" w:rsidP="00DA3EAD">
            <w:pPr>
              <w:pStyle w:val="a5"/>
              <w:ind w:firstLine="0"/>
              <w:jc w:val="center"/>
              <w:rPr>
                <w:lang w:eastAsia="en-US"/>
              </w:rPr>
            </w:pPr>
            <w:r>
              <w:rPr>
                <w:lang w:eastAsia="en-US"/>
              </w:rPr>
              <w:t>2.</w:t>
            </w:r>
            <w:r w:rsidR="002B11D8">
              <w:rPr>
                <w:lang w:eastAsia="en-US"/>
              </w:rPr>
              <w:t>1.2.</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1D8" w:rsidRDefault="002B11D8" w:rsidP="00DA3EAD">
            <w:pPr>
              <w:pStyle w:val="a5"/>
              <w:ind w:firstLine="0"/>
              <w:jc w:val="left"/>
              <w:rPr>
                <w:lang w:eastAsia="en-US"/>
              </w:rPr>
            </w:pPr>
            <w:r>
              <w:rPr>
                <w:lang w:eastAsia="en-US"/>
              </w:rPr>
              <w:t>Инструктор-дезинфектор</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1D8" w:rsidRPr="002220DE" w:rsidRDefault="00462956" w:rsidP="00DA3EAD">
            <w:pPr>
              <w:pStyle w:val="a5"/>
              <w:ind w:firstLine="0"/>
              <w:jc w:val="center"/>
              <w:rPr>
                <w:lang w:eastAsia="en-US"/>
              </w:rPr>
            </w:pPr>
            <w:r>
              <w:rPr>
                <w:lang w:eastAsia="en-US"/>
              </w:rPr>
              <w:t>2</w:t>
            </w:r>
          </w:p>
        </w:tc>
      </w:tr>
      <w:tr w:rsidR="002B11D8" w:rsidRPr="002220DE" w:rsidTr="002B11D8">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1D8" w:rsidRDefault="00462956" w:rsidP="00DA3EAD">
            <w:pPr>
              <w:pStyle w:val="a5"/>
              <w:ind w:firstLine="0"/>
              <w:jc w:val="center"/>
              <w:rPr>
                <w:lang w:eastAsia="en-US"/>
              </w:rPr>
            </w:pPr>
            <w:r>
              <w:rPr>
                <w:lang w:eastAsia="en-US"/>
              </w:rPr>
              <w:t>2.</w:t>
            </w:r>
            <w:r w:rsidR="002B11D8">
              <w:rPr>
                <w:lang w:eastAsia="en-US"/>
              </w:rPr>
              <w:t>1.3.</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1D8" w:rsidRDefault="002B11D8" w:rsidP="00DA3EAD">
            <w:pPr>
              <w:pStyle w:val="a5"/>
              <w:ind w:firstLine="0"/>
              <w:jc w:val="left"/>
              <w:rPr>
                <w:lang w:eastAsia="en-US"/>
              </w:rPr>
            </w:pPr>
            <w:r>
              <w:rPr>
                <w:lang w:eastAsia="en-US"/>
              </w:rPr>
              <w:t>Инструктор по гигиеническому воспитанию</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1D8" w:rsidRPr="002220DE" w:rsidRDefault="00462956" w:rsidP="00DA3EAD">
            <w:pPr>
              <w:pStyle w:val="a5"/>
              <w:ind w:firstLine="0"/>
              <w:jc w:val="center"/>
              <w:rPr>
                <w:lang w:eastAsia="en-US"/>
              </w:rPr>
            </w:pPr>
            <w:r>
              <w:rPr>
                <w:lang w:eastAsia="en-US"/>
              </w:rPr>
              <w:t>2</w:t>
            </w:r>
          </w:p>
        </w:tc>
      </w:tr>
      <w:tr w:rsidR="002B11D8" w:rsidRPr="002220DE" w:rsidTr="002B11D8">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1D8" w:rsidRDefault="00462956" w:rsidP="00DA3EAD">
            <w:pPr>
              <w:pStyle w:val="a5"/>
              <w:ind w:firstLine="0"/>
              <w:jc w:val="center"/>
              <w:rPr>
                <w:lang w:eastAsia="en-US"/>
              </w:rPr>
            </w:pPr>
            <w:r>
              <w:rPr>
                <w:lang w:eastAsia="en-US"/>
              </w:rPr>
              <w:t>2.</w:t>
            </w:r>
            <w:r w:rsidR="002B11D8">
              <w:rPr>
                <w:lang w:eastAsia="en-US"/>
              </w:rPr>
              <w:t>1.4.</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1D8" w:rsidRDefault="002B11D8" w:rsidP="00DA3EAD">
            <w:pPr>
              <w:pStyle w:val="a5"/>
              <w:ind w:firstLine="0"/>
              <w:jc w:val="left"/>
              <w:rPr>
                <w:lang w:eastAsia="en-US"/>
              </w:rPr>
            </w:pPr>
            <w:r>
              <w:rPr>
                <w:lang w:eastAsia="en-US"/>
              </w:rPr>
              <w:t>Инструктор по лечебной физкультуре</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1D8" w:rsidRPr="002220DE" w:rsidRDefault="00462956" w:rsidP="00DA3EAD">
            <w:pPr>
              <w:pStyle w:val="a5"/>
              <w:ind w:firstLine="0"/>
              <w:jc w:val="center"/>
              <w:rPr>
                <w:lang w:eastAsia="en-US"/>
              </w:rPr>
            </w:pPr>
            <w:r>
              <w:rPr>
                <w:lang w:eastAsia="en-US"/>
              </w:rPr>
              <w:t>2</w:t>
            </w:r>
          </w:p>
        </w:tc>
      </w:tr>
      <w:tr w:rsidR="002B11D8" w:rsidRPr="002220DE" w:rsidTr="002B11D8">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1D8" w:rsidRDefault="00462956" w:rsidP="00DA3EAD">
            <w:pPr>
              <w:pStyle w:val="a5"/>
              <w:ind w:firstLine="0"/>
              <w:jc w:val="center"/>
              <w:rPr>
                <w:lang w:eastAsia="en-US"/>
              </w:rPr>
            </w:pPr>
            <w:r>
              <w:rPr>
                <w:lang w:eastAsia="en-US"/>
              </w:rPr>
              <w:t>2.</w:t>
            </w:r>
            <w:r w:rsidR="002B11D8">
              <w:rPr>
                <w:lang w:eastAsia="en-US"/>
              </w:rPr>
              <w:t>1.5.</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1D8" w:rsidRDefault="002B11D8" w:rsidP="00DA3EAD">
            <w:pPr>
              <w:pStyle w:val="a5"/>
              <w:ind w:firstLine="0"/>
              <w:jc w:val="left"/>
              <w:rPr>
                <w:lang w:eastAsia="en-US"/>
              </w:rPr>
            </w:pPr>
            <w:r>
              <w:rPr>
                <w:lang w:eastAsia="en-US"/>
              </w:rPr>
              <w:t>Медицинский статистик</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1D8" w:rsidRPr="002220DE" w:rsidRDefault="00462956" w:rsidP="00DA3EAD">
            <w:pPr>
              <w:pStyle w:val="a5"/>
              <w:ind w:firstLine="0"/>
              <w:jc w:val="center"/>
              <w:rPr>
                <w:lang w:eastAsia="en-US"/>
              </w:rPr>
            </w:pPr>
            <w:r>
              <w:rPr>
                <w:lang w:eastAsia="en-US"/>
              </w:rPr>
              <w:t>2</w:t>
            </w:r>
          </w:p>
        </w:tc>
      </w:tr>
      <w:tr w:rsidR="002B11D8" w:rsidRPr="002220DE" w:rsidTr="002B11D8">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1D8" w:rsidRDefault="00462956" w:rsidP="00DA3EAD">
            <w:pPr>
              <w:pStyle w:val="a5"/>
              <w:ind w:firstLine="0"/>
              <w:jc w:val="center"/>
              <w:rPr>
                <w:lang w:eastAsia="en-US"/>
              </w:rPr>
            </w:pPr>
            <w:r>
              <w:rPr>
                <w:lang w:eastAsia="en-US"/>
              </w:rPr>
              <w:t>2.</w:t>
            </w:r>
            <w:r w:rsidR="002B11D8">
              <w:rPr>
                <w:lang w:eastAsia="en-US"/>
              </w:rPr>
              <w:t>1.6.</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1D8" w:rsidRDefault="002B11D8" w:rsidP="00DA3EAD">
            <w:pPr>
              <w:pStyle w:val="a5"/>
              <w:ind w:firstLine="0"/>
              <w:jc w:val="left"/>
              <w:rPr>
                <w:lang w:eastAsia="en-US"/>
              </w:rPr>
            </w:pPr>
            <w:r>
              <w:rPr>
                <w:lang w:eastAsia="en-US"/>
              </w:rPr>
              <w:t>Инструктор по трудовой терапии</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1D8" w:rsidRPr="002220DE" w:rsidRDefault="00462956" w:rsidP="00DA3EAD">
            <w:pPr>
              <w:pStyle w:val="a5"/>
              <w:ind w:firstLine="0"/>
              <w:jc w:val="center"/>
              <w:rPr>
                <w:lang w:eastAsia="en-US"/>
              </w:rPr>
            </w:pPr>
            <w:r>
              <w:rPr>
                <w:lang w:eastAsia="en-US"/>
              </w:rPr>
              <w:t>2</w:t>
            </w:r>
          </w:p>
        </w:tc>
      </w:tr>
      <w:tr w:rsidR="002B11D8" w:rsidRPr="002220DE" w:rsidTr="002B11D8">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1D8" w:rsidRDefault="00462956" w:rsidP="00DA3EAD">
            <w:pPr>
              <w:pStyle w:val="a5"/>
              <w:ind w:firstLine="0"/>
              <w:jc w:val="center"/>
              <w:rPr>
                <w:lang w:eastAsia="en-US"/>
              </w:rPr>
            </w:pPr>
            <w:r>
              <w:rPr>
                <w:lang w:eastAsia="en-US"/>
              </w:rPr>
              <w:t>2.</w:t>
            </w:r>
            <w:r w:rsidR="002B11D8">
              <w:rPr>
                <w:lang w:eastAsia="en-US"/>
              </w:rPr>
              <w:t>1.7.</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1D8" w:rsidRDefault="002B11D8" w:rsidP="00DA3EAD">
            <w:pPr>
              <w:pStyle w:val="a5"/>
              <w:ind w:firstLine="0"/>
              <w:jc w:val="left"/>
              <w:rPr>
                <w:lang w:eastAsia="en-US"/>
              </w:rPr>
            </w:pPr>
            <w:r>
              <w:rPr>
                <w:lang w:eastAsia="en-US"/>
              </w:rPr>
              <w:t xml:space="preserve">Медицинская сестра </w:t>
            </w:r>
            <w:proofErr w:type="gramStart"/>
            <w:r>
              <w:rPr>
                <w:lang w:eastAsia="en-US"/>
              </w:rPr>
              <w:t>стерилизационной</w:t>
            </w:r>
            <w:proofErr w:type="gramEnd"/>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1D8" w:rsidRPr="002220DE" w:rsidRDefault="00462956" w:rsidP="00DA3EAD">
            <w:pPr>
              <w:pStyle w:val="a5"/>
              <w:ind w:firstLine="0"/>
              <w:jc w:val="center"/>
              <w:rPr>
                <w:lang w:eastAsia="en-US"/>
              </w:rPr>
            </w:pPr>
            <w:r>
              <w:rPr>
                <w:lang w:eastAsia="en-US"/>
              </w:rPr>
              <w:t>2</w:t>
            </w:r>
          </w:p>
        </w:tc>
      </w:tr>
      <w:tr w:rsidR="002B11D8" w:rsidRPr="002220DE" w:rsidTr="002B11D8">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1D8" w:rsidRDefault="00462956" w:rsidP="00DA3EAD">
            <w:pPr>
              <w:pStyle w:val="a5"/>
              <w:ind w:firstLine="0"/>
              <w:jc w:val="center"/>
              <w:rPr>
                <w:lang w:eastAsia="en-US"/>
              </w:rPr>
            </w:pPr>
            <w:r>
              <w:rPr>
                <w:lang w:eastAsia="en-US"/>
              </w:rPr>
              <w:t>2.</w:t>
            </w:r>
            <w:r w:rsidR="002B11D8">
              <w:rPr>
                <w:lang w:eastAsia="en-US"/>
              </w:rPr>
              <w:t>1.8.</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1D8" w:rsidRDefault="002B11D8" w:rsidP="00DA3EAD">
            <w:pPr>
              <w:pStyle w:val="a5"/>
              <w:ind w:firstLine="0"/>
              <w:jc w:val="left"/>
              <w:rPr>
                <w:lang w:eastAsia="en-US"/>
              </w:rPr>
            </w:pPr>
            <w:r>
              <w:rPr>
                <w:lang w:eastAsia="en-US"/>
              </w:rPr>
              <w:t>Продавец оптики</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1D8" w:rsidRPr="002220DE" w:rsidRDefault="00462956" w:rsidP="00DA3EAD">
            <w:pPr>
              <w:pStyle w:val="a5"/>
              <w:ind w:firstLine="0"/>
              <w:jc w:val="center"/>
              <w:rPr>
                <w:lang w:eastAsia="en-US"/>
              </w:rPr>
            </w:pPr>
            <w:r>
              <w:rPr>
                <w:lang w:eastAsia="en-US"/>
              </w:rPr>
              <w:t>2</w:t>
            </w:r>
          </w:p>
        </w:tc>
      </w:tr>
      <w:tr w:rsidR="002B11D8" w:rsidRPr="002220DE" w:rsidTr="002B11D8">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1D8" w:rsidRDefault="00462956" w:rsidP="00DA3EAD">
            <w:pPr>
              <w:pStyle w:val="a5"/>
              <w:ind w:firstLine="0"/>
              <w:jc w:val="center"/>
              <w:rPr>
                <w:lang w:eastAsia="en-US"/>
              </w:rPr>
            </w:pPr>
            <w:r>
              <w:rPr>
                <w:lang w:eastAsia="en-US"/>
              </w:rPr>
              <w:t>2.</w:t>
            </w:r>
            <w:r w:rsidR="002B11D8">
              <w:rPr>
                <w:lang w:eastAsia="en-US"/>
              </w:rPr>
              <w:t>1.9.</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1D8" w:rsidRDefault="002B11D8" w:rsidP="00DA3EAD">
            <w:pPr>
              <w:pStyle w:val="a5"/>
              <w:ind w:firstLine="0"/>
              <w:jc w:val="left"/>
              <w:rPr>
                <w:lang w:eastAsia="en-US"/>
              </w:rPr>
            </w:pPr>
            <w:r>
              <w:rPr>
                <w:lang w:eastAsia="en-US"/>
              </w:rPr>
              <w:t>Младший фармацевт</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1D8" w:rsidRPr="002220DE" w:rsidRDefault="00462956" w:rsidP="00DA3EAD">
            <w:pPr>
              <w:pStyle w:val="a5"/>
              <w:ind w:firstLine="0"/>
              <w:jc w:val="center"/>
              <w:rPr>
                <w:lang w:eastAsia="en-US"/>
              </w:rPr>
            </w:pPr>
            <w:r>
              <w:rPr>
                <w:lang w:eastAsia="en-US"/>
              </w:rPr>
              <w:t>2</w:t>
            </w:r>
          </w:p>
        </w:tc>
      </w:tr>
      <w:tr w:rsidR="002B11D8" w:rsidRPr="002220DE" w:rsidTr="002B11D8">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1D8" w:rsidRDefault="00462956" w:rsidP="00DA3EAD">
            <w:pPr>
              <w:pStyle w:val="a5"/>
              <w:ind w:firstLine="0"/>
              <w:jc w:val="center"/>
              <w:rPr>
                <w:lang w:eastAsia="en-US"/>
              </w:rPr>
            </w:pPr>
            <w:r>
              <w:rPr>
                <w:lang w:eastAsia="en-US"/>
              </w:rPr>
              <w:t>2.</w:t>
            </w:r>
            <w:r w:rsidR="002B11D8">
              <w:rPr>
                <w:lang w:eastAsia="en-US"/>
              </w:rPr>
              <w:t>1.10.</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1D8" w:rsidRDefault="002B11D8" w:rsidP="00DA3EAD">
            <w:pPr>
              <w:pStyle w:val="a5"/>
              <w:ind w:firstLine="0"/>
              <w:jc w:val="left"/>
              <w:rPr>
                <w:lang w:eastAsia="en-US"/>
              </w:rPr>
            </w:pPr>
            <w:r>
              <w:rPr>
                <w:lang w:eastAsia="en-US"/>
              </w:rPr>
              <w:t>Медицинский дезинфектор</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1D8" w:rsidRPr="002220DE" w:rsidRDefault="00876C15" w:rsidP="00DA3EAD">
            <w:pPr>
              <w:pStyle w:val="a5"/>
              <w:ind w:firstLine="0"/>
              <w:jc w:val="center"/>
              <w:rPr>
                <w:lang w:eastAsia="en-US"/>
              </w:rPr>
            </w:pPr>
            <w:r>
              <w:rPr>
                <w:lang w:eastAsia="en-US"/>
              </w:rPr>
              <w:t>1-</w:t>
            </w:r>
            <w:r w:rsidR="00462956">
              <w:rPr>
                <w:lang w:eastAsia="en-US"/>
              </w:rPr>
              <w:t>2</w:t>
            </w:r>
          </w:p>
        </w:tc>
      </w:tr>
      <w:tr w:rsidR="002B11D8" w:rsidRPr="002220DE" w:rsidTr="002B11D8">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1D8" w:rsidRDefault="00462956" w:rsidP="00DA3EAD">
            <w:pPr>
              <w:pStyle w:val="a5"/>
              <w:ind w:firstLine="0"/>
              <w:jc w:val="center"/>
              <w:rPr>
                <w:lang w:eastAsia="en-US"/>
              </w:rPr>
            </w:pPr>
            <w:r>
              <w:rPr>
                <w:lang w:eastAsia="en-US"/>
              </w:rPr>
              <w:t>2.</w:t>
            </w:r>
            <w:r w:rsidR="002B11D8">
              <w:rPr>
                <w:lang w:eastAsia="en-US"/>
              </w:rPr>
              <w:t>1.11.</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1D8" w:rsidRDefault="002B11D8" w:rsidP="00DA3EAD">
            <w:pPr>
              <w:pStyle w:val="a5"/>
              <w:ind w:firstLine="0"/>
              <w:jc w:val="left"/>
              <w:rPr>
                <w:lang w:eastAsia="en-US"/>
              </w:rPr>
            </w:pPr>
            <w:r>
              <w:rPr>
                <w:lang w:eastAsia="en-US"/>
              </w:rPr>
              <w:t>Медицинский регистратор</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1D8" w:rsidRPr="002220DE" w:rsidRDefault="00462956" w:rsidP="00DA3EAD">
            <w:pPr>
              <w:pStyle w:val="a5"/>
              <w:ind w:firstLine="0"/>
              <w:jc w:val="center"/>
              <w:rPr>
                <w:lang w:eastAsia="en-US"/>
              </w:rPr>
            </w:pPr>
            <w:r>
              <w:rPr>
                <w:lang w:eastAsia="en-US"/>
              </w:rPr>
              <w:t>2</w:t>
            </w:r>
          </w:p>
        </w:tc>
      </w:tr>
      <w:tr w:rsidR="005E5293" w:rsidRPr="002220DE" w:rsidTr="005E5293">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293" w:rsidRPr="002220DE" w:rsidRDefault="005E5293" w:rsidP="00DA3EAD">
            <w:pPr>
              <w:pStyle w:val="a5"/>
              <w:ind w:firstLine="0"/>
              <w:jc w:val="center"/>
              <w:rPr>
                <w:lang w:eastAsia="en-US"/>
              </w:rPr>
            </w:pPr>
            <w:r>
              <w:rPr>
                <w:lang w:eastAsia="en-US"/>
              </w:rPr>
              <w:t>Второй квалификационный уровень</w:t>
            </w:r>
          </w:p>
        </w:tc>
      </w:tr>
      <w:tr w:rsidR="002B11D8" w:rsidRPr="002220DE" w:rsidTr="002B11D8">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1D8" w:rsidRPr="002220DE" w:rsidRDefault="00462956" w:rsidP="00DA3EAD">
            <w:pPr>
              <w:pStyle w:val="a5"/>
              <w:ind w:firstLine="0"/>
              <w:jc w:val="center"/>
              <w:rPr>
                <w:lang w:eastAsia="en-US"/>
              </w:rPr>
            </w:pPr>
            <w:r>
              <w:rPr>
                <w:lang w:eastAsia="en-US"/>
              </w:rPr>
              <w:t>2.</w:t>
            </w:r>
            <w:r w:rsidR="005E5293">
              <w:rPr>
                <w:lang w:eastAsia="en-US"/>
              </w:rPr>
              <w:t>2.1.</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1D8" w:rsidRPr="002220DE" w:rsidRDefault="005E5293" w:rsidP="00DA3EAD">
            <w:pPr>
              <w:pStyle w:val="a5"/>
              <w:ind w:firstLine="0"/>
              <w:jc w:val="left"/>
              <w:rPr>
                <w:lang w:eastAsia="en-US"/>
              </w:rPr>
            </w:pPr>
            <w:r>
              <w:rPr>
                <w:lang w:eastAsia="en-US"/>
              </w:rPr>
              <w:t xml:space="preserve">Помощник врача по гигиене детей и подростков (врача по гигиене питания, врача по гигиене труда, врача по гигиеническому воспитанию, врача по коммунальной гигиене, врача по общей гигиене, </w:t>
            </w:r>
            <w:r>
              <w:rPr>
                <w:lang w:eastAsia="en-US"/>
              </w:rPr>
              <w:lastRenderedPageBreak/>
              <w:t>врача-паразитолога, врача по радиационной гиги</w:t>
            </w:r>
            <w:r>
              <w:rPr>
                <w:lang w:eastAsia="en-US"/>
              </w:rPr>
              <w:t>е</w:t>
            </w:r>
            <w:r>
              <w:rPr>
                <w:lang w:eastAsia="en-US"/>
              </w:rPr>
              <w:t>не, врача-эпидемиолога)</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1D8" w:rsidRPr="002220DE" w:rsidRDefault="00462956" w:rsidP="00DA3EAD">
            <w:pPr>
              <w:pStyle w:val="a5"/>
              <w:ind w:firstLine="0"/>
              <w:jc w:val="center"/>
              <w:rPr>
                <w:lang w:eastAsia="en-US"/>
              </w:rPr>
            </w:pPr>
            <w:r>
              <w:rPr>
                <w:lang w:eastAsia="en-US"/>
              </w:rPr>
              <w:lastRenderedPageBreak/>
              <w:t>2</w:t>
            </w:r>
          </w:p>
        </w:tc>
      </w:tr>
      <w:tr w:rsidR="002B11D8" w:rsidRPr="002220DE" w:rsidTr="002B11D8">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1D8" w:rsidRPr="002220DE" w:rsidRDefault="00462956" w:rsidP="00DA3EAD">
            <w:pPr>
              <w:pStyle w:val="a5"/>
              <w:ind w:firstLine="0"/>
              <w:jc w:val="center"/>
              <w:rPr>
                <w:lang w:eastAsia="en-US"/>
              </w:rPr>
            </w:pPr>
            <w:r>
              <w:rPr>
                <w:lang w:eastAsia="en-US"/>
              </w:rPr>
              <w:lastRenderedPageBreak/>
              <w:t>2.</w:t>
            </w:r>
            <w:r w:rsidR="005E5293">
              <w:rPr>
                <w:lang w:eastAsia="en-US"/>
              </w:rPr>
              <w:t>2.2.</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1D8" w:rsidRPr="002220DE" w:rsidRDefault="005E5293" w:rsidP="00DA3EAD">
            <w:pPr>
              <w:pStyle w:val="a5"/>
              <w:ind w:firstLine="0"/>
              <w:jc w:val="left"/>
              <w:rPr>
                <w:lang w:eastAsia="en-US"/>
              </w:rPr>
            </w:pPr>
            <w:r>
              <w:rPr>
                <w:lang w:eastAsia="en-US"/>
              </w:rPr>
              <w:t>Помощник энтомолога</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1D8" w:rsidRPr="002220DE" w:rsidRDefault="00462956" w:rsidP="00DA3EAD">
            <w:pPr>
              <w:pStyle w:val="a5"/>
              <w:ind w:firstLine="0"/>
              <w:jc w:val="center"/>
              <w:rPr>
                <w:lang w:eastAsia="en-US"/>
              </w:rPr>
            </w:pPr>
            <w:r>
              <w:rPr>
                <w:lang w:eastAsia="en-US"/>
              </w:rPr>
              <w:t>2</w:t>
            </w:r>
          </w:p>
        </w:tc>
      </w:tr>
      <w:tr w:rsidR="002B11D8" w:rsidRPr="002220DE" w:rsidTr="002B11D8">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1D8" w:rsidRPr="002220DE" w:rsidRDefault="00462956" w:rsidP="00DA3EAD">
            <w:pPr>
              <w:pStyle w:val="a5"/>
              <w:ind w:firstLine="0"/>
              <w:jc w:val="center"/>
              <w:rPr>
                <w:lang w:eastAsia="en-US"/>
              </w:rPr>
            </w:pPr>
            <w:r>
              <w:rPr>
                <w:lang w:eastAsia="en-US"/>
              </w:rPr>
              <w:t>2.</w:t>
            </w:r>
            <w:r w:rsidR="005E5293">
              <w:rPr>
                <w:lang w:eastAsia="en-US"/>
              </w:rPr>
              <w:t>2.3.</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1D8" w:rsidRPr="002220DE" w:rsidRDefault="005E5293" w:rsidP="00DA3EAD">
            <w:pPr>
              <w:pStyle w:val="a5"/>
              <w:ind w:firstLine="0"/>
              <w:jc w:val="left"/>
              <w:rPr>
                <w:lang w:eastAsia="en-US"/>
              </w:rPr>
            </w:pPr>
            <w:r>
              <w:rPr>
                <w:lang w:eastAsia="en-US"/>
              </w:rPr>
              <w:t>Лаборант</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1D8" w:rsidRPr="002220DE" w:rsidRDefault="00462956" w:rsidP="00DA3EAD">
            <w:pPr>
              <w:pStyle w:val="a5"/>
              <w:ind w:firstLine="0"/>
              <w:jc w:val="center"/>
              <w:rPr>
                <w:lang w:eastAsia="en-US"/>
              </w:rPr>
            </w:pPr>
            <w:r>
              <w:rPr>
                <w:lang w:eastAsia="en-US"/>
              </w:rPr>
              <w:t>2</w:t>
            </w:r>
          </w:p>
        </w:tc>
      </w:tr>
      <w:tr w:rsidR="005E5293" w:rsidRPr="002220DE" w:rsidTr="002B11D8">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293" w:rsidRPr="002220DE" w:rsidRDefault="00462956" w:rsidP="00DA3EAD">
            <w:pPr>
              <w:pStyle w:val="a5"/>
              <w:ind w:firstLine="0"/>
              <w:jc w:val="center"/>
              <w:rPr>
                <w:lang w:eastAsia="en-US"/>
              </w:rPr>
            </w:pPr>
            <w:r>
              <w:rPr>
                <w:lang w:eastAsia="en-US"/>
              </w:rPr>
              <w:t>2.</w:t>
            </w:r>
            <w:r w:rsidR="005E5293">
              <w:rPr>
                <w:lang w:eastAsia="en-US"/>
              </w:rPr>
              <w:t>2.4.</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293" w:rsidRPr="002220DE" w:rsidRDefault="005E5293" w:rsidP="00DA3EAD">
            <w:pPr>
              <w:pStyle w:val="a5"/>
              <w:ind w:firstLine="0"/>
              <w:jc w:val="left"/>
              <w:rPr>
                <w:lang w:eastAsia="en-US"/>
              </w:rPr>
            </w:pPr>
            <w:r>
              <w:rPr>
                <w:lang w:eastAsia="en-US"/>
              </w:rPr>
              <w:t>Медицинская сестра диетическая</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293" w:rsidRPr="002220DE" w:rsidRDefault="00462956" w:rsidP="00DA3EAD">
            <w:pPr>
              <w:pStyle w:val="a5"/>
              <w:ind w:firstLine="0"/>
              <w:jc w:val="center"/>
              <w:rPr>
                <w:lang w:eastAsia="en-US"/>
              </w:rPr>
            </w:pPr>
            <w:r>
              <w:rPr>
                <w:lang w:eastAsia="en-US"/>
              </w:rPr>
              <w:t>2</w:t>
            </w:r>
          </w:p>
        </w:tc>
      </w:tr>
      <w:tr w:rsidR="005E5293" w:rsidRPr="002220DE" w:rsidTr="002B11D8">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293" w:rsidRPr="002220DE" w:rsidRDefault="00462956" w:rsidP="00DA3EAD">
            <w:pPr>
              <w:pStyle w:val="a5"/>
              <w:ind w:firstLine="0"/>
              <w:jc w:val="center"/>
              <w:rPr>
                <w:lang w:eastAsia="en-US"/>
              </w:rPr>
            </w:pPr>
            <w:r>
              <w:rPr>
                <w:lang w:eastAsia="en-US"/>
              </w:rPr>
              <w:t>2.</w:t>
            </w:r>
            <w:r w:rsidR="005E5293">
              <w:rPr>
                <w:lang w:eastAsia="en-US"/>
              </w:rPr>
              <w:t>2.5.</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293" w:rsidRPr="002220DE" w:rsidRDefault="005E5293" w:rsidP="00DA3EAD">
            <w:pPr>
              <w:pStyle w:val="a5"/>
              <w:ind w:firstLine="0"/>
              <w:jc w:val="left"/>
              <w:rPr>
                <w:lang w:eastAsia="en-US"/>
              </w:rPr>
            </w:pPr>
            <w:proofErr w:type="spellStart"/>
            <w:r>
              <w:rPr>
                <w:lang w:eastAsia="en-US"/>
              </w:rPr>
              <w:t>Рентгенолаборант</w:t>
            </w:r>
            <w:proofErr w:type="spellEnd"/>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293" w:rsidRPr="002220DE" w:rsidRDefault="00462956" w:rsidP="00DA3EAD">
            <w:pPr>
              <w:pStyle w:val="a5"/>
              <w:ind w:firstLine="0"/>
              <w:jc w:val="center"/>
              <w:rPr>
                <w:lang w:eastAsia="en-US"/>
              </w:rPr>
            </w:pPr>
            <w:r>
              <w:rPr>
                <w:lang w:eastAsia="en-US"/>
              </w:rPr>
              <w:t>2</w:t>
            </w:r>
          </w:p>
        </w:tc>
      </w:tr>
      <w:tr w:rsidR="005E5293" w:rsidRPr="002220DE" w:rsidTr="005E5293">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293" w:rsidRPr="002220DE" w:rsidRDefault="005E5293" w:rsidP="00DA3EAD">
            <w:pPr>
              <w:pStyle w:val="a5"/>
              <w:ind w:firstLine="0"/>
              <w:jc w:val="center"/>
              <w:rPr>
                <w:lang w:eastAsia="en-US"/>
              </w:rPr>
            </w:pPr>
            <w:r>
              <w:rPr>
                <w:lang w:eastAsia="en-US"/>
              </w:rPr>
              <w:t>Третий квалификационный уровень</w:t>
            </w:r>
          </w:p>
        </w:tc>
      </w:tr>
      <w:tr w:rsidR="005E5293" w:rsidRPr="002220DE" w:rsidTr="002B11D8">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293" w:rsidRPr="002220DE" w:rsidRDefault="00462956" w:rsidP="00DA3EAD">
            <w:pPr>
              <w:pStyle w:val="a5"/>
              <w:ind w:firstLine="0"/>
              <w:jc w:val="center"/>
              <w:rPr>
                <w:lang w:eastAsia="en-US"/>
              </w:rPr>
            </w:pPr>
            <w:r>
              <w:rPr>
                <w:lang w:eastAsia="en-US"/>
              </w:rPr>
              <w:t>2.</w:t>
            </w:r>
            <w:r w:rsidR="005E5293">
              <w:rPr>
                <w:lang w:eastAsia="en-US"/>
              </w:rPr>
              <w:t>3.1.</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293" w:rsidRPr="002220DE" w:rsidRDefault="005E5293" w:rsidP="00DA3EAD">
            <w:pPr>
              <w:pStyle w:val="a5"/>
              <w:ind w:firstLine="0"/>
              <w:jc w:val="left"/>
              <w:rPr>
                <w:lang w:eastAsia="en-US"/>
              </w:rPr>
            </w:pPr>
            <w:r>
              <w:rPr>
                <w:lang w:eastAsia="en-US"/>
              </w:rPr>
              <w:t>Медицинская сестра</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293" w:rsidRPr="002220DE" w:rsidRDefault="00462956" w:rsidP="00DA3EAD">
            <w:pPr>
              <w:pStyle w:val="a5"/>
              <w:ind w:firstLine="0"/>
              <w:jc w:val="center"/>
              <w:rPr>
                <w:lang w:eastAsia="en-US"/>
              </w:rPr>
            </w:pPr>
            <w:r>
              <w:rPr>
                <w:lang w:eastAsia="en-US"/>
              </w:rPr>
              <w:t>2</w:t>
            </w:r>
          </w:p>
        </w:tc>
      </w:tr>
      <w:tr w:rsidR="005E5293" w:rsidRPr="002220DE" w:rsidTr="002B11D8">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293" w:rsidRPr="002220DE" w:rsidRDefault="00462956" w:rsidP="00DA3EAD">
            <w:pPr>
              <w:pStyle w:val="a5"/>
              <w:ind w:firstLine="0"/>
              <w:jc w:val="center"/>
              <w:rPr>
                <w:lang w:eastAsia="en-US"/>
              </w:rPr>
            </w:pPr>
            <w:r>
              <w:rPr>
                <w:lang w:eastAsia="en-US"/>
              </w:rPr>
              <w:t>2.</w:t>
            </w:r>
            <w:r w:rsidR="005E5293">
              <w:rPr>
                <w:lang w:eastAsia="en-US"/>
              </w:rPr>
              <w:t>3.2.</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293" w:rsidRPr="002220DE" w:rsidRDefault="005E5293" w:rsidP="00DA3EAD">
            <w:pPr>
              <w:pStyle w:val="a5"/>
              <w:ind w:firstLine="0"/>
              <w:jc w:val="left"/>
              <w:rPr>
                <w:lang w:eastAsia="en-US"/>
              </w:rPr>
            </w:pPr>
            <w:r>
              <w:rPr>
                <w:lang w:eastAsia="en-US"/>
              </w:rPr>
              <w:t>Медицинская сестра палатная (постовая)</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293" w:rsidRPr="002220DE" w:rsidRDefault="00462956" w:rsidP="00DA3EAD">
            <w:pPr>
              <w:pStyle w:val="a5"/>
              <w:ind w:firstLine="0"/>
              <w:jc w:val="center"/>
              <w:rPr>
                <w:lang w:eastAsia="en-US"/>
              </w:rPr>
            </w:pPr>
            <w:r>
              <w:rPr>
                <w:lang w:eastAsia="en-US"/>
              </w:rPr>
              <w:t>2</w:t>
            </w:r>
          </w:p>
        </w:tc>
      </w:tr>
      <w:tr w:rsidR="005E5293" w:rsidRPr="002220DE" w:rsidTr="002B11D8">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293" w:rsidRPr="002220DE" w:rsidRDefault="00462956" w:rsidP="00DA3EAD">
            <w:pPr>
              <w:pStyle w:val="a5"/>
              <w:ind w:firstLine="0"/>
              <w:jc w:val="center"/>
              <w:rPr>
                <w:lang w:eastAsia="en-US"/>
              </w:rPr>
            </w:pPr>
            <w:r>
              <w:rPr>
                <w:lang w:eastAsia="en-US"/>
              </w:rPr>
              <w:t>2.</w:t>
            </w:r>
            <w:r w:rsidR="005E5293">
              <w:rPr>
                <w:lang w:eastAsia="en-US"/>
              </w:rPr>
              <w:t>3.3.</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293" w:rsidRPr="002220DE" w:rsidRDefault="005E5293" w:rsidP="00DA3EAD">
            <w:pPr>
              <w:pStyle w:val="a5"/>
              <w:ind w:firstLine="0"/>
              <w:jc w:val="left"/>
              <w:rPr>
                <w:lang w:eastAsia="en-US"/>
              </w:rPr>
            </w:pPr>
            <w:r>
              <w:rPr>
                <w:lang w:eastAsia="en-US"/>
              </w:rPr>
              <w:t>Медицинская сестра патронажная</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293" w:rsidRPr="002220DE" w:rsidRDefault="00462956" w:rsidP="00DA3EAD">
            <w:pPr>
              <w:pStyle w:val="a5"/>
              <w:ind w:firstLine="0"/>
              <w:jc w:val="center"/>
              <w:rPr>
                <w:lang w:eastAsia="en-US"/>
              </w:rPr>
            </w:pPr>
            <w:r>
              <w:rPr>
                <w:lang w:eastAsia="en-US"/>
              </w:rPr>
              <w:t>2</w:t>
            </w:r>
          </w:p>
        </w:tc>
      </w:tr>
      <w:tr w:rsidR="005E5293" w:rsidRPr="002220DE" w:rsidTr="002B11D8">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293" w:rsidRPr="002220DE" w:rsidRDefault="00462956" w:rsidP="00DA3EAD">
            <w:pPr>
              <w:pStyle w:val="a5"/>
              <w:ind w:firstLine="0"/>
              <w:jc w:val="center"/>
              <w:rPr>
                <w:lang w:eastAsia="en-US"/>
              </w:rPr>
            </w:pPr>
            <w:r>
              <w:rPr>
                <w:lang w:eastAsia="en-US"/>
              </w:rPr>
              <w:t>2.</w:t>
            </w:r>
            <w:r w:rsidR="005E5293">
              <w:rPr>
                <w:lang w:eastAsia="en-US"/>
              </w:rPr>
              <w:t>3.4</w:t>
            </w:r>
            <w:r w:rsidR="00202423">
              <w:rPr>
                <w:lang w:eastAsia="en-US"/>
              </w:rPr>
              <w:t>.</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293" w:rsidRPr="002220DE" w:rsidRDefault="00202423" w:rsidP="00DA3EAD">
            <w:pPr>
              <w:pStyle w:val="a5"/>
              <w:ind w:firstLine="0"/>
              <w:jc w:val="left"/>
              <w:rPr>
                <w:lang w:eastAsia="en-US"/>
              </w:rPr>
            </w:pPr>
            <w:r>
              <w:rPr>
                <w:lang w:eastAsia="en-US"/>
              </w:rPr>
              <w:t>Медицинская сестра приемного отделения (прие</w:t>
            </w:r>
            <w:r>
              <w:rPr>
                <w:lang w:eastAsia="en-US"/>
              </w:rPr>
              <w:t>м</w:t>
            </w:r>
            <w:r>
              <w:rPr>
                <w:lang w:eastAsia="en-US"/>
              </w:rPr>
              <w:t>ного покоя)</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293" w:rsidRPr="002220DE" w:rsidRDefault="00462956" w:rsidP="00DA3EAD">
            <w:pPr>
              <w:pStyle w:val="a5"/>
              <w:ind w:firstLine="0"/>
              <w:jc w:val="center"/>
              <w:rPr>
                <w:lang w:eastAsia="en-US"/>
              </w:rPr>
            </w:pPr>
            <w:r>
              <w:rPr>
                <w:lang w:eastAsia="en-US"/>
              </w:rPr>
              <w:t>2</w:t>
            </w:r>
          </w:p>
        </w:tc>
      </w:tr>
      <w:tr w:rsidR="005E5293" w:rsidRPr="002220DE" w:rsidTr="002B11D8">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293" w:rsidRPr="002220DE" w:rsidRDefault="00462956" w:rsidP="00DA3EAD">
            <w:pPr>
              <w:pStyle w:val="a5"/>
              <w:ind w:firstLine="0"/>
              <w:jc w:val="center"/>
              <w:rPr>
                <w:lang w:eastAsia="en-US"/>
              </w:rPr>
            </w:pPr>
            <w:r>
              <w:rPr>
                <w:lang w:eastAsia="en-US"/>
              </w:rPr>
              <w:t>2.</w:t>
            </w:r>
            <w:r w:rsidR="00202423">
              <w:rPr>
                <w:lang w:eastAsia="en-US"/>
              </w:rPr>
              <w:t>3.5.</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293" w:rsidRPr="002220DE" w:rsidRDefault="00202423" w:rsidP="00DA3EAD">
            <w:pPr>
              <w:pStyle w:val="a5"/>
              <w:ind w:firstLine="0"/>
              <w:jc w:val="left"/>
              <w:rPr>
                <w:lang w:eastAsia="en-US"/>
              </w:rPr>
            </w:pPr>
            <w:r>
              <w:rPr>
                <w:lang w:eastAsia="en-US"/>
              </w:rPr>
              <w:t>Медицинская сестра по физиотерапии</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293" w:rsidRPr="002220DE" w:rsidRDefault="00462956" w:rsidP="00DA3EAD">
            <w:pPr>
              <w:pStyle w:val="a5"/>
              <w:ind w:firstLine="0"/>
              <w:jc w:val="center"/>
              <w:rPr>
                <w:lang w:eastAsia="en-US"/>
              </w:rPr>
            </w:pPr>
            <w:r>
              <w:rPr>
                <w:lang w:eastAsia="en-US"/>
              </w:rPr>
              <w:t>2</w:t>
            </w:r>
          </w:p>
        </w:tc>
      </w:tr>
      <w:tr w:rsidR="005E5293" w:rsidRPr="002220DE" w:rsidTr="002B11D8">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293" w:rsidRPr="002220DE" w:rsidRDefault="00462956" w:rsidP="00DA3EAD">
            <w:pPr>
              <w:pStyle w:val="a5"/>
              <w:ind w:firstLine="0"/>
              <w:jc w:val="center"/>
              <w:rPr>
                <w:lang w:eastAsia="en-US"/>
              </w:rPr>
            </w:pPr>
            <w:r>
              <w:rPr>
                <w:lang w:eastAsia="en-US"/>
              </w:rPr>
              <w:t>2.</w:t>
            </w:r>
            <w:r w:rsidR="00202423">
              <w:rPr>
                <w:lang w:eastAsia="en-US"/>
              </w:rPr>
              <w:t>3.6.</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293" w:rsidRPr="002220DE" w:rsidRDefault="00202423" w:rsidP="00DA3EAD">
            <w:pPr>
              <w:pStyle w:val="a5"/>
              <w:ind w:firstLine="0"/>
              <w:jc w:val="left"/>
              <w:rPr>
                <w:lang w:eastAsia="en-US"/>
              </w:rPr>
            </w:pPr>
            <w:r>
              <w:rPr>
                <w:lang w:eastAsia="en-US"/>
              </w:rPr>
              <w:t>Медицинская сестра по массажу</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293" w:rsidRPr="002220DE" w:rsidRDefault="00462956" w:rsidP="00DA3EAD">
            <w:pPr>
              <w:pStyle w:val="a5"/>
              <w:ind w:firstLine="0"/>
              <w:jc w:val="center"/>
              <w:rPr>
                <w:lang w:eastAsia="en-US"/>
              </w:rPr>
            </w:pPr>
            <w:r>
              <w:rPr>
                <w:lang w:eastAsia="en-US"/>
              </w:rPr>
              <w:t>2</w:t>
            </w:r>
          </w:p>
        </w:tc>
      </w:tr>
      <w:tr w:rsidR="005E5293" w:rsidRPr="002220DE" w:rsidTr="002B11D8">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293" w:rsidRPr="002220DE" w:rsidRDefault="00462956" w:rsidP="00DA3EAD">
            <w:pPr>
              <w:pStyle w:val="a5"/>
              <w:ind w:firstLine="0"/>
              <w:jc w:val="center"/>
              <w:rPr>
                <w:lang w:eastAsia="en-US"/>
              </w:rPr>
            </w:pPr>
            <w:r>
              <w:rPr>
                <w:lang w:eastAsia="en-US"/>
              </w:rPr>
              <w:t>2.</w:t>
            </w:r>
            <w:r w:rsidR="00202423">
              <w:rPr>
                <w:lang w:eastAsia="en-US"/>
              </w:rPr>
              <w:t>3.7.</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293" w:rsidRPr="002220DE" w:rsidRDefault="00202423" w:rsidP="00DA3EAD">
            <w:pPr>
              <w:pStyle w:val="a5"/>
              <w:ind w:firstLine="0"/>
              <w:jc w:val="left"/>
              <w:rPr>
                <w:lang w:eastAsia="en-US"/>
              </w:rPr>
            </w:pPr>
            <w:r>
              <w:rPr>
                <w:lang w:eastAsia="en-US"/>
              </w:rPr>
              <w:t>Медицинская сестра по приему вызовов и перед</w:t>
            </w:r>
            <w:r>
              <w:rPr>
                <w:lang w:eastAsia="en-US"/>
              </w:rPr>
              <w:t>а</w:t>
            </w:r>
            <w:r>
              <w:rPr>
                <w:lang w:eastAsia="en-US"/>
              </w:rPr>
              <w:t>че их выездным бригадам</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5293" w:rsidRPr="002220DE" w:rsidRDefault="00462956" w:rsidP="00DA3EAD">
            <w:pPr>
              <w:pStyle w:val="a5"/>
              <w:ind w:firstLine="0"/>
              <w:jc w:val="center"/>
              <w:rPr>
                <w:lang w:eastAsia="en-US"/>
              </w:rPr>
            </w:pPr>
            <w:r>
              <w:rPr>
                <w:lang w:eastAsia="en-US"/>
              </w:rPr>
              <w:t>2</w:t>
            </w:r>
          </w:p>
        </w:tc>
      </w:tr>
      <w:tr w:rsidR="00202423" w:rsidRPr="002220DE" w:rsidTr="002B11D8">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462956" w:rsidP="00DA3EAD">
            <w:pPr>
              <w:pStyle w:val="a5"/>
              <w:ind w:firstLine="0"/>
              <w:jc w:val="center"/>
              <w:rPr>
                <w:lang w:eastAsia="en-US"/>
              </w:rPr>
            </w:pPr>
            <w:r>
              <w:rPr>
                <w:lang w:eastAsia="en-US"/>
              </w:rPr>
              <w:t>2.</w:t>
            </w:r>
            <w:r w:rsidR="00202423">
              <w:rPr>
                <w:lang w:eastAsia="en-US"/>
              </w:rPr>
              <w:t>3.8.</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202423" w:rsidP="00DA3EAD">
            <w:pPr>
              <w:pStyle w:val="a5"/>
              <w:ind w:firstLine="0"/>
              <w:jc w:val="left"/>
              <w:rPr>
                <w:lang w:eastAsia="en-US"/>
              </w:rPr>
            </w:pPr>
            <w:r>
              <w:rPr>
                <w:lang w:eastAsia="en-US"/>
              </w:rPr>
              <w:t>Зубной техник</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462956" w:rsidP="00DA3EAD">
            <w:pPr>
              <w:pStyle w:val="a5"/>
              <w:ind w:firstLine="0"/>
              <w:jc w:val="center"/>
              <w:rPr>
                <w:lang w:eastAsia="en-US"/>
              </w:rPr>
            </w:pPr>
            <w:r>
              <w:rPr>
                <w:lang w:eastAsia="en-US"/>
              </w:rPr>
              <w:t>2</w:t>
            </w:r>
          </w:p>
        </w:tc>
      </w:tr>
      <w:tr w:rsidR="00202423" w:rsidRPr="002220DE" w:rsidTr="002B11D8">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Default="00462956" w:rsidP="00DA3EAD">
            <w:pPr>
              <w:pStyle w:val="a5"/>
              <w:ind w:firstLine="0"/>
              <w:jc w:val="center"/>
              <w:rPr>
                <w:lang w:eastAsia="en-US"/>
              </w:rPr>
            </w:pPr>
            <w:r>
              <w:rPr>
                <w:lang w:eastAsia="en-US"/>
              </w:rPr>
              <w:t>2.</w:t>
            </w:r>
            <w:r w:rsidR="00202423">
              <w:rPr>
                <w:lang w:eastAsia="en-US"/>
              </w:rPr>
              <w:t>3.9.</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Default="00202423" w:rsidP="00DA3EAD">
            <w:pPr>
              <w:pStyle w:val="a5"/>
              <w:ind w:firstLine="0"/>
              <w:jc w:val="left"/>
              <w:rPr>
                <w:lang w:eastAsia="en-US"/>
              </w:rPr>
            </w:pPr>
            <w:r>
              <w:rPr>
                <w:lang w:eastAsia="en-US"/>
              </w:rPr>
              <w:t>Фельдшер по приему вызовов и передаче их в</w:t>
            </w:r>
            <w:r>
              <w:rPr>
                <w:lang w:eastAsia="en-US"/>
              </w:rPr>
              <w:t>ы</w:t>
            </w:r>
            <w:r>
              <w:rPr>
                <w:lang w:eastAsia="en-US"/>
              </w:rPr>
              <w:t>ездным бригадам</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462956" w:rsidP="00DA3EAD">
            <w:pPr>
              <w:pStyle w:val="a5"/>
              <w:ind w:firstLine="0"/>
              <w:jc w:val="center"/>
              <w:rPr>
                <w:lang w:eastAsia="en-US"/>
              </w:rPr>
            </w:pPr>
            <w:r>
              <w:rPr>
                <w:lang w:eastAsia="en-US"/>
              </w:rPr>
              <w:t>2</w:t>
            </w:r>
          </w:p>
        </w:tc>
      </w:tr>
      <w:tr w:rsidR="00202423" w:rsidRPr="002220DE" w:rsidTr="002B11D8">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462956" w:rsidP="00DA3EAD">
            <w:pPr>
              <w:pStyle w:val="a5"/>
              <w:ind w:firstLine="0"/>
              <w:jc w:val="center"/>
              <w:rPr>
                <w:lang w:eastAsia="en-US"/>
              </w:rPr>
            </w:pPr>
            <w:r>
              <w:rPr>
                <w:lang w:eastAsia="en-US"/>
              </w:rPr>
              <w:t>2.</w:t>
            </w:r>
            <w:r w:rsidR="00202423">
              <w:rPr>
                <w:lang w:eastAsia="en-US"/>
              </w:rPr>
              <w:t>3.10.</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202423" w:rsidP="00DA3EAD">
            <w:pPr>
              <w:pStyle w:val="a5"/>
              <w:ind w:firstLine="0"/>
              <w:jc w:val="left"/>
              <w:rPr>
                <w:lang w:eastAsia="en-US"/>
              </w:rPr>
            </w:pPr>
            <w:r>
              <w:rPr>
                <w:lang w:eastAsia="en-US"/>
              </w:rPr>
              <w:t>Медицинская сестра участковая</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462956" w:rsidP="00DA3EAD">
            <w:pPr>
              <w:pStyle w:val="a5"/>
              <w:ind w:firstLine="0"/>
              <w:jc w:val="center"/>
              <w:rPr>
                <w:lang w:eastAsia="en-US"/>
              </w:rPr>
            </w:pPr>
            <w:r>
              <w:rPr>
                <w:lang w:eastAsia="en-US"/>
              </w:rPr>
              <w:t>2</w:t>
            </w:r>
          </w:p>
        </w:tc>
      </w:tr>
      <w:tr w:rsidR="00202423" w:rsidRPr="002220DE" w:rsidTr="002B11D8">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462956" w:rsidP="00DA3EAD">
            <w:pPr>
              <w:pStyle w:val="a5"/>
              <w:ind w:firstLine="0"/>
              <w:jc w:val="center"/>
              <w:rPr>
                <w:lang w:eastAsia="en-US"/>
              </w:rPr>
            </w:pPr>
            <w:r>
              <w:rPr>
                <w:lang w:eastAsia="en-US"/>
              </w:rPr>
              <w:t>2.</w:t>
            </w:r>
            <w:r w:rsidR="00202423">
              <w:rPr>
                <w:lang w:eastAsia="en-US"/>
              </w:rPr>
              <w:t>3.11.</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202423" w:rsidP="00DA3EAD">
            <w:pPr>
              <w:pStyle w:val="a5"/>
              <w:ind w:firstLine="0"/>
              <w:jc w:val="left"/>
              <w:rPr>
                <w:lang w:eastAsia="en-US"/>
              </w:rPr>
            </w:pPr>
            <w:r>
              <w:rPr>
                <w:lang w:eastAsia="en-US"/>
              </w:rPr>
              <w:t>Медицинский лабораторный техник</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462956" w:rsidP="00DA3EAD">
            <w:pPr>
              <w:pStyle w:val="a5"/>
              <w:ind w:firstLine="0"/>
              <w:jc w:val="center"/>
              <w:rPr>
                <w:lang w:eastAsia="en-US"/>
              </w:rPr>
            </w:pPr>
            <w:r>
              <w:rPr>
                <w:lang w:eastAsia="en-US"/>
              </w:rPr>
              <w:t>2</w:t>
            </w:r>
          </w:p>
        </w:tc>
      </w:tr>
      <w:tr w:rsidR="00202423" w:rsidRPr="002220DE" w:rsidTr="002B11D8">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462956" w:rsidP="00DA3EAD">
            <w:pPr>
              <w:pStyle w:val="a5"/>
              <w:ind w:firstLine="0"/>
              <w:jc w:val="center"/>
              <w:rPr>
                <w:lang w:eastAsia="en-US"/>
              </w:rPr>
            </w:pPr>
            <w:r>
              <w:rPr>
                <w:lang w:eastAsia="en-US"/>
              </w:rPr>
              <w:t>2.</w:t>
            </w:r>
            <w:r w:rsidR="00202423">
              <w:rPr>
                <w:lang w:eastAsia="en-US"/>
              </w:rPr>
              <w:t>3.12.</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202423" w:rsidP="00DA3EAD">
            <w:pPr>
              <w:pStyle w:val="a5"/>
              <w:ind w:firstLine="0"/>
              <w:jc w:val="left"/>
              <w:rPr>
                <w:lang w:eastAsia="en-US"/>
              </w:rPr>
            </w:pPr>
            <w:r>
              <w:rPr>
                <w:lang w:eastAsia="en-US"/>
              </w:rPr>
              <w:t>Фармацевт</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462956" w:rsidP="00DA3EAD">
            <w:pPr>
              <w:pStyle w:val="a5"/>
              <w:ind w:firstLine="0"/>
              <w:jc w:val="center"/>
              <w:rPr>
                <w:lang w:eastAsia="en-US"/>
              </w:rPr>
            </w:pPr>
            <w:r>
              <w:rPr>
                <w:lang w:eastAsia="en-US"/>
              </w:rPr>
              <w:t>2</w:t>
            </w:r>
          </w:p>
        </w:tc>
      </w:tr>
      <w:tr w:rsidR="00202423" w:rsidRPr="002220DE" w:rsidTr="002B11D8">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462956" w:rsidP="00DA3EAD">
            <w:pPr>
              <w:pStyle w:val="a5"/>
              <w:ind w:firstLine="0"/>
              <w:jc w:val="center"/>
              <w:rPr>
                <w:lang w:eastAsia="en-US"/>
              </w:rPr>
            </w:pPr>
            <w:r>
              <w:rPr>
                <w:lang w:eastAsia="en-US"/>
              </w:rPr>
              <w:t>2.3.13.</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202423" w:rsidP="00DA3EAD">
            <w:pPr>
              <w:pStyle w:val="a5"/>
              <w:ind w:firstLine="0"/>
              <w:jc w:val="left"/>
              <w:rPr>
                <w:lang w:eastAsia="en-US"/>
              </w:rPr>
            </w:pPr>
            <w:r>
              <w:rPr>
                <w:lang w:eastAsia="en-US"/>
              </w:rPr>
              <w:t xml:space="preserve">Медицинский </w:t>
            </w:r>
            <w:proofErr w:type="spellStart"/>
            <w:r>
              <w:rPr>
                <w:lang w:eastAsia="en-US"/>
              </w:rPr>
              <w:t>оптик-оптометрист</w:t>
            </w:r>
            <w:proofErr w:type="spellEnd"/>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462956" w:rsidP="00DA3EAD">
            <w:pPr>
              <w:pStyle w:val="a5"/>
              <w:ind w:firstLine="0"/>
              <w:jc w:val="center"/>
              <w:rPr>
                <w:lang w:eastAsia="en-US"/>
              </w:rPr>
            </w:pPr>
            <w:r>
              <w:rPr>
                <w:lang w:eastAsia="en-US"/>
              </w:rPr>
              <w:t>2</w:t>
            </w:r>
          </w:p>
        </w:tc>
      </w:tr>
      <w:tr w:rsidR="00202423" w:rsidRPr="002220DE" w:rsidTr="00202423">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202423" w:rsidP="00DA3EAD">
            <w:pPr>
              <w:pStyle w:val="a5"/>
              <w:ind w:firstLine="0"/>
              <w:jc w:val="center"/>
              <w:rPr>
                <w:lang w:eastAsia="en-US"/>
              </w:rPr>
            </w:pPr>
            <w:r>
              <w:rPr>
                <w:lang w:eastAsia="en-US"/>
              </w:rPr>
              <w:t>Четвертый квалификационный уровень</w:t>
            </w:r>
          </w:p>
        </w:tc>
      </w:tr>
      <w:tr w:rsidR="00202423" w:rsidRPr="002220DE" w:rsidTr="002B11D8">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462956" w:rsidP="00DA3EAD">
            <w:pPr>
              <w:pStyle w:val="a5"/>
              <w:ind w:firstLine="0"/>
              <w:jc w:val="center"/>
              <w:rPr>
                <w:lang w:eastAsia="en-US"/>
              </w:rPr>
            </w:pPr>
            <w:r>
              <w:rPr>
                <w:lang w:eastAsia="en-US"/>
              </w:rPr>
              <w:t>2.4.1.</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202423" w:rsidP="00DA3EAD">
            <w:pPr>
              <w:pStyle w:val="a5"/>
              <w:ind w:firstLine="0"/>
              <w:jc w:val="left"/>
              <w:rPr>
                <w:lang w:eastAsia="en-US"/>
              </w:rPr>
            </w:pPr>
            <w:r>
              <w:rPr>
                <w:lang w:eastAsia="en-US"/>
              </w:rPr>
              <w:t>Акушерка</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462956" w:rsidP="00DA3EAD">
            <w:pPr>
              <w:pStyle w:val="a5"/>
              <w:ind w:firstLine="0"/>
              <w:jc w:val="center"/>
              <w:rPr>
                <w:lang w:eastAsia="en-US"/>
              </w:rPr>
            </w:pPr>
            <w:r>
              <w:rPr>
                <w:lang w:eastAsia="en-US"/>
              </w:rPr>
              <w:t>2</w:t>
            </w:r>
          </w:p>
        </w:tc>
      </w:tr>
      <w:tr w:rsidR="00202423" w:rsidRPr="002220DE" w:rsidTr="002B11D8">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462956" w:rsidP="00DA3EAD">
            <w:pPr>
              <w:pStyle w:val="a5"/>
              <w:ind w:firstLine="0"/>
              <w:jc w:val="center"/>
              <w:rPr>
                <w:lang w:eastAsia="en-US"/>
              </w:rPr>
            </w:pPr>
            <w:r>
              <w:rPr>
                <w:lang w:eastAsia="en-US"/>
              </w:rPr>
              <w:t>2.4.2.</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202423" w:rsidP="00DA3EAD">
            <w:pPr>
              <w:pStyle w:val="a5"/>
              <w:ind w:firstLine="0"/>
              <w:jc w:val="left"/>
              <w:rPr>
                <w:lang w:eastAsia="en-US"/>
              </w:rPr>
            </w:pPr>
            <w:r>
              <w:rPr>
                <w:lang w:eastAsia="en-US"/>
              </w:rPr>
              <w:t>Фельдшер</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462956" w:rsidP="00DA3EAD">
            <w:pPr>
              <w:pStyle w:val="a5"/>
              <w:ind w:firstLine="0"/>
              <w:jc w:val="center"/>
              <w:rPr>
                <w:lang w:eastAsia="en-US"/>
              </w:rPr>
            </w:pPr>
            <w:r>
              <w:rPr>
                <w:lang w:eastAsia="en-US"/>
              </w:rPr>
              <w:t>2</w:t>
            </w:r>
          </w:p>
        </w:tc>
      </w:tr>
      <w:tr w:rsidR="00202423" w:rsidRPr="002220DE" w:rsidTr="002B11D8">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462956" w:rsidP="00DA3EAD">
            <w:pPr>
              <w:pStyle w:val="a5"/>
              <w:ind w:firstLine="0"/>
              <w:jc w:val="center"/>
              <w:rPr>
                <w:lang w:eastAsia="en-US"/>
              </w:rPr>
            </w:pPr>
            <w:r>
              <w:rPr>
                <w:lang w:eastAsia="en-US"/>
              </w:rPr>
              <w:t>2.4.3.</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202423" w:rsidP="00DA3EAD">
            <w:pPr>
              <w:pStyle w:val="a5"/>
              <w:ind w:firstLine="0"/>
              <w:jc w:val="left"/>
              <w:rPr>
                <w:lang w:eastAsia="en-US"/>
              </w:rPr>
            </w:pPr>
            <w:r>
              <w:rPr>
                <w:lang w:eastAsia="en-US"/>
              </w:rPr>
              <w:t>Операционная медицинская сестра</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462956" w:rsidP="00DA3EAD">
            <w:pPr>
              <w:pStyle w:val="a5"/>
              <w:ind w:firstLine="0"/>
              <w:jc w:val="center"/>
              <w:rPr>
                <w:lang w:eastAsia="en-US"/>
              </w:rPr>
            </w:pPr>
            <w:r>
              <w:rPr>
                <w:lang w:eastAsia="en-US"/>
              </w:rPr>
              <w:t>2</w:t>
            </w:r>
          </w:p>
        </w:tc>
      </w:tr>
      <w:tr w:rsidR="00202423" w:rsidRPr="002220DE" w:rsidTr="002B11D8">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462956" w:rsidP="00DA3EAD">
            <w:pPr>
              <w:pStyle w:val="a5"/>
              <w:ind w:firstLine="0"/>
              <w:jc w:val="center"/>
              <w:rPr>
                <w:lang w:eastAsia="en-US"/>
              </w:rPr>
            </w:pPr>
            <w:r>
              <w:rPr>
                <w:lang w:eastAsia="en-US"/>
              </w:rPr>
              <w:t>2.4.4.</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202423" w:rsidP="00DA3EAD">
            <w:pPr>
              <w:pStyle w:val="a5"/>
              <w:ind w:firstLine="0"/>
              <w:jc w:val="left"/>
              <w:rPr>
                <w:lang w:eastAsia="en-US"/>
              </w:rPr>
            </w:pPr>
            <w:r>
              <w:rPr>
                <w:lang w:eastAsia="en-US"/>
              </w:rPr>
              <w:t xml:space="preserve">Медицинская </w:t>
            </w:r>
            <w:proofErr w:type="spellStart"/>
            <w:r>
              <w:rPr>
                <w:lang w:eastAsia="en-US"/>
              </w:rPr>
              <w:t>сестра-анестезист</w:t>
            </w:r>
            <w:proofErr w:type="spellEnd"/>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462956" w:rsidP="00DA3EAD">
            <w:pPr>
              <w:pStyle w:val="a5"/>
              <w:ind w:firstLine="0"/>
              <w:jc w:val="center"/>
              <w:rPr>
                <w:lang w:eastAsia="en-US"/>
              </w:rPr>
            </w:pPr>
            <w:r>
              <w:rPr>
                <w:lang w:eastAsia="en-US"/>
              </w:rPr>
              <w:t>2</w:t>
            </w:r>
          </w:p>
        </w:tc>
      </w:tr>
      <w:tr w:rsidR="00202423" w:rsidRPr="002220DE" w:rsidTr="002B11D8">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462956" w:rsidP="00DA3EAD">
            <w:pPr>
              <w:pStyle w:val="a5"/>
              <w:ind w:firstLine="0"/>
              <w:jc w:val="center"/>
              <w:rPr>
                <w:lang w:eastAsia="en-US"/>
              </w:rPr>
            </w:pPr>
            <w:r>
              <w:rPr>
                <w:lang w:eastAsia="en-US"/>
              </w:rPr>
              <w:t>2.4.5.</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202423" w:rsidP="00DA3EAD">
            <w:pPr>
              <w:pStyle w:val="a5"/>
              <w:ind w:firstLine="0"/>
              <w:jc w:val="left"/>
              <w:rPr>
                <w:lang w:eastAsia="en-US"/>
              </w:rPr>
            </w:pPr>
            <w:r>
              <w:rPr>
                <w:lang w:eastAsia="en-US"/>
              </w:rPr>
              <w:t>Зубной врач</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462956" w:rsidP="00DA3EAD">
            <w:pPr>
              <w:pStyle w:val="a5"/>
              <w:ind w:firstLine="0"/>
              <w:jc w:val="center"/>
              <w:rPr>
                <w:lang w:eastAsia="en-US"/>
              </w:rPr>
            </w:pPr>
            <w:r>
              <w:rPr>
                <w:lang w:eastAsia="en-US"/>
              </w:rPr>
              <w:t>2</w:t>
            </w:r>
          </w:p>
        </w:tc>
      </w:tr>
      <w:tr w:rsidR="00202423" w:rsidRPr="002220DE" w:rsidTr="002B11D8">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462956" w:rsidP="00DA3EAD">
            <w:pPr>
              <w:pStyle w:val="a5"/>
              <w:ind w:firstLine="0"/>
              <w:jc w:val="center"/>
              <w:rPr>
                <w:lang w:eastAsia="en-US"/>
              </w:rPr>
            </w:pPr>
            <w:r>
              <w:rPr>
                <w:lang w:eastAsia="en-US"/>
              </w:rPr>
              <w:t>2.4.6.</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202423" w:rsidP="00DA3EAD">
            <w:pPr>
              <w:pStyle w:val="a5"/>
              <w:ind w:firstLine="0"/>
              <w:jc w:val="left"/>
              <w:rPr>
                <w:lang w:eastAsia="en-US"/>
              </w:rPr>
            </w:pPr>
            <w:r>
              <w:rPr>
                <w:lang w:eastAsia="en-US"/>
              </w:rPr>
              <w:t>Медицинский технолог</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462956" w:rsidP="00DA3EAD">
            <w:pPr>
              <w:pStyle w:val="a5"/>
              <w:ind w:firstLine="0"/>
              <w:jc w:val="center"/>
              <w:rPr>
                <w:lang w:eastAsia="en-US"/>
              </w:rPr>
            </w:pPr>
            <w:r>
              <w:rPr>
                <w:lang w:eastAsia="en-US"/>
              </w:rPr>
              <w:t>2</w:t>
            </w:r>
          </w:p>
        </w:tc>
      </w:tr>
      <w:tr w:rsidR="00202423" w:rsidRPr="002220DE" w:rsidTr="002B11D8">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462956" w:rsidP="00DA3EAD">
            <w:pPr>
              <w:pStyle w:val="a5"/>
              <w:ind w:firstLine="0"/>
              <w:jc w:val="center"/>
              <w:rPr>
                <w:lang w:eastAsia="en-US"/>
              </w:rPr>
            </w:pPr>
            <w:r>
              <w:rPr>
                <w:lang w:eastAsia="en-US"/>
              </w:rPr>
              <w:t>2.4.7.</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202423" w:rsidP="00DA3EAD">
            <w:pPr>
              <w:pStyle w:val="a5"/>
              <w:ind w:firstLine="0"/>
              <w:jc w:val="left"/>
              <w:rPr>
                <w:lang w:eastAsia="en-US"/>
              </w:rPr>
            </w:pPr>
            <w:r>
              <w:rPr>
                <w:lang w:eastAsia="en-US"/>
              </w:rPr>
              <w:t xml:space="preserve">Медицинская сестра </w:t>
            </w:r>
            <w:proofErr w:type="gramStart"/>
            <w:r>
              <w:rPr>
                <w:lang w:eastAsia="en-US"/>
              </w:rPr>
              <w:t>процедурной</w:t>
            </w:r>
            <w:proofErr w:type="gramEnd"/>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462956" w:rsidP="00DA3EAD">
            <w:pPr>
              <w:pStyle w:val="a5"/>
              <w:ind w:firstLine="0"/>
              <w:jc w:val="center"/>
              <w:rPr>
                <w:lang w:eastAsia="en-US"/>
              </w:rPr>
            </w:pPr>
            <w:r>
              <w:rPr>
                <w:lang w:eastAsia="en-US"/>
              </w:rPr>
              <w:t>2</w:t>
            </w:r>
          </w:p>
        </w:tc>
      </w:tr>
      <w:tr w:rsidR="00202423" w:rsidRPr="002220DE" w:rsidTr="002B11D8">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462956" w:rsidP="00DA3EAD">
            <w:pPr>
              <w:pStyle w:val="a5"/>
              <w:ind w:firstLine="0"/>
              <w:jc w:val="center"/>
              <w:rPr>
                <w:lang w:eastAsia="en-US"/>
              </w:rPr>
            </w:pPr>
            <w:r>
              <w:rPr>
                <w:lang w:eastAsia="en-US"/>
              </w:rPr>
              <w:t>2.4.8.</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202423" w:rsidP="00DA3EAD">
            <w:pPr>
              <w:pStyle w:val="a5"/>
              <w:ind w:firstLine="0"/>
              <w:jc w:val="left"/>
              <w:rPr>
                <w:lang w:eastAsia="en-US"/>
              </w:rPr>
            </w:pPr>
            <w:r>
              <w:rPr>
                <w:lang w:eastAsia="en-US"/>
              </w:rPr>
              <w:t xml:space="preserve">Медицинская сестра </w:t>
            </w:r>
            <w:proofErr w:type="gramStart"/>
            <w:r>
              <w:rPr>
                <w:lang w:eastAsia="en-US"/>
              </w:rPr>
              <w:t>перевязочной</w:t>
            </w:r>
            <w:proofErr w:type="gramEnd"/>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462956" w:rsidP="00DA3EAD">
            <w:pPr>
              <w:pStyle w:val="a5"/>
              <w:ind w:firstLine="0"/>
              <w:jc w:val="center"/>
              <w:rPr>
                <w:lang w:eastAsia="en-US"/>
              </w:rPr>
            </w:pPr>
            <w:r>
              <w:rPr>
                <w:lang w:eastAsia="en-US"/>
              </w:rPr>
              <w:t>2</w:t>
            </w:r>
          </w:p>
        </w:tc>
      </w:tr>
      <w:tr w:rsidR="00202423" w:rsidRPr="002220DE" w:rsidTr="002B11D8">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462956" w:rsidP="00DA3EAD">
            <w:pPr>
              <w:pStyle w:val="a5"/>
              <w:ind w:firstLine="0"/>
              <w:jc w:val="center"/>
              <w:rPr>
                <w:lang w:eastAsia="en-US"/>
              </w:rPr>
            </w:pPr>
            <w:r>
              <w:rPr>
                <w:lang w:eastAsia="en-US"/>
              </w:rPr>
              <w:t>2.4.9.</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202423" w:rsidP="00DA3EAD">
            <w:pPr>
              <w:pStyle w:val="a5"/>
              <w:ind w:firstLine="0"/>
              <w:jc w:val="left"/>
              <w:rPr>
                <w:lang w:eastAsia="en-US"/>
              </w:rPr>
            </w:pPr>
            <w:r>
              <w:rPr>
                <w:lang w:eastAsia="en-US"/>
              </w:rPr>
              <w:t>Медицинская сестра врача общей практики</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462956" w:rsidP="00DA3EAD">
            <w:pPr>
              <w:pStyle w:val="a5"/>
              <w:ind w:firstLine="0"/>
              <w:jc w:val="center"/>
              <w:rPr>
                <w:lang w:eastAsia="en-US"/>
              </w:rPr>
            </w:pPr>
            <w:r>
              <w:rPr>
                <w:lang w:eastAsia="en-US"/>
              </w:rPr>
              <w:t>2</w:t>
            </w:r>
          </w:p>
        </w:tc>
      </w:tr>
      <w:tr w:rsidR="00202423" w:rsidRPr="002220DE" w:rsidTr="002B11D8">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462956" w:rsidP="00DA3EAD">
            <w:pPr>
              <w:pStyle w:val="a5"/>
              <w:ind w:firstLine="0"/>
              <w:jc w:val="center"/>
              <w:rPr>
                <w:lang w:eastAsia="en-US"/>
              </w:rPr>
            </w:pPr>
            <w:r>
              <w:rPr>
                <w:lang w:eastAsia="en-US"/>
              </w:rPr>
              <w:t>2.4.10.</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202423" w:rsidP="00DA3EAD">
            <w:pPr>
              <w:pStyle w:val="a5"/>
              <w:ind w:firstLine="0"/>
              <w:jc w:val="left"/>
              <w:rPr>
                <w:lang w:eastAsia="en-US"/>
              </w:rPr>
            </w:pPr>
            <w:r>
              <w:rPr>
                <w:lang w:eastAsia="en-US"/>
              </w:rPr>
              <w:t>Фельдшер-лаборант</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462956" w:rsidP="00DA3EAD">
            <w:pPr>
              <w:pStyle w:val="a5"/>
              <w:ind w:firstLine="0"/>
              <w:jc w:val="center"/>
              <w:rPr>
                <w:lang w:eastAsia="en-US"/>
              </w:rPr>
            </w:pPr>
            <w:r>
              <w:rPr>
                <w:lang w:eastAsia="en-US"/>
              </w:rPr>
              <w:t>2</w:t>
            </w:r>
          </w:p>
        </w:tc>
      </w:tr>
      <w:tr w:rsidR="00202423" w:rsidRPr="002220DE" w:rsidTr="00202423">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202423" w:rsidP="00DA3EAD">
            <w:pPr>
              <w:pStyle w:val="a5"/>
              <w:ind w:firstLine="0"/>
              <w:jc w:val="center"/>
              <w:rPr>
                <w:lang w:eastAsia="en-US"/>
              </w:rPr>
            </w:pPr>
            <w:r>
              <w:rPr>
                <w:lang w:eastAsia="en-US"/>
              </w:rPr>
              <w:t>Пятый квалификационный уровень</w:t>
            </w:r>
          </w:p>
        </w:tc>
      </w:tr>
      <w:tr w:rsidR="00202423" w:rsidRPr="002220DE" w:rsidTr="002B11D8">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462956" w:rsidP="00DA3EAD">
            <w:pPr>
              <w:pStyle w:val="a5"/>
              <w:ind w:firstLine="0"/>
              <w:jc w:val="center"/>
              <w:rPr>
                <w:lang w:eastAsia="en-US"/>
              </w:rPr>
            </w:pPr>
            <w:r>
              <w:rPr>
                <w:lang w:eastAsia="en-US"/>
              </w:rPr>
              <w:t>2.5.1.</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202423" w:rsidP="00DA3EAD">
            <w:pPr>
              <w:pStyle w:val="a5"/>
              <w:ind w:firstLine="0"/>
              <w:jc w:val="left"/>
              <w:rPr>
                <w:lang w:eastAsia="en-US"/>
              </w:rPr>
            </w:pPr>
            <w:r>
              <w:rPr>
                <w:lang w:eastAsia="en-US"/>
              </w:rPr>
              <w:t>Старший фармацевт</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462956" w:rsidP="00DA3EAD">
            <w:pPr>
              <w:pStyle w:val="a5"/>
              <w:ind w:firstLine="0"/>
              <w:jc w:val="center"/>
              <w:rPr>
                <w:lang w:eastAsia="en-US"/>
              </w:rPr>
            </w:pPr>
            <w:r>
              <w:rPr>
                <w:lang w:eastAsia="en-US"/>
              </w:rPr>
              <w:t>2</w:t>
            </w:r>
          </w:p>
        </w:tc>
      </w:tr>
      <w:tr w:rsidR="00202423" w:rsidRPr="002220DE" w:rsidTr="002B11D8">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462956" w:rsidP="00DA3EAD">
            <w:pPr>
              <w:pStyle w:val="a5"/>
              <w:ind w:firstLine="0"/>
              <w:jc w:val="center"/>
              <w:rPr>
                <w:lang w:eastAsia="en-US"/>
              </w:rPr>
            </w:pPr>
            <w:r>
              <w:rPr>
                <w:lang w:eastAsia="en-US"/>
              </w:rPr>
              <w:t>2.5.2.</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202423" w:rsidP="00DA3EAD">
            <w:pPr>
              <w:pStyle w:val="a5"/>
              <w:ind w:firstLine="0"/>
              <w:jc w:val="left"/>
              <w:rPr>
                <w:lang w:eastAsia="en-US"/>
              </w:rPr>
            </w:pPr>
            <w:r>
              <w:rPr>
                <w:lang w:eastAsia="en-US"/>
              </w:rPr>
              <w:t>Старшая медицинская сестра (акушерка, фель</w:t>
            </w:r>
            <w:r>
              <w:rPr>
                <w:lang w:eastAsia="en-US"/>
              </w:rPr>
              <w:t>д</w:t>
            </w:r>
            <w:r>
              <w:rPr>
                <w:lang w:eastAsia="en-US"/>
              </w:rPr>
              <w:t>шер, операционная медицинская сестра, зубной техник)</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462956" w:rsidP="00DA3EAD">
            <w:pPr>
              <w:pStyle w:val="a5"/>
              <w:ind w:firstLine="0"/>
              <w:jc w:val="center"/>
              <w:rPr>
                <w:lang w:eastAsia="en-US"/>
              </w:rPr>
            </w:pPr>
            <w:r>
              <w:rPr>
                <w:lang w:eastAsia="en-US"/>
              </w:rPr>
              <w:t>2</w:t>
            </w:r>
          </w:p>
        </w:tc>
      </w:tr>
      <w:tr w:rsidR="00202423" w:rsidRPr="002220DE" w:rsidTr="002B11D8">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462956" w:rsidP="00DA3EAD">
            <w:pPr>
              <w:pStyle w:val="a5"/>
              <w:ind w:firstLine="0"/>
              <w:jc w:val="center"/>
              <w:rPr>
                <w:lang w:eastAsia="en-US"/>
              </w:rPr>
            </w:pPr>
            <w:r>
              <w:rPr>
                <w:lang w:eastAsia="en-US"/>
              </w:rPr>
              <w:t>2.5.3.</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476C85" w:rsidP="00DA3EAD">
            <w:pPr>
              <w:pStyle w:val="a5"/>
              <w:ind w:firstLine="0"/>
              <w:jc w:val="left"/>
              <w:rPr>
                <w:lang w:eastAsia="en-US"/>
              </w:rPr>
            </w:pPr>
            <w:r>
              <w:rPr>
                <w:lang w:eastAsia="en-US"/>
              </w:rPr>
              <w:t>Заведующая молочной кухней</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462956" w:rsidP="00DA3EAD">
            <w:pPr>
              <w:pStyle w:val="a5"/>
              <w:ind w:firstLine="0"/>
              <w:jc w:val="center"/>
              <w:rPr>
                <w:lang w:eastAsia="en-US"/>
              </w:rPr>
            </w:pPr>
            <w:r>
              <w:rPr>
                <w:lang w:eastAsia="en-US"/>
              </w:rPr>
              <w:t>2</w:t>
            </w:r>
          </w:p>
        </w:tc>
      </w:tr>
      <w:tr w:rsidR="00202423" w:rsidRPr="002220DE" w:rsidTr="002B11D8">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462956" w:rsidP="00DA3EAD">
            <w:pPr>
              <w:pStyle w:val="a5"/>
              <w:ind w:firstLine="0"/>
              <w:jc w:val="center"/>
              <w:rPr>
                <w:lang w:eastAsia="en-US"/>
              </w:rPr>
            </w:pPr>
            <w:r>
              <w:rPr>
                <w:lang w:eastAsia="en-US"/>
              </w:rPr>
              <w:t>2.5.4.</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476C85" w:rsidP="00DA3EAD">
            <w:pPr>
              <w:pStyle w:val="a5"/>
              <w:ind w:firstLine="0"/>
              <w:jc w:val="left"/>
              <w:rPr>
                <w:lang w:eastAsia="en-US"/>
              </w:rPr>
            </w:pPr>
            <w:r>
              <w:rPr>
                <w:lang w:eastAsia="en-US"/>
              </w:rPr>
              <w:t>Заведующий производством учреждений (отделов, отделений, лабораторий) зубопротезирования</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462956" w:rsidP="00DA3EAD">
            <w:pPr>
              <w:pStyle w:val="a5"/>
              <w:ind w:firstLine="0"/>
              <w:jc w:val="center"/>
              <w:rPr>
                <w:lang w:eastAsia="en-US"/>
              </w:rPr>
            </w:pPr>
            <w:r>
              <w:rPr>
                <w:lang w:eastAsia="en-US"/>
              </w:rPr>
              <w:t>2</w:t>
            </w:r>
          </w:p>
        </w:tc>
      </w:tr>
      <w:tr w:rsidR="00202423" w:rsidRPr="002220DE" w:rsidTr="002B11D8">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462956" w:rsidP="00DA3EAD">
            <w:pPr>
              <w:pStyle w:val="a5"/>
              <w:ind w:firstLine="0"/>
              <w:jc w:val="center"/>
              <w:rPr>
                <w:lang w:eastAsia="en-US"/>
              </w:rPr>
            </w:pPr>
            <w:r>
              <w:rPr>
                <w:lang w:eastAsia="en-US"/>
              </w:rPr>
              <w:t>2.5.5.</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476C85" w:rsidP="00DA3EAD">
            <w:pPr>
              <w:pStyle w:val="a5"/>
              <w:ind w:firstLine="0"/>
              <w:jc w:val="left"/>
              <w:rPr>
                <w:lang w:eastAsia="en-US"/>
              </w:rPr>
            </w:pPr>
            <w:r>
              <w:rPr>
                <w:lang w:eastAsia="en-US"/>
              </w:rPr>
              <w:t xml:space="preserve">Заведующий аптекой лечебно-профилактического </w:t>
            </w:r>
            <w:r>
              <w:rPr>
                <w:lang w:eastAsia="en-US"/>
              </w:rPr>
              <w:lastRenderedPageBreak/>
              <w:t>учреждения</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462956" w:rsidP="00DA3EAD">
            <w:pPr>
              <w:pStyle w:val="a5"/>
              <w:ind w:firstLine="0"/>
              <w:jc w:val="center"/>
              <w:rPr>
                <w:lang w:eastAsia="en-US"/>
              </w:rPr>
            </w:pPr>
            <w:r>
              <w:rPr>
                <w:lang w:eastAsia="en-US"/>
              </w:rPr>
              <w:lastRenderedPageBreak/>
              <w:t>2</w:t>
            </w:r>
          </w:p>
        </w:tc>
      </w:tr>
      <w:tr w:rsidR="00202423" w:rsidRPr="002220DE" w:rsidTr="002B11D8">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462956" w:rsidP="00DA3EAD">
            <w:pPr>
              <w:pStyle w:val="a5"/>
              <w:ind w:firstLine="0"/>
              <w:jc w:val="center"/>
              <w:rPr>
                <w:lang w:eastAsia="en-US"/>
              </w:rPr>
            </w:pPr>
            <w:r>
              <w:rPr>
                <w:lang w:eastAsia="en-US"/>
              </w:rPr>
              <w:lastRenderedPageBreak/>
              <w:t>2.5.6.</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476C85" w:rsidP="00DA3EAD">
            <w:pPr>
              <w:pStyle w:val="a5"/>
              <w:ind w:firstLine="0"/>
              <w:jc w:val="left"/>
              <w:rPr>
                <w:lang w:eastAsia="en-US"/>
              </w:rPr>
            </w:pPr>
            <w:r>
              <w:rPr>
                <w:lang w:eastAsia="en-US"/>
              </w:rPr>
              <w:t>Заведующий фельдшерско-акушерским пунктом – фельдшер (акушерка, медицинская сестра)</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462956" w:rsidP="00DA3EAD">
            <w:pPr>
              <w:pStyle w:val="a5"/>
              <w:ind w:firstLine="0"/>
              <w:jc w:val="center"/>
              <w:rPr>
                <w:lang w:eastAsia="en-US"/>
              </w:rPr>
            </w:pPr>
            <w:r>
              <w:rPr>
                <w:lang w:eastAsia="en-US"/>
              </w:rPr>
              <w:t>2</w:t>
            </w:r>
          </w:p>
        </w:tc>
      </w:tr>
      <w:tr w:rsidR="00202423" w:rsidRPr="002220DE" w:rsidTr="002B11D8">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462956" w:rsidP="00DA3EAD">
            <w:pPr>
              <w:pStyle w:val="a5"/>
              <w:ind w:firstLine="0"/>
              <w:jc w:val="center"/>
              <w:rPr>
                <w:lang w:eastAsia="en-US"/>
              </w:rPr>
            </w:pPr>
            <w:r>
              <w:rPr>
                <w:lang w:eastAsia="en-US"/>
              </w:rPr>
              <w:t>2.5.7.</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476C85" w:rsidP="00DA3EAD">
            <w:pPr>
              <w:pStyle w:val="a5"/>
              <w:ind w:firstLine="0"/>
              <w:jc w:val="left"/>
              <w:rPr>
                <w:lang w:eastAsia="en-US"/>
              </w:rPr>
            </w:pPr>
            <w:r>
              <w:rPr>
                <w:lang w:eastAsia="en-US"/>
              </w:rPr>
              <w:t>Заведующий здравпунктом – фельдшер (медици</w:t>
            </w:r>
            <w:r>
              <w:rPr>
                <w:lang w:eastAsia="en-US"/>
              </w:rPr>
              <w:t>н</w:t>
            </w:r>
            <w:r>
              <w:rPr>
                <w:lang w:eastAsia="en-US"/>
              </w:rPr>
              <w:t>ская сестра)</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462956" w:rsidP="00DA3EAD">
            <w:pPr>
              <w:pStyle w:val="a5"/>
              <w:ind w:firstLine="0"/>
              <w:jc w:val="center"/>
              <w:rPr>
                <w:lang w:eastAsia="en-US"/>
              </w:rPr>
            </w:pPr>
            <w:r>
              <w:rPr>
                <w:lang w:eastAsia="en-US"/>
              </w:rPr>
              <w:t>2</w:t>
            </w:r>
          </w:p>
        </w:tc>
      </w:tr>
      <w:tr w:rsidR="00202423" w:rsidRPr="002220DE" w:rsidTr="002B11D8">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462956" w:rsidP="00DA3EAD">
            <w:pPr>
              <w:pStyle w:val="a5"/>
              <w:ind w:firstLine="0"/>
              <w:jc w:val="center"/>
              <w:rPr>
                <w:lang w:eastAsia="en-US"/>
              </w:rPr>
            </w:pPr>
            <w:r>
              <w:rPr>
                <w:lang w:eastAsia="en-US"/>
              </w:rPr>
              <w:t>2.5.8.</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476C85" w:rsidP="00DA3EAD">
            <w:pPr>
              <w:pStyle w:val="a5"/>
              <w:ind w:firstLine="0"/>
              <w:jc w:val="left"/>
              <w:rPr>
                <w:lang w:eastAsia="en-US"/>
              </w:rPr>
            </w:pPr>
            <w:r>
              <w:rPr>
                <w:lang w:eastAsia="en-US"/>
              </w:rPr>
              <w:t>Заведующий медпунктом – фельдшер (медици</w:t>
            </w:r>
            <w:r>
              <w:rPr>
                <w:lang w:eastAsia="en-US"/>
              </w:rPr>
              <w:t>н</w:t>
            </w:r>
            <w:r>
              <w:rPr>
                <w:lang w:eastAsia="en-US"/>
              </w:rPr>
              <w:t>ская сестра)</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423" w:rsidRPr="002220DE" w:rsidRDefault="00462956" w:rsidP="00DA3EAD">
            <w:pPr>
              <w:pStyle w:val="a5"/>
              <w:ind w:firstLine="0"/>
              <w:jc w:val="center"/>
              <w:rPr>
                <w:lang w:eastAsia="en-US"/>
              </w:rPr>
            </w:pPr>
            <w:r>
              <w:rPr>
                <w:lang w:eastAsia="en-US"/>
              </w:rPr>
              <w:t>2</w:t>
            </w:r>
          </w:p>
        </w:tc>
      </w:tr>
    </w:tbl>
    <w:p w:rsidR="00474F80" w:rsidRDefault="00474F80" w:rsidP="00DA3EAD"/>
    <w:p w:rsidR="00476C85" w:rsidRDefault="00476C85" w:rsidP="00C60DDF">
      <w:pPr>
        <w:pStyle w:val="a5"/>
        <w:numPr>
          <w:ilvl w:val="2"/>
          <w:numId w:val="1"/>
        </w:numPr>
        <w:ind w:left="0" w:firstLine="709"/>
      </w:pPr>
      <w:r>
        <w:t>Профессиональная квалификационная группа врачей и провиз</w:t>
      </w:r>
      <w:r>
        <w:t>о</w:t>
      </w:r>
      <w:r>
        <w:t>ров</w:t>
      </w:r>
    </w:p>
    <w:p w:rsidR="00476C85" w:rsidRDefault="00476C85" w:rsidP="00DA3EAD"/>
    <w:tbl>
      <w:tblPr>
        <w:tblStyle w:val="a7"/>
        <w:tblW w:w="5000" w:type="pct"/>
        <w:tblLook w:val="04A0"/>
      </w:tblPr>
      <w:tblGrid>
        <w:gridCol w:w="1243"/>
        <w:gridCol w:w="6378"/>
        <w:gridCol w:w="1809"/>
      </w:tblGrid>
      <w:tr w:rsidR="00476C85" w:rsidRPr="002220DE" w:rsidTr="00476C85">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C85" w:rsidRPr="002220DE" w:rsidRDefault="00476C85" w:rsidP="00DA3EAD">
            <w:pPr>
              <w:pStyle w:val="a5"/>
              <w:ind w:firstLine="0"/>
              <w:jc w:val="center"/>
              <w:rPr>
                <w:lang w:eastAsia="en-US"/>
              </w:rPr>
            </w:pPr>
            <w:r w:rsidRPr="002220DE">
              <w:rPr>
                <w:lang w:eastAsia="en-US"/>
              </w:rPr>
              <w:t>№</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C85" w:rsidRPr="002220DE" w:rsidRDefault="00476C85" w:rsidP="00DA3EAD">
            <w:pPr>
              <w:pStyle w:val="a5"/>
              <w:ind w:firstLine="0"/>
              <w:jc w:val="center"/>
              <w:rPr>
                <w:lang w:eastAsia="en-US"/>
              </w:rPr>
            </w:pPr>
            <w:r w:rsidRPr="002220DE">
              <w:rPr>
                <w:lang w:eastAsia="en-US"/>
              </w:rPr>
              <w:t>Наименование должности</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C85" w:rsidRPr="002220DE" w:rsidRDefault="00476C85" w:rsidP="00DA3EAD">
            <w:pPr>
              <w:pStyle w:val="a5"/>
              <w:ind w:firstLine="0"/>
              <w:jc w:val="center"/>
              <w:rPr>
                <w:lang w:eastAsia="en-US"/>
              </w:rPr>
            </w:pPr>
            <w:r w:rsidRPr="002220DE">
              <w:rPr>
                <w:lang w:eastAsia="en-US"/>
              </w:rPr>
              <w:t>Диапазон разрядов</w:t>
            </w:r>
          </w:p>
        </w:tc>
      </w:tr>
      <w:tr w:rsidR="00476C85" w:rsidRPr="002220DE" w:rsidTr="00476C85">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C85" w:rsidRPr="002220DE" w:rsidRDefault="00476C85" w:rsidP="00DA3EAD">
            <w:pPr>
              <w:pStyle w:val="a5"/>
              <w:ind w:firstLine="0"/>
              <w:jc w:val="center"/>
              <w:rPr>
                <w:lang w:eastAsia="en-US"/>
              </w:rPr>
            </w:pPr>
            <w:r>
              <w:rPr>
                <w:lang w:eastAsia="en-US"/>
              </w:rPr>
              <w:t>Первый квалификационный уровень</w:t>
            </w:r>
          </w:p>
        </w:tc>
      </w:tr>
      <w:tr w:rsidR="00476C85" w:rsidRPr="002220DE" w:rsidTr="00476C85">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C85" w:rsidRPr="002220DE" w:rsidRDefault="00462956" w:rsidP="00DA3EAD">
            <w:pPr>
              <w:pStyle w:val="a5"/>
              <w:ind w:firstLine="0"/>
              <w:jc w:val="center"/>
              <w:rPr>
                <w:lang w:eastAsia="en-US"/>
              </w:rPr>
            </w:pPr>
            <w:r>
              <w:rPr>
                <w:lang w:eastAsia="en-US"/>
              </w:rPr>
              <w:t>3.1.1.</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C85" w:rsidRPr="002220DE" w:rsidRDefault="00476C85" w:rsidP="00DA3EAD">
            <w:pPr>
              <w:pStyle w:val="a5"/>
              <w:ind w:firstLine="0"/>
              <w:jc w:val="left"/>
              <w:rPr>
                <w:lang w:eastAsia="en-US"/>
              </w:rPr>
            </w:pPr>
            <w:r>
              <w:rPr>
                <w:lang w:eastAsia="en-US"/>
              </w:rPr>
              <w:t>Врач-интерн</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C85" w:rsidRPr="002220DE" w:rsidRDefault="00462956" w:rsidP="00DA3EAD">
            <w:pPr>
              <w:pStyle w:val="a5"/>
              <w:ind w:firstLine="0"/>
              <w:jc w:val="center"/>
              <w:rPr>
                <w:lang w:eastAsia="en-US"/>
              </w:rPr>
            </w:pPr>
            <w:r>
              <w:rPr>
                <w:lang w:eastAsia="en-US"/>
              </w:rPr>
              <w:t>4</w:t>
            </w:r>
          </w:p>
        </w:tc>
      </w:tr>
      <w:tr w:rsidR="00476C85" w:rsidRPr="002220DE" w:rsidTr="00476C85">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C85" w:rsidRDefault="00462956" w:rsidP="00DA3EAD">
            <w:pPr>
              <w:pStyle w:val="a5"/>
              <w:ind w:firstLine="0"/>
              <w:jc w:val="center"/>
              <w:rPr>
                <w:lang w:eastAsia="en-US"/>
              </w:rPr>
            </w:pPr>
            <w:r>
              <w:rPr>
                <w:lang w:eastAsia="en-US"/>
              </w:rPr>
              <w:t>3.1.2.</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C85" w:rsidRDefault="00476C85" w:rsidP="00DA3EAD">
            <w:pPr>
              <w:pStyle w:val="a5"/>
              <w:ind w:firstLine="0"/>
              <w:jc w:val="left"/>
              <w:rPr>
                <w:lang w:eastAsia="en-US"/>
              </w:rPr>
            </w:pPr>
            <w:r>
              <w:rPr>
                <w:lang w:eastAsia="en-US"/>
              </w:rPr>
              <w:t>Врач-стажер</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C85" w:rsidRPr="002220DE" w:rsidRDefault="00462956" w:rsidP="00DA3EAD">
            <w:pPr>
              <w:pStyle w:val="a5"/>
              <w:ind w:firstLine="0"/>
              <w:jc w:val="center"/>
              <w:rPr>
                <w:lang w:eastAsia="en-US"/>
              </w:rPr>
            </w:pPr>
            <w:r>
              <w:rPr>
                <w:lang w:eastAsia="en-US"/>
              </w:rPr>
              <w:t>4</w:t>
            </w:r>
          </w:p>
        </w:tc>
      </w:tr>
      <w:tr w:rsidR="00476C85" w:rsidRPr="002220DE" w:rsidTr="00476C85">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C85" w:rsidRDefault="00462956" w:rsidP="00DA3EAD">
            <w:pPr>
              <w:pStyle w:val="a5"/>
              <w:ind w:firstLine="0"/>
              <w:jc w:val="center"/>
              <w:rPr>
                <w:lang w:eastAsia="en-US"/>
              </w:rPr>
            </w:pPr>
            <w:r>
              <w:rPr>
                <w:lang w:eastAsia="en-US"/>
              </w:rPr>
              <w:t>3.1.3.</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C85" w:rsidRDefault="00476C85" w:rsidP="00DA3EAD">
            <w:pPr>
              <w:pStyle w:val="a5"/>
              <w:ind w:firstLine="0"/>
              <w:jc w:val="left"/>
              <w:rPr>
                <w:lang w:eastAsia="en-US"/>
              </w:rPr>
            </w:pPr>
            <w:r>
              <w:rPr>
                <w:lang w:eastAsia="en-US"/>
              </w:rPr>
              <w:t>Провизор-интерн</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C85" w:rsidRPr="002220DE" w:rsidRDefault="00462956" w:rsidP="00DA3EAD">
            <w:pPr>
              <w:pStyle w:val="a5"/>
              <w:ind w:firstLine="0"/>
              <w:jc w:val="center"/>
              <w:rPr>
                <w:lang w:eastAsia="en-US"/>
              </w:rPr>
            </w:pPr>
            <w:r>
              <w:rPr>
                <w:lang w:eastAsia="en-US"/>
              </w:rPr>
              <w:t>4</w:t>
            </w:r>
          </w:p>
        </w:tc>
      </w:tr>
      <w:tr w:rsidR="00476C85" w:rsidRPr="002220DE" w:rsidTr="00476C85">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C85" w:rsidRDefault="00462956" w:rsidP="00DA3EAD">
            <w:pPr>
              <w:pStyle w:val="a5"/>
              <w:ind w:firstLine="0"/>
              <w:jc w:val="center"/>
              <w:rPr>
                <w:lang w:eastAsia="en-US"/>
              </w:rPr>
            </w:pPr>
            <w:r>
              <w:rPr>
                <w:lang w:eastAsia="en-US"/>
              </w:rPr>
              <w:t>3.1.4.</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C85" w:rsidRDefault="00476C85" w:rsidP="00DA3EAD">
            <w:pPr>
              <w:pStyle w:val="a5"/>
              <w:ind w:firstLine="0"/>
              <w:jc w:val="left"/>
              <w:rPr>
                <w:lang w:eastAsia="en-US"/>
              </w:rPr>
            </w:pPr>
            <w:r>
              <w:rPr>
                <w:lang w:eastAsia="en-US"/>
              </w:rPr>
              <w:t>Провизор-стажер</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C85" w:rsidRPr="002220DE" w:rsidRDefault="00462956" w:rsidP="00DA3EAD">
            <w:pPr>
              <w:pStyle w:val="a5"/>
              <w:ind w:firstLine="0"/>
              <w:jc w:val="center"/>
              <w:rPr>
                <w:lang w:eastAsia="en-US"/>
              </w:rPr>
            </w:pPr>
            <w:r>
              <w:rPr>
                <w:lang w:eastAsia="en-US"/>
              </w:rPr>
              <w:t>4</w:t>
            </w:r>
          </w:p>
        </w:tc>
      </w:tr>
      <w:tr w:rsidR="00476C85" w:rsidRPr="002220DE" w:rsidTr="00476C85">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C85" w:rsidRPr="002220DE" w:rsidRDefault="00476C85" w:rsidP="00DA3EAD">
            <w:pPr>
              <w:pStyle w:val="a5"/>
              <w:ind w:firstLine="0"/>
              <w:jc w:val="center"/>
              <w:rPr>
                <w:lang w:eastAsia="en-US"/>
              </w:rPr>
            </w:pPr>
            <w:r>
              <w:rPr>
                <w:lang w:eastAsia="en-US"/>
              </w:rPr>
              <w:t>Второй квалификационный уровень</w:t>
            </w:r>
          </w:p>
        </w:tc>
      </w:tr>
      <w:tr w:rsidR="00476C85" w:rsidRPr="002220DE" w:rsidTr="00476C85">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C85" w:rsidRDefault="00B42F21" w:rsidP="00DA3EAD">
            <w:pPr>
              <w:pStyle w:val="a5"/>
              <w:ind w:firstLine="0"/>
              <w:jc w:val="center"/>
              <w:rPr>
                <w:lang w:eastAsia="en-US"/>
              </w:rPr>
            </w:pPr>
            <w:r>
              <w:rPr>
                <w:lang w:eastAsia="en-US"/>
              </w:rPr>
              <w:t>3.2.1.</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C85" w:rsidRDefault="00476C85" w:rsidP="00DA3EAD">
            <w:pPr>
              <w:pStyle w:val="a5"/>
              <w:ind w:firstLine="0"/>
              <w:jc w:val="left"/>
              <w:rPr>
                <w:lang w:eastAsia="en-US"/>
              </w:rPr>
            </w:pPr>
            <w:r>
              <w:rPr>
                <w:lang w:eastAsia="en-US"/>
              </w:rPr>
              <w:t>Врачи-специалисты (кроме врачей-специалистов, отнесенных к 3 и 4 квалификационным уровням)</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C85" w:rsidRPr="002220DE" w:rsidRDefault="00462956" w:rsidP="00DA3EAD">
            <w:pPr>
              <w:pStyle w:val="a5"/>
              <w:ind w:firstLine="0"/>
              <w:jc w:val="center"/>
              <w:rPr>
                <w:lang w:eastAsia="en-US"/>
              </w:rPr>
            </w:pPr>
            <w:r>
              <w:rPr>
                <w:lang w:eastAsia="en-US"/>
              </w:rPr>
              <w:t>4</w:t>
            </w:r>
          </w:p>
        </w:tc>
      </w:tr>
      <w:tr w:rsidR="00476C85" w:rsidRPr="002220DE" w:rsidTr="00476C85">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C85" w:rsidRDefault="00B42F21" w:rsidP="00DA3EAD">
            <w:pPr>
              <w:pStyle w:val="a5"/>
              <w:ind w:firstLine="0"/>
              <w:jc w:val="center"/>
              <w:rPr>
                <w:lang w:eastAsia="en-US"/>
              </w:rPr>
            </w:pPr>
            <w:r>
              <w:rPr>
                <w:lang w:eastAsia="en-US"/>
              </w:rPr>
              <w:t>3.2.2.</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C85" w:rsidRDefault="00476C85" w:rsidP="005A554B">
            <w:pPr>
              <w:pStyle w:val="a5"/>
              <w:ind w:firstLine="0"/>
              <w:jc w:val="left"/>
              <w:rPr>
                <w:lang w:eastAsia="en-US"/>
              </w:rPr>
            </w:pPr>
            <w:r>
              <w:rPr>
                <w:lang w:eastAsia="en-US"/>
              </w:rPr>
              <w:t>Провизор</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C85" w:rsidRPr="002220DE" w:rsidRDefault="00462956" w:rsidP="00DA3EAD">
            <w:pPr>
              <w:pStyle w:val="a5"/>
              <w:ind w:firstLine="0"/>
              <w:jc w:val="center"/>
              <w:rPr>
                <w:lang w:eastAsia="en-US"/>
              </w:rPr>
            </w:pPr>
            <w:r>
              <w:rPr>
                <w:lang w:eastAsia="en-US"/>
              </w:rPr>
              <w:t>4</w:t>
            </w:r>
          </w:p>
        </w:tc>
      </w:tr>
      <w:tr w:rsidR="00476C85" w:rsidRPr="002220DE" w:rsidTr="00476C85">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C85" w:rsidRPr="002220DE" w:rsidRDefault="00476C85" w:rsidP="00DA3EAD">
            <w:pPr>
              <w:pStyle w:val="a5"/>
              <w:ind w:firstLine="0"/>
              <w:jc w:val="center"/>
              <w:rPr>
                <w:lang w:eastAsia="en-US"/>
              </w:rPr>
            </w:pPr>
            <w:r>
              <w:rPr>
                <w:lang w:eastAsia="en-US"/>
              </w:rPr>
              <w:t>Третий квалификационный уровень</w:t>
            </w:r>
          </w:p>
        </w:tc>
      </w:tr>
      <w:tr w:rsidR="00476C85" w:rsidRPr="002220DE" w:rsidTr="00476C85">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C85" w:rsidRDefault="00B42F21" w:rsidP="00DA3EAD">
            <w:pPr>
              <w:pStyle w:val="a5"/>
              <w:ind w:firstLine="0"/>
              <w:jc w:val="center"/>
              <w:rPr>
                <w:lang w:eastAsia="en-US"/>
              </w:rPr>
            </w:pPr>
            <w:r>
              <w:rPr>
                <w:lang w:eastAsia="en-US"/>
              </w:rPr>
              <w:t>3.3.1.</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C85" w:rsidRDefault="00476C85" w:rsidP="00DA3EAD">
            <w:pPr>
              <w:pStyle w:val="a5"/>
              <w:ind w:firstLine="0"/>
              <w:jc w:val="left"/>
              <w:rPr>
                <w:lang w:eastAsia="en-US"/>
              </w:rPr>
            </w:pPr>
            <w:r>
              <w:rPr>
                <w:lang w:eastAsia="en-US"/>
              </w:rPr>
              <w:t>Врачи-специалисты стационарных подразделений лечебно-профилактических учреждений, станций (отделений) скорой медицинской помощи и учр</w:t>
            </w:r>
            <w:r>
              <w:rPr>
                <w:lang w:eastAsia="en-US"/>
              </w:rPr>
              <w:t>е</w:t>
            </w:r>
            <w:r>
              <w:rPr>
                <w:lang w:eastAsia="en-US"/>
              </w:rPr>
              <w:t>ждений медико-социальной экспертизы</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C85" w:rsidRPr="002220DE" w:rsidRDefault="00462956" w:rsidP="00DA3EAD">
            <w:pPr>
              <w:pStyle w:val="a5"/>
              <w:ind w:firstLine="0"/>
              <w:jc w:val="center"/>
              <w:rPr>
                <w:lang w:eastAsia="en-US"/>
              </w:rPr>
            </w:pPr>
            <w:r>
              <w:rPr>
                <w:lang w:eastAsia="en-US"/>
              </w:rPr>
              <w:t>4</w:t>
            </w:r>
          </w:p>
        </w:tc>
      </w:tr>
      <w:tr w:rsidR="00476C85" w:rsidRPr="002220DE" w:rsidTr="00476C85">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C85" w:rsidRDefault="00B42F21" w:rsidP="00DA3EAD">
            <w:pPr>
              <w:pStyle w:val="a5"/>
              <w:ind w:firstLine="0"/>
              <w:jc w:val="center"/>
              <w:rPr>
                <w:lang w:eastAsia="en-US"/>
              </w:rPr>
            </w:pPr>
            <w:r>
              <w:rPr>
                <w:lang w:eastAsia="en-US"/>
              </w:rPr>
              <w:t>3.3.2.</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C85" w:rsidRDefault="00462956" w:rsidP="00DA3EAD">
            <w:pPr>
              <w:pStyle w:val="a5"/>
              <w:ind w:firstLine="0"/>
              <w:jc w:val="left"/>
              <w:rPr>
                <w:lang w:eastAsia="en-US"/>
              </w:rPr>
            </w:pPr>
            <w:r>
              <w:rPr>
                <w:lang w:eastAsia="en-US"/>
              </w:rPr>
              <w:t>Врачи-терапевты участковые</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C85" w:rsidRPr="002220DE" w:rsidRDefault="00462956" w:rsidP="00DA3EAD">
            <w:pPr>
              <w:pStyle w:val="a5"/>
              <w:ind w:firstLine="0"/>
              <w:jc w:val="center"/>
              <w:rPr>
                <w:lang w:eastAsia="en-US"/>
              </w:rPr>
            </w:pPr>
            <w:r>
              <w:rPr>
                <w:lang w:eastAsia="en-US"/>
              </w:rPr>
              <w:t>4</w:t>
            </w:r>
          </w:p>
        </w:tc>
      </w:tr>
      <w:tr w:rsidR="00476C85" w:rsidRPr="002220DE" w:rsidTr="00476C85">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C85" w:rsidRDefault="00B42F21" w:rsidP="00DA3EAD">
            <w:pPr>
              <w:pStyle w:val="a5"/>
              <w:ind w:firstLine="0"/>
              <w:jc w:val="center"/>
              <w:rPr>
                <w:lang w:eastAsia="en-US"/>
              </w:rPr>
            </w:pPr>
            <w:r>
              <w:rPr>
                <w:lang w:eastAsia="en-US"/>
              </w:rPr>
              <w:t>3.3.3.</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C85" w:rsidRDefault="00462956" w:rsidP="00DA3EAD">
            <w:pPr>
              <w:pStyle w:val="a5"/>
              <w:ind w:firstLine="0"/>
              <w:jc w:val="left"/>
              <w:rPr>
                <w:lang w:eastAsia="en-US"/>
              </w:rPr>
            </w:pPr>
            <w:r>
              <w:rPr>
                <w:lang w:eastAsia="en-US"/>
              </w:rPr>
              <w:t>Врачи-педиатры участковые</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C85" w:rsidRPr="002220DE" w:rsidRDefault="00462956" w:rsidP="00DA3EAD">
            <w:pPr>
              <w:pStyle w:val="a5"/>
              <w:ind w:firstLine="0"/>
              <w:jc w:val="center"/>
              <w:rPr>
                <w:lang w:eastAsia="en-US"/>
              </w:rPr>
            </w:pPr>
            <w:r>
              <w:rPr>
                <w:lang w:eastAsia="en-US"/>
              </w:rPr>
              <w:t>4</w:t>
            </w:r>
          </w:p>
        </w:tc>
      </w:tr>
      <w:tr w:rsidR="00476C85" w:rsidRPr="002220DE" w:rsidTr="00476C85">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C85" w:rsidRDefault="00B42F21" w:rsidP="00DA3EAD">
            <w:pPr>
              <w:pStyle w:val="a5"/>
              <w:ind w:firstLine="0"/>
              <w:jc w:val="center"/>
              <w:rPr>
                <w:lang w:eastAsia="en-US"/>
              </w:rPr>
            </w:pPr>
            <w:r>
              <w:rPr>
                <w:lang w:eastAsia="en-US"/>
              </w:rPr>
              <w:t>3.3.4.</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C85" w:rsidRDefault="00462956" w:rsidP="00DA3EAD">
            <w:pPr>
              <w:pStyle w:val="a5"/>
              <w:ind w:firstLine="0"/>
              <w:jc w:val="left"/>
              <w:rPr>
                <w:lang w:eastAsia="en-US"/>
              </w:rPr>
            </w:pPr>
            <w:r>
              <w:rPr>
                <w:lang w:eastAsia="en-US"/>
              </w:rPr>
              <w:t>Врачи общей практики (</w:t>
            </w:r>
            <w:proofErr w:type="gramStart"/>
            <w:r>
              <w:rPr>
                <w:lang w:eastAsia="en-US"/>
              </w:rPr>
              <w:t>семейный</w:t>
            </w:r>
            <w:proofErr w:type="gramEnd"/>
            <w:r>
              <w:rPr>
                <w:lang w:eastAsia="en-US"/>
              </w:rPr>
              <w:t xml:space="preserve"> врачи) (кроме врачей-специалистов, отнесенных к четвертому квалификационному уровню)</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C85" w:rsidRPr="002220DE" w:rsidRDefault="00462956" w:rsidP="00DA3EAD">
            <w:pPr>
              <w:pStyle w:val="a5"/>
              <w:ind w:firstLine="0"/>
              <w:jc w:val="center"/>
              <w:rPr>
                <w:lang w:eastAsia="en-US"/>
              </w:rPr>
            </w:pPr>
            <w:r>
              <w:rPr>
                <w:lang w:eastAsia="en-US"/>
              </w:rPr>
              <w:t>4</w:t>
            </w:r>
          </w:p>
        </w:tc>
      </w:tr>
      <w:tr w:rsidR="00462956" w:rsidRPr="002220DE" w:rsidTr="00462956">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2956" w:rsidRPr="002220DE" w:rsidRDefault="00462956" w:rsidP="00DA3EAD">
            <w:pPr>
              <w:pStyle w:val="a5"/>
              <w:ind w:firstLine="0"/>
              <w:jc w:val="center"/>
              <w:rPr>
                <w:lang w:eastAsia="en-US"/>
              </w:rPr>
            </w:pPr>
            <w:r>
              <w:rPr>
                <w:lang w:eastAsia="en-US"/>
              </w:rPr>
              <w:t>Четвертый квалификационный уровень</w:t>
            </w:r>
          </w:p>
        </w:tc>
      </w:tr>
      <w:tr w:rsidR="00476C85" w:rsidRPr="002220DE" w:rsidTr="00476C85">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C85" w:rsidRDefault="00B42F21" w:rsidP="00DA3EAD">
            <w:pPr>
              <w:pStyle w:val="a5"/>
              <w:ind w:firstLine="0"/>
              <w:jc w:val="center"/>
              <w:rPr>
                <w:lang w:eastAsia="en-US"/>
              </w:rPr>
            </w:pPr>
            <w:r>
              <w:rPr>
                <w:lang w:eastAsia="en-US"/>
              </w:rPr>
              <w:t>3.4.1.</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C85" w:rsidRDefault="00462956" w:rsidP="00DA3EAD">
            <w:pPr>
              <w:pStyle w:val="a5"/>
              <w:ind w:firstLine="0"/>
              <w:jc w:val="left"/>
              <w:rPr>
                <w:lang w:eastAsia="en-US"/>
              </w:rPr>
            </w:pPr>
            <w:r>
              <w:rPr>
                <w:lang w:eastAsia="en-US"/>
              </w:rPr>
              <w:t>Врачи-специалисты хирургического профиля, оп</w:t>
            </w:r>
            <w:r>
              <w:rPr>
                <w:lang w:eastAsia="en-US"/>
              </w:rPr>
              <w:t>е</w:t>
            </w:r>
            <w:r>
              <w:rPr>
                <w:lang w:eastAsia="en-US"/>
              </w:rPr>
              <w:t xml:space="preserve">рирующие в стационарах лечебно-профилактических учреждений </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C85" w:rsidRPr="002220DE" w:rsidRDefault="00462956" w:rsidP="00DA3EAD">
            <w:pPr>
              <w:pStyle w:val="a5"/>
              <w:ind w:firstLine="0"/>
              <w:jc w:val="center"/>
              <w:rPr>
                <w:lang w:eastAsia="en-US"/>
              </w:rPr>
            </w:pPr>
            <w:r>
              <w:rPr>
                <w:lang w:eastAsia="en-US"/>
              </w:rPr>
              <w:t>4</w:t>
            </w:r>
          </w:p>
        </w:tc>
      </w:tr>
      <w:tr w:rsidR="00476C85" w:rsidRPr="002220DE" w:rsidTr="00476C85">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C85" w:rsidRDefault="00B42F21" w:rsidP="00DA3EAD">
            <w:pPr>
              <w:pStyle w:val="a5"/>
              <w:ind w:firstLine="0"/>
              <w:jc w:val="center"/>
              <w:rPr>
                <w:lang w:eastAsia="en-US"/>
              </w:rPr>
            </w:pPr>
            <w:r>
              <w:rPr>
                <w:lang w:eastAsia="en-US"/>
              </w:rPr>
              <w:t>3.4.2.</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C85" w:rsidRDefault="00462956" w:rsidP="00DA3EAD">
            <w:pPr>
              <w:pStyle w:val="a5"/>
              <w:ind w:firstLine="0"/>
              <w:jc w:val="left"/>
              <w:rPr>
                <w:lang w:eastAsia="en-US"/>
              </w:rPr>
            </w:pPr>
            <w:r>
              <w:rPr>
                <w:lang w:eastAsia="en-US"/>
              </w:rPr>
              <w:t>Старший врач</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C85" w:rsidRPr="002220DE" w:rsidRDefault="00462956" w:rsidP="00DA3EAD">
            <w:pPr>
              <w:pStyle w:val="a5"/>
              <w:ind w:firstLine="0"/>
              <w:jc w:val="center"/>
              <w:rPr>
                <w:lang w:eastAsia="en-US"/>
              </w:rPr>
            </w:pPr>
            <w:r>
              <w:rPr>
                <w:lang w:eastAsia="en-US"/>
              </w:rPr>
              <w:t>4</w:t>
            </w:r>
          </w:p>
        </w:tc>
      </w:tr>
      <w:tr w:rsidR="00476C85" w:rsidRPr="002220DE" w:rsidTr="00476C85">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C85" w:rsidRDefault="00B42F21" w:rsidP="00DA3EAD">
            <w:pPr>
              <w:pStyle w:val="a5"/>
              <w:ind w:firstLine="0"/>
              <w:jc w:val="center"/>
              <w:rPr>
                <w:lang w:eastAsia="en-US"/>
              </w:rPr>
            </w:pPr>
            <w:r>
              <w:rPr>
                <w:lang w:eastAsia="en-US"/>
              </w:rPr>
              <w:t>3.4.3.</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C85" w:rsidRDefault="00462956" w:rsidP="00DA3EAD">
            <w:pPr>
              <w:pStyle w:val="a5"/>
              <w:ind w:firstLine="0"/>
              <w:jc w:val="left"/>
              <w:rPr>
                <w:lang w:eastAsia="en-US"/>
              </w:rPr>
            </w:pPr>
            <w:r>
              <w:rPr>
                <w:lang w:eastAsia="en-US"/>
              </w:rPr>
              <w:t>Старший провизор</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C85" w:rsidRPr="002220DE" w:rsidRDefault="00462956" w:rsidP="00DA3EAD">
            <w:pPr>
              <w:pStyle w:val="a5"/>
              <w:ind w:firstLine="0"/>
              <w:jc w:val="center"/>
              <w:rPr>
                <w:lang w:eastAsia="en-US"/>
              </w:rPr>
            </w:pPr>
            <w:r>
              <w:rPr>
                <w:lang w:eastAsia="en-US"/>
              </w:rPr>
              <w:t>4</w:t>
            </w:r>
          </w:p>
        </w:tc>
      </w:tr>
    </w:tbl>
    <w:p w:rsidR="00476C85" w:rsidRDefault="00476C85" w:rsidP="00DA3EAD"/>
    <w:p w:rsidR="00462956" w:rsidRDefault="00462956" w:rsidP="00C60DDF">
      <w:pPr>
        <w:pStyle w:val="a5"/>
        <w:numPr>
          <w:ilvl w:val="2"/>
          <w:numId w:val="1"/>
        </w:numPr>
        <w:ind w:left="0" w:firstLine="709"/>
      </w:pPr>
      <w:r>
        <w:t>Профессиональная квалификационная группа руководителей структурных подразделений учреждений с высшим медицинским и фарм</w:t>
      </w:r>
      <w:r>
        <w:t>а</w:t>
      </w:r>
      <w:r>
        <w:t>цевтическим образованием (врач-специалист, провизор)</w:t>
      </w:r>
    </w:p>
    <w:p w:rsidR="00462956" w:rsidRDefault="00462956" w:rsidP="00DA3EAD"/>
    <w:tbl>
      <w:tblPr>
        <w:tblStyle w:val="a7"/>
        <w:tblW w:w="5000" w:type="pct"/>
        <w:tblLook w:val="04A0"/>
      </w:tblPr>
      <w:tblGrid>
        <w:gridCol w:w="1243"/>
        <w:gridCol w:w="6378"/>
        <w:gridCol w:w="1809"/>
      </w:tblGrid>
      <w:tr w:rsidR="00462956" w:rsidRPr="002220DE" w:rsidTr="00462956">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956" w:rsidRPr="002220DE" w:rsidRDefault="00462956" w:rsidP="00DA3EAD">
            <w:pPr>
              <w:pStyle w:val="a5"/>
              <w:ind w:firstLine="0"/>
              <w:jc w:val="center"/>
              <w:rPr>
                <w:lang w:eastAsia="en-US"/>
              </w:rPr>
            </w:pPr>
            <w:r w:rsidRPr="002220DE">
              <w:rPr>
                <w:lang w:eastAsia="en-US"/>
              </w:rPr>
              <w:t>№</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956" w:rsidRPr="002220DE" w:rsidRDefault="00462956" w:rsidP="00DA3EAD">
            <w:pPr>
              <w:pStyle w:val="a5"/>
              <w:ind w:firstLine="0"/>
              <w:jc w:val="center"/>
              <w:rPr>
                <w:lang w:eastAsia="en-US"/>
              </w:rPr>
            </w:pPr>
            <w:r w:rsidRPr="002220DE">
              <w:rPr>
                <w:lang w:eastAsia="en-US"/>
              </w:rPr>
              <w:t>Наименование должности</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956" w:rsidRPr="002220DE" w:rsidRDefault="00462956" w:rsidP="00DA3EAD">
            <w:pPr>
              <w:pStyle w:val="a5"/>
              <w:ind w:firstLine="0"/>
              <w:jc w:val="center"/>
              <w:rPr>
                <w:lang w:eastAsia="en-US"/>
              </w:rPr>
            </w:pPr>
            <w:r w:rsidRPr="002220DE">
              <w:rPr>
                <w:lang w:eastAsia="en-US"/>
              </w:rPr>
              <w:t xml:space="preserve">Диапазон </w:t>
            </w:r>
            <w:r w:rsidRPr="002220DE">
              <w:rPr>
                <w:lang w:eastAsia="en-US"/>
              </w:rPr>
              <w:lastRenderedPageBreak/>
              <w:t>разрядов</w:t>
            </w:r>
          </w:p>
        </w:tc>
      </w:tr>
      <w:tr w:rsidR="00462956" w:rsidRPr="002220DE" w:rsidTr="00462956">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2956" w:rsidRPr="002220DE" w:rsidRDefault="00462956" w:rsidP="00DA3EAD">
            <w:pPr>
              <w:pStyle w:val="a5"/>
              <w:ind w:firstLine="0"/>
              <w:jc w:val="center"/>
              <w:rPr>
                <w:lang w:eastAsia="en-US"/>
              </w:rPr>
            </w:pPr>
            <w:r>
              <w:rPr>
                <w:lang w:eastAsia="en-US"/>
              </w:rPr>
              <w:lastRenderedPageBreak/>
              <w:t>Первый квалификационный уровень</w:t>
            </w:r>
          </w:p>
        </w:tc>
      </w:tr>
      <w:tr w:rsidR="00462956" w:rsidRPr="002220DE" w:rsidTr="00462956">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2956" w:rsidRPr="002220DE" w:rsidRDefault="00B42F21" w:rsidP="00DA3EAD">
            <w:pPr>
              <w:pStyle w:val="a5"/>
              <w:ind w:firstLine="0"/>
              <w:jc w:val="center"/>
              <w:rPr>
                <w:lang w:eastAsia="en-US"/>
              </w:rPr>
            </w:pPr>
            <w:r>
              <w:rPr>
                <w:lang w:eastAsia="en-US"/>
              </w:rPr>
              <w:t>4.1.1.</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2956" w:rsidRPr="002220DE" w:rsidRDefault="00462956" w:rsidP="00DA3EAD">
            <w:pPr>
              <w:pStyle w:val="a5"/>
              <w:ind w:firstLine="0"/>
              <w:jc w:val="left"/>
              <w:rPr>
                <w:lang w:eastAsia="en-US"/>
              </w:rPr>
            </w:pPr>
            <w:r>
              <w:rPr>
                <w:lang w:eastAsia="en-US"/>
              </w:rPr>
              <w:t>Заведующий структурным подразделением (кроме заведующих отделениями хирургического проф</w:t>
            </w:r>
            <w:r>
              <w:rPr>
                <w:lang w:eastAsia="en-US"/>
              </w:rPr>
              <w:t>и</w:t>
            </w:r>
            <w:r>
              <w:rPr>
                <w:lang w:eastAsia="en-US"/>
              </w:rPr>
              <w:t>ля стационаров) (отделом, отделением, лаборат</w:t>
            </w:r>
            <w:r>
              <w:rPr>
                <w:lang w:eastAsia="en-US"/>
              </w:rPr>
              <w:t>о</w:t>
            </w:r>
            <w:r>
              <w:rPr>
                <w:lang w:eastAsia="en-US"/>
              </w:rPr>
              <w:t>рией, кабинетом, отрядом и др.)</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2956" w:rsidRPr="002220DE" w:rsidRDefault="00462956" w:rsidP="00DA3EAD">
            <w:pPr>
              <w:pStyle w:val="a5"/>
              <w:ind w:firstLine="0"/>
              <w:jc w:val="center"/>
              <w:rPr>
                <w:lang w:eastAsia="en-US"/>
              </w:rPr>
            </w:pPr>
            <w:r>
              <w:rPr>
                <w:lang w:eastAsia="en-US"/>
              </w:rPr>
              <w:t>4</w:t>
            </w:r>
          </w:p>
        </w:tc>
      </w:tr>
      <w:tr w:rsidR="00462956" w:rsidRPr="002220DE" w:rsidTr="00462956">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2956" w:rsidRDefault="00B42F21" w:rsidP="00DA3EAD">
            <w:pPr>
              <w:pStyle w:val="a5"/>
              <w:ind w:firstLine="0"/>
              <w:jc w:val="center"/>
              <w:rPr>
                <w:lang w:eastAsia="en-US"/>
              </w:rPr>
            </w:pPr>
            <w:r>
              <w:rPr>
                <w:lang w:eastAsia="en-US"/>
              </w:rPr>
              <w:t>4.1.2.</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2956" w:rsidRDefault="00462956" w:rsidP="00DA3EAD">
            <w:pPr>
              <w:pStyle w:val="a5"/>
              <w:ind w:firstLine="0"/>
              <w:jc w:val="left"/>
              <w:rPr>
                <w:lang w:eastAsia="en-US"/>
              </w:rPr>
            </w:pPr>
            <w:r>
              <w:rPr>
                <w:lang w:eastAsia="en-US"/>
              </w:rPr>
              <w:t xml:space="preserve">Начальник структурного подразделения </w:t>
            </w:r>
            <w:r w:rsidR="0059436A">
              <w:rPr>
                <w:lang w:eastAsia="en-US"/>
              </w:rPr>
              <w:t>(отдела, отделения, лаборатории, кабинета,</w:t>
            </w:r>
            <w:r>
              <w:rPr>
                <w:lang w:eastAsia="en-US"/>
              </w:rPr>
              <w:t xml:space="preserve"> отряда и др.)</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2956" w:rsidRPr="002220DE" w:rsidRDefault="00462956" w:rsidP="00DA3EAD">
            <w:pPr>
              <w:pStyle w:val="a5"/>
              <w:ind w:firstLine="0"/>
              <w:jc w:val="center"/>
              <w:rPr>
                <w:lang w:eastAsia="en-US"/>
              </w:rPr>
            </w:pPr>
            <w:r>
              <w:rPr>
                <w:lang w:eastAsia="en-US"/>
              </w:rPr>
              <w:t>4</w:t>
            </w:r>
          </w:p>
        </w:tc>
      </w:tr>
      <w:tr w:rsidR="00462956" w:rsidRPr="002220DE" w:rsidTr="00462956">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2956" w:rsidRDefault="00B42F21" w:rsidP="00DA3EAD">
            <w:pPr>
              <w:pStyle w:val="a5"/>
              <w:ind w:firstLine="0"/>
              <w:jc w:val="center"/>
              <w:rPr>
                <w:lang w:eastAsia="en-US"/>
              </w:rPr>
            </w:pPr>
            <w:r>
              <w:rPr>
                <w:lang w:eastAsia="en-US"/>
              </w:rPr>
              <w:t>4.1.3.</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2956" w:rsidRDefault="00462956" w:rsidP="00DA3EAD">
            <w:pPr>
              <w:pStyle w:val="a5"/>
              <w:ind w:firstLine="0"/>
              <w:jc w:val="left"/>
              <w:rPr>
                <w:lang w:eastAsia="en-US"/>
              </w:rPr>
            </w:pPr>
            <w:r>
              <w:rPr>
                <w:lang w:eastAsia="en-US"/>
              </w:rPr>
              <w:t>Руководитель бюро медико-социальной эксперт</w:t>
            </w:r>
            <w:r>
              <w:rPr>
                <w:lang w:eastAsia="en-US"/>
              </w:rPr>
              <w:t>и</w:t>
            </w:r>
            <w:r>
              <w:rPr>
                <w:lang w:eastAsia="en-US"/>
              </w:rPr>
              <w:t>зы</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2956" w:rsidRPr="002220DE" w:rsidRDefault="00462956" w:rsidP="00DA3EAD">
            <w:pPr>
              <w:pStyle w:val="a5"/>
              <w:ind w:firstLine="0"/>
              <w:jc w:val="center"/>
              <w:rPr>
                <w:lang w:eastAsia="en-US"/>
              </w:rPr>
            </w:pPr>
            <w:r>
              <w:rPr>
                <w:lang w:eastAsia="en-US"/>
              </w:rPr>
              <w:t>4</w:t>
            </w:r>
          </w:p>
        </w:tc>
      </w:tr>
      <w:tr w:rsidR="00462956" w:rsidRPr="002220DE" w:rsidTr="00462956">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2956" w:rsidRPr="002220DE" w:rsidRDefault="00462956" w:rsidP="00DA3EAD">
            <w:pPr>
              <w:pStyle w:val="a5"/>
              <w:ind w:firstLine="0"/>
              <w:jc w:val="center"/>
              <w:rPr>
                <w:lang w:eastAsia="en-US"/>
              </w:rPr>
            </w:pPr>
            <w:r>
              <w:rPr>
                <w:lang w:eastAsia="en-US"/>
              </w:rPr>
              <w:t>Второй квалификационный уровень</w:t>
            </w:r>
          </w:p>
        </w:tc>
      </w:tr>
      <w:tr w:rsidR="00462956" w:rsidRPr="002220DE" w:rsidTr="00462956">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2956" w:rsidRDefault="00B42F21" w:rsidP="00DA3EAD">
            <w:pPr>
              <w:pStyle w:val="a5"/>
              <w:ind w:firstLine="0"/>
              <w:jc w:val="center"/>
              <w:rPr>
                <w:lang w:eastAsia="en-US"/>
              </w:rPr>
            </w:pPr>
            <w:r>
              <w:rPr>
                <w:lang w:eastAsia="en-US"/>
              </w:rPr>
              <w:t>4.2.1.</w:t>
            </w:r>
          </w:p>
        </w:tc>
        <w:tc>
          <w:tcPr>
            <w:tcW w:w="33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2956" w:rsidRDefault="00462956" w:rsidP="00DA3EAD">
            <w:pPr>
              <w:pStyle w:val="a5"/>
              <w:ind w:firstLine="0"/>
              <w:jc w:val="left"/>
              <w:rPr>
                <w:lang w:eastAsia="en-US"/>
              </w:rPr>
            </w:pPr>
            <w:r>
              <w:rPr>
                <w:lang w:eastAsia="en-US"/>
              </w:rPr>
              <w:t>Заведующий отделением хирургического профиля стационаров</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2956" w:rsidRPr="002220DE" w:rsidRDefault="00462956" w:rsidP="00DA3EAD">
            <w:pPr>
              <w:pStyle w:val="a5"/>
              <w:ind w:firstLine="0"/>
              <w:jc w:val="center"/>
              <w:rPr>
                <w:lang w:eastAsia="en-US"/>
              </w:rPr>
            </w:pPr>
            <w:r>
              <w:rPr>
                <w:lang w:eastAsia="en-US"/>
              </w:rPr>
              <w:t>4</w:t>
            </w:r>
          </w:p>
        </w:tc>
      </w:tr>
      <w:bookmarkEnd w:id="1"/>
    </w:tbl>
    <w:p w:rsidR="004E5B4D" w:rsidRPr="002220DE" w:rsidRDefault="004E5B4D" w:rsidP="00DA3EAD"/>
    <w:p w:rsidR="00A421AE" w:rsidRPr="002220DE" w:rsidRDefault="00A421AE" w:rsidP="00DF121A">
      <w:pPr>
        <w:pStyle w:val="a5"/>
        <w:numPr>
          <w:ilvl w:val="1"/>
          <w:numId w:val="1"/>
        </w:numPr>
        <w:ind w:left="0" w:firstLine="709"/>
      </w:pPr>
      <w:r w:rsidRPr="002220DE">
        <w:t>Разряды оплаты труда работников профессиональн</w:t>
      </w:r>
      <w:r w:rsidR="00021CCE" w:rsidRPr="002220DE">
        <w:t xml:space="preserve">ых </w:t>
      </w:r>
      <w:r w:rsidRPr="002220DE">
        <w:t>квалиф</w:t>
      </w:r>
      <w:r w:rsidRPr="002220DE">
        <w:t>и</w:t>
      </w:r>
      <w:r w:rsidRPr="002220DE">
        <w:t>кационн</w:t>
      </w:r>
      <w:r w:rsidR="00021CCE" w:rsidRPr="002220DE">
        <w:t>ых</w:t>
      </w:r>
      <w:r w:rsidRPr="002220DE">
        <w:t xml:space="preserve"> групп</w:t>
      </w:r>
      <w:r w:rsidR="00C3090A" w:rsidRPr="002220DE">
        <w:t xml:space="preserve"> должностей работников, занятых в сфере здравоохранения и предоставления социальных услуг</w:t>
      </w:r>
    </w:p>
    <w:p w:rsidR="00C3090A" w:rsidRPr="002220DE" w:rsidRDefault="00C3090A" w:rsidP="00DA3EAD">
      <w:pPr>
        <w:pStyle w:val="a5"/>
        <w:ind w:left="709" w:firstLine="0"/>
      </w:pPr>
    </w:p>
    <w:p w:rsidR="00C3090A" w:rsidRPr="002220DE" w:rsidRDefault="00C3090A" w:rsidP="00DF121A">
      <w:pPr>
        <w:pStyle w:val="a5"/>
        <w:numPr>
          <w:ilvl w:val="2"/>
          <w:numId w:val="1"/>
        </w:numPr>
        <w:ind w:left="0" w:firstLine="709"/>
      </w:pPr>
      <w:r w:rsidRPr="002220DE">
        <w:t>Профессионально-квалификационная группа должностей сп</w:t>
      </w:r>
      <w:r w:rsidRPr="002220DE">
        <w:t>е</w:t>
      </w:r>
      <w:r w:rsidRPr="002220DE">
        <w:t>циалистов третьего уровня в учреждениях здравоохранения и осущест</w:t>
      </w:r>
      <w:r w:rsidRPr="002220DE">
        <w:t>в</w:t>
      </w:r>
      <w:r w:rsidRPr="002220DE">
        <w:t>ляющих предоставление социальных услуг</w:t>
      </w:r>
    </w:p>
    <w:p w:rsidR="00C3090A" w:rsidRPr="002220DE" w:rsidRDefault="00C3090A" w:rsidP="00DA3EAD">
      <w:pPr>
        <w:pStyle w:val="a5"/>
        <w:ind w:left="709" w:firstLine="0"/>
      </w:pPr>
    </w:p>
    <w:tbl>
      <w:tblPr>
        <w:tblStyle w:val="a7"/>
        <w:tblW w:w="5000" w:type="pct"/>
        <w:tblLook w:val="04A0"/>
      </w:tblPr>
      <w:tblGrid>
        <w:gridCol w:w="958"/>
        <w:gridCol w:w="6663"/>
        <w:gridCol w:w="1809"/>
      </w:tblGrid>
      <w:tr w:rsidR="00C3090A" w:rsidRPr="002220DE" w:rsidTr="008A057D">
        <w:trPr>
          <w:trHeight w:val="20"/>
        </w:trPr>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A" w:rsidRPr="002220DE" w:rsidRDefault="00C3090A" w:rsidP="00DA3EAD">
            <w:pPr>
              <w:pStyle w:val="a5"/>
              <w:ind w:firstLine="0"/>
              <w:jc w:val="center"/>
              <w:rPr>
                <w:lang w:eastAsia="en-US"/>
              </w:rPr>
            </w:pPr>
            <w:r w:rsidRPr="002220DE">
              <w:rPr>
                <w:lang w:eastAsia="en-US"/>
              </w:rPr>
              <w:t xml:space="preserve">№ </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A" w:rsidRPr="002220DE" w:rsidRDefault="00C3090A" w:rsidP="00DA3EAD">
            <w:pPr>
              <w:pStyle w:val="a5"/>
              <w:ind w:firstLine="0"/>
              <w:jc w:val="center"/>
              <w:rPr>
                <w:lang w:eastAsia="en-US"/>
              </w:rPr>
            </w:pPr>
            <w:r w:rsidRPr="002220DE">
              <w:rPr>
                <w:lang w:eastAsia="en-US"/>
              </w:rPr>
              <w:t>Наименование должности</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A" w:rsidRPr="002220DE" w:rsidRDefault="00C3090A" w:rsidP="00DA3EAD">
            <w:pPr>
              <w:pStyle w:val="a5"/>
              <w:ind w:firstLine="0"/>
              <w:jc w:val="center"/>
              <w:rPr>
                <w:lang w:eastAsia="en-US"/>
              </w:rPr>
            </w:pPr>
            <w:r w:rsidRPr="002220DE">
              <w:rPr>
                <w:lang w:eastAsia="en-US"/>
              </w:rPr>
              <w:t>Диапазон разрядов</w:t>
            </w:r>
          </w:p>
        </w:tc>
      </w:tr>
      <w:tr w:rsidR="00C3090A" w:rsidRPr="002220DE" w:rsidTr="008A057D">
        <w:trPr>
          <w:trHeight w:val="20"/>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A" w:rsidRPr="002220DE" w:rsidRDefault="00C3090A" w:rsidP="00DA3EAD">
            <w:pPr>
              <w:pStyle w:val="a5"/>
              <w:ind w:firstLine="0"/>
              <w:jc w:val="center"/>
              <w:rPr>
                <w:lang w:eastAsia="en-US"/>
              </w:rPr>
            </w:pPr>
            <w:r w:rsidRPr="002220DE">
              <w:rPr>
                <w:lang w:eastAsia="en-US"/>
              </w:rPr>
              <w:t>Первый квалификационный уровень</w:t>
            </w:r>
          </w:p>
        </w:tc>
      </w:tr>
      <w:tr w:rsidR="00C3090A" w:rsidRPr="002220DE" w:rsidTr="0059436A">
        <w:trPr>
          <w:trHeight w:val="20"/>
        </w:trPr>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090A" w:rsidRPr="002220DE" w:rsidRDefault="00C3090A" w:rsidP="0059436A">
            <w:pPr>
              <w:pStyle w:val="a5"/>
              <w:ind w:firstLine="0"/>
              <w:jc w:val="center"/>
              <w:rPr>
                <w:lang w:eastAsia="en-US"/>
              </w:rPr>
            </w:pPr>
            <w:r w:rsidRPr="002220DE">
              <w:rPr>
                <w:lang w:eastAsia="en-US"/>
              </w:rPr>
              <w:t>1.1.</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090A" w:rsidRPr="002220DE" w:rsidRDefault="00C3090A" w:rsidP="00DA3EAD">
            <w:pPr>
              <w:pStyle w:val="a5"/>
              <w:ind w:firstLine="0"/>
              <w:rPr>
                <w:lang w:eastAsia="en-US"/>
              </w:rPr>
            </w:pPr>
            <w:r w:rsidRPr="002220DE">
              <w:rPr>
                <w:lang w:eastAsia="en-US"/>
              </w:rPr>
              <w:t xml:space="preserve">Специалист по </w:t>
            </w:r>
            <w:r w:rsidR="008A057D">
              <w:rPr>
                <w:lang w:eastAsia="en-US"/>
              </w:rPr>
              <w:t>профессиональной ориентации инв</w:t>
            </w:r>
            <w:r w:rsidR="008A057D">
              <w:rPr>
                <w:lang w:eastAsia="en-US"/>
              </w:rPr>
              <w:t>а</w:t>
            </w:r>
            <w:r w:rsidR="008A057D">
              <w:rPr>
                <w:lang w:eastAsia="en-US"/>
              </w:rPr>
              <w:t>лидов</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A" w:rsidRPr="002220DE" w:rsidRDefault="00C3090A" w:rsidP="00DA3EAD">
            <w:pPr>
              <w:pStyle w:val="a5"/>
              <w:ind w:firstLine="0"/>
              <w:jc w:val="center"/>
              <w:rPr>
                <w:lang w:eastAsia="en-US"/>
              </w:rPr>
            </w:pPr>
            <w:r w:rsidRPr="002220DE">
              <w:rPr>
                <w:lang w:eastAsia="en-US"/>
              </w:rPr>
              <w:t>3-4</w:t>
            </w:r>
          </w:p>
        </w:tc>
      </w:tr>
      <w:tr w:rsidR="008A057D" w:rsidRPr="002220DE" w:rsidTr="0059436A">
        <w:trPr>
          <w:trHeight w:val="20"/>
        </w:trPr>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057D" w:rsidRPr="002220DE" w:rsidRDefault="008A057D" w:rsidP="0059436A">
            <w:pPr>
              <w:pStyle w:val="a5"/>
              <w:ind w:firstLine="0"/>
              <w:jc w:val="center"/>
              <w:rPr>
                <w:lang w:eastAsia="en-US"/>
              </w:rPr>
            </w:pPr>
            <w:r>
              <w:rPr>
                <w:lang w:eastAsia="en-US"/>
              </w:rPr>
              <w:t>1.2.</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057D" w:rsidRPr="002220DE" w:rsidRDefault="008A057D" w:rsidP="00DA3EAD">
            <w:pPr>
              <w:pStyle w:val="a5"/>
              <w:ind w:firstLine="0"/>
              <w:rPr>
                <w:lang w:eastAsia="en-US"/>
              </w:rPr>
            </w:pPr>
            <w:r>
              <w:rPr>
                <w:lang w:eastAsia="en-US"/>
              </w:rPr>
              <w:t>Специалист по физиологии труда</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057D" w:rsidRPr="002220DE" w:rsidRDefault="008A057D" w:rsidP="00DA3EAD">
            <w:pPr>
              <w:pStyle w:val="a5"/>
              <w:ind w:firstLine="0"/>
              <w:jc w:val="center"/>
              <w:rPr>
                <w:lang w:eastAsia="en-US"/>
              </w:rPr>
            </w:pPr>
            <w:r>
              <w:rPr>
                <w:lang w:eastAsia="en-US"/>
              </w:rPr>
              <w:t>3-4</w:t>
            </w:r>
          </w:p>
        </w:tc>
      </w:tr>
      <w:tr w:rsidR="008A057D" w:rsidRPr="002220DE" w:rsidTr="0059436A">
        <w:trPr>
          <w:trHeight w:val="20"/>
        </w:trPr>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057D" w:rsidRPr="002220DE" w:rsidRDefault="008A057D" w:rsidP="0059436A">
            <w:pPr>
              <w:pStyle w:val="a5"/>
              <w:ind w:firstLine="0"/>
              <w:jc w:val="center"/>
              <w:rPr>
                <w:lang w:eastAsia="en-US"/>
              </w:rPr>
            </w:pPr>
            <w:r>
              <w:rPr>
                <w:lang w:eastAsia="en-US"/>
              </w:rPr>
              <w:t>1.3.</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057D" w:rsidRPr="002220DE" w:rsidRDefault="008A057D" w:rsidP="00DA3EAD">
            <w:pPr>
              <w:pStyle w:val="a5"/>
              <w:ind w:firstLine="0"/>
              <w:rPr>
                <w:lang w:eastAsia="en-US"/>
              </w:rPr>
            </w:pPr>
            <w:r>
              <w:rPr>
                <w:lang w:eastAsia="en-US"/>
              </w:rPr>
              <w:t>Специалист по эргономике</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057D" w:rsidRPr="002220DE" w:rsidRDefault="008A057D" w:rsidP="00DA3EAD">
            <w:pPr>
              <w:pStyle w:val="a5"/>
              <w:ind w:firstLine="0"/>
              <w:jc w:val="center"/>
              <w:rPr>
                <w:lang w:eastAsia="en-US"/>
              </w:rPr>
            </w:pPr>
            <w:r>
              <w:rPr>
                <w:lang w:eastAsia="en-US"/>
              </w:rPr>
              <w:t>3-4</w:t>
            </w:r>
          </w:p>
        </w:tc>
      </w:tr>
      <w:tr w:rsidR="008A057D" w:rsidRPr="002220DE" w:rsidTr="0059436A">
        <w:trPr>
          <w:trHeight w:val="20"/>
        </w:trPr>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057D" w:rsidRPr="002220DE" w:rsidRDefault="008A057D" w:rsidP="0059436A">
            <w:pPr>
              <w:pStyle w:val="a5"/>
              <w:ind w:firstLine="0"/>
              <w:jc w:val="center"/>
              <w:rPr>
                <w:lang w:eastAsia="en-US"/>
              </w:rPr>
            </w:pPr>
            <w:r>
              <w:rPr>
                <w:lang w:eastAsia="en-US"/>
              </w:rPr>
              <w:t>1.4.</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057D" w:rsidRPr="002220DE" w:rsidRDefault="008A057D" w:rsidP="00DA3EAD">
            <w:pPr>
              <w:pStyle w:val="a5"/>
              <w:ind w:firstLine="0"/>
              <w:rPr>
                <w:lang w:eastAsia="en-US"/>
              </w:rPr>
            </w:pPr>
            <w:r>
              <w:rPr>
                <w:lang w:eastAsia="en-US"/>
              </w:rPr>
              <w:t>Специалист по социальной работе</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057D" w:rsidRPr="002220DE" w:rsidRDefault="008A057D" w:rsidP="00DA3EAD">
            <w:pPr>
              <w:pStyle w:val="a5"/>
              <w:ind w:firstLine="0"/>
              <w:jc w:val="center"/>
              <w:rPr>
                <w:lang w:eastAsia="en-US"/>
              </w:rPr>
            </w:pPr>
            <w:r>
              <w:rPr>
                <w:lang w:eastAsia="en-US"/>
              </w:rPr>
              <w:t>3-4</w:t>
            </w:r>
          </w:p>
        </w:tc>
      </w:tr>
      <w:tr w:rsidR="008A057D" w:rsidRPr="002220DE" w:rsidTr="0059436A">
        <w:trPr>
          <w:trHeight w:val="20"/>
        </w:trPr>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057D" w:rsidRPr="002220DE" w:rsidRDefault="008A057D" w:rsidP="0059436A">
            <w:pPr>
              <w:pStyle w:val="a5"/>
              <w:ind w:firstLine="0"/>
              <w:jc w:val="center"/>
              <w:rPr>
                <w:lang w:eastAsia="en-US"/>
              </w:rPr>
            </w:pPr>
            <w:r>
              <w:rPr>
                <w:lang w:eastAsia="en-US"/>
              </w:rPr>
              <w:t>1.5.</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057D" w:rsidRPr="002220DE" w:rsidRDefault="008A057D" w:rsidP="00DA3EAD">
            <w:pPr>
              <w:pStyle w:val="a5"/>
              <w:ind w:firstLine="0"/>
              <w:rPr>
                <w:lang w:eastAsia="en-US"/>
              </w:rPr>
            </w:pPr>
            <w:r>
              <w:rPr>
                <w:lang w:eastAsia="en-US"/>
              </w:rPr>
              <w:t>Инструктор-методист по лечебной физкультуре</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057D" w:rsidRPr="002220DE" w:rsidRDefault="008A057D" w:rsidP="00DA3EAD">
            <w:pPr>
              <w:pStyle w:val="a5"/>
              <w:ind w:firstLine="0"/>
              <w:jc w:val="center"/>
              <w:rPr>
                <w:lang w:eastAsia="en-US"/>
              </w:rPr>
            </w:pPr>
            <w:r>
              <w:rPr>
                <w:lang w:eastAsia="en-US"/>
              </w:rPr>
              <w:t>4</w:t>
            </w:r>
          </w:p>
        </w:tc>
      </w:tr>
      <w:tr w:rsidR="00C3090A" w:rsidRPr="002220DE" w:rsidTr="008A057D">
        <w:trPr>
          <w:trHeight w:val="20"/>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A" w:rsidRPr="002220DE" w:rsidRDefault="00C3090A" w:rsidP="00DA3EAD">
            <w:pPr>
              <w:pStyle w:val="a5"/>
              <w:ind w:firstLine="0"/>
              <w:jc w:val="center"/>
              <w:rPr>
                <w:lang w:eastAsia="en-US"/>
              </w:rPr>
            </w:pPr>
            <w:r w:rsidRPr="002220DE">
              <w:rPr>
                <w:lang w:eastAsia="en-US"/>
              </w:rPr>
              <w:t>Второй квалификационный уровень</w:t>
            </w:r>
          </w:p>
        </w:tc>
      </w:tr>
      <w:tr w:rsidR="00C3090A" w:rsidRPr="002220DE" w:rsidTr="0059436A">
        <w:trPr>
          <w:trHeight w:val="20"/>
        </w:trPr>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090A" w:rsidRPr="002220DE" w:rsidRDefault="00C3090A" w:rsidP="0059436A">
            <w:pPr>
              <w:pStyle w:val="a5"/>
              <w:ind w:firstLine="0"/>
              <w:jc w:val="center"/>
              <w:rPr>
                <w:lang w:eastAsia="en-US"/>
              </w:rPr>
            </w:pPr>
            <w:r w:rsidRPr="002220DE">
              <w:rPr>
                <w:lang w:eastAsia="en-US"/>
              </w:rPr>
              <w:t>2.1.</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090A" w:rsidRPr="002220DE" w:rsidRDefault="008A057D" w:rsidP="00DA3EAD">
            <w:pPr>
              <w:pStyle w:val="a5"/>
              <w:ind w:firstLine="0"/>
              <w:rPr>
                <w:lang w:eastAsia="en-US"/>
              </w:rPr>
            </w:pPr>
            <w:r>
              <w:rPr>
                <w:lang w:eastAsia="en-US"/>
              </w:rPr>
              <w:t>Биолог</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A" w:rsidRPr="002220DE" w:rsidRDefault="00C3090A" w:rsidP="00DA3EAD">
            <w:pPr>
              <w:pStyle w:val="a5"/>
              <w:ind w:firstLine="0"/>
              <w:jc w:val="center"/>
              <w:rPr>
                <w:lang w:eastAsia="en-US"/>
              </w:rPr>
            </w:pPr>
            <w:r w:rsidRPr="002220DE">
              <w:rPr>
                <w:lang w:eastAsia="en-US"/>
              </w:rPr>
              <w:t>3-4</w:t>
            </w:r>
          </w:p>
        </w:tc>
      </w:tr>
      <w:tr w:rsidR="008A057D" w:rsidRPr="002220DE" w:rsidTr="0059436A">
        <w:trPr>
          <w:trHeight w:val="20"/>
        </w:trPr>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057D" w:rsidRPr="002220DE" w:rsidRDefault="008A057D" w:rsidP="0059436A">
            <w:pPr>
              <w:pStyle w:val="a5"/>
              <w:ind w:firstLine="0"/>
              <w:jc w:val="center"/>
              <w:rPr>
                <w:lang w:eastAsia="en-US"/>
              </w:rPr>
            </w:pPr>
            <w:r>
              <w:rPr>
                <w:lang w:eastAsia="en-US"/>
              </w:rPr>
              <w:t>2.2.</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057D" w:rsidRPr="002220DE" w:rsidRDefault="008A057D" w:rsidP="00DA3EAD">
            <w:pPr>
              <w:pStyle w:val="a5"/>
              <w:ind w:firstLine="0"/>
              <w:rPr>
                <w:lang w:eastAsia="en-US"/>
              </w:rPr>
            </w:pPr>
            <w:r>
              <w:rPr>
                <w:lang w:eastAsia="en-US"/>
              </w:rPr>
              <w:t>Зоолог</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057D" w:rsidRPr="002220DE" w:rsidRDefault="008A057D" w:rsidP="00DA3EAD">
            <w:pPr>
              <w:pStyle w:val="a5"/>
              <w:ind w:firstLine="0"/>
              <w:jc w:val="center"/>
              <w:rPr>
                <w:lang w:eastAsia="en-US"/>
              </w:rPr>
            </w:pPr>
            <w:r>
              <w:rPr>
                <w:lang w:eastAsia="en-US"/>
              </w:rPr>
              <w:t>3-4</w:t>
            </w:r>
          </w:p>
        </w:tc>
      </w:tr>
      <w:tr w:rsidR="008A057D" w:rsidRPr="002220DE" w:rsidTr="0059436A">
        <w:trPr>
          <w:trHeight w:val="20"/>
        </w:trPr>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057D" w:rsidRPr="002220DE" w:rsidRDefault="008A057D" w:rsidP="0059436A">
            <w:pPr>
              <w:pStyle w:val="a5"/>
              <w:ind w:firstLine="0"/>
              <w:jc w:val="center"/>
              <w:rPr>
                <w:lang w:eastAsia="en-US"/>
              </w:rPr>
            </w:pPr>
            <w:r>
              <w:rPr>
                <w:lang w:eastAsia="en-US"/>
              </w:rPr>
              <w:t>2.3.</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057D" w:rsidRPr="002220DE" w:rsidRDefault="008A057D" w:rsidP="00DA3EAD">
            <w:pPr>
              <w:pStyle w:val="a5"/>
              <w:ind w:firstLine="0"/>
              <w:rPr>
                <w:lang w:eastAsia="en-US"/>
              </w:rPr>
            </w:pPr>
            <w:r>
              <w:rPr>
                <w:lang w:eastAsia="en-US"/>
              </w:rPr>
              <w:t>Энтомолог</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057D" w:rsidRPr="002220DE" w:rsidRDefault="008A057D" w:rsidP="00DA3EAD">
            <w:pPr>
              <w:pStyle w:val="a5"/>
              <w:ind w:firstLine="0"/>
              <w:jc w:val="center"/>
              <w:rPr>
                <w:lang w:eastAsia="en-US"/>
              </w:rPr>
            </w:pPr>
            <w:r>
              <w:rPr>
                <w:lang w:eastAsia="en-US"/>
              </w:rPr>
              <w:t>3-4</w:t>
            </w:r>
          </w:p>
        </w:tc>
      </w:tr>
      <w:tr w:rsidR="008A057D" w:rsidRPr="002220DE" w:rsidTr="0059436A">
        <w:trPr>
          <w:trHeight w:val="20"/>
        </w:trPr>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057D" w:rsidRPr="002220DE" w:rsidRDefault="008A057D" w:rsidP="0059436A">
            <w:pPr>
              <w:pStyle w:val="a5"/>
              <w:ind w:firstLine="0"/>
              <w:jc w:val="center"/>
              <w:rPr>
                <w:lang w:eastAsia="en-US"/>
              </w:rPr>
            </w:pPr>
            <w:r>
              <w:rPr>
                <w:lang w:eastAsia="en-US"/>
              </w:rPr>
              <w:t>2.4.</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057D" w:rsidRPr="002220DE" w:rsidRDefault="008A057D" w:rsidP="00DA3EAD">
            <w:pPr>
              <w:pStyle w:val="a5"/>
              <w:ind w:firstLine="0"/>
              <w:rPr>
                <w:lang w:eastAsia="en-US"/>
              </w:rPr>
            </w:pPr>
            <w:r>
              <w:rPr>
                <w:lang w:eastAsia="en-US"/>
              </w:rPr>
              <w:t>Медицинский психолог</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057D" w:rsidRPr="002220DE" w:rsidRDefault="008A057D" w:rsidP="00DA3EAD">
            <w:pPr>
              <w:pStyle w:val="a5"/>
              <w:ind w:firstLine="0"/>
              <w:jc w:val="center"/>
              <w:rPr>
                <w:lang w:eastAsia="en-US"/>
              </w:rPr>
            </w:pPr>
            <w:r>
              <w:rPr>
                <w:lang w:eastAsia="en-US"/>
              </w:rPr>
              <w:t>4</w:t>
            </w:r>
          </w:p>
        </w:tc>
      </w:tr>
      <w:tr w:rsidR="008A057D" w:rsidRPr="002220DE" w:rsidTr="0059436A">
        <w:trPr>
          <w:trHeight w:val="20"/>
        </w:trPr>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057D" w:rsidRPr="002220DE" w:rsidRDefault="008A057D" w:rsidP="0059436A">
            <w:pPr>
              <w:pStyle w:val="a5"/>
              <w:ind w:firstLine="0"/>
              <w:jc w:val="center"/>
              <w:rPr>
                <w:lang w:eastAsia="en-US"/>
              </w:rPr>
            </w:pPr>
            <w:r>
              <w:rPr>
                <w:lang w:eastAsia="en-US"/>
              </w:rPr>
              <w:t>2.5.</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057D" w:rsidRPr="002220DE" w:rsidRDefault="008A057D" w:rsidP="00DA3EAD">
            <w:pPr>
              <w:pStyle w:val="a5"/>
              <w:ind w:firstLine="0"/>
              <w:rPr>
                <w:lang w:eastAsia="en-US"/>
              </w:rPr>
            </w:pPr>
            <w:r>
              <w:rPr>
                <w:lang w:eastAsia="en-US"/>
              </w:rPr>
              <w:t>Специалист по реабилитации инвалидов</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057D" w:rsidRPr="002220DE" w:rsidRDefault="008A057D" w:rsidP="00DA3EAD">
            <w:pPr>
              <w:pStyle w:val="a5"/>
              <w:ind w:firstLine="0"/>
              <w:jc w:val="center"/>
              <w:rPr>
                <w:lang w:eastAsia="en-US"/>
              </w:rPr>
            </w:pPr>
            <w:r>
              <w:rPr>
                <w:lang w:eastAsia="en-US"/>
              </w:rPr>
              <w:t>3-4</w:t>
            </w:r>
          </w:p>
        </w:tc>
      </w:tr>
      <w:tr w:rsidR="008A057D" w:rsidRPr="002220DE" w:rsidTr="0059436A">
        <w:trPr>
          <w:trHeight w:val="20"/>
        </w:trPr>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057D" w:rsidRPr="002220DE" w:rsidRDefault="008A057D" w:rsidP="0059436A">
            <w:pPr>
              <w:pStyle w:val="a5"/>
              <w:ind w:firstLine="0"/>
              <w:jc w:val="center"/>
              <w:rPr>
                <w:lang w:eastAsia="en-US"/>
              </w:rPr>
            </w:pPr>
            <w:r>
              <w:rPr>
                <w:lang w:eastAsia="en-US"/>
              </w:rPr>
              <w:t>2.6.</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057D" w:rsidRPr="002220DE" w:rsidRDefault="008A057D" w:rsidP="00DA3EAD">
            <w:pPr>
              <w:pStyle w:val="a5"/>
              <w:ind w:firstLine="0"/>
              <w:rPr>
                <w:lang w:eastAsia="en-US"/>
              </w:rPr>
            </w:pPr>
            <w:r>
              <w:rPr>
                <w:lang w:eastAsia="en-US"/>
              </w:rPr>
              <w:t xml:space="preserve">Эксперт-физик по </w:t>
            </w:r>
            <w:proofErr w:type="gramStart"/>
            <w:r>
              <w:rPr>
                <w:lang w:eastAsia="en-US"/>
              </w:rPr>
              <w:t>контролю за</w:t>
            </w:r>
            <w:proofErr w:type="gramEnd"/>
            <w:r>
              <w:rPr>
                <w:lang w:eastAsia="en-US"/>
              </w:rPr>
              <w:t xml:space="preserve"> источниками иониз</w:t>
            </w:r>
            <w:r>
              <w:rPr>
                <w:lang w:eastAsia="en-US"/>
              </w:rPr>
              <w:t>и</w:t>
            </w:r>
            <w:r>
              <w:rPr>
                <w:lang w:eastAsia="en-US"/>
              </w:rPr>
              <w:t>рующих и неионизирующих излучений</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057D" w:rsidRPr="002220DE" w:rsidRDefault="008A057D" w:rsidP="00DA3EAD">
            <w:pPr>
              <w:pStyle w:val="a5"/>
              <w:ind w:firstLine="0"/>
              <w:jc w:val="center"/>
              <w:rPr>
                <w:lang w:eastAsia="en-US"/>
              </w:rPr>
            </w:pPr>
            <w:r>
              <w:rPr>
                <w:lang w:eastAsia="en-US"/>
              </w:rPr>
              <w:t>3-4</w:t>
            </w:r>
          </w:p>
        </w:tc>
      </w:tr>
      <w:tr w:rsidR="008A057D" w:rsidRPr="002220DE" w:rsidTr="0059436A">
        <w:trPr>
          <w:trHeight w:val="20"/>
        </w:trPr>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057D" w:rsidRPr="002220DE" w:rsidRDefault="008A057D" w:rsidP="0059436A">
            <w:pPr>
              <w:pStyle w:val="a5"/>
              <w:ind w:firstLine="0"/>
              <w:jc w:val="center"/>
              <w:rPr>
                <w:lang w:eastAsia="en-US"/>
              </w:rPr>
            </w:pPr>
            <w:r>
              <w:rPr>
                <w:lang w:eastAsia="en-US"/>
              </w:rPr>
              <w:t>2.7.</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057D" w:rsidRPr="002220DE" w:rsidRDefault="008A057D" w:rsidP="00DA3EAD">
            <w:pPr>
              <w:pStyle w:val="a5"/>
              <w:ind w:firstLine="0"/>
              <w:rPr>
                <w:lang w:eastAsia="en-US"/>
              </w:rPr>
            </w:pPr>
            <w:r>
              <w:rPr>
                <w:lang w:eastAsia="en-US"/>
              </w:rPr>
              <w:t>Химик-эксперт учреждений здравоохранения</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057D" w:rsidRPr="002220DE" w:rsidRDefault="008A057D" w:rsidP="00DA3EAD">
            <w:pPr>
              <w:pStyle w:val="a5"/>
              <w:ind w:firstLine="0"/>
              <w:jc w:val="center"/>
              <w:rPr>
                <w:lang w:eastAsia="en-US"/>
              </w:rPr>
            </w:pPr>
            <w:r>
              <w:rPr>
                <w:lang w:eastAsia="en-US"/>
              </w:rPr>
              <w:t>3-4</w:t>
            </w:r>
          </w:p>
        </w:tc>
      </w:tr>
      <w:tr w:rsidR="008A057D" w:rsidRPr="002220DE" w:rsidTr="0059436A">
        <w:trPr>
          <w:trHeight w:val="20"/>
        </w:trPr>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057D" w:rsidRPr="002220DE" w:rsidRDefault="008A057D" w:rsidP="0059436A">
            <w:pPr>
              <w:pStyle w:val="a5"/>
              <w:ind w:firstLine="0"/>
              <w:jc w:val="center"/>
              <w:rPr>
                <w:lang w:eastAsia="en-US"/>
              </w:rPr>
            </w:pPr>
            <w:r>
              <w:rPr>
                <w:lang w:eastAsia="en-US"/>
              </w:rPr>
              <w:t>2.8.</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057D" w:rsidRPr="002220DE" w:rsidRDefault="008A057D" w:rsidP="00DA3EAD">
            <w:pPr>
              <w:pStyle w:val="a5"/>
              <w:ind w:firstLine="0"/>
              <w:rPr>
                <w:lang w:eastAsia="en-US"/>
              </w:rPr>
            </w:pPr>
            <w:r>
              <w:rPr>
                <w:lang w:eastAsia="en-US"/>
              </w:rPr>
              <w:t>Инженер по техническим средствам реабилитации инвалидов</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057D" w:rsidRPr="002220DE" w:rsidRDefault="008A057D" w:rsidP="00DA3EAD">
            <w:pPr>
              <w:pStyle w:val="a5"/>
              <w:ind w:firstLine="0"/>
              <w:jc w:val="center"/>
              <w:rPr>
                <w:lang w:eastAsia="en-US"/>
              </w:rPr>
            </w:pPr>
            <w:r>
              <w:rPr>
                <w:lang w:eastAsia="en-US"/>
              </w:rPr>
              <w:t>3-4</w:t>
            </w:r>
          </w:p>
        </w:tc>
      </w:tr>
      <w:tr w:rsidR="008A057D" w:rsidRPr="002220DE" w:rsidTr="008A057D">
        <w:trPr>
          <w:trHeight w:val="20"/>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057D" w:rsidRPr="002220DE" w:rsidRDefault="008A057D" w:rsidP="00DA3EAD">
            <w:pPr>
              <w:pStyle w:val="a5"/>
              <w:ind w:firstLine="0"/>
              <w:jc w:val="center"/>
              <w:rPr>
                <w:lang w:eastAsia="en-US"/>
              </w:rPr>
            </w:pPr>
            <w:r>
              <w:rPr>
                <w:lang w:eastAsia="en-US"/>
              </w:rPr>
              <w:t>Третий квалификационный уровень</w:t>
            </w:r>
          </w:p>
        </w:tc>
      </w:tr>
      <w:tr w:rsidR="008A057D" w:rsidRPr="002220DE" w:rsidTr="0059436A">
        <w:trPr>
          <w:trHeight w:val="20"/>
        </w:trPr>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057D" w:rsidRPr="002220DE" w:rsidRDefault="008A057D" w:rsidP="0059436A">
            <w:pPr>
              <w:pStyle w:val="a5"/>
              <w:ind w:firstLine="0"/>
              <w:jc w:val="center"/>
              <w:rPr>
                <w:lang w:eastAsia="en-US"/>
              </w:rPr>
            </w:pPr>
            <w:r>
              <w:rPr>
                <w:lang w:eastAsia="en-US"/>
              </w:rPr>
              <w:lastRenderedPageBreak/>
              <w:t>3.1.</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057D" w:rsidRPr="002220DE" w:rsidRDefault="008A057D" w:rsidP="00DA3EAD">
            <w:pPr>
              <w:pStyle w:val="a5"/>
              <w:ind w:firstLine="0"/>
              <w:rPr>
                <w:lang w:eastAsia="en-US"/>
              </w:rPr>
            </w:pPr>
            <w:r>
              <w:rPr>
                <w:lang w:eastAsia="en-US"/>
              </w:rPr>
              <w:t>Консультант по профессиональной реабилитации инвалидов</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057D" w:rsidRPr="002220DE" w:rsidRDefault="008A057D" w:rsidP="00DA3EAD">
            <w:pPr>
              <w:pStyle w:val="a5"/>
              <w:ind w:firstLine="0"/>
              <w:jc w:val="center"/>
              <w:rPr>
                <w:lang w:eastAsia="en-US"/>
              </w:rPr>
            </w:pPr>
            <w:r>
              <w:rPr>
                <w:lang w:eastAsia="en-US"/>
              </w:rPr>
              <w:t>4</w:t>
            </w:r>
          </w:p>
        </w:tc>
      </w:tr>
    </w:tbl>
    <w:p w:rsidR="00021CCE" w:rsidRPr="002220DE" w:rsidRDefault="00021CCE" w:rsidP="00DA3EAD">
      <w:pPr>
        <w:pStyle w:val="a5"/>
        <w:ind w:left="4755" w:firstLine="0"/>
      </w:pPr>
    </w:p>
    <w:p w:rsidR="00C3090A" w:rsidRPr="002220DE" w:rsidRDefault="00C3090A" w:rsidP="00DF121A">
      <w:pPr>
        <w:pStyle w:val="a5"/>
        <w:numPr>
          <w:ilvl w:val="1"/>
          <w:numId w:val="1"/>
        </w:numPr>
        <w:ind w:left="0" w:firstLine="0"/>
        <w:jc w:val="center"/>
      </w:pPr>
      <w:r w:rsidRPr="002220DE">
        <w:t>Разряды оплаты труда работников профессиональных квалификац</w:t>
      </w:r>
      <w:r w:rsidRPr="002220DE">
        <w:t>и</w:t>
      </w:r>
      <w:r w:rsidRPr="002220DE">
        <w:t xml:space="preserve">онных групп должностей </w:t>
      </w:r>
      <w:r w:rsidR="008A057D">
        <w:t>работников сферы научных исследований и разр</w:t>
      </w:r>
      <w:r w:rsidR="008A057D">
        <w:t>а</w:t>
      </w:r>
      <w:r w:rsidR="008A057D">
        <w:t>боток</w:t>
      </w:r>
    </w:p>
    <w:p w:rsidR="006B1EEE" w:rsidRPr="002220DE" w:rsidRDefault="006B1EEE" w:rsidP="00DA3EAD">
      <w:pPr>
        <w:jc w:val="center"/>
      </w:pPr>
    </w:p>
    <w:p w:rsidR="008A057D" w:rsidRDefault="008A057D" w:rsidP="00DF121A">
      <w:pPr>
        <w:pStyle w:val="a5"/>
        <w:numPr>
          <w:ilvl w:val="2"/>
          <w:numId w:val="1"/>
        </w:numPr>
        <w:ind w:left="0" w:firstLine="709"/>
      </w:pPr>
      <w:r w:rsidRPr="00350786">
        <w:t xml:space="preserve">Профессионально-квалификационная группа должностей </w:t>
      </w:r>
      <w:r>
        <w:t>нау</w:t>
      </w:r>
      <w:r>
        <w:t>ч</w:t>
      </w:r>
      <w:r>
        <w:t>ных работников и руководителей структурных подразделений</w:t>
      </w:r>
    </w:p>
    <w:p w:rsidR="008A057D" w:rsidRDefault="008A057D" w:rsidP="00DA3EAD">
      <w:pPr>
        <w:pStyle w:val="a5"/>
        <w:ind w:left="709"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
        <w:gridCol w:w="7131"/>
        <w:gridCol w:w="1356"/>
      </w:tblGrid>
      <w:tr w:rsidR="008A057D" w:rsidTr="008A057D">
        <w:trPr>
          <w:tblHeader/>
        </w:trPr>
        <w:tc>
          <w:tcPr>
            <w:tcW w:w="528" w:type="pct"/>
          </w:tcPr>
          <w:p w:rsidR="008A057D" w:rsidRDefault="008A057D" w:rsidP="00DA3EAD">
            <w:pPr>
              <w:pStyle w:val="a5"/>
              <w:ind w:firstLine="0"/>
              <w:jc w:val="center"/>
            </w:pPr>
            <w:r>
              <w:t>№</w:t>
            </w:r>
          </w:p>
        </w:tc>
        <w:tc>
          <w:tcPr>
            <w:tcW w:w="3809" w:type="pct"/>
          </w:tcPr>
          <w:p w:rsidR="008A057D" w:rsidRDefault="008A057D" w:rsidP="00DA3EAD">
            <w:pPr>
              <w:pStyle w:val="a5"/>
              <w:ind w:firstLine="0"/>
              <w:jc w:val="center"/>
            </w:pPr>
            <w:r>
              <w:t>Наименование должности</w:t>
            </w:r>
          </w:p>
        </w:tc>
        <w:tc>
          <w:tcPr>
            <w:tcW w:w="663" w:type="pct"/>
          </w:tcPr>
          <w:p w:rsidR="008A057D" w:rsidRDefault="008A057D" w:rsidP="00DA3EAD">
            <w:pPr>
              <w:pStyle w:val="a5"/>
              <w:ind w:firstLine="0"/>
              <w:jc w:val="center"/>
            </w:pPr>
            <w:r>
              <w:t>Диапазон разрядов</w:t>
            </w:r>
          </w:p>
        </w:tc>
      </w:tr>
      <w:tr w:rsidR="008A057D" w:rsidTr="008A057D">
        <w:tc>
          <w:tcPr>
            <w:tcW w:w="5000" w:type="pct"/>
            <w:gridSpan w:val="3"/>
            <w:vAlign w:val="center"/>
          </w:tcPr>
          <w:p w:rsidR="008A057D" w:rsidRDefault="008A057D" w:rsidP="00DF121A">
            <w:pPr>
              <w:pStyle w:val="a5"/>
              <w:numPr>
                <w:ilvl w:val="0"/>
                <w:numId w:val="3"/>
              </w:numPr>
              <w:jc w:val="center"/>
            </w:pPr>
            <w:r>
              <w:t>Научные работники</w:t>
            </w:r>
          </w:p>
        </w:tc>
      </w:tr>
      <w:tr w:rsidR="008A057D" w:rsidTr="008A057D">
        <w:tc>
          <w:tcPr>
            <w:tcW w:w="5000" w:type="pct"/>
            <w:gridSpan w:val="3"/>
            <w:vAlign w:val="center"/>
          </w:tcPr>
          <w:p w:rsidR="008A057D" w:rsidRPr="00AE01A3" w:rsidRDefault="008A057D" w:rsidP="00DA3EAD">
            <w:pPr>
              <w:pStyle w:val="a5"/>
              <w:ind w:firstLine="0"/>
              <w:jc w:val="center"/>
            </w:pPr>
            <w:r w:rsidRPr="00AE01A3">
              <w:t>Первый квалификационный уровень</w:t>
            </w:r>
          </w:p>
        </w:tc>
      </w:tr>
      <w:tr w:rsidR="008A057D" w:rsidTr="0059436A">
        <w:tc>
          <w:tcPr>
            <w:tcW w:w="528" w:type="pct"/>
          </w:tcPr>
          <w:p w:rsidR="008A057D" w:rsidRPr="00AE01A3" w:rsidRDefault="008A057D" w:rsidP="0059436A">
            <w:pPr>
              <w:pStyle w:val="a5"/>
              <w:ind w:firstLine="0"/>
              <w:jc w:val="center"/>
            </w:pPr>
            <w:r w:rsidRPr="00AE01A3">
              <w:t>1.</w:t>
            </w:r>
            <w:r>
              <w:t>1.</w:t>
            </w:r>
          </w:p>
        </w:tc>
        <w:tc>
          <w:tcPr>
            <w:tcW w:w="3809" w:type="pct"/>
            <w:vAlign w:val="center"/>
          </w:tcPr>
          <w:p w:rsidR="008A057D" w:rsidRPr="00AE01A3" w:rsidRDefault="008A057D" w:rsidP="00DA3EAD">
            <w:pPr>
              <w:rPr>
                <w:sz w:val="28"/>
                <w:szCs w:val="28"/>
              </w:rPr>
            </w:pPr>
            <w:r w:rsidRPr="00AE01A3">
              <w:rPr>
                <w:sz w:val="28"/>
                <w:szCs w:val="28"/>
              </w:rPr>
              <w:t>Младший научный сотрудник</w:t>
            </w:r>
          </w:p>
        </w:tc>
        <w:tc>
          <w:tcPr>
            <w:tcW w:w="663" w:type="pct"/>
            <w:vAlign w:val="center"/>
          </w:tcPr>
          <w:p w:rsidR="008A057D" w:rsidRPr="00AE01A3" w:rsidRDefault="008A057D" w:rsidP="00DA3EAD">
            <w:pPr>
              <w:pStyle w:val="a5"/>
              <w:ind w:firstLine="0"/>
              <w:jc w:val="center"/>
            </w:pPr>
            <w:r>
              <w:t>3-4</w:t>
            </w:r>
          </w:p>
        </w:tc>
      </w:tr>
      <w:tr w:rsidR="008A057D" w:rsidTr="0059436A">
        <w:tc>
          <w:tcPr>
            <w:tcW w:w="528" w:type="pct"/>
          </w:tcPr>
          <w:p w:rsidR="008A057D" w:rsidRPr="00AE01A3" w:rsidRDefault="008A057D" w:rsidP="0059436A">
            <w:pPr>
              <w:pStyle w:val="a5"/>
              <w:ind w:firstLine="0"/>
              <w:jc w:val="center"/>
            </w:pPr>
            <w:r>
              <w:t>1.2.</w:t>
            </w:r>
          </w:p>
        </w:tc>
        <w:tc>
          <w:tcPr>
            <w:tcW w:w="3809" w:type="pct"/>
            <w:vAlign w:val="center"/>
          </w:tcPr>
          <w:p w:rsidR="008A057D" w:rsidRPr="00AE01A3" w:rsidRDefault="008A057D" w:rsidP="00DA3EAD">
            <w:pPr>
              <w:rPr>
                <w:sz w:val="28"/>
                <w:szCs w:val="28"/>
              </w:rPr>
            </w:pPr>
            <w:r w:rsidRPr="00AE01A3">
              <w:rPr>
                <w:sz w:val="28"/>
                <w:szCs w:val="28"/>
              </w:rPr>
              <w:t>Научный сотрудник</w:t>
            </w:r>
          </w:p>
        </w:tc>
        <w:tc>
          <w:tcPr>
            <w:tcW w:w="663" w:type="pct"/>
            <w:vAlign w:val="center"/>
          </w:tcPr>
          <w:p w:rsidR="008A057D" w:rsidRPr="00AE01A3" w:rsidRDefault="008A057D" w:rsidP="00DA3EAD">
            <w:pPr>
              <w:pStyle w:val="a5"/>
              <w:ind w:firstLine="0"/>
              <w:jc w:val="center"/>
            </w:pPr>
            <w:r>
              <w:t>4</w:t>
            </w:r>
          </w:p>
        </w:tc>
      </w:tr>
      <w:tr w:rsidR="008A057D" w:rsidTr="008A057D">
        <w:tc>
          <w:tcPr>
            <w:tcW w:w="5000" w:type="pct"/>
            <w:gridSpan w:val="3"/>
            <w:vAlign w:val="center"/>
          </w:tcPr>
          <w:p w:rsidR="008A057D" w:rsidRPr="00AE01A3" w:rsidRDefault="008A057D" w:rsidP="00DA3EAD">
            <w:pPr>
              <w:pStyle w:val="a5"/>
              <w:ind w:firstLine="0"/>
              <w:jc w:val="center"/>
            </w:pPr>
            <w:r>
              <w:t>Второй</w:t>
            </w:r>
            <w:r w:rsidRPr="00AE01A3">
              <w:t xml:space="preserve"> квалификационный уровень</w:t>
            </w:r>
          </w:p>
        </w:tc>
      </w:tr>
      <w:tr w:rsidR="008A057D" w:rsidTr="008A057D">
        <w:tc>
          <w:tcPr>
            <w:tcW w:w="528" w:type="pct"/>
            <w:vAlign w:val="center"/>
          </w:tcPr>
          <w:p w:rsidR="008A057D" w:rsidRPr="00AE01A3" w:rsidRDefault="008A057D" w:rsidP="00DA3EAD">
            <w:pPr>
              <w:pStyle w:val="a5"/>
              <w:ind w:firstLine="0"/>
              <w:jc w:val="center"/>
            </w:pPr>
            <w:r>
              <w:t>1.3.</w:t>
            </w:r>
          </w:p>
        </w:tc>
        <w:tc>
          <w:tcPr>
            <w:tcW w:w="3809" w:type="pct"/>
            <w:vAlign w:val="center"/>
          </w:tcPr>
          <w:p w:rsidR="008A057D" w:rsidRPr="00AE01A3" w:rsidRDefault="008A057D" w:rsidP="00DA3EAD">
            <w:pPr>
              <w:rPr>
                <w:sz w:val="28"/>
                <w:szCs w:val="28"/>
              </w:rPr>
            </w:pPr>
            <w:r>
              <w:rPr>
                <w:sz w:val="28"/>
                <w:szCs w:val="28"/>
              </w:rPr>
              <w:t>Старший научный сотрудник</w:t>
            </w:r>
          </w:p>
        </w:tc>
        <w:tc>
          <w:tcPr>
            <w:tcW w:w="663" w:type="pct"/>
            <w:vAlign w:val="center"/>
          </w:tcPr>
          <w:p w:rsidR="008A057D" w:rsidRPr="00AE01A3" w:rsidRDefault="008A057D" w:rsidP="00DA3EAD">
            <w:pPr>
              <w:pStyle w:val="a5"/>
              <w:ind w:firstLine="0"/>
              <w:jc w:val="center"/>
            </w:pPr>
            <w:r>
              <w:t>4</w:t>
            </w:r>
          </w:p>
        </w:tc>
      </w:tr>
      <w:tr w:rsidR="008A057D" w:rsidTr="008A057D">
        <w:tc>
          <w:tcPr>
            <w:tcW w:w="5000" w:type="pct"/>
            <w:gridSpan w:val="3"/>
            <w:vAlign w:val="center"/>
          </w:tcPr>
          <w:p w:rsidR="008A057D" w:rsidRPr="00AE01A3" w:rsidRDefault="008A057D" w:rsidP="00DA3EAD">
            <w:pPr>
              <w:pStyle w:val="a5"/>
              <w:ind w:firstLine="0"/>
              <w:jc w:val="center"/>
            </w:pPr>
            <w:r>
              <w:t>Третий квалификационный уровень</w:t>
            </w:r>
          </w:p>
        </w:tc>
      </w:tr>
      <w:tr w:rsidR="008A057D" w:rsidTr="0059436A">
        <w:tc>
          <w:tcPr>
            <w:tcW w:w="528" w:type="pct"/>
          </w:tcPr>
          <w:p w:rsidR="008A057D" w:rsidRPr="00AE01A3" w:rsidRDefault="008A057D" w:rsidP="0059436A">
            <w:pPr>
              <w:pStyle w:val="a5"/>
              <w:ind w:firstLine="0"/>
              <w:jc w:val="center"/>
            </w:pPr>
            <w:r>
              <w:t>1.4.</w:t>
            </w:r>
          </w:p>
        </w:tc>
        <w:tc>
          <w:tcPr>
            <w:tcW w:w="3809" w:type="pct"/>
            <w:vAlign w:val="center"/>
          </w:tcPr>
          <w:p w:rsidR="008A057D" w:rsidRPr="00AE01A3" w:rsidRDefault="008A057D" w:rsidP="00DA3EAD">
            <w:pPr>
              <w:rPr>
                <w:sz w:val="28"/>
                <w:szCs w:val="28"/>
              </w:rPr>
            </w:pPr>
            <w:r>
              <w:rPr>
                <w:sz w:val="28"/>
                <w:szCs w:val="28"/>
              </w:rPr>
              <w:t>Ведущий научный сотрудник</w:t>
            </w:r>
          </w:p>
        </w:tc>
        <w:tc>
          <w:tcPr>
            <w:tcW w:w="663" w:type="pct"/>
            <w:vAlign w:val="center"/>
          </w:tcPr>
          <w:p w:rsidR="008A057D" w:rsidRPr="00AE01A3" w:rsidRDefault="008A057D" w:rsidP="00DA3EAD">
            <w:pPr>
              <w:pStyle w:val="a5"/>
              <w:ind w:firstLine="0"/>
              <w:jc w:val="center"/>
            </w:pPr>
            <w:r>
              <w:t>4</w:t>
            </w:r>
          </w:p>
        </w:tc>
      </w:tr>
      <w:tr w:rsidR="008A057D" w:rsidTr="008A057D">
        <w:tc>
          <w:tcPr>
            <w:tcW w:w="5000" w:type="pct"/>
            <w:gridSpan w:val="3"/>
            <w:vAlign w:val="center"/>
          </w:tcPr>
          <w:p w:rsidR="008A057D" w:rsidRPr="00AE01A3" w:rsidRDefault="008A057D" w:rsidP="00DA3EAD">
            <w:pPr>
              <w:pStyle w:val="a5"/>
              <w:ind w:firstLine="0"/>
              <w:jc w:val="center"/>
            </w:pPr>
            <w:r>
              <w:t>Четвертый квалификационный уровень</w:t>
            </w:r>
          </w:p>
        </w:tc>
      </w:tr>
      <w:tr w:rsidR="008A057D" w:rsidTr="0059436A">
        <w:tc>
          <w:tcPr>
            <w:tcW w:w="528" w:type="pct"/>
          </w:tcPr>
          <w:p w:rsidR="008A057D" w:rsidRPr="00AE01A3" w:rsidRDefault="008A057D" w:rsidP="0059436A">
            <w:pPr>
              <w:pStyle w:val="a5"/>
              <w:ind w:firstLine="0"/>
              <w:jc w:val="center"/>
            </w:pPr>
            <w:r>
              <w:t>1.5.</w:t>
            </w:r>
          </w:p>
        </w:tc>
        <w:tc>
          <w:tcPr>
            <w:tcW w:w="3809" w:type="pct"/>
            <w:vAlign w:val="center"/>
          </w:tcPr>
          <w:p w:rsidR="008A057D" w:rsidRPr="00AE01A3" w:rsidRDefault="008A057D" w:rsidP="00DA3EAD">
            <w:pPr>
              <w:rPr>
                <w:sz w:val="28"/>
                <w:szCs w:val="28"/>
              </w:rPr>
            </w:pPr>
            <w:r>
              <w:rPr>
                <w:sz w:val="28"/>
                <w:szCs w:val="28"/>
              </w:rPr>
              <w:t>Главный научный сотрудник</w:t>
            </w:r>
          </w:p>
        </w:tc>
        <w:tc>
          <w:tcPr>
            <w:tcW w:w="663" w:type="pct"/>
            <w:vAlign w:val="center"/>
          </w:tcPr>
          <w:p w:rsidR="008A057D" w:rsidRPr="00AE01A3" w:rsidRDefault="008A057D" w:rsidP="00DA3EAD">
            <w:pPr>
              <w:pStyle w:val="a5"/>
              <w:ind w:firstLine="0"/>
              <w:jc w:val="center"/>
            </w:pPr>
            <w:r>
              <w:t>4</w:t>
            </w:r>
          </w:p>
        </w:tc>
      </w:tr>
      <w:tr w:rsidR="008A057D" w:rsidTr="008A057D">
        <w:tc>
          <w:tcPr>
            <w:tcW w:w="5000" w:type="pct"/>
            <w:gridSpan w:val="3"/>
            <w:vAlign w:val="center"/>
          </w:tcPr>
          <w:p w:rsidR="008A057D" w:rsidRDefault="008A057D" w:rsidP="00DF121A">
            <w:pPr>
              <w:pStyle w:val="a5"/>
              <w:numPr>
                <w:ilvl w:val="0"/>
                <w:numId w:val="3"/>
              </w:numPr>
              <w:jc w:val="center"/>
            </w:pPr>
            <w:r>
              <w:t>Руководители структурных подразделений</w:t>
            </w:r>
          </w:p>
        </w:tc>
      </w:tr>
      <w:tr w:rsidR="008A057D" w:rsidTr="008A057D">
        <w:tc>
          <w:tcPr>
            <w:tcW w:w="5000" w:type="pct"/>
            <w:gridSpan w:val="3"/>
            <w:vAlign w:val="center"/>
          </w:tcPr>
          <w:p w:rsidR="008A057D" w:rsidRPr="00AE01A3" w:rsidRDefault="008A057D" w:rsidP="00DA3EAD">
            <w:pPr>
              <w:pStyle w:val="a5"/>
              <w:ind w:firstLine="0"/>
              <w:jc w:val="center"/>
            </w:pPr>
            <w:r>
              <w:t>Второй</w:t>
            </w:r>
            <w:r w:rsidRPr="00AE01A3">
              <w:t xml:space="preserve"> квалификационный уровень</w:t>
            </w:r>
          </w:p>
        </w:tc>
      </w:tr>
      <w:tr w:rsidR="008A057D" w:rsidTr="0059436A">
        <w:tc>
          <w:tcPr>
            <w:tcW w:w="528" w:type="pct"/>
          </w:tcPr>
          <w:p w:rsidR="008A057D" w:rsidRPr="00AE01A3" w:rsidRDefault="008A057D" w:rsidP="0059436A">
            <w:pPr>
              <w:pStyle w:val="a5"/>
              <w:ind w:firstLine="0"/>
              <w:jc w:val="center"/>
            </w:pPr>
            <w:r>
              <w:t>2.1.</w:t>
            </w:r>
          </w:p>
        </w:tc>
        <w:tc>
          <w:tcPr>
            <w:tcW w:w="3809" w:type="pct"/>
            <w:vAlign w:val="center"/>
          </w:tcPr>
          <w:p w:rsidR="008A057D" w:rsidRPr="00AE01A3" w:rsidRDefault="008A057D" w:rsidP="00DA3EAD">
            <w:pPr>
              <w:rPr>
                <w:sz w:val="28"/>
                <w:szCs w:val="28"/>
              </w:rPr>
            </w:pPr>
            <w:r>
              <w:rPr>
                <w:sz w:val="28"/>
                <w:szCs w:val="28"/>
              </w:rPr>
              <w:t>Заведующий (начальник) аспирантурой, отделом научно-технической информации, другим структурным подра</w:t>
            </w:r>
            <w:r>
              <w:rPr>
                <w:sz w:val="28"/>
                <w:szCs w:val="28"/>
              </w:rPr>
              <w:t>з</w:t>
            </w:r>
            <w:r>
              <w:rPr>
                <w:sz w:val="28"/>
                <w:szCs w:val="28"/>
              </w:rPr>
              <w:t>делением (за исключением должностей руководителей структурных подразделений, отнесенных к 3-5 квалиф</w:t>
            </w:r>
            <w:r>
              <w:rPr>
                <w:sz w:val="28"/>
                <w:szCs w:val="28"/>
              </w:rPr>
              <w:t>и</w:t>
            </w:r>
            <w:r>
              <w:rPr>
                <w:sz w:val="28"/>
                <w:szCs w:val="28"/>
              </w:rPr>
              <w:t>кационным уровням)</w:t>
            </w:r>
          </w:p>
        </w:tc>
        <w:tc>
          <w:tcPr>
            <w:tcW w:w="663" w:type="pct"/>
            <w:vAlign w:val="center"/>
          </w:tcPr>
          <w:p w:rsidR="008A057D" w:rsidRPr="00AE01A3" w:rsidRDefault="008A057D" w:rsidP="00DA3EAD">
            <w:pPr>
              <w:pStyle w:val="a5"/>
              <w:ind w:firstLine="0"/>
              <w:jc w:val="center"/>
            </w:pPr>
            <w:r>
              <w:t>4</w:t>
            </w:r>
          </w:p>
        </w:tc>
      </w:tr>
      <w:tr w:rsidR="008A057D" w:rsidTr="008A057D">
        <w:tc>
          <w:tcPr>
            <w:tcW w:w="5000" w:type="pct"/>
            <w:gridSpan w:val="3"/>
            <w:vAlign w:val="center"/>
          </w:tcPr>
          <w:p w:rsidR="008A057D" w:rsidRPr="00AE01A3" w:rsidRDefault="008A057D" w:rsidP="00DA3EAD">
            <w:pPr>
              <w:pStyle w:val="a5"/>
              <w:ind w:firstLine="0"/>
              <w:jc w:val="center"/>
            </w:pPr>
            <w:r>
              <w:t>Третий квалификационный уровень</w:t>
            </w:r>
          </w:p>
        </w:tc>
      </w:tr>
      <w:tr w:rsidR="008A057D" w:rsidTr="0059436A">
        <w:tc>
          <w:tcPr>
            <w:tcW w:w="528" w:type="pct"/>
          </w:tcPr>
          <w:p w:rsidR="008A057D" w:rsidRPr="00AE01A3" w:rsidRDefault="008A057D" w:rsidP="0059436A">
            <w:pPr>
              <w:pStyle w:val="a5"/>
              <w:ind w:firstLine="0"/>
              <w:jc w:val="center"/>
            </w:pPr>
            <w:r>
              <w:t>2.2.</w:t>
            </w:r>
          </w:p>
        </w:tc>
        <w:tc>
          <w:tcPr>
            <w:tcW w:w="3809" w:type="pct"/>
            <w:vAlign w:val="center"/>
          </w:tcPr>
          <w:p w:rsidR="008A057D" w:rsidRPr="00AE01A3" w:rsidRDefault="008A057D" w:rsidP="00DA3EAD">
            <w:pPr>
              <w:rPr>
                <w:sz w:val="28"/>
                <w:szCs w:val="28"/>
              </w:rPr>
            </w:pPr>
            <w:r>
              <w:rPr>
                <w:sz w:val="28"/>
                <w:szCs w:val="28"/>
              </w:rPr>
              <w:t>Заведующий (начальник) научно-исследовательским се</w:t>
            </w:r>
            <w:r>
              <w:rPr>
                <w:sz w:val="28"/>
                <w:szCs w:val="28"/>
              </w:rPr>
              <w:t>к</w:t>
            </w:r>
            <w:r>
              <w:rPr>
                <w:sz w:val="28"/>
                <w:szCs w:val="28"/>
              </w:rPr>
              <w:t>тором (лабораторией), входящим в состав научно-исследовательского отдела (лаборатории, отделения)</w:t>
            </w:r>
          </w:p>
        </w:tc>
        <w:tc>
          <w:tcPr>
            <w:tcW w:w="663" w:type="pct"/>
            <w:vAlign w:val="center"/>
          </w:tcPr>
          <w:p w:rsidR="008A057D" w:rsidRPr="00AE01A3" w:rsidRDefault="008A057D" w:rsidP="00DA3EAD">
            <w:pPr>
              <w:pStyle w:val="a5"/>
              <w:ind w:firstLine="0"/>
              <w:jc w:val="center"/>
            </w:pPr>
            <w:r>
              <w:t>4</w:t>
            </w:r>
          </w:p>
        </w:tc>
      </w:tr>
      <w:tr w:rsidR="008A057D" w:rsidTr="0059436A">
        <w:tc>
          <w:tcPr>
            <w:tcW w:w="528" w:type="pct"/>
          </w:tcPr>
          <w:p w:rsidR="008A057D" w:rsidRPr="00AE01A3" w:rsidRDefault="008A057D" w:rsidP="0059436A">
            <w:pPr>
              <w:pStyle w:val="a5"/>
              <w:ind w:firstLine="0"/>
              <w:jc w:val="center"/>
            </w:pPr>
            <w:r>
              <w:t>2.3.</w:t>
            </w:r>
          </w:p>
        </w:tc>
        <w:tc>
          <w:tcPr>
            <w:tcW w:w="3809" w:type="pct"/>
            <w:vAlign w:val="center"/>
          </w:tcPr>
          <w:p w:rsidR="008A057D" w:rsidRPr="00AE01A3" w:rsidRDefault="008A057D" w:rsidP="00DA3EAD">
            <w:pPr>
              <w:rPr>
                <w:sz w:val="28"/>
                <w:szCs w:val="28"/>
              </w:rPr>
            </w:pPr>
            <w:r>
              <w:rPr>
                <w:sz w:val="28"/>
                <w:szCs w:val="28"/>
              </w:rPr>
              <w:t>Начальник (руководитель) бригады (группы)</w:t>
            </w:r>
          </w:p>
        </w:tc>
        <w:tc>
          <w:tcPr>
            <w:tcW w:w="663" w:type="pct"/>
            <w:vAlign w:val="center"/>
          </w:tcPr>
          <w:p w:rsidR="008A057D" w:rsidRPr="00AE01A3" w:rsidRDefault="008A057D" w:rsidP="00DA3EAD">
            <w:pPr>
              <w:pStyle w:val="a5"/>
              <w:ind w:firstLine="0"/>
              <w:jc w:val="center"/>
            </w:pPr>
            <w:r>
              <w:t>4</w:t>
            </w:r>
          </w:p>
        </w:tc>
      </w:tr>
      <w:tr w:rsidR="008A057D" w:rsidTr="008A057D">
        <w:tc>
          <w:tcPr>
            <w:tcW w:w="5000" w:type="pct"/>
            <w:gridSpan w:val="3"/>
            <w:vAlign w:val="center"/>
          </w:tcPr>
          <w:p w:rsidR="008A057D" w:rsidRPr="00AE01A3" w:rsidRDefault="008A057D" w:rsidP="00DA3EAD">
            <w:pPr>
              <w:pStyle w:val="a5"/>
              <w:ind w:firstLine="0"/>
              <w:jc w:val="center"/>
            </w:pPr>
            <w:r>
              <w:t>Четвертый квалификационный уровень</w:t>
            </w:r>
          </w:p>
        </w:tc>
      </w:tr>
      <w:tr w:rsidR="008A057D" w:rsidTr="0059436A">
        <w:tc>
          <w:tcPr>
            <w:tcW w:w="528" w:type="pct"/>
          </w:tcPr>
          <w:p w:rsidR="008A057D" w:rsidRPr="00AE01A3" w:rsidRDefault="008A057D" w:rsidP="0059436A">
            <w:pPr>
              <w:pStyle w:val="a5"/>
              <w:ind w:firstLine="0"/>
              <w:jc w:val="center"/>
            </w:pPr>
            <w:r>
              <w:t>2.4.</w:t>
            </w:r>
          </w:p>
        </w:tc>
        <w:tc>
          <w:tcPr>
            <w:tcW w:w="3809" w:type="pct"/>
            <w:vAlign w:val="center"/>
          </w:tcPr>
          <w:p w:rsidR="008A057D" w:rsidRPr="00AE01A3" w:rsidRDefault="008A057D" w:rsidP="00DA3EAD">
            <w:pPr>
              <w:rPr>
                <w:sz w:val="28"/>
                <w:szCs w:val="28"/>
              </w:rPr>
            </w:pPr>
            <w:r>
              <w:rPr>
                <w:sz w:val="28"/>
                <w:szCs w:val="28"/>
              </w:rPr>
              <w:t>Заведующий (начальник) научно-исследовательским (конструкторским), экспертным отделом (лабораторией, отделением, сектором)</w:t>
            </w:r>
          </w:p>
        </w:tc>
        <w:tc>
          <w:tcPr>
            <w:tcW w:w="663" w:type="pct"/>
            <w:vAlign w:val="center"/>
          </w:tcPr>
          <w:p w:rsidR="008A057D" w:rsidRPr="00AE01A3" w:rsidRDefault="008A057D" w:rsidP="00DA3EAD">
            <w:pPr>
              <w:pStyle w:val="a5"/>
              <w:ind w:firstLine="0"/>
              <w:jc w:val="center"/>
            </w:pPr>
            <w:r>
              <w:t>4</w:t>
            </w:r>
          </w:p>
        </w:tc>
      </w:tr>
      <w:tr w:rsidR="008A057D" w:rsidTr="0059436A">
        <w:tc>
          <w:tcPr>
            <w:tcW w:w="528" w:type="pct"/>
          </w:tcPr>
          <w:p w:rsidR="008A057D" w:rsidRPr="00AE01A3" w:rsidRDefault="008A057D" w:rsidP="0059436A">
            <w:pPr>
              <w:pStyle w:val="a5"/>
              <w:ind w:firstLine="0"/>
              <w:jc w:val="center"/>
            </w:pPr>
            <w:r>
              <w:t>2.5.</w:t>
            </w:r>
          </w:p>
        </w:tc>
        <w:tc>
          <w:tcPr>
            <w:tcW w:w="3809" w:type="pct"/>
            <w:vAlign w:val="center"/>
          </w:tcPr>
          <w:p w:rsidR="008A057D" w:rsidRPr="00AE01A3" w:rsidRDefault="008A057D" w:rsidP="00DA3EAD">
            <w:pPr>
              <w:rPr>
                <w:sz w:val="28"/>
                <w:szCs w:val="28"/>
              </w:rPr>
            </w:pPr>
            <w:r>
              <w:rPr>
                <w:sz w:val="28"/>
                <w:szCs w:val="28"/>
              </w:rPr>
              <w:t>Ученый секретарь</w:t>
            </w:r>
          </w:p>
        </w:tc>
        <w:tc>
          <w:tcPr>
            <w:tcW w:w="663" w:type="pct"/>
            <w:vAlign w:val="center"/>
          </w:tcPr>
          <w:p w:rsidR="008A057D" w:rsidRPr="00AE01A3" w:rsidRDefault="008A057D" w:rsidP="00DA3EAD">
            <w:pPr>
              <w:pStyle w:val="a5"/>
              <w:ind w:firstLine="0"/>
              <w:jc w:val="center"/>
            </w:pPr>
            <w:r>
              <w:t>4</w:t>
            </w:r>
          </w:p>
        </w:tc>
      </w:tr>
      <w:tr w:rsidR="008A057D" w:rsidTr="008A057D">
        <w:tc>
          <w:tcPr>
            <w:tcW w:w="5000" w:type="pct"/>
            <w:gridSpan w:val="3"/>
            <w:vAlign w:val="center"/>
          </w:tcPr>
          <w:p w:rsidR="008A057D" w:rsidRPr="00AE01A3" w:rsidRDefault="008A057D" w:rsidP="00DA3EAD">
            <w:pPr>
              <w:pStyle w:val="a5"/>
              <w:ind w:firstLine="0"/>
              <w:jc w:val="center"/>
            </w:pPr>
            <w:r>
              <w:t>Пятый квалификационный уровень</w:t>
            </w:r>
          </w:p>
        </w:tc>
      </w:tr>
      <w:tr w:rsidR="008A057D" w:rsidTr="0059436A">
        <w:tc>
          <w:tcPr>
            <w:tcW w:w="528" w:type="pct"/>
          </w:tcPr>
          <w:p w:rsidR="008A057D" w:rsidRPr="00AE01A3" w:rsidRDefault="008A057D" w:rsidP="0059436A">
            <w:pPr>
              <w:pStyle w:val="a5"/>
              <w:ind w:firstLine="0"/>
              <w:jc w:val="center"/>
            </w:pPr>
            <w:r>
              <w:t>2.6.</w:t>
            </w:r>
          </w:p>
        </w:tc>
        <w:tc>
          <w:tcPr>
            <w:tcW w:w="3809" w:type="pct"/>
            <w:vAlign w:val="center"/>
          </w:tcPr>
          <w:p w:rsidR="008A057D" w:rsidRPr="00AE01A3" w:rsidRDefault="008A057D" w:rsidP="00DA3EAD">
            <w:pPr>
              <w:rPr>
                <w:sz w:val="28"/>
                <w:szCs w:val="28"/>
              </w:rPr>
            </w:pPr>
            <w:r>
              <w:rPr>
                <w:sz w:val="28"/>
                <w:szCs w:val="28"/>
              </w:rPr>
              <w:t>Начальник (заведующий) обособленного подразделения</w:t>
            </w:r>
          </w:p>
        </w:tc>
        <w:tc>
          <w:tcPr>
            <w:tcW w:w="663" w:type="pct"/>
            <w:vAlign w:val="center"/>
          </w:tcPr>
          <w:p w:rsidR="008A057D" w:rsidRPr="00AE01A3" w:rsidRDefault="008A057D" w:rsidP="00DA3EAD">
            <w:pPr>
              <w:pStyle w:val="a5"/>
              <w:ind w:firstLine="0"/>
              <w:jc w:val="center"/>
            </w:pPr>
            <w:r>
              <w:t>4</w:t>
            </w:r>
          </w:p>
        </w:tc>
      </w:tr>
    </w:tbl>
    <w:p w:rsidR="008A057D" w:rsidRDefault="008A057D" w:rsidP="00DA3EAD">
      <w:pPr>
        <w:pStyle w:val="a5"/>
        <w:ind w:left="4755" w:firstLine="0"/>
      </w:pPr>
    </w:p>
    <w:p w:rsidR="00432258" w:rsidRPr="002220DE" w:rsidRDefault="00432258" w:rsidP="00432258">
      <w:pPr>
        <w:pStyle w:val="a5"/>
        <w:numPr>
          <w:ilvl w:val="1"/>
          <w:numId w:val="1"/>
        </w:numPr>
        <w:ind w:left="0" w:firstLine="0"/>
        <w:jc w:val="center"/>
      </w:pPr>
      <w:r w:rsidRPr="002220DE">
        <w:lastRenderedPageBreak/>
        <w:t>Разряды оплаты труда работников профессиональных квалификац</w:t>
      </w:r>
      <w:r w:rsidRPr="002220DE">
        <w:t>и</w:t>
      </w:r>
      <w:r w:rsidRPr="002220DE">
        <w:t>онных групп должностей работников образования</w:t>
      </w:r>
    </w:p>
    <w:p w:rsidR="00432258" w:rsidRPr="002220DE" w:rsidRDefault="00432258" w:rsidP="00432258">
      <w:pPr>
        <w:pStyle w:val="a5"/>
        <w:ind w:left="709" w:firstLine="0"/>
      </w:pPr>
    </w:p>
    <w:p w:rsidR="00432258" w:rsidRPr="002220DE" w:rsidRDefault="00432258" w:rsidP="00432258">
      <w:pPr>
        <w:pStyle w:val="a5"/>
        <w:numPr>
          <w:ilvl w:val="2"/>
          <w:numId w:val="1"/>
        </w:numPr>
        <w:ind w:left="0" w:firstLine="709"/>
      </w:pPr>
      <w:r w:rsidRPr="002220DE">
        <w:t>Профессионально-квалификационная группа должностей пед</w:t>
      </w:r>
      <w:r w:rsidRPr="002220DE">
        <w:t>а</w:t>
      </w:r>
      <w:r w:rsidRPr="002220DE">
        <w:t>гогических работников</w:t>
      </w:r>
    </w:p>
    <w:p w:rsidR="00432258" w:rsidRPr="002220DE" w:rsidRDefault="00432258" w:rsidP="00432258">
      <w:pPr>
        <w:rPr>
          <w:sz w:val="16"/>
          <w:szCs w:val="16"/>
        </w:rPr>
      </w:pPr>
    </w:p>
    <w:tbl>
      <w:tblPr>
        <w:tblStyle w:val="a7"/>
        <w:tblW w:w="5000" w:type="pct"/>
        <w:tblLook w:val="04A0"/>
      </w:tblPr>
      <w:tblGrid>
        <w:gridCol w:w="1667"/>
        <w:gridCol w:w="5952"/>
        <w:gridCol w:w="1811"/>
      </w:tblGrid>
      <w:tr w:rsidR="00432258" w:rsidRPr="002220DE" w:rsidTr="00432258">
        <w:tc>
          <w:tcPr>
            <w:tcW w:w="8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258" w:rsidRPr="002220DE" w:rsidRDefault="00432258" w:rsidP="00C60DDF">
            <w:pPr>
              <w:pStyle w:val="a5"/>
              <w:ind w:firstLine="0"/>
              <w:jc w:val="center"/>
              <w:rPr>
                <w:lang w:eastAsia="en-US"/>
              </w:rPr>
            </w:pPr>
            <w:r w:rsidRPr="002220DE">
              <w:rPr>
                <w:lang w:eastAsia="en-US"/>
              </w:rPr>
              <w:t>№</w:t>
            </w:r>
          </w:p>
        </w:tc>
        <w:tc>
          <w:tcPr>
            <w:tcW w:w="31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258" w:rsidRPr="002220DE" w:rsidRDefault="00432258" w:rsidP="00C60DDF">
            <w:pPr>
              <w:pStyle w:val="a5"/>
              <w:ind w:firstLine="0"/>
              <w:jc w:val="center"/>
              <w:rPr>
                <w:lang w:eastAsia="en-US"/>
              </w:rPr>
            </w:pPr>
            <w:r w:rsidRPr="002220DE">
              <w:rPr>
                <w:lang w:eastAsia="en-US"/>
              </w:rPr>
              <w:t>Наименование должности</w:t>
            </w:r>
          </w:p>
        </w:tc>
        <w:tc>
          <w:tcPr>
            <w:tcW w:w="9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258" w:rsidRPr="002220DE" w:rsidRDefault="00432258" w:rsidP="00C60DDF">
            <w:pPr>
              <w:pStyle w:val="a5"/>
              <w:ind w:firstLine="0"/>
              <w:jc w:val="center"/>
              <w:rPr>
                <w:lang w:eastAsia="en-US"/>
              </w:rPr>
            </w:pPr>
            <w:r w:rsidRPr="002220DE">
              <w:rPr>
                <w:lang w:eastAsia="en-US"/>
              </w:rPr>
              <w:t>Диапазон разрядов</w:t>
            </w:r>
          </w:p>
        </w:tc>
      </w:tr>
      <w:tr w:rsidR="00432258" w:rsidRPr="002220DE" w:rsidTr="00C60DDF">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258" w:rsidRPr="002220DE" w:rsidRDefault="00432258" w:rsidP="00C60DDF">
            <w:pPr>
              <w:pStyle w:val="a5"/>
              <w:ind w:firstLine="0"/>
              <w:jc w:val="center"/>
              <w:rPr>
                <w:lang w:eastAsia="en-US"/>
              </w:rPr>
            </w:pPr>
            <w:r>
              <w:rPr>
                <w:lang w:eastAsia="en-US"/>
              </w:rPr>
              <w:t>Четвертый квалификационный уровень</w:t>
            </w:r>
          </w:p>
        </w:tc>
      </w:tr>
      <w:tr w:rsidR="00432258" w:rsidRPr="002220DE" w:rsidTr="00432258">
        <w:tc>
          <w:tcPr>
            <w:tcW w:w="8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258" w:rsidRPr="002220DE" w:rsidRDefault="00432258" w:rsidP="00C60DDF">
            <w:pPr>
              <w:pStyle w:val="a5"/>
              <w:ind w:firstLine="0"/>
              <w:jc w:val="center"/>
              <w:rPr>
                <w:lang w:eastAsia="en-US"/>
              </w:rPr>
            </w:pPr>
            <w:r>
              <w:rPr>
                <w:lang w:eastAsia="en-US"/>
              </w:rPr>
              <w:t>1</w:t>
            </w:r>
            <w:r w:rsidRPr="002220DE">
              <w:rPr>
                <w:lang w:eastAsia="en-US"/>
              </w:rPr>
              <w:t>.1.</w:t>
            </w:r>
          </w:p>
        </w:tc>
        <w:tc>
          <w:tcPr>
            <w:tcW w:w="31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258" w:rsidRPr="002220DE" w:rsidRDefault="002B0288" w:rsidP="00C60DDF">
            <w:pPr>
              <w:pStyle w:val="a5"/>
              <w:ind w:firstLine="0"/>
              <w:rPr>
                <w:lang w:eastAsia="en-US"/>
              </w:rPr>
            </w:pPr>
            <w:r>
              <w:rPr>
                <w:lang w:eastAsia="en-US"/>
              </w:rPr>
              <w:t xml:space="preserve">Учитель </w:t>
            </w:r>
            <w:r w:rsidR="00391172">
              <w:rPr>
                <w:lang w:eastAsia="en-US"/>
              </w:rPr>
              <w:t>–</w:t>
            </w:r>
            <w:r>
              <w:rPr>
                <w:lang w:eastAsia="en-US"/>
              </w:rPr>
              <w:t xml:space="preserve"> дефектолог</w:t>
            </w:r>
          </w:p>
        </w:tc>
        <w:tc>
          <w:tcPr>
            <w:tcW w:w="9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258" w:rsidRPr="002220DE" w:rsidRDefault="002B0288" w:rsidP="00C60DDF">
            <w:pPr>
              <w:pStyle w:val="a5"/>
              <w:ind w:firstLine="0"/>
              <w:jc w:val="center"/>
              <w:rPr>
                <w:lang w:eastAsia="en-US"/>
              </w:rPr>
            </w:pPr>
            <w:r>
              <w:rPr>
                <w:lang w:eastAsia="en-US"/>
              </w:rPr>
              <w:t>3</w:t>
            </w:r>
            <w:r w:rsidR="00432258" w:rsidRPr="002220DE">
              <w:rPr>
                <w:lang w:eastAsia="en-US"/>
              </w:rPr>
              <w:t>-4</w:t>
            </w:r>
          </w:p>
        </w:tc>
      </w:tr>
      <w:tr w:rsidR="00432258" w:rsidRPr="002220DE" w:rsidTr="00432258">
        <w:tc>
          <w:tcPr>
            <w:tcW w:w="8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258" w:rsidRPr="002220DE" w:rsidRDefault="00432258" w:rsidP="00C60DDF">
            <w:pPr>
              <w:pStyle w:val="a5"/>
              <w:ind w:firstLine="0"/>
              <w:jc w:val="center"/>
              <w:rPr>
                <w:lang w:eastAsia="en-US"/>
              </w:rPr>
            </w:pPr>
            <w:r w:rsidRPr="002220DE">
              <w:rPr>
                <w:lang w:eastAsia="en-US"/>
              </w:rPr>
              <w:t>1.2.</w:t>
            </w:r>
          </w:p>
        </w:tc>
        <w:tc>
          <w:tcPr>
            <w:tcW w:w="31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258" w:rsidRPr="002220DE" w:rsidRDefault="002B0288" w:rsidP="00C60DDF">
            <w:pPr>
              <w:pStyle w:val="a5"/>
              <w:ind w:firstLine="0"/>
              <w:rPr>
                <w:lang w:eastAsia="en-US"/>
              </w:rPr>
            </w:pPr>
            <w:r>
              <w:rPr>
                <w:lang w:eastAsia="en-US"/>
              </w:rPr>
              <w:t>Учитель логопед (логопед)</w:t>
            </w:r>
          </w:p>
        </w:tc>
        <w:tc>
          <w:tcPr>
            <w:tcW w:w="9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258" w:rsidRPr="002220DE" w:rsidRDefault="002B0288" w:rsidP="00C60DDF">
            <w:pPr>
              <w:pStyle w:val="a5"/>
              <w:ind w:firstLine="0"/>
              <w:jc w:val="center"/>
              <w:rPr>
                <w:lang w:eastAsia="en-US"/>
              </w:rPr>
            </w:pPr>
            <w:r>
              <w:rPr>
                <w:lang w:eastAsia="en-US"/>
              </w:rPr>
              <w:t>3</w:t>
            </w:r>
            <w:r w:rsidR="00432258" w:rsidRPr="002220DE">
              <w:rPr>
                <w:lang w:eastAsia="en-US"/>
              </w:rPr>
              <w:t>-4</w:t>
            </w:r>
          </w:p>
        </w:tc>
      </w:tr>
    </w:tbl>
    <w:p w:rsidR="00432258" w:rsidRDefault="00432258" w:rsidP="00DA3EAD">
      <w:pPr>
        <w:pStyle w:val="a5"/>
        <w:ind w:left="4755" w:firstLine="0"/>
      </w:pPr>
    </w:p>
    <w:p w:rsidR="0003333B" w:rsidRPr="002220DE" w:rsidRDefault="0003333B" w:rsidP="00432258">
      <w:pPr>
        <w:pStyle w:val="a5"/>
        <w:numPr>
          <w:ilvl w:val="0"/>
          <w:numId w:val="1"/>
        </w:numPr>
        <w:tabs>
          <w:tab w:val="left" w:pos="284"/>
        </w:tabs>
        <w:ind w:left="0" w:firstLine="0"/>
        <w:jc w:val="center"/>
        <w:rPr>
          <w:b/>
        </w:rPr>
      </w:pPr>
      <w:r w:rsidRPr="002220DE">
        <w:rPr>
          <w:b/>
        </w:rPr>
        <w:t xml:space="preserve">Порядок формирования должностных окладов работников </w:t>
      </w:r>
      <w:r w:rsidR="00AD003B" w:rsidRPr="002220DE">
        <w:rPr>
          <w:b/>
        </w:rPr>
        <w:t>профе</w:t>
      </w:r>
      <w:r w:rsidR="00AD003B" w:rsidRPr="002220DE">
        <w:rPr>
          <w:b/>
        </w:rPr>
        <w:t>с</w:t>
      </w:r>
      <w:r w:rsidR="00AD003B" w:rsidRPr="002220DE">
        <w:rPr>
          <w:b/>
        </w:rPr>
        <w:t xml:space="preserve">сиональных квалификационных групп должностей </w:t>
      </w:r>
      <w:r w:rsidR="0093195B">
        <w:rPr>
          <w:b/>
        </w:rPr>
        <w:t>медицинских и фармацевтических работников, работников, занятых в сфере здрав</w:t>
      </w:r>
      <w:r w:rsidR="0093195B">
        <w:rPr>
          <w:b/>
        </w:rPr>
        <w:t>о</w:t>
      </w:r>
      <w:r w:rsidR="0093195B">
        <w:rPr>
          <w:b/>
        </w:rPr>
        <w:t xml:space="preserve">охранения и предоставления социальных услуг, работников </w:t>
      </w:r>
      <w:r w:rsidR="00427128">
        <w:rPr>
          <w:b/>
        </w:rPr>
        <w:t>образов</w:t>
      </w:r>
      <w:r w:rsidR="00427128">
        <w:rPr>
          <w:b/>
        </w:rPr>
        <w:t>а</w:t>
      </w:r>
      <w:r w:rsidR="00427128">
        <w:rPr>
          <w:b/>
        </w:rPr>
        <w:t xml:space="preserve">ния и </w:t>
      </w:r>
      <w:r w:rsidR="0093195B">
        <w:rPr>
          <w:b/>
        </w:rPr>
        <w:t>сферы научных исследований и разработок</w:t>
      </w:r>
    </w:p>
    <w:p w:rsidR="00E93DD2" w:rsidRPr="002220DE" w:rsidRDefault="00E93DD2" w:rsidP="00DA3EAD">
      <w:pPr>
        <w:pStyle w:val="a5"/>
        <w:ind w:left="709" w:firstLine="0"/>
      </w:pPr>
    </w:p>
    <w:p w:rsidR="00BE0223" w:rsidRPr="002220DE" w:rsidRDefault="00BE0223" w:rsidP="00DF121A">
      <w:pPr>
        <w:pStyle w:val="a5"/>
        <w:numPr>
          <w:ilvl w:val="1"/>
          <w:numId w:val="2"/>
        </w:numPr>
        <w:tabs>
          <w:tab w:val="left" w:pos="1276"/>
        </w:tabs>
        <w:ind w:left="0" w:firstLine="709"/>
      </w:pPr>
      <w:r w:rsidRPr="002220DE">
        <w:t xml:space="preserve">Должностной оклад </w:t>
      </w:r>
      <w:r w:rsidR="0093195B">
        <w:t>медицинских и фармацевтических работн</w:t>
      </w:r>
      <w:r w:rsidR="0093195B">
        <w:t>и</w:t>
      </w:r>
      <w:r w:rsidR="0093195B">
        <w:t>ков, работников, занятых в сфере здравоохранения и предоставления соц</w:t>
      </w:r>
      <w:r w:rsidR="0093195B">
        <w:t>и</w:t>
      </w:r>
      <w:r w:rsidR="0093195B">
        <w:t xml:space="preserve">альных услуг, работников </w:t>
      </w:r>
      <w:r w:rsidR="00427128">
        <w:t xml:space="preserve">образования и </w:t>
      </w:r>
      <w:r w:rsidR="0093195B">
        <w:t>сферы научных исследований и разработок</w:t>
      </w:r>
      <w:r w:rsidRPr="002220DE">
        <w:t>рассчитывается по формуле:</w:t>
      </w:r>
    </w:p>
    <w:p w:rsidR="000F74F5" w:rsidRPr="002220DE" w:rsidRDefault="000F74F5" w:rsidP="00DA3EAD">
      <w:pPr>
        <w:pStyle w:val="a5"/>
        <w:ind w:left="709" w:firstLine="0"/>
      </w:pPr>
    </w:p>
    <w:p w:rsidR="00BE0223" w:rsidRPr="002220DE" w:rsidRDefault="00725E98" w:rsidP="00DA3EAD">
      <w:pPr>
        <w:pStyle w:val="a5"/>
        <w:jc w:val="center"/>
      </w:pPr>
      <m:oMath>
        <m:sSub>
          <m:sSubPr>
            <m:ctrlPr>
              <w:rPr>
                <w:rFonts w:ascii="Cambria Math" w:hAnsi="Cambria Math"/>
              </w:rPr>
            </m:ctrlPr>
          </m:sSubPr>
          <m:e>
            <m:r>
              <w:rPr>
                <w:rFonts w:ascii="Cambria Math" w:hAnsi="Cambria Math"/>
              </w:rPr>
              <m:t>O</m:t>
            </m:r>
          </m:e>
          <m:sub>
            <m:r>
              <w:rPr>
                <w:rFonts w:ascii="Cambria Math" w:hAnsi="Cambria Math"/>
                <w:lang w:val="en-US"/>
              </w:rPr>
              <m:t>d</m:t>
            </m:r>
          </m:sub>
        </m:sSub>
        <m:r>
          <m:rPr>
            <m:sty m:val="p"/>
          </m:rPr>
          <w:rPr>
            <w:rFonts w:ascii="Cambria Math" w:hAnsi="Cambria Math"/>
          </w:rPr>
          <m:t>=</m:t>
        </m:r>
        <m:sSub>
          <m:sSubPr>
            <m:ctrlPr>
              <w:rPr>
                <w:rFonts w:ascii="Cambria Math" w:hAnsi="Cambria Math"/>
              </w:rPr>
            </m:ctrlPr>
          </m:sSubPr>
          <m:e>
            <m:r>
              <w:rPr>
                <w:rFonts w:ascii="Cambria Math" w:hAnsi="Cambria Math"/>
              </w:rPr>
              <m:t>O</m:t>
            </m:r>
          </m:e>
          <m:sub>
            <m:r>
              <w:rPr>
                <w:rFonts w:ascii="Cambria Math" w:hAnsi="Cambria Math"/>
              </w:rPr>
              <m:t>b</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H</m:t>
                </m:r>
              </m:e>
              <m:sub>
                <m:r>
                  <w:rPr>
                    <w:rFonts w:ascii="Cambria Math" w:hAnsi="Cambria Math"/>
                  </w:rPr>
                  <m:t>f</m:t>
                </m:r>
              </m:sub>
            </m:sSub>
          </m:num>
          <m:den>
            <m:sSub>
              <m:sSubPr>
                <m:ctrlPr>
                  <w:rPr>
                    <w:rFonts w:ascii="Cambria Math" w:hAnsi="Cambria Math"/>
                  </w:rPr>
                </m:ctrlPr>
              </m:sSubPr>
              <m:e>
                <m:r>
                  <w:rPr>
                    <w:rFonts w:ascii="Cambria Math" w:hAnsi="Cambria Math"/>
                  </w:rPr>
                  <m:t>H</m:t>
                </m:r>
              </m:e>
              <m:sub>
                <m:r>
                  <w:rPr>
                    <w:rFonts w:ascii="Cambria Math" w:hAnsi="Cambria Math"/>
                  </w:rPr>
                  <m:t>N</m:t>
                </m:r>
              </m:sub>
            </m:sSub>
          </m:den>
        </m:f>
      </m:oMath>
      <w:r w:rsidR="00BE0223" w:rsidRPr="002220DE">
        <w:t xml:space="preserve"> ,</w:t>
      </w:r>
    </w:p>
    <w:p w:rsidR="000F74F5" w:rsidRPr="002220DE" w:rsidRDefault="000F74F5" w:rsidP="00DA3EAD">
      <w:pPr>
        <w:pStyle w:val="a5"/>
        <w:jc w:val="center"/>
      </w:pPr>
    </w:p>
    <w:p w:rsidR="000C7C11" w:rsidRPr="002220DE" w:rsidRDefault="00BE0223" w:rsidP="00DA3EAD">
      <w:pPr>
        <w:pStyle w:val="a5"/>
        <w:ind w:firstLine="709"/>
      </w:pPr>
      <w:r w:rsidRPr="002220DE">
        <w:t>где</w:t>
      </w:r>
      <w:r w:rsidR="000C7C11" w:rsidRPr="002220DE">
        <w:t>:</w:t>
      </w:r>
    </w:p>
    <w:p w:rsidR="00BE0223" w:rsidRPr="002220DE" w:rsidRDefault="00725E98" w:rsidP="00DA3EAD">
      <w:pPr>
        <w:pStyle w:val="a5"/>
        <w:ind w:firstLine="709"/>
      </w:pPr>
      <m:oMath>
        <m:sSub>
          <m:sSubPr>
            <m:ctrlPr>
              <w:rPr>
                <w:rFonts w:ascii="Cambria Math" w:hAnsi="Cambria Math"/>
                <w:i/>
              </w:rPr>
            </m:ctrlPr>
          </m:sSubPr>
          <m:e>
            <m:r>
              <w:rPr>
                <w:rFonts w:ascii="Cambria Math" w:hAnsi="Cambria Math"/>
              </w:rPr>
              <m:t>O</m:t>
            </m:r>
          </m:e>
          <m:sub>
            <m:r>
              <w:rPr>
                <w:rFonts w:ascii="Cambria Math" w:hAnsi="Cambria Math"/>
                <w:lang w:val="en-US"/>
              </w:rPr>
              <m:t>d</m:t>
            </m:r>
          </m:sub>
        </m:sSub>
      </m:oMath>
      <w:r w:rsidR="000C7C11" w:rsidRPr="002220DE">
        <w:t xml:space="preserve"> –</w:t>
      </w:r>
      <w:r w:rsidR="00BE0223" w:rsidRPr="002220DE">
        <w:t xml:space="preserve"> должностной оклад </w:t>
      </w:r>
      <w:r w:rsidR="0093195B">
        <w:t>медицинских и фармацевтических работн</w:t>
      </w:r>
      <w:r w:rsidR="0093195B">
        <w:t>и</w:t>
      </w:r>
      <w:r w:rsidR="0093195B">
        <w:t>ков, работников, занятых в сфере здравоохранения и предоставления соц</w:t>
      </w:r>
      <w:r w:rsidR="0093195B">
        <w:t>и</w:t>
      </w:r>
      <w:r w:rsidR="0093195B">
        <w:t xml:space="preserve">альных услуг, работников </w:t>
      </w:r>
      <w:r w:rsidR="00427128">
        <w:t xml:space="preserve">образования и </w:t>
      </w:r>
      <w:r w:rsidR="0093195B">
        <w:t>сферы научных исследований и разработок</w:t>
      </w:r>
      <w:r w:rsidR="00E3072F" w:rsidRPr="002220DE">
        <w:t>;</w:t>
      </w:r>
    </w:p>
    <w:p w:rsidR="00E3072F" w:rsidRPr="002220DE" w:rsidRDefault="00725E98" w:rsidP="00DA3EAD">
      <w:pPr>
        <w:pStyle w:val="a5"/>
        <w:ind w:firstLine="709"/>
      </w:pPr>
      <m:oMath>
        <m:sSub>
          <m:sSubPr>
            <m:ctrlPr>
              <w:rPr>
                <w:rFonts w:ascii="Cambria Math" w:hAnsi="Cambria Math"/>
                <w:i/>
              </w:rPr>
            </m:ctrlPr>
          </m:sSubPr>
          <m:e>
            <m:r>
              <w:rPr>
                <w:rFonts w:ascii="Cambria Math" w:hAnsi="Cambria Math"/>
              </w:rPr>
              <m:t>H</m:t>
            </m:r>
          </m:e>
          <m:sub>
            <m:r>
              <w:rPr>
                <w:rFonts w:ascii="Cambria Math" w:hAnsi="Cambria Math"/>
              </w:rPr>
              <m:t>f</m:t>
            </m:r>
          </m:sub>
        </m:sSub>
      </m:oMath>
      <w:r w:rsidR="000C7C11" w:rsidRPr="002220DE">
        <w:t xml:space="preserve"> –</w:t>
      </w:r>
      <w:r w:rsidR="00E3072F" w:rsidRPr="002220DE">
        <w:t xml:space="preserve"> фактическое количество часов работы </w:t>
      </w:r>
      <w:r w:rsidR="0093195B">
        <w:t>медицинских и фармаце</w:t>
      </w:r>
      <w:r w:rsidR="0093195B">
        <w:t>в</w:t>
      </w:r>
      <w:r w:rsidR="0093195B">
        <w:t>тических работников, работников, занятых в сфере здравоохранения и пр</w:t>
      </w:r>
      <w:r w:rsidR="0093195B">
        <w:t>е</w:t>
      </w:r>
      <w:r w:rsidR="0093195B">
        <w:t xml:space="preserve">доставления социальных услуг, работников </w:t>
      </w:r>
      <w:r w:rsidR="00427128">
        <w:t xml:space="preserve">образования и </w:t>
      </w:r>
      <w:r w:rsidR="0093195B">
        <w:t>сферы научных исследований и разработок</w:t>
      </w:r>
      <w:r w:rsidR="00E3072F" w:rsidRPr="002220DE">
        <w:t>;</w:t>
      </w:r>
    </w:p>
    <w:p w:rsidR="00E3072F" w:rsidRPr="002220DE" w:rsidRDefault="00725E98" w:rsidP="00DA3EAD">
      <w:pPr>
        <w:pStyle w:val="a5"/>
        <w:ind w:firstLine="709"/>
      </w:pPr>
      <m:oMath>
        <m:sSub>
          <m:sSubPr>
            <m:ctrlPr>
              <w:rPr>
                <w:rFonts w:ascii="Cambria Math" w:hAnsi="Cambria Math"/>
                <w:i/>
              </w:rPr>
            </m:ctrlPr>
          </m:sSubPr>
          <m:e>
            <m:r>
              <w:rPr>
                <w:rFonts w:ascii="Cambria Math" w:hAnsi="Cambria Math"/>
              </w:rPr>
              <m:t>H</m:t>
            </m:r>
          </m:e>
          <m:sub>
            <m:r>
              <w:rPr>
                <w:rFonts w:ascii="Cambria Math" w:hAnsi="Cambria Math"/>
              </w:rPr>
              <m:t>N</m:t>
            </m:r>
          </m:sub>
        </m:sSub>
      </m:oMath>
      <w:r w:rsidR="000C7C11" w:rsidRPr="002220DE">
        <w:t xml:space="preserve"> –</w:t>
      </w:r>
      <w:r w:rsidR="00E3072F" w:rsidRPr="002220DE">
        <w:t xml:space="preserve"> норма часов за базовую ставку заработной платы (базовый о</w:t>
      </w:r>
      <w:r w:rsidR="00E3072F" w:rsidRPr="002220DE">
        <w:t>к</w:t>
      </w:r>
      <w:r w:rsidR="00E3072F" w:rsidRPr="002220DE">
        <w:t xml:space="preserve">лад) </w:t>
      </w:r>
      <w:r w:rsidR="0093195B">
        <w:t xml:space="preserve">медицинских и фармацевтических работников, работников, занятых в сфере здравоохранения и предоставления социальных услуг, работников </w:t>
      </w:r>
      <w:r w:rsidR="00427128">
        <w:t xml:space="preserve">образования и </w:t>
      </w:r>
      <w:r w:rsidR="0093195B">
        <w:t>сферы научных исследований и разработок</w:t>
      </w:r>
      <w:r w:rsidR="00E3072F" w:rsidRPr="002220DE">
        <w:t>.</w:t>
      </w:r>
    </w:p>
    <w:p w:rsidR="00AD003B" w:rsidRPr="002220DE" w:rsidRDefault="00AD003B" w:rsidP="00DA3EAD">
      <w:pPr>
        <w:pStyle w:val="a5"/>
        <w:tabs>
          <w:tab w:val="left" w:pos="993"/>
        </w:tabs>
        <w:ind w:left="709" w:firstLine="0"/>
        <w:rPr>
          <w:b/>
        </w:rPr>
      </w:pPr>
    </w:p>
    <w:p w:rsidR="00AD003B" w:rsidRPr="002220DE" w:rsidRDefault="00AD003B" w:rsidP="002B0288">
      <w:pPr>
        <w:pStyle w:val="a5"/>
        <w:numPr>
          <w:ilvl w:val="0"/>
          <w:numId w:val="1"/>
        </w:numPr>
        <w:tabs>
          <w:tab w:val="left" w:pos="284"/>
        </w:tabs>
        <w:ind w:left="0" w:firstLine="0"/>
        <w:jc w:val="center"/>
        <w:rPr>
          <w:b/>
        </w:rPr>
      </w:pPr>
      <w:r w:rsidRPr="002220DE">
        <w:rPr>
          <w:b/>
        </w:rPr>
        <w:t>Порядок формирования окладов работников по профессиональным квалификационным группам общеотраслевых профессий рабочих и общеотраслевых должностей руководителей, специалистов и служащих</w:t>
      </w:r>
    </w:p>
    <w:p w:rsidR="00AD003B" w:rsidRPr="002220DE" w:rsidRDefault="00AD003B" w:rsidP="00DA3EAD">
      <w:pPr>
        <w:pStyle w:val="a5"/>
        <w:tabs>
          <w:tab w:val="left" w:pos="284"/>
        </w:tabs>
        <w:ind w:firstLine="0"/>
        <w:rPr>
          <w:b/>
        </w:rPr>
      </w:pPr>
    </w:p>
    <w:p w:rsidR="00AD003B" w:rsidRPr="002220DE" w:rsidRDefault="00AD003B" w:rsidP="00DF121A">
      <w:pPr>
        <w:pStyle w:val="a5"/>
        <w:numPr>
          <w:ilvl w:val="1"/>
          <w:numId w:val="2"/>
        </w:numPr>
        <w:tabs>
          <w:tab w:val="left" w:pos="1276"/>
        </w:tabs>
        <w:ind w:left="0" w:firstLine="709"/>
      </w:pPr>
      <w:r w:rsidRPr="002220DE">
        <w:lastRenderedPageBreak/>
        <w:t>Размер базового оклада работников по профессиональным кв</w:t>
      </w:r>
      <w:r w:rsidRPr="002220DE">
        <w:t>а</w:t>
      </w:r>
      <w:r w:rsidRPr="002220DE">
        <w:t>лификационным группам общеотраслевых профессий рабочих и общео</w:t>
      </w:r>
      <w:r w:rsidRPr="002220DE">
        <w:t>т</w:t>
      </w:r>
      <w:r w:rsidRPr="002220DE">
        <w:t>раслевых должностей руководителей, специалистов и служащих определ</w:t>
      </w:r>
      <w:r w:rsidRPr="002220DE">
        <w:t>я</w:t>
      </w:r>
      <w:r w:rsidRPr="002220DE">
        <w:t>ется как произведение минимального базового оклада (должностного окл</w:t>
      </w:r>
      <w:r w:rsidRPr="002220DE">
        <w:t>а</w:t>
      </w:r>
      <w:r w:rsidRPr="002220DE">
        <w:t>да, ставки заработной платы) на соответствующий повышающий коэффиц</w:t>
      </w:r>
      <w:r w:rsidRPr="002220DE">
        <w:t>и</w:t>
      </w:r>
      <w:r w:rsidRPr="002220DE">
        <w:t>ент по профессиональным квалификационным группам общеотраслевых профессий рабочих и общеотраслевых должностей руководителей, специ</w:t>
      </w:r>
      <w:r w:rsidRPr="002220DE">
        <w:t>а</w:t>
      </w:r>
      <w:r w:rsidRPr="002220DE">
        <w:t>листов и служащих.</w:t>
      </w:r>
    </w:p>
    <w:p w:rsidR="00AD003B" w:rsidRPr="002220DE" w:rsidRDefault="00AD003B" w:rsidP="00DF121A">
      <w:pPr>
        <w:pStyle w:val="a5"/>
        <w:numPr>
          <w:ilvl w:val="1"/>
          <w:numId w:val="2"/>
        </w:numPr>
        <w:tabs>
          <w:tab w:val="left" w:pos="1276"/>
        </w:tabs>
        <w:ind w:left="0" w:firstLine="709"/>
      </w:pPr>
      <w:r w:rsidRPr="002220DE">
        <w:t>Размер минимального базового оклада (должностного оклада, ставки заработной платы) устанавливается Кабинетом Министров Респу</w:t>
      </w:r>
      <w:r w:rsidRPr="002220DE">
        <w:t>б</w:t>
      </w:r>
      <w:r w:rsidRPr="002220DE">
        <w:t>лики Татарстан.</w:t>
      </w:r>
    </w:p>
    <w:p w:rsidR="00AD003B" w:rsidRPr="002220DE" w:rsidRDefault="00AD003B" w:rsidP="00DF121A">
      <w:pPr>
        <w:pStyle w:val="a5"/>
        <w:numPr>
          <w:ilvl w:val="1"/>
          <w:numId w:val="2"/>
        </w:numPr>
        <w:tabs>
          <w:tab w:val="left" w:pos="1276"/>
        </w:tabs>
        <w:ind w:left="0" w:firstLine="709"/>
      </w:pPr>
      <w:r w:rsidRPr="002220DE">
        <w:t>Базовый оклад (</w:t>
      </w:r>
      <w:r w:rsidR="0080448F">
        <w:t xml:space="preserve">базовый должностной оклад, </w:t>
      </w:r>
      <w:r w:rsidRPr="002220DE">
        <w:t>базовая ставка зар</w:t>
      </w:r>
      <w:r w:rsidRPr="002220DE">
        <w:t>а</w:t>
      </w:r>
      <w:r w:rsidRPr="002220DE">
        <w:t>ботной платы) работника по профессиональным квалификационным гру</w:t>
      </w:r>
      <w:r w:rsidRPr="002220DE">
        <w:t>п</w:t>
      </w:r>
      <w:r w:rsidRPr="002220DE">
        <w:t>пам общеотраслевых профессий рабочих и общеотраслевых должностей р</w:t>
      </w:r>
      <w:r w:rsidRPr="002220DE">
        <w:t>у</w:t>
      </w:r>
      <w:r w:rsidRPr="002220DE">
        <w:t>ководителей, специалистов и служащих исчисляется по формуле:</w:t>
      </w:r>
    </w:p>
    <w:p w:rsidR="00AD003B" w:rsidRPr="002220DE" w:rsidRDefault="00AD003B" w:rsidP="00DA3EAD">
      <w:pPr>
        <w:pStyle w:val="a5"/>
        <w:ind w:left="709" w:firstLine="0"/>
        <w:rPr>
          <w:sz w:val="16"/>
          <w:szCs w:val="16"/>
        </w:rPr>
      </w:pPr>
    </w:p>
    <w:p w:rsidR="00AD003B" w:rsidRPr="002220DE" w:rsidRDefault="00725E98" w:rsidP="00DA3EAD">
      <w:pPr>
        <w:pStyle w:val="a5"/>
        <w:jc w:val="center"/>
      </w:pPr>
      <m:oMath>
        <m:sSub>
          <m:sSubPr>
            <m:ctrlPr>
              <w:rPr>
                <w:rFonts w:ascii="Cambria Math" w:hAnsi="Cambria Math"/>
              </w:rPr>
            </m:ctrlPr>
          </m:sSubPr>
          <m:e>
            <m:r>
              <w:rPr>
                <w:rFonts w:ascii="Cambria Math" w:hAnsi="Cambria Math"/>
              </w:rPr>
              <m:t>O</m:t>
            </m:r>
          </m:e>
          <m:sub>
            <m:r>
              <w:rPr>
                <w:rFonts w:ascii="Cambria Math" w:hAnsi="Cambria Math"/>
              </w:rPr>
              <m:t>b</m:t>
            </m:r>
          </m:sub>
        </m:sSub>
        <m:r>
          <m:rPr>
            <m:sty m:val="p"/>
          </m:rPr>
          <w:rPr>
            <w:rFonts w:ascii="Cambria Math" w:hAnsi="Cambria Math"/>
          </w:rPr>
          <m:t>=</m:t>
        </m:r>
        <m:sSub>
          <m:sSubPr>
            <m:ctrlPr>
              <w:rPr>
                <w:rFonts w:ascii="Cambria Math" w:hAnsi="Cambria Math"/>
              </w:rPr>
            </m:ctrlPr>
          </m:sSubPr>
          <m:e>
            <m:r>
              <w:rPr>
                <w:rFonts w:ascii="Cambria Math" w:hAnsi="Cambria Math"/>
              </w:rPr>
              <m:t>T</m:t>
            </m:r>
          </m:e>
          <m:sub/>
        </m:sSub>
        <m:r>
          <m:rPr>
            <m:sty m:val="p"/>
          </m:rPr>
          <w:rPr>
            <w:rFonts w:ascii="Cambria Math" w:hAnsi="Cambria Math"/>
          </w:rPr>
          <m:t>×</m:t>
        </m:r>
        <m:sSub>
          <m:sSubPr>
            <m:ctrlPr>
              <w:rPr>
                <w:rFonts w:ascii="Cambria Math" w:hAnsi="Cambria Math"/>
              </w:rPr>
            </m:ctrlPr>
          </m:sSubPr>
          <m:e>
            <m:r>
              <w:rPr>
                <w:rFonts w:ascii="Cambria Math" w:hAnsi="Cambria Math"/>
              </w:rPr>
              <m:t>K</m:t>
            </m:r>
          </m:e>
          <m:sub>
            <m:sSub>
              <m:sSubPr>
                <m:ctrlPr>
                  <w:rPr>
                    <w:rFonts w:ascii="Cambria Math" w:hAnsi="Cambria Math"/>
                  </w:rPr>
                </m:ctrlPr>
              </m:sSubPr>
              <m:e>
                <m:r>
                  <w:rPr>
                    <w:rFonts w:ascii="Cambria Math" w:hAnsi="Cambria Math"/>
                  </w:rPr>
                  <m:t>d</m:t>
                </m:r>
              </m:e>
              <m:sub>
                <m:r>
                  <w:rPr>
                    <w:rFonts w:ascii="Cambria Math" w:hAnsi="Cambria Math"/>
                  </w:rPr>
                  <m:t>i</m:t>
                </m:r>
              </m:sub>
            </m:sSub>
          </m:sub>
        </m:sSub>
      </m:oMath>
      <w:r w:rsidR="00AD003B" w:rsidRPr="002220DE">
        <w:t>,</w:t>
      </w:r>
    </w:p>
    <w:p w:rsidR="00AD003B" w:rsidRPr="002220DE" w:rsidRDefault="00AD003B" w:rsidP="00DA3EAD">
      <w:pPr>
        <w:pStyle w:val="a5"/>
        <w:jc w:val="center"/>
        <w:rPr>
          <w:sz w:val="16"/>
          <w:szCs w:val="16"/>
        </w:rPr>
      </w:pPr>
    </w:p>
    <w:p w:rsidR="00AD003B" w:rsidRPr="002220DE" w:rsidRDefault="00AD003B" w:rsidP="00DA3EAD">
      <w:pPr>
        <w:tabs>
          <w:tab w:val="num" w:pos="1440"/>
        </w:tabs>
        <w:ind w:firstLine="709"/>
        <w:jc w:val="both"/>
        <w:rPr>
          <w:sz w:val="28"/>
          <w:szCs w:val="28"/>
        </w:rPr>
      </w:pPr>
      <w:r w:rsidRPr="002220DE">
        <w:rPr>
          <w:sz w:val="28"/>
          <w:szCs w:val="28"/>
        </w:rPr>
        <w:t xml:space="preserve">где: </w:t>
      </w:r>
    </w:p>
    <w:p w:rsidR="00AD003B" w:rsidRPr="002220DE" w:rsidRDefault="00725E98" w:rsidP="00DA3EAD">
      <w:pPr>
        <w:tabs>
          <w:tab w:val="num" w:pos="1440"/>
        </w:tabs>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b</m:t>
            </m:r>
          </m:sub>
        </m:sSub>
      </m:oMath>
      <w:r w:rsidR="00AD003B" w:rsidRPr="002220DE">
        <w:rPr>
          <w:sz w:val="28"/>
          <w:szCs w:val="28"/>
          <w:lang w:val="tt-RU"/>
        </w:rPr>
        <w:t>–</w:t>
      </w:r>
      <w:r w:rsidR="00AD003B" w:rsidRPr="002220DE">
        <w:rPr>
          <w:sz w:val="28"/>
          <w:szCs w:val="28"/>
        </w:rPr>
        <w:t xml:space="preserve"> размер базового оклада (</w:t>
      </w:r>
      <w:r w:rsidR="0080448F">
        <w:rPr>
          <w:sz w:val="28"/>
          <w:szCs w:val="28"/>
        </w:rPr>
        <w:t xml:space="preserve">базового должностного оклада, </w:t>
      </w:r>
      <w:r w:rsidR="00AD003B" w:rsidRPr="002220DE">
        <w:rPr>
          <w:sz w:val="28"/>
          <w:szCs w:val="28"/>
        </w:rPr>
        <w:t>базовой ставки заработной платы) работника по профессиональным квалификац</w:t>
      </w:r>
      <w:r w:rsidR="00AD003B" w:rsidRPr="002220DE">
        <w:rPr>
          <w:sz w:val="28"/>
          <w:szCs w:val="28"/>
        </w:rPr>
        <w:t>и</w:t>
      </w:r>
      <w:r w:rsidR="00AD003B" w:rsidRPr="002220DE">
        <w:rPr>
          <w:sz w:val="28"/>
          <w:szCs w:val="28"/>
        </w:rPr>
        <w:t>онным группам общеотраслевых профессий рабочих и общеотраслевых должностей руководителей, специалистов и служащих;</w:t>
      </w:r>
    </w:p>
    <w:p w:rsidR="00AD003B" w:rsidRPr="002220DE" w:rsidRDefault="00725E98" w:rsidP="00DA3EAD">
      <w:pPr>
        <w:tabs>
          <w:tab w:val="num" w:pos="1440"/>
        </w:tabs>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T</m:t>
            </m:r>
          </m:e>
          <m:sub/>
        </m:sSub>
      </m:oMath>
      <w:r w:rsidR="00AD003B" w:rsidRPr="002220DE">
        <w:rPr>
          <w:sz w:val="28"/>
          <w:szCs w:val="28"/>
        </w:rPr>
        <w:t xml:space="preserve"> – размер минимального базового оклада (должностного оклада, ставки заработной платы);</w:t>
      </w:r>
    </w:p>
    <w:p w:rsidR="00AD003B" w:rsidRPr="002220DE" w:rsidRDefault="00725E98" w:rsidP="00DA3EAD">
      <w:pPr>
        <w:tabs>
          <w:tab w:val="num" w:pos="1560"/>
        </w:tabs>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K</m:t>
            </m:r>
          </m:e>
          <m:sub>
            <m:sSub>
              <m:sSubPr>
                <m:ctrlPr>
                  <w:rPr>
                    <w:rFonts w:ascii="Cambria Math" w:hAnsi="Cambria Math"/>
                    <w:i/>
                    <w:sz w:val="28"/>
                    <w:szCs w:val="28"/>
                  </w:rPr>
                </m:ctrlPr>
              </m:sSubPr>
              <m:e>
                <m:r>
                  <w:rPr>
                    <w:rFonts w:ascii="Cambria Math" w:hAnsi="Cambria Math"/>
                    <w:sz w:val="28"/>
                    <w:szCs w:val="28"/>
                    <w:lang w:val="en-US"/>
                  </w:rPr>
                  <m:t>d</m:t>
                </m:r>
              </m:e>
              <m:sub>
                <m:r>
                  <w:rPr>
                    <w:rFonts w:ascii="Cambria Math" w:hAnsi="Cambria Math"/>
                    <w:sz w:val="28"/>
                    <w:szCs w:val="28"/>
                  </w:rPr>
                  <m:t>i</m:t>
                </m:r>
              </m:sub>
            </m:sSub>
          </m:sub>
        </m:sSub>
      </m:oMath>
      <w:r w:rsidR="00AD003B" w:rsidRPr="002220DE">
        <w:rPr>
          <w:sz w:val="28"/>
          <w:szCs w:val="28"/>
          <w:lang w:val="tt-RU"/>
        </w:rPr>
        <w:t xml:space="preserve">– </w:t>
      </w:r>
      <w:r w:rsidR="00AD003B" w:rsidRPr="002220DE">
        <w:rPr>
          <w:sz w:val="28"/>
          <w:szCs w:val="28"/>
        </w:rPr>
        <w:t>соответствующий повышающий коэффициент по професси</w:t>
      </w:r>
      <w:r w:rsidR="00AD003B" w:rsidRPr="002220DE">
        <w:rPr>
          <w:sz w:val="28"/>
          <w:szCs w:val="28"/>
        </w:rPr>
        <w:t>о</w:t>
      </w:r>
      <w:r w:rsidR="00AD003B" w:rsidRPr="002220DE">
        <w:rPr>
          <w:sz w:val="28"/>
          <w:szCs w:val="28"/>
        </w:rPr>
        <w:t>нальным квалификационным группам общеотраслевых профессий рабочих и общеотраслевых должностей руководителей, специалистов и служащих.</w:t>
      </w:r>
    </w:p>
    <w:p w:rsidR="00AD003B" w:rsidRPr="002220DE" w:rsidRDefault="00AD003B" w:rsidP="00DF121A">
      <w:pPr>
        <w:pStyle w:val="a5"/>
        <w:numPr>
          <w:ilvl w:val="1"/>
          <w:numId w:val="2"/>
        </w:numPr>
        <w:tabs>
          <w:tab w:val="left" w:pos="1134"/>
        </w:tabs>
        <w:ind w:left="0" w:firstLine="709"/>
      </w:pPr>
      <w:r w:rsidRPr="002220DE">
        <w:t xml:space="preserve"> Диапазоны размеров повышающих коэффициентов по профе</w:t>
      </w:r>
      <w:r w:rsidRPr="002220DE">
        <w:t>с</w:t>
      </w:r>
      <w:r w:rsidRPr="002220DE">
        <w:t>сиональным квалификационным группам общеотраслевых профессий раб</w:t>
      </w:r>
      <w:r w:rsidRPr="002220DE">
        <w:t>о</w:t>
      </w:r>
      <w:r w:rsidRPr="002220DE">
        <w:t>чих и общеотраслевых должностей руководителей, специалистов и служ</w:t>
      </w:r>
      <w:r w:rsidRPr="002220DE">
        <w:t>а</w:t>
      </w:r>
      <w:r w:rsidRPr="002220DE">
        <w:t xml:space="preserve">щих приведены в таблицах </w:t>
      </w:r>
      <w:r w:rsidR="00655306" w:rsidRPr="002220DE">
        <w:t>3</w:t>
      </w:r>
      <w:r w:rsidRPr="002220DE">
        <w:t xml:space="preserve">, </w:t>
      </w:r>
      <w:r w:rsidR="00655306" w:rsidRPr="002220DE">
        <w:t>4</w:t>
      </w:r>
      <w:r w:rsidRPr="002220DE">
        <w:t xml:space="preserve"> настоящего Положения.</w:t>
      </w:r>
    </w:p>
    <w:p w:rsidR="00AD003B" w:rsidRDefault="00AD003B" w:rsidP="00DA3EAD">
      <w:pPr>
        <w:pStyle w:val="a5"/>
        <w:ind w:left="720" w:firstLine="0"/>
      </w:pPr>
    </w:p>
    <w:p w:rsidR="00570B43" w:rsidRDefault="00570B43" w:rsidP="00DA3EAD">
      <w:pPr>
        <w:pStyle w:val="a5"/>
        <w:ind w:left="720" w:firstLine="0"/>
      </w:pPr>
    </w:p>
    <w:p w:rsidR="00570B43" w:rsidRDefault="00570B43" w:rsidP="00DA3EAD">
      <w:pPr>
        <w:pStyle w:val="a5"/>
        <w:ind w:left="720" w:firstLine="0"/>
      </w:pPr>
    </w:p>
    <w:p w:rsidR="00570B43" w:rsidRDefault="00570B43" w:rsidP="00DA3EAD">
      <w:pPr>
        <w:pStyle w:val="a5"/>
        <w:ind w:left="720" w:firstLine="0"/>
      </w:pPr>
    </w:p>
    <w:p w:rsidR="00570B43" w:rsidRPr="002220DE" w:rsidRDefault="00570B43" w:rsidP="00DA3EAD">
      <w:pPr>
        <w:pStyle w:val="a5"/>
        <w:ind w:left="720" w:firstLine="0"/>
      </w:pPr>
    </w:p>
    <w:p w:rsidR="00AD003B" w:rsidRPr="002220DE" w:rsidRDefault="00AD003B" w:rsidP="00DA3EAD">
      <w:pPr>
        <w:pStyle w:val="a5"/>
        <w:ind w:firstLine="709"/>
        <w:jc w:val="right"/>
      </w:pPr>
      <w:r w:rsidRPr="002220DE">
        <w:t xml:space="preserve">Таблица </w:t>
      </w:r>
      <w:r w:rsidR="00655306" w:rsidRPr="002220DE">
        <w:t>3</w:t>
      </w:r>
    </w:p>
    <w:p w:rsidR="00AD003B" w:rsidRPr="002220DE" w:rsidRDefault="00AD003B" w:rsidP="00DA3EAD">
      <w:pPr>
        <w:pStyle w:val="a5"/>
        <w:ind w:firstLine="709"/>
        <w:jc w:val="right"/>
      </w:pPr>
    </w:p>
    <w:p w:rsidR="00AD003B" w:rsidRPr="002220DE" w:rsidRDefault="00AD003B" w:rsidP="00DA3EAD">
      <w:pPr>
        <w:pStyle w:val="a5"/>
        <w:ind w:firstLine="0"/>
        <w:jc w:val="center"/>
      </w:pPr>
      <w:r w:rsidRPr="002220DE">
        <w:t>Диапазон размеров повышающих коэффициентов по профессиональным квалификационным группам общеотраслевых профессий рабочих</w:t>
      </w:r>
    </w:p>
    <w:p w:rsidR="00AD003B" w:rsidRPr="002220DE" w:rsidRDefault="00AD003B" w:rsidP="00DA3EAD">
      <w:pPr>
        <w:pStyle w:val="a5"/>
        <w:ind w:left="1276" w:firstLine="709"/>
        <w:jc w:val="center"/>
      </w:pPr>
    </w:p>
    <w:tbl>
      <w:tblPr>
        <w:tblStyle w:val="a7"/>
        <w:tblW w:w="5000" w:type="pct"/>
        <w:tblLook w:val="04A0"/>
      </w:tblPr>
      <w:tblGrid>
        <w:gridCol w:w="4886"/>
        <w:gridCol w:w="2248"/>
        <w:gridCol w:w="2296"/>
      </w:tblGrid>
      <w:tr w:rsidR="00AD003B" w:rsidRPr="002220DE" w:rsidTr="00AD003B">
        <w:tc>
          <w:tcPr>
            <w:tcW w:w="2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pStyle w:val="a5"/>
              <w:ind w:firstLine="0"/>
              <w:jc w:val="center"/>
              <w:rPr>
                <w:lang w:eastAsia="en-US"/>
              </w:rPr>
            </w:pPr>
            <w:r w:rsidRPr="002220DE">
              <w:rPr>
                <w:lang w:eastAsia="en-US"/>
              </w:rPr>
              <w:t>Наименование профессиональной квалификационной группы</w:t>
            </w:r>
          </w:p>
        </w:tc>
        <w:tc>
          <w:tcPr>
            <w:tcW w:w="9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pStyle w:val="a5"/>
              <w:ind w:firstLine="0"/>
              <w:jc w:val="center"/>
              <w:rPr>
                <w:lang w:eastAsia="en-US"/>
              </w:rPr>
            </w:pPr>
            <w:proofErr w:type="spellStart"/>
            <w:r w:rsidRPr="002220DE">
              <w:rPr>
                <w:lang w:eastAsia="en-US"/>
              </w:rPr>
              <w:t>Квалифика-ционныйуровень</w:t>
            </w:r>
            <w:proofErr w:type="spellEnd"/>
          </w:p>
        </w:tc>
        <w:tc>
          <w:tcPr>
            <w:tcW w:w="13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pStyle w:val="a5"/>
              <w:ind w:firstLine="0"/>
              <w:jc w:val="center"/>
              <w:rPr>
                <w:lang w:eastAsia="en-US"/>
              </w:rPr>
            </w:pPr>
            <w:r w:rsidRPr="002220DE">
              <w:rPr>
                <w:lang w:eastAsia="en-US"/>
              </w:rPr>
              <w:t>Диапазон разм</w:t>
            </w:r>
            <w:r w:rsidRPr="002220DE">
              <w:rPr>
                <w:lang w:eastAsia="en-US"/>
              </w:rPr>
              <w:t>е</w:t>
            </w:r>
            <w:r w:rsidRPr="002220DE">
              <w:rPr>
                <w:lang w:eastAsia="en-US"/>
              </w:rPr>
              <w:t>ров повыша</w:t>
            </w:r>
            <w:r w:rsidRPr="002220DE">
              <w:rPr>
                <w:lang w:eastAsia="en-US"/>
              </w:rPr>
              <w:t>ю</w:t>
            </w:r>
            <w:r w:rsidRPr="002220DE">
              <w:rPr>
                <w:lang w:eastAsia="en-US"/>
              </w:rPr>
              <w:lastRenderedPageBreak/>
              <w:t>щих коэф</w:t>
            </w:r>
            <w:r w:rsidR="004042C9">
              <w:rPr>
                <w:lang w:eastAsia="en-US"/>
              </w:rPr>
              <w:t>ф</w:t>
            </w:r>
            <w:r w:rsidRPr="002220DE">
              <w:rPr>
                <w:lang w:eastAsia="en-US"/>
              </w:rPr>
              <w:t>иц</w:t>
            </w:r>
            <w:r w:rsidRPr="002220DE">
              <w:rPr>
                <w:lang w:eastAsia="en-US"/>
              </w:rPr>
              <w:t>и</w:t>
            </w:r>
            <w:r w:rsidRPr="002220DE">
              <w:rPr>
                <w:lang w:eastAsia="en-US"/>
              </w:rPr>
              <w:t>ентов</w:t>
            </w:r>
          </w:p>
        </w:tc>
      </w:tr>
      <w:tr w:rsidR="00AD003B" w:rsidRPr="002220DE" w:rsidTr="00AD003B">
        <w:tc>
          <w:tcPr>
            <w:tcW w:w="271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03B" w:rsidRPr="002220DE" w:rsidRDefault="00AD003B" w:rsidP="00DA3EAD">
            <w:pPr>
              <w:pStyle w:val="a5"/>
              <w:ind w:firstLine="0"/>
              <w:jc w:val="center"/>
              <w:rPr>
                <w:lang w:eastAsia="en-US"/>
              </w:rPr>
            </w:pPr>
            <w:r w:rsidRPr="002220DE">
              <w:rPr>
                <w:lang w:eastAsia="en-US"/>
              </w:rPr>
              <w:lastRenderedPageBreak/>
              <w:t>Общеотраслевые профессии рабочих первого уровня</w:t>
            </w:r>
          </w:p>
        </w:tc>
        <w:tc>
          <w:tcPr>
            <w:tcW w:w="9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pStyle w:val="a5"/>
              <w:ind w:firstLine="0"/>
              <w:jc w:val="center"/>
              <w:rPr>
                <w:lang w:eastAsia="en-US"/>
              </w:rPr>
            </w:pPr>
            <w:r w:rsidRPr="002220DE">
              <w:rPr>
                <w:lang w:eastAsia="en-US"/>
              </w:rPr>
              <w:t>1</w:t>
            </w:r>
          </w:p>
        </w:tc>
        <w:tc>
          <w:tcPr>
            <w:tcW w:w="13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pStyle w:val="a5"/>
              <w:ind w:firstLine="0"/>
              <w:jc w:val="center"/>
              <w:rPr>
                <w:lang w:eastAsia="en-US"/>
              </w:rPr>
            </w:pPr>
            <w:r w:rsidRPr="002220DE">
              <w:rPr>
                <w:lang w:eastAsia="en-US"/>
              </w:rPr>
              <w:t>1,00-1,03</w:t>
            </w:r>
          </w:p>
        </w:tc>
      </w:tr>
      <w:tr w:rsidR="00AD003B" w:rsidRPr="002220DE" w:rsidTr="00AD003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03B" w:rsidRPr="002220DE" w:rsidRDefault="00AD003B" w:rsidP="00DA3EAD">
            <w:pPr>
              <w:rPr>
                <w:sz w:val="28"/>
                <w:szCs w:val="28"/>
                <w:lang w:eastAsia="en-US"/>
              </w:rPr>
            </w:pPr>
          </w:p>
        </w:tc>
        <w:tc>
          <w:tcPr>
            <w:tcW w:w="9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pStyle w:val="a5"/>
              <w:ind w:firstLine="0"/>
              <w:jc w:val="center"/>
              <w:rPr>
                <w:lang w:eastAsia="en-US"/>
              </w:rPr>
            </w:pPr>
            <w:r w:rsidRPr="002220DE">
              <w:rPr>
                <w:lang w:eastAsia="en-US"/>
              </w:rPr>
              <w:t>2</w:t>
            </w:r>
          </w:p>
        </w:tc>
        <w:tc>
          <w:tcPr>
            <w:tcW w:w="13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pStyle w:val="a5"/>
              <w:ind w:firstLine="0"/>
              <w:jc w:val="center"/>
              <w:rPr>
                <w:lang w:eastAsia="en-US"/>
              </w:rPr>
            </w:pPr>
            <w:r w:rsidRPr="002220DE">
              <w:rPr>
                <w:lang w:eastAsia="en-US"/>
              </w:rPr>
              <w:t>1,03-1,05</w:t>
            </w:r>
          </w:p>
        </w:tc>
      </w:tr>
      <w:tr w:rsidR="00AD003B" w:rsidRPr="002220DE" w:rsidTr="00AD003B">
        <w:tc>
          <w:tcPr>
            <w:tcW w:w="271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03B" w:rsidRPr="002220DE" w:rsidRDefault="00AD003B" w:rsidP="00DA3EAD">
            <w:pPr>
              <w:pStyle w:val="a5"/>
              <w:ind w:firstLine="0"/>
              <w:jc w:val="center"/>
              <w:rPr>
                <w:lang w:eastAsia="en-US"/>
              </w:rPr>
            </w:pPr>
            <w:r w:rsidRPr="002220DE">
              <w:rPr>
                <w:lang w:eastAsia="en-US"/>
              </w:rPr>
              <w:t>Общеотраслевые профессии рабочих второго уровня</w:t>
            </w:r>
          </w:p>
        </w:tc>
        <w:tc>
          <w:tcPr>
            <w:tcW w:w="9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pStyle w:val="a5"/>
              <w:ind w:firstLine="0"/>
              <w:jc w:val="center"/>
              <w:rPr>
                <w:lang w:eastAsia="en-US"/>
              </w:rPr>
            </w:pPr>
            <w:r w:rsidRPr="002220DE">
              <w:rPr>
                <w:lang w:eastAsia="en-US"/>
              </w:rPr>
              <w:t>1</w:t>
            </w:r>
          </w:p>
        </w:tc>
        <w:tc>
          <w:tcPr>
            <w:tcW w:w="13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pStyle w:val="a5"/>
              <w:ind w:firstLine="0"/>
              <w:jc w:val="center"/>
              <w:rPr>
                <w:lang w:eastAsia="en-US"/>
              </w:rPr>
            </w:pPr>
            <w:r w:rsidRPr="002220DE">
              <w:rPr>
                <w:lang w:eastAsia="en-US"/>
              </w:rPr>
              <w:t>1,03-1,07</w:t>
            </w:r>
          </w:p>
        </w:tc>
      </w:tr>
      <w:tr w:rsidR="00AD003B" w:rsidRPr="002220DE" w:rsidTr="00AD003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03B" w:rsidRPr="002220DE" w:rsidRDefault="00AD003B" w:rsidP="00DA3EAD">
            <w:pPr>
              <w:rPr>
                <w:sz w:val="28"/>
                <w:szCs w:val="28"/>
                <w:lang w:eastAsia="en-US"/>
              </w:rPr>
            </w:pPr>
          </w:p>
        </w:tc>
        <w:tc>
          <w:tcPr>
            <w:tcW w:w="9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pStyle w:val="a5"/>
              <w:ind w:firstLine="0"/>
              <w:jc w:val="center"/>
              <w:rPr>
                <w:lang w:eastAsia="en-US"/>
              </w:rPr>
            </w:pPr>
            <w:r w:rsidRPr="002220DE">
              <w:rPr>
                <w:lang w:eastAsia="en-US"/>
              </w:rPr>
              <w:t>2</w:t>
            </w:r>
          </w:p>
        </w:tc>
        <w:tc>
          <w:tcPr>
            <w:tcW w:w="13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pStyle w:val="a5"/>
              <w:ind w:firstLine="0"/>
              <w:jc w:val="center"/>
              <w:rPr>
                <w:lang w:eastAsia="en-US"/>
              </w:rPr>
            </w:pPr>
            <w:r w:rsidRPr="002220DE">
              <w:rPr>
                <w:lang w:eastAsia="en-US"/>
              </w:rPr>
              <w:t>1,07-1,13</w:t>
            </w:r>
          </w:p>
        </w:tc>
      </w:tr>
      <w:tr w:rsidR="00AD003B" w:rsidRPr="002220DE" w:rsidTr="00AD003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03B" w:rsidRPr="002220DE" w:rsidRDefault="00AD003B" w:rsidP="00DA3EAD">
            <w:pPr>
              <w:rPr>
                <w:sz w:val="28"/>
                <w:szCs w:val="28"/>
                <w:lang w:eastAsia="en-US"/>
              </w:rPr>
            </w:pPr>
          </w:p>
        </w:tc>
        <w:tc>
          <w:tcPr>
            <w:tcW w:w="9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pStyle w:val="a5"/>
              <w:ind w:firstLine="0"/>
              <w:jc w:val="center"/>
              <w:rPr>
                <w:lang w:eastAsia="en-US"/>
              </w:rPr>
            </w:pPr>
            <w:r w:rsidRPr="002220DE">
              <w:rPr>
                <w:lang w:eastAsia="en-US"/>
              </w:rPr>
              <w:t>3</w:t>
            </w:r>
          </w:p>
        </w:tc>
        <w:tc>
          <w:tcPr>
            <w:tcW w:w="13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pStyle w:val="a5"/>
              <w:ind w:firstLine="0"/>
              <w:jc w:val="center"/>
              <w:rPr>
                <w:lang w:eastAsia="en-US"/>
              </w:rPr>
            </w:pPr>
            <w:r w:rsidRPr="002220DE">
              <w:rPr>
                <w:lang w:eastAsia="en-US"/>
              </w:rPr>
              <w:t>1,13-1,17</w:t>
            </w:r>
          </w:p>
        </w:tc>
      </w:tr>
      <w:tr w:rsidR="00AD003B" w:rsidRPr="002220DE" w:rsidTr="00AD003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03B" w:rsidRPr="002220DE" w:rsidRDefault="00AD003B" w:rsidP="00DA3EAD">
            <w:pPr>
              <w:rPr>
                <w:sz w:val="28"/>
                <w:szCs w:val="28"/>
                <w:lang w:eastAsia="en-US"/>
              </w:rPr>
            </w:pPr>
          </w:p>
        </w:tc>
        <w:tc>
          <w:tcPr>
            <w:tcW w:w="9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pStyle w:val="a5"/>
              <w:ind w:firstLine="0"/>
              <w:jc w:val="center"/>
              <w:rPr>
                <w:lang w:eastAsia="en-US"/>
              </w:rPr>
            </w:pPr>
            <w:r w:rsidRPr="002220DE">
              <w:rPr>
                <w:lang w:eastAsia="en-US"/>
              </w:rPr>
              <w:t>4</w:t>
            </w:r>
          </w:p>
        </w:tc>
        <w:tc>
          <w:tcPr>
            <w:tcW w:w="13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pStyle w:val="a5"/>
              <w:ind w:firstLine="0"/>
              <w:jc w:val="center"/>
              <w:rPr>
                <w:lang w:eastAsia="en-US"/>
              </w:rPr>
            </w:pPr>
            <w:r w:rsidRPr="002220DE">
              <w:rPr>
                <w:lang w:eastAsia="en-US"/>
              </w:rPr>
              <w:t>1,17-1,50</w:t>
            </w:r>
          </w:p>
        </w:tc>
      </w:tr>
    </w:tbl>
    <w:p w:rsidR="00AD003B" w:rsidRPr="00C60DDF" w:rsidRDefault="00AD003B" w:rsidP="00DA3EAD">
      <w:pPr>
        <w:pStyle w:val="a5"/>
        <w:ind w:left="1276" w:firstLine="709"/>
        <w:jc w:val="center"/>
      </w:pPr>
    </w:p>
    <w:p w:rsidR="00AD003B" w:rsidRPr="002220DE" w:rsidRDefault="00AD003B" w:rsidP="00DA3EAD">
      <w:pPr>
        <w:pStyle w:val="a5"/>
        <w:ind w:firstLine="709"/>
        <w:jc w:val="right"/>
      </w:pPr>
      <w:r w:rsidRPr="002220DE">
        <w:t xml:space="preserve">Таблица </w:t>
      </w:r>
      <w:r w:rsidR="00655306" w:rsidRPr="002220DE">
        <w:t>4</w:t>
      </w:r>
    </w:p>
    <w:p w:rsidR="00AD003B" w:rsidRPr="002220DE" w:rsidRDefault="00AD003B" w:rsidP="00DA3EAD">
      <w:pPr>
        <w:pStyle w:val="a5"/>
        <w:ind w:firstLine="709"/>
      </w:pPr>
    </w:p>
    <w:p w:rsidR="00AD003B" w:rsidRPr="002220DE" w:rsidRDefault="00AD003B" w:rsidP="00DA3EAD">
      <w:pPr>
        <w:pStyle w:val="a5"/>
        <w:ind w:firstLine="0"/>
        <w:jc w:val="center"/>
      </w:pPr>
      <w:r w:rsidRPr="002220DE">
        <w:t>Диапазон размеров повышающих коэффициентов по профессиональным квалификационным группам общеотраслевых должностей руководителей, специалистов и служащих</w:t>
      </w:r>
    </w:p>
    <w:p w:rsidR="00AD003B" w:rsidRPr="002220DE" w:rsidRDefault="00AD003B" w:rsidP="00DA3EAD">
      <w:pPr>
        <w:pStyle w:val="a5"/>
        <w:ind w:firstLine="0"/>
        <w:jc w:val="center"/>
        <w:rPr>
          <w:sz w:val="16"/>
          <w:szCs w:val="16"/>
        </w:rPr>
      </w:pPr>
    </w:p>
    <w:tbl>
      <w:tblPr>
        <w:tblStyle w:val="a7"/>
        <w:tblW w:w="5000" w:type="pct"/>
        <w:tblLook w:val="04A0"/>
      </w:tblPr>
      <w:tblGrid>
        <w:gridCol w:w="5113"/>
        <w:gridCol w:w="1795"/>
        <w:gridCol w:w="2522"/>
      </w:tblGrid>
      <w:tr w:rsidR="00AD003B" w:rsidRPr="002220DE" w:rsidTr="00AD003B">
        <w:trPr>
          <w:tblHeader/>
        </w:trPr>
        <w:tc>
          <w:tcPr>
            <w:tcW w:w="2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pStyle w:val="a5"/>
              <w:ind w:firstLine="0"/>
              <w:jc w:val="center"/>
              <w:rPr>
                <w:lang w:eastAsia="en-US"/>
              </w:rPr>
            </w:pPr>
            <w:r w:rsidRPr="002220DE">
              <w:rPr>
                <w:lang w:eastAsia="en-US"/>
              </w:rPr>
              <w:t>Наименование профессиональной кв</w:t>
            </w:r>
            <w:r w:rsidRPr="002220DE">
              <w:rPr>
                <w:lang w:eastAsia="en-US"/>
              </w:rPr>
              <w:t>а</w:t>
            </w:r>
            <w:r w:rsidRPr="002220DE">
              <w:rPr>
                <w:lang w:eastAsia="en-US"/>
              </w:rPr>
              <w:t>лификационной группы</w:t>
            </w:r>
          </w:p>
        </w:tc>
        <w:tc>
          <w:tcPr>
            <w:tcW w:w="9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pStyle w:val="a5"/>
              <w:ind w:firstLine="0"/>
              <w:jc w:val="center"/>
              <w:rPr>
                <w:lang w:eastAsia="en-US"/>
              </w:rPr>
            </w:pPr>
            <w:proofErr w:type="spellStart"/>
            <w:proofErr w:type="gramStart"/>
            <w:r w:rsidRPr="002220DE">
              <w:rPr>
                <w:lang w:eastAsia="en-US"/>
              </w:rPr>
              <w:t>Квалифика-ционный</w:t>
            </w:r>
            <w:proofErr w:type="spellEnd"/>
            <w:proofErr w:type="gramEnd"/>
            <w:r w:rsidRPr="002220DE">
              <w:rPr>
                <w:lang w:eastAsia="en-US"/>
              </w:rPr>
              <w:t xml:space="preserve"> уровень</w:t>
            </w:r>
          </w:p>
        </w:tc>
        <w:tc>
          <w:tcPr>
            <w:tcW w:w="13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pStyle w:val="a5"/>
              <w:ind w:firstLine="0"/>
              <w:jc w:val="center"/>
              <w:rPr>
                <w:lang w:eastAsia="en-US"/>
              </w:rPr>
            </w:pPr>
            <w:r w:rsidRPr="002220DE">
              <w:rPr>
                <w:lang w:eastAsia="en-US"/>
              </w:rPr>
              <w:t>Диапазон размеров повышающих к</w:t>
            </w:r>
            <w:r w:rsidRPr="002220DE">
              <w:rPr>
                <w:lang w:eastAsia="en-US"/>
              </w:rPr>
              <w:t>о</w:t>
            </w:r>
            <w:r w:rsidRPr="002220DE">
              <w:rPr>
                <w:lang w:eastAsia="en-US"/>
              </w:rPr>
              <w:t>эффициентов</w:t>
            </w:r>
          </w:p>
        </w:tc>
      </w:tr>
      <w:tr w:rsidR="00AD003B" w:rsidRPr="002220DE" w:rsidTr="00AD003B">
        <w:tc>
          <w:tcPr>
            <w:tcW w:w="271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03B" w:rsidRPr="002220DE" w:rsidRDefault="00AD003B" w:rsidP="00DA3EAD">
            <w:pPr>
              <w:pStyle w:val="a5"/>
              <w:ind w:firstLine="0"/>
              <w:jc w:val="center"/>
              <w:rPr>
                <w:lang w:eastAsia="en-US"/>
              </w:rPr>
            </w:pPr>
            <w:r w:rsidRPr="002220DE">
              <w:rPr>
                <w:lang w:eastAsia="en-US"/>
              </w:rPr>
              <w:t>Общеотраслевые должности служащих первого уровня</w:t>
            </w:r>
          </w:p>
        </w:tc>
        <w:tc>
          <w:tcPr>
            <w:tcW w:w="9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pStyle w:val="a5"/>
              <w:ind w:firstLine="0"/>
              <w:jc w:val="center"/>
              <w:rPr>
                <w:lang w:eastAsia="en-US"/>
              </w:rPr>
            </w:pPr>
            <w:r w:rsidRPr="002220DE">
              <w:rPr>
                <w:lang w:eastAsia="en-US"/>
              </w:rPr>
              <w:t>1</w:t>
            </w:r>
          </w:p>
        </w:tc>
        <w:tc>
          <w:tcPr>
            <w:tcW w:w="13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pStyle w:val="a5"/>
              <w:ind w:firstLine="0"/>
              <w:jc w:val="center"/>
              <w:rPr>
                <w:lang w:eastAsia="en-US"/>
              </w:rPr>
            </w:pPr>
            <w:r w:rsidRPr="002220DE">
              <w:rPr>
                <w:lang w:eastAsia="en-US"/>
              </w:rPr>
              <w:t>1,00-1,03</w:t>
            </w:r>
          </w:p>
        </w:tc>
      </w:tr>
      <w:tr w:rsidR="00AD003B" w:rsidRPr="002220DE" w:rsidTr="00AD003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03B" w:rsidRPr="002220DE" w:rsidRDefault="00AD003B" w:rsidP="00DA3EAD">
            <w:pPr>
              <w:rPr>
                <w:sz w:val="28"/>
                <w:szCs w:val="28"/>
                <w:lang w:eastAsia="en-US"/>
              </w:rPr>
            </w:pPr>
          </w:p>
        </w:tc>
        <w:tc>
          <w:tcPr>
            <w:tcW w:w="9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pStyle w:val="a5"/>
              <w:ind w:firstLine="0"/>
              <w:jc w:val="center"/>
              <w:rPr>
                <w:lang w:eastAsia="en-US"/>
              </w:rPr>
            </w:pPr>
            <w:r w:rsidRPr="002220DE">
              <w:rPr>
                <w:lang w:eastAsia="en-US"/>
              </w:rPr>
              <w:t>2</w:t>
            </w:r>
          </w:p>
        </w:tc>
        <w:tc>
          <w:tcPr>
            <w:tcW w:w="13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pStyle w:val="a5"/>
              <w:ind w:firstLine="0"/>
              <w:jc w:val="center"/>
              <w:rPr>
                <w:lang w:eastAsia="en-US"/>
              </w:rPr>
            </w:pPr>
            <w:r w:rsidRPr="002220DE">
              <w:rPr>
                <w:lang w:eastAsia="en-US"/>
              </w:rPr>
              <w:t>1,03-1,07</w:t>
            </w:r>
          </w:p>
        </w:tc>
      </w:tr>
      <w:tr w:rsidR="00AD003B" w:rsidRPr="002220DE" w:rsidTr="00AD003B">
        <w:tc>
          <w:tcPr>
            <w:tcW w:w="271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03B" w:rsidRPr="002220DE" w:rsidRDefault="00AD003B" w:rsidP="00DA3EAD">
            <w:pPr>
              <w:pStyle w:val="a5"/>
              <w:ind w:firstLine="0"/>
              <w:jc w:val="center"/>
              <w:rPr>
                <w:lang w:eastAsia="en-US"/>
              </w:rPr>
            </w:pPr>
            <w:r w:rsidRPr="002220DE">
              <w:rPr>
                <w:lang w:eastAsia="en-US"/>
              </w:rPr>
              <w:t>Общеотраслевые должности служащих второго уровня</w:t>
            </w:r>
          </w:p>
        </w:tc>
        <w:tc>
          <w:tcPr>
            <w:tcW w:w="9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pStyle w:val="a5"/>
              <w:ind w:firstLine="0"/>
              <w:jc w:val="center"/>
              <w:rPr>
                <w:lang w:eastAsia="en-US"/>
              </w:rPr>
            </w:pPr>
            <w:r w:rsidRPr="002220DE">
              <w:rPr>
                <w:lang w:eastAsia="en-US"/>
              </w:rPr>
              <w:t>1</w:t>
            </w:r>
          </w:p>
        </w:tc>
        <w:tc>
          <w:tcPr>
            <w:tcW w:w="13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pStyle w:val="a5"/>
              <w:ind w:firstLine="0"/>
              <w:jc w:val="center"/>
              <w:rPr>
                <w:lang w:eastAsia="en-US"/>
              </w:rPr>
            </w:pPr>
            <w:r w:rsidRPr="002220DE">
              <w:rPr>
                <w:lang w:eastAsia="en-US"/>
              </w:rPr>
              <w:t>1,03-1,07</w:t>
            </w:r>
          </w:p>
        </w:tc>
      </w:tr>
      <w:tr w:rsidR="00AD003B" w:rsidRPr="002220DE" w:rsidTr="00AD003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03B" w:rsidRPr="002220DE" w:rsidRDefault="00AD003B" w:rsidP="00DA3EAD">
            <w:pPr>
              <w:rPr>
                <w:sz w:val="28"/>
                <w:szCs w:val="28"/>
                <w:lang w:eastAsia="en-US"/>
              </w:rPr>
            </w:pPr>
          </w:p>
        </w:tc>
        <w:tc>
          <w:tcPr>
            <w:tcW w:w="9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pStyle w:val="a5"/>
              <w:ind w:firstLine="0"/>
              <w:jc w:val="center"/>
              <w:rPr>
                <w:lang w:eastAsia="en-US"/>
              </w:rPr>
            </w:pPr>
            <w:r w:rsidRPr="002220DE">
              <w:rPr>
                <w:lang w:eastAsia="en-US"/>
              </w:rPr>
              <w:t>2</w:t>
            </w:r>
          </w:p>
        </w:tc>
        <w:tc>
          <w:tcPr>
            <w:tcW w:w="13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pStyle w:val="a5"/>
              <w:ind w:firstLine="0"/>
              <w:jc w:val="center"/>
              <w:rPr>
                <w:lang w:eastAsia="en-US"/>
              </w:rPr>
            </w:pPr>
            <w:r w:rsidRPr="002220DE">
              <w:rPr>
                <w:lang w:eastAsia="en-US"/>
              </w:rPr>
              <w:t>1,07-1,10</w:t>
            </w:r>
          </w:p>
        </w:tc>
      </w:tr>
      <w:tr w:rsidR="00AD003B" w:rsidRPr="002220DE" w:rsidTr="00AD003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03B" w:rsidRPr="002220DE" w:rsidRDefault="00AD003B" w:rsidP="00DA3EAD">
            <w:pPr>
              <w:rPr>
                <w:sz w:val="28"/>
                <w:szCs w:val="28"/>
                <w:lang w:eastAsia="en-US"/>
              </w:rPr>
            </w:pPr>
          </w:p>
        </w:tc>
        <w:tc>
          <w:tcPr>
            <w:tcW w:w="9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pStyle w:val="a5"/>
              <w:ind w:firstLine="0"/>
              <w:jc w:val="center"/>
              <w:rPr>
                <w:lang w:eastAsia="en-US"/>
              </w:rPr>
            </w:pPr>
            <w:r w:rsidRPr="002220DE">
              <w:rPr>
                <w:lang w:eastAsia="en-US"/>
              </w:rPr>
              <w:t>3</w:t>
            </w:r>
          </w:p>
        </w:tc>
        <w:tc>
          <w:tcPr>
            <w:tcW w:w="13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pStyle w:val="a5"/>
              <w:ind w:firstLine="0"/>
              <w:jc w:val="center"/>
              <w:rPr>
                <w:lang w:eastAsia="en-US"/>
              </w:rPr>
            </w:pPr>
            <w:r w:rsidRPr="002220DE">
              <w:rPr>
                <w:lang w:eastAsia="en-US"/>
              </w:rPr>
              <w:t>1,10-1,13</w:t>
            </w:r>
          </w:p>
        </w:tc>
      </w:tr>
      <w:tr w:rsidR="00AD003B" w:rsidRPr="002220DE" w:rsidTr="00AD003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03B" w:rsidRPr="002220DE" w:rsidRDefault="00AD003B" w:rsidP="00DA3EAD">
            <w:pPr>
              <w:rPr>
                <w:sz w:val="28"/>
                <w:szCs w:val="28"/>
                <w:lang w:eastAsia="en-US"/>
              </w:rPr>
            </w:pPr>
          </w:p>
        </w:tc>
        <w:tc>
          <w:tcPr>
            <w:tcW w:w="9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pStyle w:val="a5"/>
              <w:ind w:firstLine="0"/>
              <w:jc w:val="center"/>
              <w:rPr>
                <w:lang w:eastAsia="en-US"/>
              </w:rPr>
            </w:pPr>
            <w:r w:rsidRPr="002220DE">
              <w:rPr>
                <w:lang w:eastAsia="en-US"/>
              </w:rPr>
              <w:t>4</w:t>
            </w:r>
          </w:p>
        </w:tc>
        <w:tc>
          <w:tcPr>
            <w:tcW w:w="13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pStyle w:val="a5"/>
              <w:ind w:firstLine="0"/>
              <w:jc w:val="center"/>
              <w:rPr>
                <w:lang w:eastAsia="en-US"/>
              </w:rPr>
            </w:pPr>
            <w:r w:rsidRPr="002220DE">
              <w:rPr>
                <w:lang w:eastAsia="en-US"/>
              </w:rPr>
              <w:t>1,13-1,20</w:t>
            </w:r>
          </w:p>
        </w:tc>
      </w:tr>
      <w:tr w:rsidR="00AD003B" w:rsidRPr="002220DE" w:rsidTr="00AD003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03B" w:rsidRPr="002220DE" w:rsidRDefault="00AD003B" w:rsidP="00DA3EAD">
            <w:pPr>
              <w:rPr>
                <w:sz w:val="28"/>
                <w:szCs w:val="28"/>
                <w:lang w:eastAsia="en-US"/>
              </w:rPr>
            </w:pPr>
          </w:p>
        </w:tc>
        <w:tc>
          <w:tcPr>
            <w:tcW w:w="9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pStyle w:val="a5"/>
              <w:ind w:firstLine="0"/>
              <w:jc w:val="center"/>
              <w:rPr>
                <w:lang w:eastAsia="en-US"/>
              </w:rPr>
            </w:pPr>
            <w:r w:rsidRPr="002220DE">
              <w:rPr>
                <w:lang w:eastAsia="en-US"/>
              </w:rPr>
              <w:t>5</w:t>
            </w:r>
          </w:p>
        </w:tc>
        <w:tc>
          <w:tcPr>
            <w:tcW w:w="13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pStyle w:val="a5"/>
              <w:ind w:firstLine="0"/>
              <w:jc w:val="center"/>
              <w:rPr>
                <w:lang w:eastAsia="en-US"/>
              </w:rPr>
            </w:pPr>
            <w:r w:rsidRPr="002220DE">
              <w:rPr>
                <w:lang w:eastAsia="en-US"/>
              </w:rPr>
              <w:t>1,20-1,33</w:t>
            </w:r>
          </w:p>
        </w:tc>
      </w:tr>
      <w:tr w:rsidR="00AD003B" w:rsidRPr="002220DE" w:rsidTr="00AD003B">
        <w:tc>
          <w:tcPr>
            <w:tcW w:w="271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03B" w:rsidRPr="002220DE" w:rsidRDefault="00AD003B" w:rsidP="00DA3EAD">
            <w:pPr>
              <w:pStyle w:val="a5"/>
              <w:ind w:firstLine="0"/>
              <w:jc w:val="center"/>
              <w:rPr>
                <w:lang w:eastAsia="en-US"/>
              </w:rPr>
            </w:pPr>
            <w:r w:rsidRPr="002220DE">
              <w:rPr>
                <w:lang w:eastAsia="en-US"/>
              </w:rPr>
              <w:t>Общеотраслевые должности служащих третьего уровня</w:t>
            </w:r>
          </w:p>
        </w:tc>
        <w:tc>
          <w:tcPr>
            <w:tcW w:w="9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pStyle w:val="a5"/>
              <w:ind w:firstLine="0"/>
              <w:jc w:val="center"/>
              <w:rPr>
                <w:lang w:eastAsia="en-US"/>
              </w:rPr>
            </w:pPr>
            <w:r w:rsidRPr="002220DE">
              <w:rPr>
                <w:lang w:eastAsia="en-US"/>
              </w:rPr>
              <w:t>1</w:t>
            </w:r>
          </w:p>
        </w:tc>
        <w:tc>
          <w:tcPr>
            <w:tcW w:w="13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pStyle w:val="a5"/>
              <w:ind w:firstLine="0"/>
              <w:jc w:val="center"/>
              <w:rPr>
                <w:lang w:eastAsia="en-US"/>
              </w:rPr>
            </w:pPr>
            <w:r w:rsidRPr="002220DE">
              <w:rPr>
                <w:lang w:eastAsia="en-US"/>
              </w:rPr>
              <w:t>1,10-1,13</w:t>
            </w:r>
          </w:p>
        </w:tc>
      </w:tr>
      <w:tr w:rsidR="00AD003B" w:rsidRPr="002220DE" w:rsidTr="00AD003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03B" w:rsidRPr="002220DE" w:rsidRDefault="00AD003B" w:rsidP="00DA3EAD">
            <w:pPr>
              <w:rPr>
                <w:sz w:val="28"/>
                <w:szCs w:val="28"/>
                <w:lang w:eastAsia="en-US"/>
              </w:rPr>
            </w:pPr>
          </w:p>
        </w:tc>
        <w:tc>
          <w:tcPr>
            <w:tcW w:w="9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pStyle w:val="a5"/>
              <w:ind w:firstLine="0"/>
              <w:jc w:val="center"/>
              <w:rPr>
                <w:lang w:eastAsia="en-US"/>
              </w:rPr>
            </w:pPr>
            <w:r w:rsidRPr="002220DE">
              <w:rPr>
                <w:lang w:eastAsia="en-US"/>
              </w:rPr>
              <w:t>2</w:t>
            </w:r>
          </w:p>
        </w:tc>
        <w:tc>
          <w:tcPr>
            <w:tcW w:w="13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pStyle w:val="a5"/>
              <w:ind w:firstLine="0"/>
              <w:jc w:val="center"/>
              <w:rPr>
                <w:lang w:eastAsia="en-US"/>
              </w:rPr>
            </w:pPr>
            <w:r w:rsidRPr="002220DE">
              <w:rPr>
                <w:lang w:eastAsia="en-US"/>
              </w:rPr>
              <w:t>1,13-1,20</w:t>
            </w:r>
          </w:p>
        </w:tc>
      </w:tr>
      <w:tr w:rsidR="00AD003B" w:rsidRPr="002220DE" w:rsidTr="00AD003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03B" w:rsidRPr="002220DE" w:rsidRDefault="00AD003B" w:rsidP="00DA3EAD">
            <w:pPr>
              <w:rPr>
                <w:sz w:val="28"/>
                <w:szCs w:val="28"/>
                <w:lang w:eastAsia="en-US"/>
              </w:rPr>
            </w:pPr>
          </w:p>
        </w:tc>
        <w:tc>
          <w:tcPr>
            <w:tcW w:w="9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pStyle w:val="a5"/>
              <w:ind w:firstLine="0"/>
              <w:jc w:val="center"/>
              <w:rPr>
                <w:lang w:eastAsia="en-US"/>
              </w:rPr>
            </w:pPr>
            <w:r w:rsidRPr="002220DE">
              <w:rPr>
                <w:lang w:eastAsia="en-US"/>
              </w:rPr>
              <w:t>3</w:t>
            </w:r>
          </w:p>
        </w:tc>
        <w:tc>
          <w:tcPr>
            <w:tcW w:w="13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pStyle w:val="a5"/>
              <w:ind w:firstLine="0"/>
              <w:jc w:val="center"/>
              <w:rPr>
                <w:lang w:eastAsia="en-US"/>
              </w:rPr>
            </w:pPr>
            <w:r w:rsidRPr="002220DE">
              <w:rPr>
                <w:lang w:eastAsia="en-US"/>
              </w:rPr>
              <w:t>1,20-1,33</w:t>
            </w:r>
          </w:p>
        </w:tc>
      </w:tr>
      <w:tr w:rsidR="00AD003B" w:rsidRPr="002220DE" w:rsidTr="00AD003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03B" w:rsidRPr="002220DE" w:rsidRDefault="00AD003B" w:rsidP="00DA3EAD">
            <w:pPr>
              <w:rPr>
                <w:sz w:val="28"/>
                <w:szCs w:val="28"/>
                <w:lang w:eastAsia="en-US"/>
              </w:rPr>
            </w:pPr>
          </w:p>
        </w:tc>
        <w:tc>
          <w:tcPr>
            <w:tcW w:w="9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pStyle w:val="a5"/>
              <w:ind w:firstLine="0"/>
              <w:jc w:val="center"/>
              <w:rPr>
                <w:lang w:eastAsia="en-US"/>
              </w:rPr>
            </w:pPr>
            <w:r w:rsidRPr="002220DE">
              <w:rPr>
                <w:lang w:eastAsia="en-US"/>
              </w:rPr>
              <w:t>4</w:t>
            </w:r>
          </w:p>
        </w:tc>
        <w:tc>
          <w:tcPr>
            <w:tcW w:w="13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pStyle w:val="a5"/>
              <w:ind w:firstLine="0"/>
              <w:jc w:val="center"/>
              <w:rPr>
                <w:lang w:eastAsia="en-US"/>
              </w:rPr>
            </w:pPr>
            <w:r w:rsidRPr="002220DE">
              <w:rPr>
                <w:lang w:eastAsia="en-US"/>
              </w:rPr>
              <w:t>1,33-1,47</w:t>
            </w:r>
          </w:p>
        </w:tc>
      </w:tr>
      <w:tr w:rsidR="00AD003B" w:rsidRPr="002220DE" w:rsidTr="00AD003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03B" w:rsidRPr="002220DE" w:rsidRDefault="00AD003B" w:rsidP="00DA3EAD">
            <w:pPr>
              <w:rPr>
                <w:sz w:val="28"/>
                <w:szCs w:val="28"/>
                <w:lang w:eastAsia="en-US"/>
              </w:rPr>
            </w:pPr>
          </w:p>
        </w:tc>
        <w:tc>
          <w:tcPr>
            <w:tcW w:w="9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pStyle w:val="a5"/>
              <w:ind w:firstLine="0"/>
              <w:jc w:val="center"/>
              <w:rPr>
                <w:lang w:eastAsia="en-US"/>
              </w:rPr>
            </w:pPr>
            <w:r w:rsidRPr="002220DE">
              <w:rPr>
                <w:lang w:eastAsia="en-US"/>
              </w:rPr>
              <w:t>5</w:t>
            </w:r>
          </w:p>
        </w:tc>
        <w:tc>
          <w:tcPr>
            <w:tcW w:w="13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pStyle w:val="a5"/>
              <w:ind w:firstLine="0"/>
              <w:jc w:val="center"/>
              <w:rPr>
                <w:lang w:eastAsia="en-US"/>
              </w:rPr>
            </w:pPr>
            <w:r w:rsidRPr="002220DE">
              <w:rPr>
                <w:lang w:eastAsia="en-US"/>
              </w:rPr>
              <w:t>1,47-1,57</w:t>
            </w:r>
          </w:p>
        </w:tc>
      </w:tr>
      <w:tr w:rsidR="00AD003B" w:rsidRPr="002220DE" w:rsidTr="00AD003B">
        <w:tc>
          <w:tcPr>
            <w:tcW w:w="271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03B" w:rsidRPr="002220DE" w:rsidRDefault="00AD003B" w:rsidP="00DA3EAD">
            <w:pPr>
              <w:pStyle w:val="a5"/>
              <w:ind w:firstLine="0"/>
              <w:jc w:val="center"/>
              <w:rPr>
                <w:lang w:eastAsia="en-US"/>
              </w:rPr>
            </w:pPr>
            <w:r w:rsidRPr="002220DE">
              <w:rPr>
                <w:lang w:eastAsia="en-US"/>
              </w:rPr>
              <w:t>Общеотраслевые должности служащих четвертого уровня</w:t>
            </w:r>
          </w:p>
        </w:tc>
        <w:tc>
          <w:tcPr>
            <w:tcW w:w="9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pStyle w:val="a5"/>
              <w:ind w:firstLine="0"/>
              <w:jc w:val="center"/>
              <w:rPr>
                <w:lang w:eastAsia="en-US"/>
              </w:rPr>
            </w:pPr>
            <w:r w:rsidRPr="002220DE">
              <w:rPr>
                <w:lang w:eastAsia="en-US"/>
              </w:rPr>
              <w:t>1</w:t>
            </w:r>
          </w:p>
        </w:tc>
        <w:tc>
          <w:tcPr>
            <w:tcW w:w="13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pStyle w:val="a5"/>
              <w:ind w:firstLine="0"/>
              <w:jc w:val="center"/>
              <w:rPr>
                <w:lang w:eastAsia="en-US"/>
              </w:rPr>
            </w:pPr>
            <w:r w:rsidRPr="002220DE">
              <w:rPr>
                <w:lang w:eastAsia="en-US"/>
              </w:rPr>
              <w:t>1,57-1,73</w:t>
            </w:r>
          </w:p>
        </w:tc>
      </w:tr>
      <w:tr w:rsidR="00AD003B" w:rsidRPr="002220DE" w:rsidTr="00AD003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03B" w:rsidRPr="002220DE" w:rsidRDefault="00AD003B" w:rsidP="00DA3EAD">
            <w:pPr>
              <w:rPr>
                <w:sz w:val="28"/>
                <w:szCs w:val="28"/>
                <w:lang w:eastAsia="en-US"/>
              </w:rPr>
            </w:pPr>
          </w:p>
        </w:tc>
        <w:tc>
          <w:tcPr>
            <w:tcW w:w="9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pStyle w:val="a5"/>
              <w:ind w:firstLine="0"/>
              <w:jc w:val="center"/>
              <w:rPr>
                <w:lang w:eastAsia="en-US"/>
              </w:rPr>
            </w:pPr>
            <w:r w:rsidRPr="002220DE">
              <w:rPr>
                <w:lang w:eastAsia="en-US"/>
              </w:rPr>
              <w:t>2</w:t>
            </w:r>
          </w:p>
        </w:tc>
        <w:tc>
          <w:tcPr>
            <w:tcW w:w="13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pStyle w:val="a5"/>
              <w:ind w:firstLine="0"/>
              <w:jc w:val="center"/>
              <w:rPr>
                <w:lang w:eastAsia="en-US"/>
              </w:rPr>
            </w:pPr>
            <w:r w:rsidRPr="002220DE">
              <w:rPr>
                <w:lang w:eastAsia="en-US"/>
              </w:rPr>
              <w:t>1,73-2,00</w:t>
            </w:r>
          </w:p>
        </w:tc>
      </w:tr>
      <w:tr w:rsidR="00AD003B" w:rsidRPr="002220DE" w:rsidTr="00AD003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003B" w:rsidRPr="002220DE" w:rsidRDefault="00AD003B" w:rsidP="00DA3EAD">
            <w:pPr>
              <w:rPr>
                <w:sz w:val="28"/>
                <w:szCs w:val="28"/>
                <w:lang w:eastAsia="en-US"/>
              </w:rPr>
            </w:pPr>
          </w:p>
        </w:tc>
        <w:tc>
          <w:tcPr>
            <w:tcW w:w="9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pStyle w:val="a5"/>
              <w:ind w:firstLine="0"/>
              <w:jc w:val="center"/>
              <w:rPr>
                <w:lang w:eastAsia="en-US"/>
              </w:rPr>
            </w:pPr>
            <w:r w:rsidRPr="002220DE">
              <w:rPr>
                <w:lang w:eastAsia="en-US"/>
              </w:rPr>
              <w:t>3</w:t>
            </w:r>
          </w:p>
        </w:tc>
        <w:tc>
          <w:tcPr>
            <w:tcW w:w="13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pStyle w:val="a5"/>
              <w:ind w:firstLine="0"/>
              <w:jc w:val="center"/>
              <w:rPr>
                <w:lang w:eastAsia="en-US"/>
              </w:rPr>
            </w:pPr>
            <w:r w:rsidRPr="002220DE">
              <w:rPr>
                <w:lang w:eastAsia="en-US"/>
              </w:rPr>
              <w:t>2,00-2,67</w:t>
            </w:r>
          </w:p>
        </w:tc>
      </w:tr>
    </w:tbl>
    <w:p w:rsidR="00AD003B" w:rsidRPr="002220DE" w:rsidRDefault="00AD003B" w:rsidP="00DA3EAD">
      <w:pPr>
        <w:pStyle w:val="a5"/>
        <w:tabs>
          <w:tab w:val="left" w:pos="1276"/>
        </w:tabs>
        <w:ind w:left="709" w:firstLine="0"/>
      </w:pPr>
    </w:p>
    <w:p w:rsidR="00AD003B" w:rsidRPr="002220DE" w:rsidRDefault="00AD003B" w:rsidP="00DF121A">
      <w:pPr>
        <w:pStyle w:val="a5"/>
        <w:numPr>
          <w:ilvl w:val="1"/>
          <w:numId w:val="2"/>
        </w:numPr>
        <w:tabs>
          <w:tab w:val="left" w:pos="1276"/>
        </w:tabs>
        <w:ind w:left="0" w:firstLine="709"/>
      </w:pPr>
      <w:r w:rsidRPr="002220DE">
        <w:t>Размеры повышающих коэффициентов по профессиональным квалификационным группам общеотраслевых профессий рабочих и общ</w:t>
      </w:r>
      <w:r w:rsidRPr="002220DE">
        <w:t>е</w:t>
      </w:r>
      <w:r w:rsidRPr="002220DE">
        <w:t>отраслевых должностей руководителей, специалистов и служащихне могут быть меньше нижней границы диапазона повышающих коэффициентов, у</w:t>
      </w:r>
      <w:r w:rsidRPr="002220DE">
        <w:t>с</w:t>
      </w:r>
      <w:r w:rsidRPr="002220DE">
        <w:t>тановленных для квалификационного уровня профессиональной квалиф</w:t>
      </w:r>
      <w:r w:rsidRPr="002220DE">
        <w:t>и</w:t>
      </w:r>
      <w:r w:rsidRPr="002220DE">
        <w:t>кационной группы, к которому отнесена должность или профессия рабо</w:t>
      </w:r>
      <w:r w:rsidRPr="002220DE">
        <w:t>т</w:t>
      </w:r>
      <w:r w:rsidRPr="002220DE">
        <w:t>ника.</w:t>
      </w:r>
    </w:p>
    <w:p w:rsidR="00AD003B" w:rsidRPr="002220DE" w:rsidRDefault="00AD003B" w:rsidP="00DF121A">
      <w:pPr>
        <w:pStyle w:val="a5"/>
        <w:numPr>
          <w:ilvl w:val="1"/>
          <w:numId w:val="2"/>
        </w:numPr>
        <w:tabs>
          <w:tab w:val="left" w:pos="1134"/>
        </w:tabs>
        <w:ind w:left="0" w:firstLine="709"/>
      </w:pPr>
      <w:r w:rsidRPr="002220DE">
        <w:t xml:space="preserve"> Соответствие должности и профессии работника соответству</w:t>
      </w:r>
      <w:r w:rsidRPr="002220DE">
        <w:t>ю</w:t>
      </w:r>
      <w:r w:rsidRPr="002220DE">
        <w:t xml:space="preserve">щим квалификационным уровням профессиональных квалификационных групп общеотраслевых профессий рабочих и общеотраслевых должностей </w:t>
      </w:r>
      <w:r w:rsidRPr="002220DE">
        <w:lastRenderedPageBreak/>
        <w:t>руководителей, специалистов и служащих принимается в соответствии с нормативными правовыми актами Министерства здравоохранения и соц</w:t>
      </w:r>
      <w:r w:rsidRPr="002220DE">
        <w:t>и</w:t>
      </w:r>
      <w:r w:rsidRPr="002220DE">
        <w:t>ального развития Российской Федерации.</w:t>
      </w:r>
    </w:p>
    <w:p w:rsidR="00AD003B" w:rsidRPr="002220DE" w:rsidRDefault="00AD003B" w:rsidP="00DF121A">
      <w:pPr>
        <w:pStyle w:val="a5"/>
        <w:numPr>
          <w:ilvl w:val="1"/>
          <w:numId w:val="2"/>
        </w:numPr>
        <w:tabs>
          <w:tab w:val="left" w:pos="1276"/>
        </w:tabs>
        <w:ind w:left="0" w:firstLine="709"/>
      </w:pPr>
      <w:r w:rsidRPr="002220DE">
        <w:t>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ра</w:t>
      </w:r>
      <w:r w:rsidRPr="002220DE">
        <w:t>з</w:t>
      </w:r>
      <w:r w:rsidRPr="002220DE">
        <w:t>дельно по каждой должности.</w:t>
      </w:r>
    </w:p>
    <w:p w:rsidR="00AD003B" w:rsidRPr="002220DE" w:rsidRDefault="00AD003B" w:rsidP="00DA3EAD">
      <w:pPr>
        <w:pStyle w:val="a5"/>
        <w:tabs>
          <w:tab w:val="left" w:pos="993"/>
        </w:tabs>
        <w:ind w:left="709" w:firstLine="0"/>
        <w:rPr>
          <w:b/>
        </w:rPr>
      </w:pPr>
    </w:p>
    <w:p w:rsidR="00AF3198" w:rsidRPr="002220DE" w:rsidRDefault="00AF3198" w:rsidP="002B0288">
      <w:pPr>
        <w:pStyle w:val="a5"/>
        <w:numPr>
          <w:ilvl w:val="0"/>
          <w:numId w:val="1"/>
        </w:numPr>
        <w:tabs>
          <w:tab w:val="left" w:pos="284"/>
        </w:tabs>
        <w:ind w:left="0" w:firstLine="0"/>
        <w:jc w:val="center"/>
        <w:rPr>
          <w:b/>
        </w:rPr>
      </w:pPr>
      <w:r w:rsidRPr="002220DE">
        <w:rPr>
          <w:b/>
        </w:rPr>
        <w:t>Выплаты стимулирующего характера</w:t>
      </w:r>
    </w:p>
    <w:p w:rsidR="00AF3198" w:rsidRPr="002220DE" w:rsidRDefault="00AF3198" w:rsidP="00DA3EAD">
      <w:pPr>
        <w:pStyle w:val="a5"/>
        <w:ind w:firstLine="709"/>
        <w:rPr>
          <w:sz w:val="16"/>
          <w:szCs w:val="16"/>
        </w:rPr>
      </w:pPr>
    </w:p>
    <w:p w:rsidR="00EB7EA0" w:rsidRPr="002220DE" w:rsidRDefault="00EB7EA0" w:rsidP="002B0288">
      <w:pPr>
        <w:pStyle w:val="a5"/>
        <w:numPr>
          <w:ilvl w:val="2"/>
          <w:numId w:val="1"/>
        </w:numPr>
        <w:tabs>
          <w:tab w:val="left" w:pos="1276"/>
        </w:tabs>
        <w:ind w:left="0" w:firstLine="709"/>
      </w:pPr>
      <w:r w:rsidRPr="002220DE">
        <w:t>К выплатам стимулирующего характера относятся выплаты, н</w:t>
      </w:r>
      <w:r w:rsidRPr="002220DE">
        <w:t>а</w:t>
      </w:r>
      <w:r w:rsidRPr="002220DE">
        <w:t>правленные на стимулирование работника к качественному результату тр</w:t>
      </w:r>
      <w:r w:rsidRPr="002220DE">
        <w:t>у</w:t>
      </w:r>
      <w:r w:rsidRPr="002220DE">
        <w:t>да, а также поощрение за выполненную работу.</w:t>
      </w:r>
    </w:p>
    <w:p w:rsidR="00AF3198" w:rsidRPr="002220DE" w:rsidRDefault="00EB7EA0" w:rsidP="002B0288">
      <w:pPr>
        <w:pStyle w:val="a5"/>
        <w:numPr>
          <w:ilvl w:val="2"/>
          <w:numId w:val="1"/>
        </w:numPr>
        <w:tabs>
          <w:tab w:val="left" w:pos="1276"/>
        </w:tabs>
        <w:ind w:left="0" w:firstLine="709"/>
      </w:pPr>
      <w:r w:rsidRPr="002220DE">
        <w:t>Выплаты стимулирующего характера включают в себя:</w:t>
      </w:r>
    </w:p>
    <w:p w:rsidR="00EB7EA0" w:rsidRPr="002220DE" w:rsidRDefault="00EB7EA0" w:rsidP="00DA3EAD">
      <w:pPr>
        <w:pStyle w:val="a5"/>
        <w:tabs>
          <w:tab w:val="left" w:pos="1276"/>
        </w:tabs>
        <w:ind w:firstLine="709"/>
      </w:pPr>
      <w:r w:rsidRPr="002220DE">
        <w:t>выплаты за интенсивность и высокие результаты работы;</w:t>
      </w:r>
    </w:p>
    <w:p w:rsidR="00F34C6A" w:rsidRPr="002220DE" w:rsidRDefault="00F34C6A" w:rsidP="00DA3EAD">
      <w:pPr>
        <w:pStyle w:val="a5"/>
        <w:tabs>
          <w:tab w:val="left" w:pos="1276"/>
        </w:tabs>
        <w:ind w:firstLine="709"/>
      </w:pPr>
      <w:r w:rsidRPr="002220DE">
        <w:t xml:space="preserve">выплаты за стаж </w:t>
      </w:r>
      <w:r w:rsidR="0073319B" w:rsidRPr="002220DE">
        <w:t>работы по профилю</w:t>
      </w:r>
      <w:r w:rsidRPr="002220DE">
        <w:t>;</w:t>
      </w:r>
    </w:p>
    <w:p w:rsidR="00D23C8D" w:rsidRPr="002220DE" w:rsidRDefault="00D23C8D" w:rsidP="00DA3EAD">
      <w:pPr>
        <w:pStyle w:val="a5"/>
        <w:tabs>
          <w:tab w:val="left" w:pos="1276"/>
        </w:tabs>
        <w:ind w:firstLine="709"/>
      </w:pPr>
      <w:r w:rsidRPr="002220DE">
        <w:t>выплаты за квалификационную категорию;</w:t>
      </w:r>
    </w:p>
    <w:p w:rsidR="00EB7EA0" w:rsidRPr="002220DE" w:rsidRDefault="00EB7EA0" w:rsidP="00DA3EAD">
      <w:pPr>
        <w:pStyle w:val="a5"/>
        <w:tabs>
          <w:tab w:val="left" w:pos="1276"/>
        </w:tabs>
        <w:ind w:firstLine="709"/>
      </w:pPr>
      <w:r w:rsidRPr="002220DE">
        <w:t>выплаты за качество выполняемых работ;</w:t>
      </w:r>
    </w:p>
    <w:p w:rsidR="00EB7EA0" w:rsidRPr="002220DE" w:rsidRDefault="00EB7EA0" w:rsidP="00DA3EAD">
      <w:pPr>
        <w:pStyle w:val="a5"/>
        <w:tabs>
          <w:tab w:val="left" w:pos="1276"/>
        </w:tabs>
        <w:ind w:firstLine="709"/>
      </w:pPr>
      <w:r w:rsidRPr="002220DE">
        <w:t xml:space="preserve">премиальные </w:t>
      </w:r>
      <w:r w:rsidR="006870D1" w:rsidRPr="002220DE">
        <w:t xml:space="preserve">и иные поощрительные </w:t>
      </w:r>
      <w:r w:rsidRPr="002220DE">
        <w:t>выплаты.</w:t>
      </w:r>
    </w:p>
    <w:p w:rsidR="00EB7EA0" w:rsidRPr="002220DE" w:rsidRDefault="00EB7EA0" w:rsidP="002B0288">
      <w:pPr>
        <w:pStyle w:val="a5"/>
        <w:numPr>
          <w:ilvl w:val="2"/>
          <w:numId w:val="1"/>
        </w:numPr>
        <w:tabs>
          <w:tab w:val="left" w:pos="1276"/>
        </w:tabs>
        <w:ind w:left="0" w:firstLine="709"/>
      </w:pPr>
      <w:r w:rsidRPr="002220DE">
        <w:t>Выплаты за интенсивность и высокие результаты работы по</w:t>
      </w:r>
      <w:r w:rsidRPr="002220DE">
        <w:t>д</w:t>
      </w:r>
      <w:r w:rsidRPr="002220DE">
        <w:t xml:space="preserve">разделяются </w:t>
      </w:r>
      <w:proofErr w:type="gramStart"/>
      <w:r w:rsidRPr="002220DE">
        <w:t>на</w:t>
      </w:r>
      <w:proofErr w:type="gramEnd"/>
      <w:r w:rsidRPr="002220DE">
        <w:t>:</w:t>
      </w:r>
    </w:p>
    <w:p w:rsidR="00BB238B" w:rsidRDefault="00BB238B" w:rsidP="00DA3EAD">
      <w:pPr>
        <w:pStyle w:val="a5"/>
        <w:ind w:left="142" w:firstLine="567"/>
      </w:pPr>
      <w:r w:rsidRPr="002220DE">
        <w:t xml:space="preserve">выплаты за специфику </w:t>
      </w:r>
      <w:r w:rsidR="004C357A" w:rsidRPr="002220DE">
        <w:t>деятельности</w:t>
      </w:r>
      <w:r w:rsidRPr="002220DE">
        <w:t>;</w:t>
      </w:r>
    </w:p>
    <w:p w:rsidR="0002265A" w:rsidRDefault="0002265A" w:rsidP="00DA3EAD">
      <w:pPr>
        <w:pStyle w:val="a5"/>
        <w:ind w:left="142" w:firstLine="567"/>
      </w:pPr>
      <w:r>
        <w:t>выплаты за специфику образовательной программы;</w:t>
      </w:r>
    </w:p>
    <w:p w:rsidR="00876C15" w:rsidRPr="002220DE" w:rsidRDefault="00876C15" w:rsidP="00DA3EAD">
      <w:pPr>
        <w:pStyle w:val="a5"/>
        <w:ind w:left="142" w:firstLine="567"/>
      </w:pPr>
      <w:r>
        <w:t>выплаты за сложность работы;</w:t>
      </w:r>
    </w:p>
    <w:p w:rsidR="00D6535E" w:rsidRPr="002220DE" w:rsidRDefault="00D6535E" w:rsidP="00DA3EAD">
      <w:pPr>
        <w:pStyle w:val="a5"/>
        <w:ind w:left="142" w:firstLine="567"/>
      </w:pPr>
      <w:r w:rsidRPr="002220DE">
        <w:t>выплаты за управление;</w:t>
      </w:r>
    </w:p>
    <w:p w:rsidR="00BB238B" w:rsidRPr="002220DE" w:rsidRDefault="00BB238B" w:rsidP="00DA3EAD">
      <w:pPr>
        <w:pStyle w:val="a5"/>
        <w:ind w:left="142" w:firstLine="567"/>
      </w:pPr>
      <w:r w:rsidRPr="002220DE">
        <w:t>выплаты за наличие почетн</w:t>
      </w:r>
      <w:r w:rsidR="0017734B" w:rsidRPr="002220DE">
        <w:t>ых</w:t>
      </w:r>
      <w:r w:rsidRPr="002220DE">
        <w:t xml:space="preserve"> звани</w:t>
      </w:r>
      <w:r w:rsidR="0017734B" w:rsidRPr="002220DE">
        <w:t>й</w:t>
      </w:r>
      <w:r w:rsidR="00193A3B" w:rsidRPr="002220DE">
        <w:t>, государственных наград;</w:t>
      </w:r>
    </w:p>
    <w:p w:rsidR="00193A3B" w:rsidRPr="002220DE" w:rsidRDefault="00193A3B" w:rsidP="00DA3EAD">
      <w:pPr>
        <w:pStyle w:val="a5"/>
        <w:ind w:left="142" w:firstLine="567"/>
      </w:pPr>
      <w:r w:rsidRPr="002220DE">
        <w:t>выплаты за наличие ученых степеней и званий.</w:t>
      </w:r>
    </w:p>
    <w:p w:rsidR="00193A3B" w:rsidRPr="002220DE" w:rsidRDefault="00193A3B" w:rsidP="00DA3EAD">
      <w:pPr>
        <w:pStyle w:val="a5"/>
        <w:ind w:firstLine="709"/>
      </w:pPr>
    </w:p>
    <w:p w:rsidR="00193A3B" w:rsidRPr="002220DE" w:rsidRDefault="00193A3B" w:rsidP="002B0288">
      <w:pPr>
        <w:pStyle w:val="a5"/>
        <w:numPr>
          <w:ilvl w:val="1"/>
          <w:numId w:val="1"/>
        </w:numPr>
        <w:ind w:left="0" w:firstLine="0"/>
        <w:jc w:val="center"/>
      </w:pPr>
      <w:r w:rsidRPr="002220DE">
        <w:t xml:space="preserve">Размеры и порядок установления выплат стимулирующего характера работникам профессиональных квалификационных групп </w:t>
      </w:r>
      <w:r w:rsidR="004B1C97" w:rsidRPr="002220DE">
        <w:t xml:space="preserve">должностей </w:t>
      </w:r>
      <w:r w:rsidR="00876C15">
        <w:t>м</w:t>
      </w:r>
      <w:r w:rsidR="00876C15">
        <w:t>е</w:t>
      </w:r>
      <w:r w:rsidR="00876C15">
        <w:t>дицинских и фармацевтических работников</w:t>
      </w:r>
    </w:p>
    <w:p w:rsidR="004B1C97" w:rsidRPr="002220DE" w:rsidRDefault="004B1C97" w:rsidP="00DA3EAD">
      <w:pPr>
        <w:pStyle w:val="a5"/>
        <w:ind w:firstLine="0"/>
      </w:pPr>
    </w:p>
    <w:p w:rsidR="004B1C97" w:rsidRPr="002220DE" w:rsidRDefault="004B1C97" w:rsidP="002B0288">
      <w:pPr>
        <w:pStyle w:val="a5"/>
        <w:numPr>
          <w:ilvl w:val="2"/>
          <w:numId w:val="1"/>
        </w:numPr>
        <w:tabs>
          <w:tab w:val="left" w:pos="1134"/>
        </w:tabs>
        <w:ind w:left="0" w:firstLine="709"/>
      </w:pPr>
      <w:r w:rsidRPr="002220DE">
        <w:t>Выплаты за квалификационную категорию предоставляются р</w:t>
      </w:r>
      <w:r w:rsidRPr="002220DE">
        <w:t>а</w:t>
      </w:r>
      <w:r w:rsidRPr="002220DE">
        <w:t>ботникам, занятым по специальностям, предусматривающим в соответствии с тарифно-квалификационными характеристиками присвоение квалифик</w:t>
      </w:r>
      <w:r w:rsidRPr="002220DE">
        <w:t>а</w:t>
      </w:r>
      <w:r w:rsidRPr="002220DE">
        <w:t>ционных категорий по итогам аттестации в разрезе профессионально-квалификационных групп. Выплаты за квалификационную категорию ра</w:t>
      </w:r>
      <w:r w:rsidRPr="002220DE">
        <w:t>с</w:t>
      </w:r>
      <w:r w:rsidRPr="002220DE">
        <w:t>считыва</w:t>
      </w:r>
      <w:r w:rsidR="0059436A">
        <w:t>ю</w:t>
      </w:r>
      <w:r w:rsidRPr="002220DE">
        <w:t>тся по формуле:</w:t>
      </w:r>
    </w:p>
    <w:p w:rsidR="004B1C97" w:rsidRPr="002220DE" w:rsidRDefault="004B1C97" w:rsidP="00DA3EAD">
      <w:pPr>
        <w:pStyle w:val="a5"/>
        <w:ind w:firstLine="709"/>
        <w:rPr>
          <w:sz w:val="16"/>
          <w:szCs w:val="16"/>
        </w:rPr>
      </w:pPr>
    </w:p>
    <w:p w:rsidR="004B1C97" w:rsidRPr="002220DE" w:rsidRDefault="00725E98" w:rsidP="00DA3EAD">
      <w:pPr>
        <w:pStyle w:val="a5"/>
        <w:ind w:firstLine="709"/>
        <w:jc w:val="center"/>
      </w:pPr>
      <m:oMath>
        <m:sSub>
          <m:sSubPr>
            <m:ctrlPr>
              <w:rPr>
                <w:rFonts w:ascii="Cambria Math" w:hAnsi="Cambria Math"/>
                <w:i/>
              </w:rPr>
            </m:ctrlPr>
          </m:sSubPr>
          <m:e>
            <m:r>
              <w:rPr>
                <w:rFonts w:ascii="Cambria Math" w:hAnsi="Cambria Math"/>
              </w:rPr>
              <m:t>B</m:t>
            </m:r>
          </m:e>
          <m:sub>
            <m:r>
              <w:rPr>
                <w:rFonts w:ascii="Cambria Math" w:hAnsi="Cambria Math"/>
              </w:rPr>
              <m:t>kk</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kk</m:t>
            </m:r>
          </m:sub>
        </m:sSub>
      </m:oMath>
      <w:r w:rsidR="004B1C97" w:rsidRPr="002220DE">
        <w:t>,</w:t>
      </w:r>
    </w:p>
    <w:p w:rsidR="004B1C97" w:rsidRPr="002220DE" w:rsidRDefault="004B1C97" w:rsidP="00DA3EAD">
      <w:pPr>
        <w:pStyle w:val="a5"/>
        <w:ind w:firstLine="709"/>
        <w:jc w:val="center"/>
      </w:pPr>
    </w:p>
    <w:p w:rsidR="004B1C97" w:rsidRPr="002220DE" w:rsidRDefault="004B1C97" w:rsidP="00DA3EAD">
      <w:pPr>
        <w:pStyle w:val="a5"/>
        <w:ind w:firstLine="709"/>
      </w:pPr>
      <w:r w:rsidRPr="002220DE">
        <w:t xml:space="preserve">где: </w:t>
      </w:r>
    </w:p>
    <w:p w:rsidR="004B1C97" w:rsidRPr="002220DE" w:rsidRDefault="00725E98" w:rsidP="00DA3EAD">
      <w:pPr>
        <w:pStyle w:val="a5"/>
        <w:ind w:firstLine="709"/>
      </w:pPr>
      <m:oMath>
        <m:sSub>
          <m:sSubPr>
            <m:ctrlPr>
              <w:rPr>
                <w:rFonts w:ascii="Cambria Math" w:hAnsi="Cambria Math"/>
                <w:i/>
              </w:rPr>
            </m:ctrlPr>
          </m:sSubPr>
          <m:e>
            <m:r>
              <w:rPr>
                <w:rFonts w:ascii="Cambria Math" w:hAnsi="Cambria Math"/>
                <w:lang w:val="en-US"/>
              </w:rPr>
              <m:t>B</m:t>
            </m:r>
          </m:e>
          <m:sub>
            <m:r>
              <w:rPr>
                <w:rFonts w:ascii="Cambria Math" w:hAnsi="Cambria Math"/>
              </w:rPr>
              <m:t>kk</m:t>
            </m:r>
          </m:sub>
        </m:sSub>
      </m:oMath>
      <w:r w:rsidR="004B1C97" w:rsidRPr="002220DE">
        <w:rPr>
          <w:lang w:val="tt-RU"/>
        </w:rPr>
        <w:t xml:space="preserve">– </w:t>
      </w:r>
      <w:r w:rsidR="004B1C97" w:rsidRPr="002220DE">
        <w:t>выплата за квалификационную категорию;</w:t>
      </w:r>
    </w:p>
    <w:p w:rsidR="004B1C97" w:rsidRPr="002220DE" w:rsidRDefault="00725E98" w:rsidP="00DA3EAD">
      <w:pPr>
        <w:pStyle w:val="a5"/>
        <w:ind w:firstLine="709"/>
      </w:pPr>
      <m:oMath>
        <m:sSub>
          <m:sSubPr>
            <m:ctrlPr>
              <w:rPr>
                <w:rFonts w:ascii="Cambria Math" w:hAnsi="Cambria Math"/>
                <w:i/>
              </w:rPr>
            </m:ctrlPr>
          </m:sSubPr>
          <m:e>
            <m:r>
              <w:rPr>
                <w:rFonts w:ascii="Cambria Math" w:hAnsi="Cambria Math"/>
              </w:rPr>
              <m:t>D</m:t>
            </m:r>
          </m:e>
          <m:sub>
            <m:r>
              <w:rPr>
                <w:rFonts w:ascii="Cambria Math" w:hAnsi="Cambria Math"/>
              </w:rPr>
              <m:t>kk</m:t>
            </m:r>
          </m:sub>
        </m:sSub>
      </m:oMath>
      <w:r w:rsidR="004B1C97" w:rsidRPr="002220DE">
        <w:rPr>
          <w:lang w:val="tt-RU"/>
        </w:rPr>
        <w:t xml:space="preserve">– </w:t>
      </w:r>
      <w:r w:rsidR="004B1C97" w:rsidRPr="002220DE">
        <w:t xml:space="preserve">размер надбавки за квалификационную категорию. </w:t>
      </w:r>
    </w:p>
    <w:p w:rsidR="004B1C97" w:rsidRPr="002220DE" w:rsidRDefault="004B1C97" w:rsidP="00DA3EAD">
      <w:pPr>
        <w:pStyle w:val="a5"/>
        <w:ind w:firstLine="709"/>
      </w:pPr>
      <w:r w:rsidRPr="002220DE">
        <w:t>Размеры надбавок за квалификационную категорию приведены в та</w:t>
      </w:r>
      <w:r w:rsidRPr="002220DE">
        <w:t>б</w:t>
      </w:r>
      <w:r w:rsidRPr="002220DE">
        <w:t xml:space="preserve">лице </w:t>
      </w:r>
      <w:r w:rsidR="00C60DDF">
        <w:t>5</w:t>
      </w:r>
      <w:r w:rsidRPr="002220DE">
        <w:t xml:space="preserve"> настоящего Положения.</w:t>
      </w:r>
    </w:p>
    <w:p w:rsidR="004B1C97" w:rsidRDefault="0056117C" w:rsidP="00DA3EAD">
      <w:pPr>
        <w:pStyle w:val="a5"/>
        <w:ind w:firstLine="709"/>
      </w:pPr>
      <w:r>
        <w:t>Выплаты за квалификационную категорию производятся в течение 5 лет со дня издания приказа органа (учреждения), при котором создана атт</w:t>
      </w:r>
      <w:r>
        <w:t>е</w:t>
      </w:r>
      <w:r>
        <w:t>стационная комиссия, о присвоении квалификационной категории.</w:t>
      </w:r>
    </w:p>
    <w:p w:rsidR="0056117C" w:rsidRDefault="0056117C" w:rsidP="00DA3EAD">
      <w:pPr>
        <w:pStyle w:val="a5"/>
        <w:ind w:firstLine="709"/>
      </w:pPr>
      <w:r>
        <w:t>За три месяца до окончания срока действия квалификационной кат</w:t>
      </w:r>
      <w:r>
        <w:t>е</w:t>
      </w:r>
      <w:r>
        <w:t>гории работник может письменно обратиться в аттестационную комиссию для прохождения переаттестации в установленном порядке, а аттестацио</w:t>
      </w:r>
      <w:r>
        <w:t>н</w:t>
      </w:r>
      <w:r>
        <w:t>ная комиссия обязана рассмотреть аттестационные материалы на присво</w:t>
      </w:r>
      <w:r>
        <w:t>е</w:t>
      </w:r>
      <w:r>
        <w:t>ние квалификационной категории в течение трех месяцев со дня их получ</w:t>
      </w:r>
      <w:r>
        <w:t>е</w:t>
      </w:r>
      <w:r>
        <w:t>ния.</w:t>
      </w:r>
    </w:p>
    <w:p w:rsidR="0056117C" w:rsidRDefault="0056117C" w:rsidP="00DA3EAD">
      <w:pPr>
        <w:pStyle w:val="a5"/>
        <w:ind w:firstLine="709"/>
      </w:pPr>
      <w:r>
        <w:t>В случае уважительной причины по представлению руководителя у</w:t>
      </w:r>
      <w:r>
        <w:t>ч</w:t>
      </w:r>
      <w:r>
        <w:t>реждения срок переаттестации работника может быть перенесен на три м</w:t>
      </w:r>
      <w:r>
        <w:t>е</w:t>
      </w:r>
      <w:r>
        <w:t>сяца, в течение которого работнику выплачивается надбавка за квалифик</w:t>
      </w:r>
      <w:r>
        <w:t>а</w:t>
      </w:r>
      <w:r>
        <w:t>ционную категорию.</w:t>
      </w:r>
    </w:p>
    <w:p w:rsidR="0056117C" w:rsidRDefault="0056117C" w:rsidP="00DA3EAD">
      <w:pPr>
        <w:pStyle w:val="a5"/>
        <w:ind w:firstLine="709"/>
      </w:pPr>
      <w:r>
        <w:t>В случае отказа работника от очередной переаттестации присвоенная ранее квалификационная категория утрачивается с момента истечения п</w:t>
      </w:r>
      <w:r>
        <w:t>я</w:t>
      </w:r>
      <w:r>
        <w:t>тилетнего срока ее присвоения.</w:t>
      </w:r>
    </w:p>
    <w:p w:rsidR="00151C23" w:rsidRPr="00F309EB" w:rsidRDefault="00151C23" w:rsidP="00151C23">
      <w:pPr>
        <w:ind w:firstLine="708"/>
        <w:jc w:val="both"/>
        <w:rPr>
          <w:sz w:val="28"/>
          <w:szCs w:val="28"/>
        </w:rPr>
      </w:pPr>
      <w:r w:rsidRPr="00F309EB">
        <w:rPr>
          <w:sz w:val="28"/>
          <w:szCs w:val="28"/>
        </w:rPr>
        <w:t>Квалификационная категория учитывается при работе медицинских и фармацевтических работников по специальности, по которой им присвоена квалификационная категория.</w:t>
      </w:r>
    </w:p>
    <w:p w:rsidR="00151C23" w:rsidRPr="00F309EB" w:rsidRDefault="00151C23" w:rsidP="00151C23">
      <w:pPr>
        <w:ind w:firstLine="708"/>
        <w:jc w:val="both"/>
        <w:rPr>
          <w:sz w:val="28"/>
          <w:szCs w:val="28"/>
        </w:rPr>
      </w:pPr>
      <w:r w:rsidRPr="00F309EB">
        <w:rPr>
          <w:sz w:val="28"/>
          <w:szCs w:val="28"/>
        </w:rPr>
        <w:t>Врачам-руководителям структурных подразделений квалификацио</w:t>
      </w:r>
      <w:r w:rsidRPr="00F309EB">
        <w:rPr>
          <w:sz w:val="28"/>
          <w:szCs w:val="28"/>
        </w:rPr>
        <w:t>н</w:t>
      </w:r>
      <w:r w:rsidRPr="00F309EB">
        <w:rPr>
          <w:sz w:val="28"/>
          <w:szCs w:val="28"/>
        </w:rPr>
        <w:t>ная категория учитывается, в случае, если специальность, по которой им присвоена квалификационная категория, соответствует профилю возгла</w:t>
      </w:r>
      <w:r w:rsidRPr="00F309EB">
        <w:rPr>
          <w:sz w:val="28"/>
          <w:szCs w:val="28"/>
        </w:rPr>
        <w:t>в</w:t>
      </w:r>
      <w:r w:rsidRPr="00F309EB">
        <w:rPr>
          <w:sz w:val="28"/>
          <w:szCs w:val="28"/>
        </w:rPr>
        <w:t>ляемого подразделения.</w:t>
      </w:r>
    </w:p>
    <w:p w:rsidR="00151C23" w:rsidRPr="002220DE" w:rsidRDefault="00151C23" w:rsidP="00DA3EAD">
      <w:pPr>
        <w:pStyle w:val="a5"/>
        <w:ind w:firstLine="709"/>
      </w:pPr>
    </w:p>
    <w:p w:rsidR="004B1C97" w:rsidRPr="002220DE" w:rsidRDefault="004B1C97" w:rsidP="00DA3EAD">
      <w:pPr>
        <w:pStyle w:val="a5"/>
        <w:ind w:firstLine="709"/>
        <w:jc w:val="right"/>
      </w:pPr>
    </w:p>
    <w:p w:rsidR="004B1C97" w:rsidRPr="002220DE" w:rsidRDefault="004B1C97" w:rsidP="00DA3EAD">
      <w:pPr>
        <w:pStyle w:val="a5"/>
        <w:ind w:firstLine="709"/>
        <w:jc w:val="right"/>
      </w:pPr>
      <w:r w:rsidRPr="002220DE">
        <w:t xml:space="preserve">Таблица </w:t>
      </w:r>
      <w:r w:rsidR="00C60DDF">
        <w:t>5</w:t>
      </w:r>
    </w:p>
    <w:p w:rsidR="004B1C97" w:rsidRPr="002220DE" w:rsidRDefault="004B1C97" w:rsidP="00DA3EAD">
      <w:pPr>
        <w:pStyle w:val="a5"/>
        <w:ind w:firstLine="0"/>
        <w:jc w:val="center"/>
      </w:pPr>
      <w:r w:rsidRPr="002220DE">
        <w:t>Размеры надбавок заквалификационную категорию</w:t>
      </w:r>
    </w:p>
    <w:p w:rsidR="004B1C97" w:rsidRPr="002220DE" w:rsidRDefault="004B1C97" w:rsidP="00DA3EAD">
      <w:pPr>
        <w:pStyle w:val="a5"/>
        <w:ind w:firstLine="709"/>
      </w:pPr>
    </w:p>
    <w:tbl>
      <w:tblPr>
        <w:tblpPr w:leftFromText="181" w:rightFromText="181" w:bottomFromText="200" w:vertAnchor="text" w:tblpY="1"/>
        <w:tblOverlap w:val="neve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30"/>
        <w:gridCol w:w="3111"/>
      </w:tblGrid>
      <w:tr w:rsidR="004B1C97" w:rsidRPr="002220DE" w:rsidTr="004B1C97">
        <w:tc>
          <w:tcPr>
            <w:tcW w:w="3317" w:type="pct"/>
            <w:tcBorders>
              <w:top w:val="single" w:sz="4" w:space="0" w:color="auto"/>
              <w:left w:val="single" w:sz="4" w:space="0" w:color="auto"/>
              <w:bottom w:val="single" w:sz="4" w:space="0" w:color="auto"/>
              <w:right w:val="single" w:sz="4" w:space="0" w:color="auto"/>
            </w:tcBorders>
            <w:hideMark/>
          </w:tcPr>
          <w:p w:rsidR="004B1C97" w:rsidRPr="002220DE" w:rsidRDefault="004B1C97" w:rsidP="00DA3EAD">
            <w:pPr>
              <w:jc w:val="center"/>
              <w:rPr>
                <w:sz w:val="28"/>
                <w:szCs w:val="28"/>
                <w:lang w:eastAsia="en-US"/>
              </w:rPr>
            </w:pPr>
            <w:r w:rsidRPr="002220DE">
              <w:rPr>
                <w:sz w:val="28"/>
                <w:szCs w:val="28"/>
                <w:lang w:eastAsia="en-US"/>
              </w:rPr>
              <w:t>Квалификационная категория</w:t>
            </w:r>
          </w:p>
        </w:tc>
        <w:tc>
          <w:tcPr>
            <w:tcW w:w="1683" w:type="pct"/>
            <w:tcBorders>
              <w:top w:val="single" w:sz="4" w:space="0" w:color="auto"/>
              <w:left w:val="single" w:sz="4" w:space="0" w:color="auto"/>
              <w:bottom w:val="single" w:sz="4" w:space="0" w:color="auto"/>
              <w:right w:val="single" w:sz="4" w:space="0" w:color="auto"/>
            </w:tcBorders>
            <w:hideMark/>
          </w:tcPr>
          <w:p w:rsidR="004B1C97" w:rsidRPr="002220DE" w:rsidRDefault="004B1C97" w:rsidP="00DA3EAD">
            <w:pPr>
              <w:jc w:val="center"/>
              <w:rPr>
                <w:sz w:val="28"/>
                <w:szCs w:val="28"/>
                <w:lang w:eastAsia="en-US"/>
              </w:rPr>
            </w:pPr>
            <w:r w:rsidRPr="002220DE">
              <w:rPr>
                <w:sz w:val="28"/>
                <w:szCs w:val="28"/>
                <w:lang w:eastAsia="en-US"/>
              </w:rPr>
              <w:t>Размер надбавки, пр</w:t>
            </w:r>
            <w:r w:rsidRPr="002220DE">
              <w:rPr>
                <w:sz w:val="28"/>
                <w:szCs w:val="28"/>
                <w:lang w:eastAsia="en-US"/>
              </w:rPr>
              <w:t>о</w:t>
            </w:r>
            <w:r w:rsidRPr="002220DE">
              <w:rPr>
                <w:sz w:val="28"/>
                <w:szCs w:val="28"/>
                <w:lang w:eastAsia="en-US"/>
              </w:rPr>
              <w:t>центов</w:t>
            </w:r>
          </w:p>
        </w:tc>
      </w:tr>
      <w:tr w:rsidR="004B1C97" w:rsidRPr="002220DE" w:rsidTr="004B1C97">
        <w:tc>
          <w:tcPr>
            <w:tcW w:w="5000" w:type="pct"/>
            <w:gridSpan w:val="2"/>
            <w:tcBorders>
              <w:top w:val="single" w:sz="4" w:space="0" w:color="auto"/>
              <w:left w:val="single" w:sz="4" w:space="0" w:color="auto"/>
              <w:bottom w:val="single" w:sz="4" w:space="0" w:color="auto"/>
              <w:right w:val="single" w:sz="4" w:space="0" w:color="auto"/>
            </w:tcBorders>
            <w:hideMark/>
          </w:tcPr>
          <w:p w:rsidR="004B1C97" w:rsidRPr="002220DE" w:rsidRDefault="004B1C97" w:rsidP="0002265A">
            <w:pPr>
              <w:pStyle w:val="a5"/>
              <w:ind w:firstLine="0"/>
              <w:jc w:val="center"/>
              <w:rPr>
                <w:lang w:eastAsia="en-US"/>
              </w:rPr>
            </w:pPr>
            <w:r w:rsidRPr="002220DE">
              <w:rPr>
                <w:lang w:eastAsia="en-US"/>
              </w:rPr>
              <w:t>Профессиональн</w:t>
            </w:r>
            <w:r w:rsidR="00C60DDF">
              <w:rPr>
                <w:lang w:eastAsia="en-US"/>
              </w:rPr>
              <w:t xml:space="preserve">ая </w:t>
            </w:r>
            <w:r w:rsidRPr="002220DE">
              <w:rPr>
                <w:lang w:eastAsia="en-US"/>
              </w:rPr>
              <w:t>квалификационная группа среднего медицинского и фармацевтического персонала</w:t>
            </w:r>
          </w:p>
        </w:tc>
      </w:tr>
      <w:tr w:rsidR="004B1C97" w:rsidRPr="002220DE" w:rsidTr="004B1C97">
        <w:tc>
          <w:tcPr>
            <w:tcW w:w="3317" w:type="pct"/>
            <w:tcBorders>
              <w:top w:val="single" w:sz="4" w:space="0" w:color="auto"/>
              <w:left w:val="single" w:sz="4" w:space="0" w:color="auto"/>
              <w:bottom w:val="single" w:sz="4" w:space="0" w:color="auto"/>
              <w:right w:val="single" w:sz="4" w:space="0" w:color="auto"/>
            </w:tcBorders>
            <w:vAlign w:val="center"/>
            <w:hideMark/>
          </w:tcPr>
          <w:p w:rsidR="004B1C97" w:rsidRPr="002220DE" w:rsidRDefault="004B1C97" w:rsidP="00DA3EAD">
            <w:pPr>
              <w:rPr>
                <w:sz w:val="28"/>
                <w:szCs w:val="28"/>
                <w:lang w:eastAsia="en-US"/>
              </w:rPr>
            </w:pPr>
            <w:r w:rsidRPr="002220DE">
              <w:rPr>
                <w:sz w:val="28"/>
                <w:szCs w:val="28"/>
                <w:lang w:eastAsia="en-US"/>
              </w:rPr>
              <w:t>2 квалификационная категория</w:t>
            </w:r>
          </w:p>
        </w:tc>
        <w:tc>
          <w:tcPr>
            <w:tcW w:w="1683" w:type="pct"/>
            <w:tcBorders>
              <w:top w:val="single" w:sz="4" w:space="0" w:color="auto"/>
              <w:left w:val="single" w:sz="4" w:space="0" w:color="auto"/>
              <w:bottom w:val="single" w:sz="4" w:space="0" w:color="auto"/>
              <w:right w:val="single" w:sz="4" w:space="0" w:color="auto"/>
            </w:tcBorders>
            <w:vAlign w:val="center"/>
            <w:hideMark/>
          </w:tcPr>
          <w:p w:rsidR="004B1C97" w:rsidRPr="002220DE" w:rsidRDefault="004B1C97" w:rsidP="00DA3EAD">
            <w:pPr>
              <w:jc w:val="center"/>
              <w:rPr>
                <w:sz w:val="28"/>
                <w:szCs w:val="28"/>
                <w:lang w:eastAsia="en-US"/>
              </w:rPr>
            </w:pPr>
            <w:r w:rsidRPr="002220DE">
              <w:rPr>
                <w:sz w:val="28"/>
                <w:szCs w:val="28"/>
                <w:lang w:eastAsia="en-US"/>
              </w:rPr>
              <w:t>3,0</w:t>
            </w:r>
          </w:p>
        </w:tc>
      </w:tr>
      <w:tr w:rsidR="004B1C97" w:rsidRPr="002220DE" w:rsidTr="004B1C97">
        <w:tc>
          <w:tcPr>
            <w:tcW w:w="3317" w:type="pct"/>
            <w:tcBorders>
              <w:top w:val="single" w:sz="4" w:space="0" w:color="auto"/>
              <w:left w:val="single" w:sz="4" w:space="0" w:color="auto"/>
              <w:bottom w:val="single" w:sz="4" w:space="0" w:color="auto"/>
              <w:right w:val="single" w:sz="4" w:space="0" w:color="auto"/>
            </w:tcBorders>
            <w:vAlign w:val="center"/>
            <w:hideMark/>
          </w:tcPr>
          <w:p w:rsidR="004B1C97" w:rsidRPr="002220DE" w:rsidRDefault="004B1C97" w:rsidP="00DA3EAD">
            <w:pPr>
              <w:rPr>
                <w:sz w:val="28"/>
                <w:szCs w:val="28"/>
                <w:lang w:eastAsia="en-US"/>
              </w:rPr>
            </w:pPr>
            <w:r w:rsidRPr="002220DE">
              <w:rPr>
                <w:sz w:val="28"/>
                <w:szCs w:val="28"/>
                <w:lang w:eastAsia="en-US"/>
              </w:rPr>
              <w:t>1 квалификационная категория</w:t>
            </w:r>
          </w:p>
        </w:tc>
        <w:tc>
          <w:tcPr>
            <w:tcW w:w="1683" w:type="pct"/>
            <w:tcBorders>
              <w:top w:val="single" w:sz="4" w:space="0" w:color="auto"/>
              <w:left w:val="single" w:sz="4" w:space="0" w:color="auto"/>
              <w:bottom w:val="single" w:sz="4" w:space="0" w:color="auto"/>
              <w:right w:val="single" w:sz="4" w:space="0" w:color="auto"/>
            </w:tcBorders>
            <w:vAlign w:val="center"/>
            <w:hideMark/>
          </w:tcPr>
          <w:p w:rsidR="004B1C97" w:rsidRPr="002220DE" w:rsidRDefault="004B1C97" w:rsidP="00DA3EAD">
            <w:pPr>
              <w:jc w:val="center"/>
              <w:rPr>
                <w:sz w:val="28"/>
                <w:szCs w:val="28"/>
                <w:lang w:eastAsia="en-US"/>
              </w:rPr>
            </w:pPr>
            <w:r w:rsidRPr="002220DE">
              <w:rPr>
                <w:sz w:val="28"/>
                <w:szCs w:val="28"/>
                <w:lang w:eastAsia="en-US"/>
              </w:rPr>
              <w:t>6,0</w:t>
            </w:r>
          </w:p>
        </w:tc>
      </w:tr>
      <w:tr w:rsidR="004B1C97" w:rsidRPr="002220DE" w:rsidTr="004B1C97">
        <w:tc>
          <w:tcPr>
            <w:tcW w:w="3317" w:type="pct"/>
            <w:tcBorders>
              <w:top w:val="single" w:sz="4" w:space="0" w:color="auto"/>
              <w:left w:val="single" w:sz="4" w:space="0" w:color="auto"/>
              <w:bottom w:val="single" w:sz="4" w:space="0" w:color="auto"/>
              <w:right w:val="single" w:sz="4" w:space="0" w:color="auto"/>
            </w:tcBorders>
            <w:vAlign w:val="center"/>
            <w:hideMark/>
          </w:tcPr>
          <w:p w:rsidR="004B1C97" w:rsidRPr="002220DE" w:rsidRDefault="004B1C97" w:rsidP="00DA3EAD">
            <w:pPr>
              <w:rPr>
                <w:sz w:val="28"/>
                <w:szCs w:val="28"/>
                <w:lang w:eastAsia="en-US"/>
              </w:rPr>
            </w:pPr>
            <w:r w:rsidRPr="002220DE">
              <w:rPr>
                <w:sz w:val="28"/>
                <w:szCs w:val="28"/>
                <w:lang w:eastAsia="en-US"/>
              </w:rPr>
              <w:t>высшая квалификационная категория</w:t>
            </w:r>
          </w:p>
        </w:tc>
        <w:tc>
          <w:tcPr>
            <w:tcW w:w="1683" w:type="pct"/>
            <w:tcBorders>
              <w:top w:val="single" w:sz="4" w:space="0" w:color="auto"/>
              <w:left w:val="single" w:sz="4" w:space="0" w:color="auto"/>
              <w:bottom w:val="single" w:sz="4" w:space="0" w:color="auto"/>
              <w:right w:val="single" w:sz="4" w:space="0" w:color="auto"/>
            </w:tcBorders>
            <w:vAlign w:val="center"/>
            <w:hideMark/>
          </w:tcPr>
          <w:p w:rsidR="004B1C97" w:rsidRPr="002220DE" w:rsidRDefault="004B1C97" w:rsidP="00DA3EAD">
            <w:pPr>
              <w:jc w:val="center"/>
              <w:rPr>
                <w:sz w:val="28"/>
                <w:szCs w:val="28"/>
                <w:lang w:eastAsia="en-US"/>
              </w:rPr>
            </w:pPr>
            <w:r w:rsidRPr="002220DE">
              <w:rPr>
                <w:sz w:val="28"/>
                <w:szCs w:val="28"/>
                <w:lang w:eastAsia="en-US"/>
              </w:rPr>
              <w:t>10,0</w:t>
            </w:r>
          </w:p>
        </w:tc>
      </w:tr>
      <w:tr w:rsidR="004B1C97" w:rsidRPr="002220DE" w:rsidTr="004B1C97">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4B1C97" w:rsidRPr="002220DE" w:rsidRDefault="004B1C97" w:rsidP="00C60DDF">
            <w:pPr>
              <w:pStyle w:val="a5"/>
              <w:ind w:firstLine="0"/>
              <w:jc w:val="center"/>
              <w:rPr>
                <w:lang w:eastAsia="en-US"/>
              </w:rPr>
            </w:pPr>
            <w:r w:rsidRPr="002220DE">
              <w:rPr>
                <w:lang w:eastAsia="en-US"/>
              </w:rPr>
              <w:t>Профессиональн</w:t>
            </w:r>
            <w:r w:rsidR="00C60DDF">
              <w:rPr>
                <w:lang w:eastAsia="en-US"/>
              </w:rPr>
              <w:t xml:space="preserve">ая </w:t>
            </w:r>
            <w:r w:rsidRPr="002220DE">
              <w:rPr>
                <w:lang w:eastAsia="en-US"/>
              </w:rPr>
              <w:t>квалификационная группа должностей врачей и пров</w:t>
            </w:r>
            <w:r w:rsidRPr="002220DE">
              <w:rPr>
                <w:lang w:eastAsia="en-US"/>
              </w:rPr>
              <w:t>и</w:t>
            </w:r>
            <w:r w:rsidRPr="002220DE">
              <w:rPr>
                <w:lang w:eastAsia="en-US"/>
              </w:rPr>
              <w:t>зоров</w:t>
            </w:r>
          </w:p>
        </w:tc>
      </w:tr>
      <w:tr w:rsidR="004B1C97" w:rsidRPr="002220DE" w:rsidTr="004B1C97">
        <w:tc>
          <w:tcPr>
            <w:tcW w:w="3317" w:type="pct"/>
            <w:tcBorders>
              <w:top w:val="single" w:sz="4" w:space="0" w:color="auto"/>
              <w:left w:val="single" w:sz="4" w:space="0" w:color="auto"/>
              <w:bottom w:val="single" w:sz="4" w:space="0" w:color="auto"/>
              <w:right w:val="single" w:sz="4" w:space="0" w:color="auto"/>
            </w:tcBorders>
            <w:vAlign w:val="center"/>
            <w:hideMark/>
          </w:tcPr>
          <w:p w:rsidR="004B1C97" w:rsidRPr="002220DE" w:rsidRDefault="004B1C97" w:rsidP="00DA3EAD">
            <w:pPr>
              <w:rPr>
                <w:sz w:val="28"/>
                <w:szCs w:val="28"/>
                <w:lang w:eastAsia="en-US"/>
              </w:rPr>
            </w:pPr>
            <w:r w:rsidRPr="002220DE">
              <w:rPr>
                <w:sz w:val="28"/>
                <w:szCs w:val="28"/>
                <w:lang w:eastAsia="en-US"/>
              </w:rPr>
              <w:t>2 квалификационная категория</w:t>
            </w:r>
          </w:p>
        </w:tc>
        <w:tc>
          <w:tcPr>
            <w:tcW w:w="1683" w:type="pct"/>
            <w:tcBorders>
              <w:top w:val="single" w:sz="4" w:space="0" w:color="auto"/>
              <w:left w:val="single" w:sz="4" w:space="0" w:color="auto"/>
              <w:bottom w:val="single" w:sz="4" w:space="0" w:color="auto"/>
              <w:right w:val="single" w:sz="4" w:space="0" w:color="auto"/>
            </w:tcBorders>
            <w:vAlign w:val="center"/>
            <w:hideMark/>
          </w:tcPr>
          <w:p w:rsidR="004B1C97" w:rsidRPr="002220DE" w:rsidRDefault="004B1C97" w:rsidP="00DA3EAD">
            <w:pPr>
              <w:jc w:val="center"/>
              <w:rPr>
                <w:sz w:val="28"/>
                <w:szCs w:val="28"/>
                <w:lang w:eastAsia="en-US"/>
              </w:rPr>
            </w:pPr>
            <w:r w:rsidRPr="002220DE">
              <w:rPr>
                <w:sz w:val="28"/>
                <w:szCs w:val="28"/>
                <w:lang w:eastAsia="en-US"/>
              </w:rPr>
              <w:t>6,0</w:t>
            </w:r>
          </w:p>
        </w:tc>
      </w:tr>
      <w:tr w:rsidR="004B1C97" w:rsidRPr="002220DE" w:rsidTr="004B1C97">
        <w:tc>
          <w:tcPr>
            <w:tcW w:w="3317" w:type="pct"/>
            <w:tcBorders>
              <w:top w:val="single" w:sz="4" w:space="0" w:color="auto"/>
              <w:left w:val="single" w:sz="4" w:space="0" w:color="auto"/>
              <w:bottom w:val="single" w:sz="4" w:space="0" w:color="auto"/>
              <w:right w:val="single" w:sz="4" w:space="0" w:color="auto"/>
            </w:tcBorders>
            <w:vAlign w:val="center"/>
            <w:hideMark/>
          </w:tcPr>
          <w:p w:rsidR="004B1C97" w:rsidRPr="002220DE" w:rsidRDefault="004B1C97" w:rsidP="00DA3EAD">
            <w:pPr>
              <w:rPr>
                <w:sz w:val="28"/>
                <w:szCs w:val="28"/>
                <w:lang w:eastAsia="en-US"/>
              </w:rPr>
            </w:pPr>
            <w:r w:rsidRPr="002220DE">
              <w:rPr>
                <w:sz w:val="28"/>
                <w:szCs w:val="28"/>
                <w:lang w:eastAsia="en-US"/>
              </w:rPr>
              <w:t>1 квалификационная категория</w:t>
            </w:r>
          </w:p>
        </w:tc>
        <w:tc>
          <w:tcPr>
            <w:tcW w:w="1683" w:type="pct"/>
            <w:tcBorders>
              <w:top w:val="single" w:sz="4" w:space="0" w:color="auto"/>
              <w:left w:val="single" w:sz="4" w:space="0" w:color="auto"/>
              <w:bottom w:val="single" w:sz="4" w:space="0" w:color="auto"/>
              <w:right w:val="single" w:sz="4" w:space="0" w:color="auto"/>
            </w:tcBorders>
            <w:vAlign w:val="center"/>
            <w:hideMark/>
          </w:tcPr>
          <w:p w:rsidR="004B1C97" w:rsidRPr="002220DE" w:rsidRDefault="004B1C97" w:rsidP="00DA3EAD">
            <w:pPr>
              <w:jc w:val="center"/>
              <w:rPr>
                <w:sz w:val="28"/>
                <w:szCs w:val="28"/>
                <w:lang w:eastAsia="en-US"/>
              </w:rPr>
            </w:pPr>
            <w:r w:rsidRPr="002220DE">
              <w:rPr>
                <w:sz w:val="28"/>
                <w:szCs w:val="28"/>
                <w:lang w:eastAsia="en-US"/>
              </w:rPr>
              <w:t>10,0</w:t>
            </w:r>
          </w:p>
        </w:tc>
      </w:tr>
      <w:tr w:rsidR="004B1C97" w:rsidRPr="002220DE" w:rsidTr="004B1C97">
        <w:tc>
          <w:tcPr>
            <w:tcW w:w="3317" w:type="pct"/>
            <w:tcBorders>
              <w:top w:val="single" w:sz="4" w:space="0" w:color="auto"/>
              <w:left w:val="single" w:sz="4" w:space="0" w:color="auto"/>
              <w:bottom w:val="single" w:sz="4" w:space="0" w:color="auto"/>
              <w:right w:val="single" w:sz="4" w:space="0" w:color="auto"/>
            </w:tcBorders>
            <w:vAlign w:val="center"/>
            <w:hideMark/>
          </w:tcPr>
          <w:p w:rsidR="004B1C97" w:rsidRPr="002220DE" w:rsidRDefault="004B1C97" w:rsidP="00DA3EAD">
            <w:pPr>
              <w:rPr>
                <w:sz w:val="28"/>
                <w:szCs w:val="28"/>
                <w:lang w:eastAsia="en-US"/>
              </w:rPr>
            </w:pPr>
            <w:r w:rsidRPr="002220DE">
              <w:rPr>
                <w:sz w:val="28"/>
                <w:szCs w:val="28"/>
                <w:lang w:eastAsia="en-US"/>
              </w:rPr>
              <w:t>высшая квалификационная категория</w:t>
            </w:r>
          </w:p>
        </w:tc>
        <w:tc>
          <w:tcPr>
            <w:tcW w:w="1683" w:type="pct"/>
            <w:tcBorders>
              <w:top w:val="single" w:sz="4" w:space="0" w:color="auto"/>
              <w:left w:val="single" w:sz="4" w:space="0" w:color="auto"/>
              <w:bottom w:val="single" w:sz="4" w:space="0" w:color="auto"/>
              <w:right w:val="single" w:sz="4" w:space="0" w:color="auto"/>
            </w:tcBorders>
            <w:vAlign w:val="center"/>
            <w:hideMark/>
          </w:tcPr>
          <w:p w:rsidR="004B1C97" w:rsidRPr="002220DE" w:rsidRDefault="004B1C97" w:rsidP="00DA3EAD">
            <w:pPr>
              <w:jc w:val="center"/>
              <w:rPr>
                <w:sz w:val="28"/>
                <w:szCs w:val="28"/>
                <w:lang w:eastAsia="en-US"/>
              </w:rPr>
            </w:pPr>
            <w:r w:rsidRPr="002220DE">
              <w:rPr>
                <w:sz w:val="28"/>
                <w:szCs w:val="28"/>
                <w:lang w:eastAsia="en-US"/>
              </w:rPr>
              <w:t>20,0</w:t>
            </w:r>
          </w:p>
        </w:tc>
      </w:tr>
      <w:tr w:rsidR="00C60DDF" w:rsidRPr="002220DE" w:rsidTr="00C60DDF">
        <w:tc>
          <w:tcPr>
            <w:tcW w:w="5000" w:type="pct"/>
            <w:gridSpan w:val="2"/>
            <w:tcBorders>
              <w:top w:val="single" w:sz="4" w:space="0" w:color="auto"/>
              <w:left w:val="single" w:sz="4" w:space="0" w:color="auto"/>
              <w:bottom w:val="single" w:sz="4" w:space="0" w:color="auto"/>
              <w:right w:val="single" w:sz="4" w:space="0" w:color="auto"/>
            </w:tcBorders>
            <w:vAlign w:val="center"/>
          </w:tcPr>
          <w:p w:rsidR="00C60DDF" w:rsidRPr="002220DE" w:rsidRDefault="00C60DDF" w:rsidP="00DA3EAD">
            <w:pPr>
              <w:jc w:val="center"/>
              <w:rPr>
                <w:sz w:val="28"/>
                <w:szCs w:val="28"/>
                <w:lang w:eastAsia="en-US"/>
              </w:rPr>
            </w:pPr>
            <w:r>
              <w:rPr>
                <w:sz w:val="28"/>
                <w:szCs w:val="28"/>
                <w:lang w:eastAsia="en-US"/>
              </w:rPr>
              <w:t xml:space="preserve">Профессиональная квалификационная группа руководителей структурных </w:t>
            </w:r>
            <w:r>
              <w:rPr>
                <w:sz w:val="28"/>
                <w:szCs w:val="28"/>
                <w:lang w:eastAsia="en-US"/>
              </w:rPr>
              <w:lastRenderedPageBreak/>
              <w:t>подразделений учреждений с высшим медицинским и фармацевтическим образованием (врач-специалист, провизор)</w:t>
            </w:r>
          </w:p>
        </w:tc>
      </w:tr>
      <w:tr w:rsidR="00C60DDF" w:rsidRPr="002220DE" w:rsidTr="004B1C97">
        <w:tc>
          <w:tcPr>
            <w:tcW w:w="3317" w:type="pct"/>
            <w:tcBorders>
              <w:top w:val="single" w:sz="4" w:space="0" w:color="auto"/>
              <w:left w:val="single" w:sz="4" w:space="0" w:color="auto"/>
              <w:bottom w:val="single" w:sz="4" w:space="0" w:color="auto"/>
              <w:right w:val="single" w:sz="4" w:space="0" w:color="auto"/>
            </w:tcBorders>
            <w:vAlign w:val="center"/>
          </w:tcPr>
          <w:p w:rsidR="00C60DDF" w:rsidRPr="002220DE" w:rsidRDefault="00C60DDF" w:rsidP="00C60DDF">
            <w:pPr>
              <w:rPr>
                <w:sz w:val="28"/>
                <w:szCs w:val="28"/>
                <w:lang w:eastAsia="en-US"/>
              </w:rPr>
            </w:pPr>
            <w:r w:rsidRPr="002220DE">
              <w:rPr>
                <w:sz w:val="28"/>
                <w:szCs w:val="28"/>
                <w:lang w:eastAsia="en-US"/>
              </w:rPr>
              <w:lastRenderedPageBreak/>
              <w:t>2 квалификационная категория</w:t>
            </w:r>
          </w:p>
        </w:tc>
        <w:tc>
          <w:tcPr>
            <w:tcW w:w="1683" w:type="pct"/>
            <w:tcBorders>
              <w:top w:val="single" w:sz="4" w:space="0" w:color="auto"/>
              <w:left w:val="single" w:sz="4" w:space="0" w:color="auto"/>
              <w:bottom w:val="single" w:sz="4" w:space="0" w:color="auto"/>
              <w:right w:val="single" w:sz="4" w:space="0" w:color="auto"/>
            </w:tcBorders>
            <w:vAlign w:val="center"/>
          </w:tcPr>
          <w:p w:rsidR="00C60DDF" w:rsidRPr="002220DE" w:rsidRDefault="00C60DDF" w:rsidP="00C60DDF">
            <w:pPr>
              <w:jc w:val="center"/>
              <w:rPr>
                <w:sz w:val="28"/>
                <w:szCs w:val="28"/>
                <w:lang w:eastAsia="en-US"/>
              </w:rPr>
            </w:pPr>
            <w:r w:rsidRPr="002220DE">
              <w:rPr>
                <w:sz w:val="28"/>
                <w:szCs w:val="28"/>
                <w:lang w:eastAsia="en-US"/>
              </w:rPr>
              <w:t>6,0</w:t>
            </w:r>
          </w:p>
        </w:tc>
      </w:tr>
      <w:tr w:rsidR="00C60DDF" w:rsidRPr="002220DE" w:rsidTr="004B1C97">
        <w:tc>
          <w:tcPr>
            <w:tcW w:w="3317" w:type="pct"/>
            <w:tcBorders>
              <w:top w:val="single" w:sz="4" w:space="0" w:color="auto"/>
              <w:left w:val="single" w:sz="4" w:space="0" w:color="auto"/>
              <w:bottom w:val="single" w:sz="4" w:space="0" w:color="auto"/>
              <w:right w:val="single" w:sz="4" w:space="0" w:color="auto"/>
            </w:tcBorders>
            <w:vAlign w:val="center"/>
          </w:tcPr>
          <w:p w:rsidR="00C60DDF" w:rsidRPr="002220DE" w:rsidRDefault="00C60DDF" w:rsidP="00C60DDF">
            <w:pPr>
              <w:rPr>
                <w:sz w:val="28"/>
                <w:szCs w:val="28"/>
                <w:lang w:eastAsia="en-US"/>
              </w:rPr>
            </w:pPr>
            <w:r w:rsidRPr="002220DE">
              <w:rPr>
                <w:sz w:val="28"/>
                <w:szCs w:val="28"/>
                <w:lang w:eastAsia="en-US"/>
              </w:rPr>
              <w:t>1 квалификационная категория</w:t>
            </w:r>
          </w:p>
        </w:tc>
        <w:tc>
          <w:tcPr>
            <w:tcW w:w="1683" w:type="pct"/>
            <w:tcBorders>
              <w:top w:val="single" w:sz="4" w:space="0" w:color="auto"/>
              <w:left w:val="single" w:sz="4" w:space="0" w:color="auto"/>
              <w:bottom w:val="single" w:sz="4" w:space="0" w:color="auto"/>
              <w:right w:val="single" w:sz="4" w:space="0" w:color="auto"/>
            </w:tcBorders>
            <w:vAlign w:val="center"/>
          </w:tcPr>
          <w:p w:rsidR="00C60DDF" w:rsidRPr="002220DE" w:rsidRDefault="00C60DDF" w:rsidP="00C60DDF">
            <w:pPr>
              <w:jc w:val="center"/>
              <w:rPr>
                <w:sz w:val="28"/>
                <w:szCs w:val="28"/>
                <w:lang w:eastAsia="en-US"/>
              </w:rPr>
            </w:pPr>
            <w:r w:rsidRPr="002220DE">
              <w:rPr>
                <w:sz w:val="28"/>
                <w:szCs w:val="28"/>
                <w:lang w:eastAsia="en-US"/>
              </w:rPr>
              <w:t>10,0</w:t>
            </w:r>
          </w:p>
        </w:tc>
      </w:tr>
      <w:tr w:rsidR="00C60DDF" w:rsidRPr="002220DE" w:rsidTr="004B1C97">
        <w:tc>
          <w:tcPr>
            <w:tcW w:w="3317" w:type="pct"/>
            <w:tcBorders>
              <w:top w:val="single" w:sz="4" w:space="0" w:color="auto"/>
              <w:left w:val="single" w:sz="4" w:space="0" w:color="auto"/>
              <w:bottom w:val="single" w:sz="4" w:space="0" w:color="auto"/>
              <w:right w:val="single" w:sz="4" w:space="0" w:color="auto"/>
            </w:tcBorders>
            <w:vAlign w:val="center"/>
          </w:tcPr>
          <w:p w:rsidR="00C60DDF" w:rsidRPr="002220DE" w:rsidRDefault="00C60DDF" w:rsidP="00C60DDF">
            <w:pPr>
              <w:rPr>
                <w:sz w:val="28"/>
                <w:szCs w:val="28"/>
                <w:lang w:eastAsia="en-US"/>
              </w:rPr>
            </w:pPr>
            <w:r w:rsidRPr="002220DE">
              <w:rPr>
                <w:sz w:val="28"/>
                <w:szCs w:val="28"/>
                <w:lang w:eastAsia="en-US"/>
              </w:rPr>
              <w:t>высшая квалификационная категория</w:t>
            </w:r>
          </w:p>
        </w:tc>
        <w:tc>
          <w:tcPr>
            <w:tcW w:w="1683" w:type="pct"/>
            <w:tcBorders>
              <w:top w:val="single" w:sz="4" w:space="0" w:color="auto"/>
              <w:left w:val="single" w:sz="4" w:space="0" w:color="auto"/>
              <w:bottom w:val="single" w:sz="4" w:space="0" w:color="auto"/>
              <w:right w:val="single" w:sz="4" w:space="0" w:color="auto"/>
            </w:tcBorders>
            <w:vAlign w:val="center"/>
          </w:tcPr>
          <w:p w:rsidR="00C60DDF" w:rsidRPr="002220DE" w:rsidRDefault="00C60DDF" w:rsidP="00C60DDF">
            <w:pPr>
              <w:jc w:val="center"/>
              <w:rPr>
                <w:sz w:val="28"/>
                <w:szCs w:val="28"/>
                <w:lang w:eastAsia="en-US"/>
              </w:rPr>
            </w:pPr>
            <w:r w:rsidRPr="002220DE">
              <w:rPr>
                <w:sz w:val="28"/>
                <w:szCs w:val="28"/>
                <w:lang w:eastAsia="en-US"/>
              </w:rPr>
              <w:t>20,0</w:t>
            </w:r>
          </w:p>
        </w:tc>
      </w:tr>
    </w:tbl>
    <w:p w:rsidR="004B1C97" w:rsidRPr="002220DE" w:rsidRDefault="004B1C97" w:rsidP="00DA3EAD">
      <w:pPr>
        <w:pStyle w:val="a5"/>
        <w:ind w:firstLine="709"/>
      </w:pPr>
    </w:p>
    <w:p w:rsidR="004B1C97" w:rsidRPr="002220DE" w:rsidRDefault="004B1C97" w:rsidP="002B0288">
      <w:pPr>
        <w:pStyle w:val="a5"/>
        <w:numPr>
          <w:ilvl w:val="2"/>
          <w:numId w:val="1"/>
        </w:numPr>
        <w:tabs>
          <w:tab w:val="left" w:pos="1134"/>
        </w:tabs>
        <w:ind w:left="0" w:firstLine="709"/>
      </w:pPr>
      <w:r w:rsidRPr="002220DE">
        <w:t>Выплаты за специфику деятельности предоставляются работн</w:t>
      </w:r>
      <w:r w:rsidRPr="002220DE">
        <w:t>и</w:t>
      </w:r>
      <w:r w:rsidRPr="002220DE">
        <w:t>кам профессионально-квалификационной групп</w:t>
      </w:r>
      <w:r w:rsidR="0059436A">
        <w:t>ы</w:t>
      </w:r>
      <w:r w:rsidRPr="002220DE">
        <w:t xml:space="preserve"> должностей медицинских и фармацевтических работников в отдельных учреждениях и рассчитыв</w:t>
      </w:r>
      <w:r w:rsidRPr="002220DE">
        <w:t>а</w:t>
      </w:r>
      <w:r w:rsidRPr="002220DE">
        <w:t>ются по формуле:</w:t>
      </w:r>
    </w:p>
    <w:p w:rsidR="004B1C97" w:rsidRPr="002220DE" w:rsidRDefault="004B1C97" w:rsidP="00DA3EAD">
      <w:pPr>
        <w:pStyle w:val="a5"/>
        <w:ind w:left="709" w:firstLine="0"/>
      </w:pPr>
    </w:p>
    <w:p w:rsidR="004B1C97" w:rsidRPr="002220DE" w:rsidRDefault="00725E98" w:rsidP="00DA3EAD">
      <w:pPr>
        <w:pStyle w:val="a5"/>
        <w:ind w:firstLine="709"/>
        <w:jc w:val="center"/>
      </w:pPr>
      <m:oMath>
        <m:sSub>
          <m:sSubPr>
            <m:ctrlPr>
              <w:rPr>
                <w:rFonts w:ascii="Cambria Math" w:hAnsi="Cambria Math"/>
                <w:i/>
              </w:rPr>
            </m:ctrlPr>
          </m:sSubPr>
          <m:e>
            <m:r>
              <w:rPr>
                <w:rFonts w:ascii="Cambria Math" w:hAnsi="Cambria Math"/>
                <w:lang w:val="en-US"/>
              </w:rPr>
              <m:t>B</m:t>
            </m:r>
          </m:e>
          <m:sub>
            <m:r>
              <w:rPr>
                <w:rFonts w:ascii="Cambria Math" w:hAnsi="Cambria Math"/>
              </w:rPr>
              <m:t>sd</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lang w:val="en-US"/>
              </w:rPr>
              <m:t>d</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sd</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fsd</m:t>
            </m:r>
          </m:sub>
        </m:sSub>
        <m:r>
          <w:rPr>
            <w:rFonts w:ascii="Cambria Math" w:hAnsi="Cambria Math"/>
          </w:rPr>
          <m:t>:</m:t>
        </m:r>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N</m:t>
            </m:r>
          </m:sub>
        </m:sSub>
      </m:oMath>
      <w:r w:rsidR="004B1C97" w:rsidRPr="002220DE">
        <w:t>,</w:t>
      </w:r>
    </w:p>
    <w:p w:rsidR="004B1C97" w:rsidRPr="002220DE" w:rsidRDefault="004B1C97" w:rsidP="00DA3EAD">
      <w:pPr>
        <w:pStyle w:val="a5"/>
        <w:ind w:firstLine="709"/>
        <w:jc w:val="center"/>
      </w:pPr>
    </w:p>
    <w:p w:rsidR="004B1C97" w:rsidRPr="002220DE" w:rsidRDefault="004B1C97" w:rsidP="00DA3EAD">
      <w:pPr>
        <w:pStyle w:val="a5"/>
        <w:ind w:firstLine="709"/>
      </w:pPr>
      <w:r w:rsidRPr="002220DE">
        <w:t xml:space="preserve">где: </w:t>
      </w:r>
    </w:p>
    <w:p w:rsidR="004B1C97" w:rsidRPr="002220DE" w:rsidRDefault="00725E98" w:rsidP="00DA3EAD">
      <w:pPr>
        <w:pStyle w:val="a5"/>
        <w:ind w:firstLine="709"/>
      </w:pPr>
      <m:oMath>
        <m:sSub>
          <m:sSubPr>
            <m:ctrlPr>
              <w:rPr>
                <w:rFonts w:ascii="Cambria Math" w:hAnsi="Cambria Math"/>
                <w:i/>
              </w:rPr>
            </m:ctrlPr>
          </m:sSubPr>
          <m:e>
            <m:r>
              <w:rPr>
                <w:rFonts w:ascii="Cambria Math" w:hAnsi="Cambria Math"/>
              </w:rPr>
              <m:t>B</m:t>
            </m:r>
          </m:e>
          <m:sub>
            <m:r>
              <w:rPr>
                <w:rFonts w:ascii="Cambria Math" w:hAnsi="Cambria Math"/>
              </w:rPr>
              <m:t>sd</m:t>
            </m:r>
          </m:sub>
        </m:sSub>
      </m:oMath>
      <w:r w:rsidR="004B1C97" w:rsidRPr="002220DE">
        <w:rPr>
          <w:lang w:val="tt-RU"/>
        </w:rPr>
        <w:t>–</w:t>
      </w:r>
      <w:r w:rsidR="004B1C97" w:rsidRPr="002220DE">
        <w:t xml:space="preserve"> выплаты за специфику деятельности;</w:t>
      </w:r>
    </w:p>
    <w:p w:rsidR="004B1C97" w:rsidRPr="002220DE" w:rsidRDefault="00725E98" w:rsidP="00DA3EAD">
      <w:pPr>
        <w:pStyle w:val="a5"/>
        <w:ind w:firstLine="709"/>
      </w:pPr>
      <m:oMath>
        <m:sSub>
          <m:sSubPr>
            <m:ctrlPr>
              <w:rPr>
                <w:rFonts w:ascii="Cambria Math" w:hAnsi="Cambria Math"/>
                <w:i/>
              </w:rPr>
            </m:ctrlPr>
          </m:sSubPr>
          <m:e>
            <m:r>
              <w:rPr>
                <w:rFonts w:ascii="Cambria Math" w:hAnsi="Cambria Math"/>
              </w:rPr>
              <m:t>D</m:t>
            </m:r>
          </m:e>
          <m:sub>
            <m:r>
              <w:rPr>
                <w:rFonts w:ascii="Cambria Math" w:hAnsi="Cambria Math"/>
              </w:rPr>
              <m:t>sd</m:t>
            </m:r>
          </m:sub>
        </m:sSub>
      </m:oMath>
      <w:r w:rsidR="004B1C97" w:rsidRPr="002220DE">
        <w:rPr>
          <w:lang w:val="tt-RU"/>
        </w:rPr>
        <w:t>–</w:t>
      </w:r>
      <w:r w:rsidR="004B1C97" w:rsidRPr="002220DE">
        <w:t xml:space="preserve"> размер надбавки за специфику деятельности;</w:t>
      </w:r>
    </w:p>
    <w:p w:rsidR="004B1C97" w:rsidRPr="002220DE" w:rsidRDefault="00725E98" w:rsidP="00DA3EAD">
      <w:pPr>
        <w:pStyle w:val="a5"/>
        <w:ind w:firstLine="709"/>
      </w:pPr>
      <m:oMath>
        <m:sSub>
          <m:sSubPr>
            <m:ctrlPr>
              <w:rPr>
                <w:rFonts w:ascii="Cambria Math" w:hAnsi="Cambria Math"/>
                <w:i/>
              </w:rPr>
            </m:ctrlPr>
          </m:sSubPr>
          <m:e>
            <m:r>
              <w:rPr>
                <w:rFonts w:ascii="Cambria Math" w:hAnsi="Cambria Math"/>
              </w:rPr>
              <m:t>H</m:t>
            </m:r>
          </m:e>
          <m:sub>
            <m:r>
              <w:rPr>
                <w:rFonts w:ascii="Cambria Math" w:hAnsi="Cambria Math"/>
              </w:rPr>
              <m:t>f</m:t>
            </m:r>
            <m:r>
              <w:rPr>
                <w:rFonts w:ascii="Cambria Math" w:hAnsi="Cambria Math"/>
                <w:lang w:val="en-US"/>
              </w:rPr>
              <m:t>sd</m:t>
            </m:r>
          </m:sub>
        </m:sSub>
      </m:oMath>
      <w:r w:rsidR="004B1C97" w:rsidRPr="002220DE">
        <w:t xml:space="preserve"> – фактически отработанное время, по которому предусмотрена выплата за специфику деятельности. </w:t>
      </w:r>
    </w:p>
    <w:p w:rsidR="004B1C97" w:rsidRDefault="004B1C97" w:rsidP="00DA3EAD">
      <w:pPr>
        <w:pStyle w:val="a5"/>
        <w:ind w:firstLine="709"/>
      </w:pPr>
      <w:r w:rsidRPr="002220DE">
        <w:t xml:space="preserve">Размеры надбавок за специфику деятельности приведены в </w:t>
      </w:r>
      <w:r w:rsidR="00876C15">
        <w:t>прилож</w:t>
      </w:r>
      <w:r w:rsidR="00876C15">
        <w:t>е</w:t>
      </w:r>
      <w:r w:rsidR="00876C15">
        <w:t>нии 1 к</w:t>
      </w:r>
      <w:r w:rsidRPr="002220DE">
        <w:t xml:space="preserve"> настояще</w:t>
      </w:r>
      <w:r w:rsidR="00876C15">
        <w:t>му</w:t>
      </w:r>
      <w:r w:rsidRPr="002220DE">
        <w:t xml:space="preserve"> Положени</w:t>
      </w:r>
      <w:r w:rsidR="00876C15">
        <w:t>ю</w:t>
      </w:r>
      <w:r w:rsidRPr="002220DE">
        <w:t>.</w:t>
      </w:r>
    </w:p>
    <w:p w:rsidR="00DF5C4E" w:rsidRPr="002220DE" w:rsidRDefault="00DF5C4E" w:rsidP="00DA3EAD">
      <w:pPr>
        <w:pStyle w:val="a5"/>
        <w:ind w:firstLine="709"/>
      </w:pPr>
      <w:proofErr w:type="gramStart"/>
      <w:r>
        <w:t>При работе медицинских и фармацевтических работников в учрежд</w:t>
      </w:r>
      <w:r>
        <w:t>е</w:t>
      </w:r>
      <w:r>
        <w:t>ниях здравоохранения (отделениях, палатах, кабинетах), предусматрива</w:t>
      </w:r>
      <w:r>
        <w:t>ю</w:t>
      </w:r>
      <w:r>
        <w:t>щих предоставление выплат за специфику деятельности по нескольким о</w:t>
      </w:r>
      <w:r>
        <w:t>с</w:t>
      </w:r>
      <w:r>
        <w:t>нованиям, размер выплат за специфику деятельности рассчитывается по к</w:t>
      </w:r>
      <w:r>
        <w:t>а</w:t>
      </w:r>
      <w:r>
        <w:t>ждому основанию</w:t>
      </w:r>
      <w:r w:rsidR="00151C23" w:rsidRPr="00F309EB">
        <w:t>за исключением выплат за специфику деятельности по н</w:t>
      </w:r>
      <w:r w:rsidR="00151C23" w:rsidRPr="00F309EB">
        <w:t>е</w:t>
      </w:r>
      <w:r w:rsidR="00151C23" w:rsidRPr="00F309EB">
        <w:t>скольким основаниям, имеющим коды специфики в диапазоне от 1 до 37, по которым суммарный размер надбавки за специфику деятельности составл</w:t>
      </w:r>
      <w:r w:rsidR="00151C23" w:rsidRPr="00F309EB">
        <w:t>я</w:t>
      </w:r>
      <w:r w:rsidR="00151C23" w:rsidRPr="00F309EB">
        <w:t>ет 30 процентов.</w:t>
      </w:r>
      <w:proofErr w:type="gramEnd"/>
    </w:p>
    <w:p w:rsidR="004B1C97" w:rsidRPr="002220DE" w:rsidRDefault="004B1C97" w:rsidP="002B0288">
      <w:pPr>
        <w:pStyle w:val="a5"/>
        <w:numPr>
          <w:ilvl w:val="2"/>
          <w:numId w:val="1"/>
        </w:numPr>
        <w:tabs>
          <w:tab w:val="left" w:pos="1134"/>
        </w:tabs>
        <w:ind w:left="0" w:firstLine="709"/>
      </w:pPr>
      <w:r w:rsidRPr="002220DE">
        <w:t>Перечень должностей работников, которым с учетом конкре</w:t>
      </w:r>
      <w:r w:rsidRPr="002220DE">
        <w:t>т</w:t>
      </w:r>
      <w:r w:rsidRPr="002220DE">
        <w:t>ных условий работы в данном учреждении, подразделении и должности у</w:t>
      </w:r>
      <w:r w:rsidRPr="002220DE">
        <w:t>с</w:t>
      </w:r>
      <w:r w:rsidRPr="002220DE">
        <w:t>танавливаются надбавки за специфику деятельности, утверждается каждым учреждением по согласованию с выборным профсоюзным органом (или иным органом, уполномоченным представлять интересы работников).</w:t>
      </w:r>
    </w:p>
    <w:p w:rsidR="004B1C97" w:rsidRPr="002220DE" w:rsidRDefault="004B1C97" w:rsidP="002B0288">
      <w:pPr>
        <w:pStyle w:val="a5"/>
        <w:numPr>
          <w:ilvl w:val="2"/>
          <w:numId w:val="1"/>
        </w:numPr>
        <w:tabs>
          <w:tab w:val="left" w:pos="1134"/>
        </w:tabs>
        <w:ind w:left="0" w:firstLine="709"/>
      </w:pPr>
      <w:r w:rsidRPr="002220DE">
        <w:t xml:space="preserve"> Выплаты за управление предоставляются работникам профе</w:t>
      </w:r>
      <w:r w:rsidRPr="002220DE">
        <w:t>с</w:t>
      </w:r>
      <w:r w:rsidRPr="002220DE">
        <w:t>сиональн</w:t>
      </w:r>
      <w:r w:rsidR="006760CE">
        <w:t xml:space="preserve">ых </w:t>
      </w:r>
      <w:r w:rsidRPr="002220DE">
        <w:t>квалификационн</w:t>
      </w:r>
      <w:r w:rsidR="006760CE">
        <w:t>ых</w:t>
      </w:r>
      <w:r w:rsidRPr="002220DE">
        <w:t xml:space="preserve"> групп должностей работников </w:t>
      </w:r>
      <w:r w:rsidR="006760CE">
        <w:t>медицинск</w:t>
      </w:r>
      <w:r w:rsidR="006760CE">
        <w:t>о</w:t>
      </w:r>
      <w:r w:rsidR="006760CE">
        <w:t xml:space="preserve">го и фармацевтического персонала первого уровня, </w:t>
      </w:r>
      <w:r w:rsidRPr="002220DE">
        <w:t>среднего медицинского и фармацевтического персонала</w:t>
      </w:r>
      <w:r w:rsidR="006760CE">
        <w:t>, врачей и провизоров и руководите</w:t>
      </w:r>
      <w:r w:rsidR="0059436A">
        <w:t xml:space="preserve">лей структурных подразделений </w:t>
      </w:r>
      <w:r w:rsidR="006760CE">
        <w:t>учреждений с высшим медицинским и фарм</w:t>
      </w:r>
      <w:r w:rsidR="006760CE">
        <w:t>а</w:t>
      </w:r>
      <w:r w:rsidR="006760CE">
        <w:t>цевтическим образованием (врач-специалист, провизор), осуществляющим управленческие функции</w:t>
      </w:r>
      <w:r w:rsidR="0059436A">
        <w:t>,</w:t>
      </w:r>
      <w:r w:rsidRPr="002220DE">
        <w:t xml:space="preserve"> и рассчитываются по формуле:</w:t>
      </w:r>
    </w:p>
    <w:p w:rsidR="004B1C97" w:rsidRPr="002220DE" w:rsidRDefault="004B1C97" w:rsidP="00DA3EAD">
      <w:pPr>
        <w:pStyle w:val="ConsPlusNormal"/>
        <w:widowControl/>
        <w:ind w:left="709" w:firstLine="0"/>
        <w:jc w:val="both"/>
        <w:rPr>
          <w:rFonts w:ascii="Times New Roman" w:hAnsi="Times New Roman" w:cs="Times New Roman"/>
          <w:sz w:val="28"/>
          <w:szCs w:val="28"/>
        </w:rPr>
      </w:pPr>
    </w:p>
    <w:p w:rsidR="004B1C97" w:rsidRPr="002220DE" w:rsidRDefault="00725E98" w:rsidP="00DA3EAD">
      <w:pPr>
        <w:pStyle w:val="a5"/>
        <w:ind w:firstLine="709"/>
        <w:jc w:val="center"/>
      </w:pPr>
      <m:oMath>
        <m:sSub>
          <m:sSubPr>
            <m:ctrlPr>
              <w:rPr>
                <w:rFonts w:ascii="Cambria Math" w:hAnsi="Cambria Math"/>
                <w:i/>
              </w:rPr>
            </m:ctrlPr>
          </m:sSubPr>
          <m:e>
            <m:r>
              <w:rPr>
                <w:rFonts w:ascii="Cambria Math" w:hAnsi="Cambria Math"/>
                <w:lang w:val="en-US"/>
              </w:rPr>
              <m:t>B</m:t>
            </m:r>
          </m:e>
          <m:sub>
            <m:r>
              <w:rPr>
                <w:rFonts w:ascii="Cambria Math" w:hAnsi="Cambria Math"/>
              </w:rPr>
              <m:t>ysp</m:t>
            </m:r>
          </m:sub>
        </m:sSub>
        <m:r>
          <w:rPr>
            <w:rFonts w:ascii="Cambria Math" w:hAnsi="Cambria Math"/>
          </w:rPr>
          <m:t xml:space="preserve">= </m:t>
        </m:r>
        <m:sSub>
          <m:sSubPr>
            <m:ctrlPr>
              <w:rPr>
                <w:rFonts w:ascii="Cambria Math" w:hAnsi="Cambria Math"/>
                <w:i/>
              </w:rPr>
            </m:ctrlPr>
          </m:sSubPr>
          <m:e>
            <m:r>
              <w:rPr>
                <w:rFonts w:ascii="Cambria Math" w:hAnsi="Cambria Math"/>
              </w:rPr>
              <m:t>O</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ysp</m:t>
            </m:r>
          </m:sub>
        </m:sSub>
      </m:oMath>
      <w:r w:rsidR="004B1C97" w:rsidRPr="002220DE">
        <w:t>,</w:t>
      </w:r>
    </w:p>
    <w:p w:rsidR="004B1C97" w:rsidRPr="002220DE" w:rsidRDefault="004B1C97" w:rsidP="00DA3EAD">
      <w:pPr>
        <w:pStyle w:val="a5"/>
        <w:ind w:firstLine="709"/>
        <w:jc w:val="center"/>
        <w:rPr>
          <w:sz w:val="16"/>
          <w:szCs w:val="16"/>
        </w:rPr>
      </w:pPr>
    </w:p>
    <w:p w:rsidR="004B1C97" w:rsidRPr="002220DE" w:rsidRDefault="004B1C97" w:rsidP="00DA3EAD">
      <w:pPr>
        <w:pStyle w:val="a5"/>
        <w:ind w:firstLine="709"/>
      </w:pPr>
      <w:r w:rsidRPr="002220DE">
        <w:lastRenderedPageBreak/>
        <w:t xml:space="preserve">где: </w:t>
      </w:r>
    </w:p>
    <w:p w:rsidR="004B1C97" w:rsidRPr="002220DE" w:rsidRDefault="00725E98" w:rsidP="00DA3EAD">
      <w:pPr>
        <w:pStyle w:val="a5"/>
        <w:ind w:firstLine="709"/>
      </w:pPr>
      <m:oMath>
        <m:sSub>
          <m:sSubPr>
            <m:ctrlPr>
              <w:rPr>
                <w:rFonts w:ascii="Cambria Math" w:hAnsi="Cambria Math"/>
                <w:i/>
              </w:rPr>
            </m:ctrlPr>
          </m:sSubPr>
          <m:e>
            <m:r>
              <w:rPr>
                <w:rFonts w:ascii="Cambria Math" w:hAnsi="Cambria Math"/>
              </w:rPr>
              <m:t>B</m:t>
            </m:r>
          </m:e>
          <m:sub>
            <m:r>
              <w:rPr>
                <w:rFonts w:ascii="Cambria Math" w:hAnsi="Cambria Math"/>
              </w:rPr>
              <m:t>ysp</m:t>
            </m:r>
          </m:sub>
        </m:sSub>
      </m:oMath>
      <w:r w:rsidR="004B1C97" w:rsidRPr="002220DE">
        <w:rPr>
          <w:lang w:val="tt-RU"/>
        </w:rPr>
        <w:t xml:space="preserve">– </w:t>
      </w:r>
      <w:r w:rsidR="004B1C97" w:rsidRPr="002220DE">
        <w:t xml:space="preserve">выплаты за управление; </w:t>
      </w:r>
    </w:p>
    <w:p w:rsidR="004B1C97" w:rsidRPr="002220DE" w:rsidRDefault="00725E98" w:rsidP="00DA3EAD">
      <w:pPr>
        <w:pStyle w:val="a5"/>
        <w:ind w:firstLine="709"/>
      </w:pPr>
      <m:oMath>
        <m:sSub>
          <m:sSubPr>
            <m:ctrlPr>
              <w:rPr>
                <w:rFonts w:ascii="Cambria Math" w:hAnsi="Cambria Math"/>
                <w:i/>
              </w:rPr>
            </m:ctrlPr>
          </m:sSubPr>
          <m:e>
            <m:r>
              <w:rPr>
                <w:rFonts w:ascii="Cambria Math" w:hAnsi="Cambria Math"/>
              </w:rPr>
              <m:t>D</m:t>
            </m:r>
          </m:e>
          <m:sub>
            <m:r>
              <w:rPr>
                <w:rFonts w:ascii="Cambria Math" w:hAnsi="Cambria Math"/>
                <w:lang w:val="en-US"/>
              </w:rPr>
              <m:t>ysp</m:t>
            </m:r>
          </m:sub>
        </m:sSub>
      </m:oMath>
      <w:r w:rsidR="004B1C97" w:rsidRPr="002220DE">
        <w:rPr>
          <w:lang w:val="tt-RU"/>
        </w:rPr>
        <w:t>–</w:t>
      </w:r>
      <w:r w:rsidR="004B1C97" w:rsidRPr="002220DE">
        <w:t xml:space="preserve"> размер надбавки за управление. </w:t>
      </w:r>
    </w:p>
    <w:p w:rsidR="004B1C97" w:rsidRPr="002220DE" w:rsidRDefault="004B1C97" w:rsidP="00DA3EAD">
      <w:pPr>
        <w:pStyle w:val="a5"/>
        <w:ind w:firstLine="709"/>
      </w:pPr>
      <w:r w:rsidRPr="002220DE">
        <w:t xml:space="preserve">Размеры надбавок за управление приведены в таблице </w:t>
      </w:r>
      <w:r w:rsidR="00C60DDF">
        <w:t>6</w:t>
      </w:r>
      <w:r w:rsidRPr="002220DE">
        <w:t xml:space="preserve"> настоящего Положения. </w:t>
      </w:r>
    </w:p>
    <w:p w:rsidR="004B1C97" w:rsidRPr="002220DE" w:rsidRDefault="004B1C97" w:rsidP="00DA3EAD">
      <w:pPr>
        <w:pStyle w:val="a5"/>
        <w:ind w:firstLine="709"/>
        <w:rPr>
          <w:sz w:val="16"/>
          <w:szCs w:val="16"/>
        </w:rPr>
      </w:pPr>
    </w:p>
    <w:p w:rsidR="004B1C97" w:rsidRPr="002220DE" w:rsidRDefault="004B1C97" w:rsidP="00DA3EAD">
      <w:pPr>
        <w:pStyle w:val="a5"/>
        <w:ind w:firstLine="709"/>
        <w:jc w:val="right"/>
      </w:pPr>
      <w:r w:rsidRPr="002220DE">
        <w:t xml:space="preserve">Таблица </w:t>
      </w:r>
      <w:r w:rsidR="00C60DDF">
        <w:t>6</w:t>
      </w:r>
    </w:p>
    <w:p w:rsidR="004B1C97" w:rsidRPr="002220DE" w:rsidRDefault="004B1C97" w:rsidP="00DA3EAD">
      <w:pPr>
        <w:pStyle w:val="a5"/>
        <w:ind w:firstLine="0"/>
        <w:jc w:val="center"/>
      </w:pPr>
      <w:r w:rsidRPr="002220DE">
        <w:t>Размеры надбавок зауправление</w:t>
      </w:r>
    </w:p>
    <w:p w:rsidR="004B1C97" w:rsidRPr="002220DE" w:rsidRDefault="004B1C97" w:rsidP="00DA3EAD">
      <w:pPr>
        <w:pStyle w:val="a5"/>
        <w:ind w:firstLine="709"/>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2410"/>
        <w:gridCol w:w="2127"/>
        <w:gridCol w:w="1950"/>
      </w:tblGrid>
      <w:tr w:rsidR="009247BB" w:rsidRPr="009247BB" w:rsidTr="00974700">
        <w:trPr>
          <w:tblHeader/>
        </w:trPr>
        <w:tc>
          <w:tcPr>
            <w:tcW w:w="1560" w:type="pct"/>
            <w:vMerge w:val="restart"/>
            <w:tcBorders>
              <w:top w:val="single" w:sz="4" w:space="0" w:color="auto"/>
              <w:left w:val="single" w:sz="4" w:space="0" w:color="auto"/>
              <w:right w:val="single" w:sz="4" w:space="0" w:color="auto"/>
            </w:tcBorders>
            <w:hideMark/>
          </w:tcPr>
          <w:p w:rsidR="00A5002E" w:rsidRPr="009247BB" w:rsidRDefault="00A5002E" w:rsidP="00974700">
            <w:pPr>
              <w:pStyle w:val="a5"/>
              <w:ind w:firstLine="0"/>
              <w:jc w:val="center"/>
              <w:rPr>
                <w:lang w:eastAsia="en-US"/>
              </w:rPr>
            </w:pPr>
            <w:r w:rsidRPr="009247BB">
              <w:rPr>
                <w:lang w:eastAsia="en-US"/>
              </w:rPr>
              <w:t>Наименование пр</w:t>
            </w:r>
            <w:r w:rsidRPr="009247BB">
              <w:rPr>
                <w:lang w:eastAsia="en-US"/>
              </w:rPr>
              <w:t>о</w:t>
            </w:r>
            <w:r w:rsidRPr="009247BB">
              <w:rPr>
                <w:lang w:eastAsia="en-US"/>
              </w:rPr>
              <w:t>фессиональной кв</w:t>
            </w:r>
            <w:r w:rsidRPr="009247BB">
              <w:rPr>
                <w:lang w:eastAsia="en-US"/>
              </w:rPr>
              <w:t>а</w:t>
            </w:r>
            <w:r w:rsidRPr="009247BB">
              <w:rPr>
                <w:lang w:eastAsia="en-US"/>
              </w:rPr>
              <w:t>лификационной гру</w:t>
            </w:r>
            <w:r w:rsidRPr="009247BB">
              <w:rPr>
                <w:lang w:eastAsia="en-US"/>
              </w:rPr>
              <w:t>п</w:t>
            </w:r>
            <w:r w:rsidRPr="009247BB">
              <w:rPr>
                <w:lang w:eastAsia="en-US"/>
              </w:rPr>
              <w:t>пы</w:t>
            </w:r>
          </w:p>
        </w:tc>
        <w:tc>
          <w:tcPr>
            <w:tcW w:w="1278" w:type="pct"/>
            <w:vMerge w:val="restart"/>
            <w:tcBorders>
              <w:top w:val="single" w:sz="4" w:space="0" w:color="auto"/>
              <w:left w:val="single" w:sz="4" w:space="0" w:color="auto"/>
              <w:right w:val="single" w:sz="4" w:space="0" w:color="auto"/>
            </w:tcBorders>
            <w:hideMark/>
          </w:tcPr>
          <w:p w:rsidR="00A5002E" w:rsidRPr="009247BB" w:rsidRDefault="00A5002E" w:rsidP="00974700">
            <w:pPr>
              <w:pStyle w:val="a5"/>
              <w:ind w:firstLine="0"/>
              <w:jc w:val="center"/>
              <w:rPr>
                <w:lang w:eastAsia="en-US"/>
              </w:rPr>
            </w:pPr>
            <w:proofErr w:type="spellStart"/>
            <w:proofErr w:type="gramStart"/>
            <w:r w:rsidRPr="009247BB">
              <w:rPr>
                <w:lang w:eastAsia="en-US"/>
              </w:rPr>
              <w:t>Квалифика</w:t>
            </w:r>
            <w:r w:rsidR="009247BB">
              <w:rPr>
                <w:lang w:eastAsia="en-US"/>
              </w:rPr>
              <w:t>-</w:t>
            </w:r>
            <w:r w:rsidRPr="009247BB">
              <w:rPr>
                <w:lang w:eastAsia="en-US"/>
              </w:rPr>
              <w:t>ционный</w:t>
            </w:r>
            <w:proofErr w:type="spellEnd"/>
            <w:proofErr w:type="gramEnd"/>
            <w:r w:rsidRPr="009247BB">
              <w:rPr>
                <w:lang w:eastAsia="en-US"/>
              </w:rPr>
              <w:t xml:space="preserve"> уровень</w:t>
            </w:r>
            <w:r w:rsidR="00C60DDF">
              <w:rPr>
                <w:lang w:eastAsia="en-US"/>
              </w:rPr>
              <w:t xml:space="preserve"> (должность)</w:t>
            </w:r>
          </w:p>
        </w:tc>
        <w:tc>
          <w:tcPr>
            <w:tcW w:w="2162" w:type="pct"/>
            <w:gridSpan w:val="2"/>
            <w:tcBorders>
              <w:top w:val="single" w:sz="4" w:space="0" w:color="auto"/>
              <w:left w:val="single" w:sz="4" w:space="0" w:color="auto"/>
              <w:bottom w:val="single" w:sz="4" w:space="0" w:color="auto"/>
              <w:right w:val="single" w:sz="4" w:space="0" w:color="auto"/>
            </w:tcBorders>
            <w:hideMark/>
          </w:tcPr>
          <w:p w:rsidR="00A5002E" w:rsidRPr="009247BB" w:rsidRDefault="00A5002E" w:rsidP="00974700">
            <w:pPr>
              <w:pStyle w:val="a5"/>
              <w:ind w:firstLine="0"/>
              <w:jc w:val="center"/>
              <w:rPr>
                <w:lang w:eastAsia="en-US"/>
              </w:rPr>
            </w:pPr>
            <w:r w:rsidRPr="009247BB">
              <w:rPr>
                <w:lang w:eastAsia="en-US"/>
              </w:rPr>
              <w:t>Размер надбавки, процент</w:t>
            </w:r>
            <w:r w:rsidR="0059436A">
              <w:rPr>
                <w:lang w:eastAsia="en-US"/>
              </w:rPr>
              <w:t>ов</w:t>
            </w:r>
          </w:p>
        </w:tc>
      </w:tr>
      <w:tr w:rsidR="009247BB" w:rsidRPr="009247BB" w:rsidTr="00974700">
        <w:trPr>
          <w:tblHeader/>
        </w:trPr>
        <w:tc>
          <w:tcPr>
            <w:tcW w:w="1560" w:type="pct"/>
            <w:vMerge/>
            <w:tcBorders>
              <w:left w:val="single" w:sz="4" w:space="0" w:color="auto"/>
              <w:bottom w:val="single" w:sz="4" w:space="0" w:color="auto"/>
              <w:right w:val="single" w:sz="4" w:space="0" w:color="auto"/>
            </w:tcBorders>
          </w:tcPr>
          <w:p w:rsidR="00A5002E" w:rsidRPr="009247BB" w:rsidRDefault="00A5002E" w:rsidP="00974700">
            <w:pPr>
              <w:pStyle w:val="a5"/>
              <w:ind w:firstLine="0"/>
              <w:jc w:val="center"/>
              <w:rPr>
                <w:lang w:eastAsia="en-US"/>
              </w:rPr>
            </w:pPr>
          </w:p>
        </w:tc>
        <w:tc>
          <w:tcPr>
            <w:tcW w:w="1278" w:type="pct"/>
            <w:vMerge/>
            <w:tcBorders>
              <w:left w:val="single" w:sz="4" w:space="0" w:color="auto"/>
              <w:bottom w:val="single" w:sz="4" w:space="0" w:color="auto"/>
              <w:right w:val="single" w:sz="4" w:space="0" w:color="auto"/>
            </w:tcBorders>
          </w:tcPr>
          <w:p w:rsidR="00A5002E" w:rsidRPr="009247BB" w:rsidRDefault="00A5002E" w:rsidP="00974700">
            <w:pPr>
              <w:pStyle w:val="a5"/>
              <w:ind w:firstLine="0"/>
              <w:jc w:val="center"/>
              <w:rPr>
                <w:lang w:eastAsia="en-US"/>
              </w:rPr>
            </w:pPr>
          </w:p>
        </w:tc>
        <w:tc>
          <w:tcPr>
            <w:tcW w:w="1128" w:type="pct"/>
            <w:tcBorders>
              <w:top w:val="single" w:sz="4" w:space="0" w:color="auto"/>
              <w:left w:val="single" w:sz="4" w:space="0" w:color="auto"/>
              <w:bottom w:val="single" w:sz="4" w:space="0" w:color="auto"/>
              <w:right w:val="single" w:sz="4" w:space="0" w:color="auto"/>
            </w:tcBorders>
          </w:tcPr>
          <w:p w:rsidR="00A5002E" w:rsidRPr="009247BB" w:rsidRDefault="00A5002E" w:rsidP="00974700">
            <w:pPr>
              <w:pStyle w:val="a5"/>
              <w:ind w:firstLine="0"/>
              <w:jc w:val="center"/>
              <w:rPr>
                <w:lang w:eastAsia="en-US"/>
              </w:rPr>
            </w:pPr>
            <w:r w:rsidRPr="009247BB">
              <w:rPr>
                <w:lang w:eastAsia="en-US"/>
              </w:rPr>
              <w:t>для учрежд</w:t>
            </w:r>
            <w:r w:rsidRPr="009247BB">
              <w:rPr>
                <w:lang w:eastAsia="en-US"/>
              </w:rPr>
              <w:t>е</w:t>
            </w:r>
            <w:r w:rsidRPr="009247BB">
              <w:rPr>
                <w:lang w:eastAsia="en-US"/>
              </w:rPr>
              <w:t xml:space="preserve">ний </w:t>
            </w:r>
            <w:proofErr w:type="spellStart"/>
            <w:proofErr w:type="gramStart"/>
            <w:r w:rsidRPr="009247BB">
              <w:rPr>
                <w:lang w:eastAsia="en-US"/>
              </w:rPr>
              <w:t>республ</w:t>
            </w:r>
            <w:r w:rsidRPr="009247BB">
              <w:rPr>
                <w:lang w:eastAsia="en-US"/>
              </w:rPr>
              <w:t>и</w:t>
            </w:r>
            <w:r w:rsidRPr="009247BB">
              <w:rPr>
                <w:lang w:eastAsia="en-US"/>
              </w:rPr>
              <w:t>канс-кого</w:t>
            </w:r>
            <w:proofErr w:type="spellEnd"/>
            <w:proofErr w:type="gramEnd"/>
            <w:r w:rsidRPr="009247BB">
              <w:rPr>
                <w:lang w:eastAsia="en-US"/>
              </w:rPr>
              <w:t xml:space="preserve"> по</w:t>
            </w:r>
            <w:r w:rsidRPr="009247BB">
              <w:rPr>
                <w:lang w:eastAsia="en-US"/>
              </w:rPr>
              <w:t>д</w:t>
            </w:r>
            <w:r w:rsidRPr="009247BB">
              <w:rPr>
                <w:lang w:eastAsia="en-US"/>
              </w:rPr>
              <w:t>чинения</w:t>
            </w:r>
          </w:p>
        </w:tc>
        <w:tc>
          <w:tcPr>
            <w:tcW w:w="1034" w:type="pct"/>
            <w:tcBorders>
              <w:top w:val="single" w:sz="4" w:space="0" w:color="auto"/>
              <w:left w:val="single" w:sz="4" w:space="0" w:color="auto"/>
              <w:bottom w:val="single" w:sz="4" w:space="0" w:color="auto"/>
              <w:right w:val="single" w:sz="4" w:space="0" w:color="auto"/>
            </w:tcBorders>
          </w:tcPr>
          <w:p w:rsidR="00A5002E" w:rsidRPr="009247BB" w:rsidRDefault="00A5002E" w:rsidP="00974700">
            <w:pPr>
              <w:pStyle w:val="a5"/>
              <w:ind w:firstLine="0"/>
              <w:jc w:val="center"/>
              <w:rPr>
                <w:lang w:eastAsia="en-US"/>
              </w:rPr>
            </w:pPr>
            <w:r w:rsidRPr="009247BB">
              <w:rPr>
                <w:lang w:eastAsia="en-US"/>
              </w:rPr>
              <w:t>для учрежд</w:t>
            </w:r>
            <w:r w:rsidRPr="009247BB">
              <w:rPr>
                <w:lang w:eastAsia="en-US"/>
              </w:rPr>
              <w:t>е</w:t>
            </w:r>
            <w:r w:rsidRPr="009247BB">
              <w:rPr>
                <w:lang w:eastAsia="en-US"/>
              </w:rPr>
              <w:t xml:space="preserve">ний </w:t>
            </w:r>
            <w:proofErr w:type="spellStart"/>
            <w:proofErr w:type="gramStart"/>
            <w:r w:rsidRPr="009247BB">
              <w:rPr>
                <w:lang w:eastAsia="en-US"/>
              </w:rPr>
              <w:t>реги</w:t>
            </w:r>
            <w:r w:rsidRPr="009247BB">
              <w:rPr>
                <w:lang w:eastAsia="en-US"/>
              </w:rPr>
              <w:t>о</w:t>
            </w:r>
            <w:r w:rsidRPr="009247BB">
              <w:rPr>
                <w:lang w:eastAsia="en-US"/>
              </w:rPr>
              <w:t>наль</w:t>
            </w:r>
            <w:r w:rsidR="009247BB">
              <w:rPr>
                <w:lang w:eastAsia="en-US"/>
              </w:rPr>
              <w:t>-</w:t>
            </w:r>
            <w:r w:rsidRPr="009247BB">
              <w:rPr>
                <w:lang w:eastAsia="en-US"/>
              </w:rPr>
              <w:t>ного</w:t>
            </w:r>
            <w:proofErr w:type="spellEnd"/>
            <w:proofErr w:type="gramEnd"/>
            <w:r w:rsidRPr="009247BB">
              <w:rPr>
                <w:lang w:eastAsia="en-US"/>
              </w:rPr>
              <w:t xml:space="preserve"> значения</w:t>
            </w:r>
          </w:p>
        </w:tc>
      </w:tr>
      <w:tr w:rsidR="009247BB" w:rsidRPr="009247BB" w:rsidTr="00974700">
        <w:tc>
          <w:tcPr>
            <w:tcW w:w="1560" w:type="pct"/>
            <w:tcBorders>
              <w:top w:val="single" w:sz="4" w:space="0" w:color="auto"/>
              <w:left w:val="single" w:sz="4" w:space="0" w:color="auto"/>
              <w:bottom w:val="single" w:sz="4" w:space="0" w:color="auto"/>
              <w:right w:val="single" w:sz="4" w:space="0" w:color="auto"/>
            </w:tcBorders>
          </w:tcPr>
          <w:p w:rsidR="00A5002E" w:rsidRPr="009247BB" w:rsidRDefault="0002265A" w:rsidP="00974700">
            <w:pPr>
              <w:pStyle w:val="a5"/>
              <w:ind w:firstLine="0"/>
              <w:jc w:val="left"/>
              <w:rPr>
                <w:lang w:eastAsia="en-US"/>
              </w:rPr>
            </w:pPr>
            <w:r>
              <w:rPr>
                <w:lang w:eastAsia="en-US"/>
              </w:rPr>
              <w:t>Профессиональная квалификационная группа м</w:t>
            </w:r>
            <w:r w:rsidR="00A5002E" w:rsidRPr="009247BB">
              <w:rPr>
                <w:lang w:eastAsia="en-US"/>
              </w:rPr>
              <w:t>едицинск</w:t>
            </w:r>
            <w:r>
              <w:rPr>
                <w:lang w:eastAsia="en-US"/>
              </w:rPr>
              <w:t>ого</w:t>
            </w:r>
            <w:r w:rsidR="00A5002E" w:rsidRPr="009247BB">
              <w:rPr>
                <w:lang w:eastAsia="en-US"/>
              </w:rPr>
              <w:t xml:space="preserve"> и фармацевтическ</w:t>
            </w:r>
            <w:r>
              <w:rPr>
                <w:lang w:eastAsia="en-US"/>
              </w:rPr>
              <w:t>ого</w:t>
            </w:r>
            <w:r w:rsidR="00A5002E" w:rsidRPr="009247BB">
              <w:rPr>
                <w:lang w:eastAsia="en-US"/>
              </w:rPr>
              <w:t xml:space="preserve"> персонала первого уровня</w:t>
            </w:r>
          </w:p>
        </w:tc>
        <w:tc>
          <w:tcPr>
            <w:tcW w:w="1278" w:type="pct"/>
            <w:tcBorders>
              <w:top w:val="single" w:sz="4" w:space="0" w:color="auto"/>
              <w:left w:val="single" w:sz="4" w:space="0" w:color="auto"/>
              <w:bottom w:val="single" w:sz="4" w:space="0" w:color="auto"/>
              <w:right w:val="single" w:sz="4" w:space="0" w:color="auto"/>
            </w:tcBorders>
          </w:tcPr>
          <w:p w:rsidR="00A5002E" w:rsidRPr="009247BB" w:rsidRDefault="00270A87" w:rsidP="00974700">
            <w:pPr>
              <w:pStyle w:val="a5"/>
              <w:ind w:firstLine="0"/>
              <w:jc w:val="center"/>
              <w:rPr>
                <w:lang w:eastAsia="en-US"/>
              </w:rPr>
            </w:pPr>
            <w:r>
              <w:rPr>
                <w:lang w:eastAsia="en-US"/>
              </w:rPr>
              <w:t>сестра-хозяйка</w:t>
            </w:r>
          </w:p>
        </w:tc>
        <w:tc>
          <w:tcPr>
            <w:tcW w:w="1128" w:type="pct"/>
            <w:tcBorders>
              <w:top w:val="single" w:sz="4" w:space="0" w:color="auto"/>
              <w:left w:val="single" w:sz="4" w:space="0" w:color="auto"/>
              <w:bottom w:val="single" w:sz="4" w:space="0" w:color="auto"/>
              <w:right w:val="single" w:sz="4" w:space="0" w:color="auto"/>
            </w:tcBorders>
          </w:tcPr>
          <w:p w:rsidR="00A5002E" w:rsidRPr="009247BB" w:rsidRDefault="00A5002E" w:rsidP="00974700">
            <w:pPr>
              <w:pStyle w:val="a5"/>
              <w:ind w:firstLine="0"/>
              <w:jc w:val="center"/>
              <w:rPr>
                <w:lang w:eastAsia="en-US"/>
              </w:rPr>
            </w:pPr>
            <w:r w:rsidRPr="009247BB">
              <w:rPr>
                <w:lang w:eastAsia="en-US"/>
              </w:rPr>
              <w:t>10</w:t>
            </w:r>
          </w:p>
        </w:tc>
        <w:tc>
          <w:tcPr>
            <w:tcW w:w="1034" w:type="pct"/>
            <w:tcBorders>
              <w:top w:val="single" w:sz="4" w:space="0" w:color="auto"/>
              <w:left w:val="single" w:sz="4" w:space="0" w:color="auto"/>
              <w:bottom w:val="single" w:sz="4" w:space="0" w:color="auto"/>
              <w:right w:val="single" w:sz="4" w:space="0" w:color="auto"/>
            </w:tcBorders>
          </w:tcPr>
          <w:p w:rsidR="00A5002E" w:rsidRPr="009247BB" w:rsidRDefault="009247BB" w:rsidP="00974700">
            <w:pPr>
              <w:pStyle w:val="a5"/>
              <w:ind w:firstLine="0"/>
              <w:jc w:val="center"/>
              <w:rPr>
                <w:lang w:eastAsia="en-US"/>
              </w:rPr>
            </w:pPr>
            <w:r w:rsidRPr="009247BB">
              <w:rPr>
                <w:lang w:eastAsia="en-US"/>
              </w:rPr>
              <w:t>20</w:t>
            </w:r>
          </w:p>
        </w:tc>
      </w:tr>
      <w:tr w:rsidR="009247BB" w:rsidRPr="009247BB" w:rsidTr="00974700">
        <w:tc>
          <w:tcPr>
            <w:tcW w:w="1560" w:type="pct"/>
            <w:tcBorders>
              <w:top w:val="single" w:sz="4" w:space="0" w:color="auto"/>
              <w:left w:val="single" w:sz="4" w:space="0" w:color="auto"/>
              <w:bottom w:val="single" w:sz="4" w:space="0" w:color="auto"/>
              <w:right w:val="single" w:sz="4" w:space="0" w:color="auto"/>
            </w:tcBorders>
            <w:hideMark/>
          </w:tcPr>
          <w:p w:rsidR="00A5002E" w:rsidRPr="009247BB" w:rsidRDefault="0002265A" w:rsidP="00974700">
            <w:pPr>
              <w:pStyle w:val="a5"/>
              <w:ind w:firstLine="0"/>
              <w:jc w:val="left"/>
              <w:rPr>
                <w:lang w:eastAsia="en-US"/>
              </w:rPr>
            </w:pPr>
            <w:r>
              <w:rPr>
                <w:lang w:eastAsia="en-US"/>
              </w:rPr>
              <w:t>Профессиональная квалификационная группа с</w:t>
            </w:r>
            <w:r w:rsidR="00A5002E" w:rsidRPr="009247BB">
              <w:rPr>
                <w:lang w:eastAsia="en-US"/>
              </w:rPr>
              <w:t>редн</w:t>
            </w:r>
            <w:r>
              <w:rPr>
                <w:lang w:eastAsia="en-US"/>
              </w:rPr>
              <w:t>его</w:t>
            </w:r>
            <w:r w:rsidR="00A5002E" w:rsidRPr="009247BB">
              <w:rPr>
                <w:lang w:eastAsia="en-US"/>
              </w:rPr>
              <w:t xml:space="preserve"> м</w:t>
            </w:r>
            <w:r w:rsidR="00A5002E" w:rsidRPr="009247BB">
              <w:rPr>
                <w:lang w:eastAsia="en-US"/>
              </w:rPr>
              <w:t>е</w:t>
            </w:r>
            <w:r w:rsidR="00A5002E" w:rsidRPr="009247BB">
              <w:rPr>
                <w:lang w:eastAsia="en-US"/>
              </w:rPr>
              <w:t>дицинск</w:t>
            </w:r>
            <w:r>
              <w:rPr>
                <w:lang w:eastAsia="en-US"/>
              </w:rPr>
              <w:t>ого</w:t>
            </w:r>
            <w:r w:rsidR="00A5002E" w:rsidRPr="009247BB">
              <w:rPr>
                <w:lang w:eastAsia="en-US"/>
              </w:rPr>
              <w:t xml:space="preserve"> и фарм</w:t>
            </w:r>
            <w:r w:rsidR="00A5002E" w:rsidRPr="009247BB">
              <w:rPr>
                <w:lang w:eastAsia="en-US"/>
              </w:rPr>
              <w:t>а</w:t>
            </w:r>
            <w:r w:rsidR="00A5002E" w:rsidRPr="009247BB">
              <w:rPr>
                <w:lang w:eastAsia="en-US"/>
              </w:rPr>
              <w:t>цевтическ</w:t>
            </w:r>
            <w:r>
              <w:rPr>
                <w:lang w:eastAsia="en-US"/>
              </w:rPr>
              <w:t>ого</w:t>
            </w:r>
            <w:r w:rsidR="00A5002E" w:rsidRPr="009247BB">
              <w:rPr>
                <w:lang w:eastAsia="en-US"/>
              </w:rPr>
              <w:t xml:space="preserve"> перс</w:t>
            </w:r>
            <w:r w:rsidR="00A5002E" w:rsidRPr="009247BB">
              <w:rPr>
                <w:lang w:eastAsia="en-US"/>
              </w:rPr>
              <w:t>о</w:t>
            </w:r>
            <w:r w:rsidR="00A5002E" w:rsidRPr="009247BB">
              <w:rPr>
                <w:lang w:eastAsia="en-US"/>
              </w:rPr>
              <w:t>нал</w:t>
            </w:r>
            <w:r>
              <w:rPr>
                <w:lang w:eastAsia="en-US"/>
              </w:rPr>
              <w:t>а</w:t>
            </w:r>
          </w:p>
        </w:tc>
        <w:tc>
          <w:tcPr>
            <w:tcW w:w="1278" w:type="pct"/>
            <w:tcBorders>
              <w:top w:val="single" w:sz="4" w:space="0" w:color="auto"/>
              <w:left w:val="single" w:sz="4" w:space="0" w:color="auto"/>
              <w:bottom w:val="single" w:sz="4" w:space="0" w:color="auto"/>
              <w:right w:val="single" w:sz="4" w:space="0" w:color="auto"/>
            </w:tcBorders>
            <w:hideMark/>
          </w:tcPr>
          <w:p w:rsidR="00A5002E" w:rsidRPr="009247BB" w:rsidRDefault="00A5002E" w:rsidP="00974700">
            <w:pPr>
              <w:pStyle w:val="a5"/>
              <w:ind w:firstLine="0"/>
              <w:jc w:val="center"/>
              <w:rPr>
                <w:lang w:eastAsia="en-US"/>
              </w:rPr>
            </w:pPr>
            <w:r w:rsidRPr="009247BB">
              <w:rPr>
                <w:lang w:eastAsia="en-US"/>
              </w:rPr>
              <w:t>5</w:t>
            </w:r>
          </w:p>
        </w:tc>
        <w:tc>
          <w:tcPr>
            <w:tcW w:w="1128" w:type="pct"/>
            <w:tcBorders>
              <w:top w:val="single" w:sz="4" w:space="0" w:color="auto"/>
              <w:left w:val="single" w:sz="4" w:space="0" w:color="auto"/>
              <w:bottom w:val="single" w:sz="4" w:space="0" w:color="auto"/>
              <w:right w:val="single" w:sz="4" w:space="0" w:color="auto"/>
            </w:tcBorders>
            <w:hideMark/>
          </w:tcPr>
          <w:p w:rsidR="00A5002E" w:rsidRPr="009247BB" w:rsidRDefault="00A5002E" w:rsidP="00974700">
            <w:pPr>
              <w:pStyle w:val="a5"/>
              <w:ind w:firstLine="0"/>
              <w:jc w:val="center"/>
              <w:rPr>
                <w:lang w:eastAsia="en-US"/>
              </w:rPr>
            </w:pPr>
            <w:r w:rsidRPr="009247BB">
              <w:rPr>
                <w:lang w:eastAsia="en-US"/>
              </w:rPr>
              <w:t>20</w:t>
            </w:r>
          </w:p>
        </w:tc>
        <w:tc>
          <w:tcPr>
            <w:tcW w:w="1034" w:type="pct"/>
            <w:tcBorders>
              <w:top w:val="single" w:sz="4" w:space="0" w:color="auto"/>
              <w:left w:val="single" w:sz="4" w:space="0" w:color="auto"/>
              <w:bottom w:val="single" w:sz="4" w:space="0" w:color="auto"/>
              <w:right w:val="single" w:sz="4" w:space="0" w:color="auto"/>
            </w:tcBorders>
          </w:tcPr>
          <w:p w:rsidR="00A5002E" w:rsidRPr="009247BB" w:rsidRDefault="009247BB" w:rsidP="00974700">
            <w:pPr>
              <w:pStyle w:val="a5"/>
              <w:ind w:firstLine="0"/>
              <w:jc w:val="center"/>
              <w:rPr>
                <w:lang w:eastAsia="en-US"/>
              </w:rPr>
            </w:pPr>
            <w:r w:rsidRPr="009247BB">
              <w:rPr>
                <w:lang w:eastAsia="en-US"/>
              </w:rPr>
              <w:t>40</w:t>
            </w:r>
          </w:p>
        </w:tc>
      </w:tr>
      <w:tr w:rsidR="009247BB" w:rsidRPr="009247BB" w:rsidTr="00974700">
        <w:tc>
          <w:tcPr>
            <w:tcW w:w="1560" w:type="pct"/>
            <w:vMerge w:val="restart"/>
            <w:tcBorders>
              <w:top w:val="single" w:sz="4" w:space="0" w:color="auto"/>
              <w:left w:val="single" w:sz="4" w:space="0" w:color="auto"/>
              <w:right w:val="single" w:sz="4" w:space="0" w:color="auto"/>
            </w:tcBorders>
          </w:tcPr>
          <w:p w:rsidR="00A5002E" w:rsidRPr="009247BB" w:rsidRDefault="0002265A" w:rsidP="00974700">
            <w:pPr>
              <w:pStyle w:val="a5"/>
              <w:ind w:firstLine="0"/>
              <w:jc w:val="left"/>
              <w:rPr>
                <w:lang w:eastAsia="en-US"/>
              </w:rPr>
            </w:pPr>
            <w:r>
              <w:rPr>
                <w:lang w:eastAsia="en-US"/>
              </w:rPr>
              <w:t>Профессиональная квалификационная группа вр</w:t>
            </w:r>
            <w:r w:rsidR="00A5002E" w:rsidRPr="009247BB">
              <w:rPr>
                <w:lang w:eastAsia="en-US"/>
              </w:rPr>
              <w:t>ач</w:t>
            </w:r>
            <w:r>
              <w:rPr>
                <w:lang w:eastAsia="en-US"/>
              </w:rPr>
              <w:t>ей</w:t>
            </w:r>
            <w:r w:rsidR="00A5002E" w:rsidRPr="009247BB">
              <w:rPr>
                <w:lang w:eastAsia="en-US"/>
              </w:rPr>
              <w:t xml:space="preserve"> и пр</w:t>
            </w:r>
            <w:r w:rsidR="00A5002E" w:rsidRPr="009247BB">
              <w:rPr>
                <w:lang w:eastAsia="en-US"/>
              </w:rPr>
              <w:t>о</w:t>
            </w:r>
            <w:r w:rsidR="00A5002E" w:rsidRPr="009247BB">
              <w:rPr>
                <w:lang w:eastAsia="en-US"/>
              </w:rPr>
              <w:t>визор</w:t>
            </w:r>
            <w:r>
              <w:rPr>
                <w:lang w:eastAsia="en-US"/>
              </w:rPr>
              <w:t>ов</w:t>
            </w:r>
          </w:p>
        </w:tc>
        <w:tc>
          <w:tcPr>
            <w:tcW w:w="1278" w:type="pct"/>
            <w:tcBorders>
              <w:top w:val="single" w:sz="4" w:space="0" w:color="auto"/>
              <w:left w:val="single" w:sz="4" w:space="0" w:color="auto"/>
              <w:bottom w:val="single" w:sz="4" w:space="0" w:color="auto"/>
              <w:right w:val="single" w:sz="4" w:space="0" w:color="auto"/>
            </w:tcBorders>
          </w:tcPr>
          <w:p w:rsidR="00A5002E" w:rsidRPr="009247BB" w:rsidRDefault="00270A87" w:rsidP="00974700">
            <w:pPr>
              <w:pStyle w:val="a5"/>
              <w:ind w:firstLine="0"/>
              <w:jc w:val="center"/>
              <w:rPr>
                <w:lang w:eastAsia="en-US"/>
              </w:rPr>
            </w:pPr>
            <w:r w:rsidRPr="009247BB">
              <w:rPr>
                <w:lang w:eastAsia="en-US"/>
              </w:rPr>
              <w:t>должность с пр</w:t>
            </w:r>
            <w:r w:rsidRPr="009247BB">
              <w:rPr>
                <w:lang w:eastAsia="en-US"/>
              </w:rPr>
              <w:t>о</w:t>
            </w:r>
            <w:r w:rsidRPr="009247BB">
              <w:rPr>
                <w:lang w:eastAsia="en-US"/>
              </w:rPr>
              <w:t>изводным наим</w:t>
            </w:r>
            <w:r w:rsidRPr="009247BB">
              <w:rPr>
                <w:lang w:eastAsia="en-US"/>
              </w:rPr>
              <w:t>е</w:t>
            </w:r>
            <w:r w:rsidRPr="009247BB">
              <w:rPr>
                <w:lang w:eastAsia="en-US"/>
              </w:rPr>
              <w:t>нованием «</w:t>
            </w:r>
            <w:r>
              <w:rPr>
                <w:lang w:eastAsia="en-US"/>
              </w:rPr>
              <w:t>ста</w:t>
            </w:r>
            <w:r>
              <w:rPr>
                <w:lang w:eastAsia="en-US"/>
              </w:rPr>
              <w:t>р</w:t>
            </w:r>
            <w:r>
              <w:rPr>
                <w:lang w:eastAsia="en-US"/>
              </w:rPr>
              <w:t>ший</w:t>
            </w:r>
            <w:r w:rsidRPr="009247BB">
              <w:rPr>
                <w:lang w:eastAsia="en-US"/>
              </w:rPr>
              <w:t>»</w:t>
            </w:r>
          </w:p>
        </w:tc>
        <w:tc>
          <w:tcPr>
            <w:tcW w:w="1128" w:type="pct"/>
            <w:tcBorders>
              <w:top w:val="single" w:sz="4" w:space="0" w:color="auto"/>
              <w:left w:val="single" w:sz="4" w:space="0" w:color="auto"/>
              <w:bottom w:val="single" w:sz="4" w:space="0" w:color="auto"/>
              <w:right w:val="single" w:sz="4" w:space="0" w:color="auto"/>
            </w:tcBorders>
          </w:tcPr>
          <w:p w:rsidR="00A5002E" w:rsidRPr="009247BB" w:rsidRDefault="009247BB" w:rsidP="00974700">
            <w:pPr>
              <w:pStyle w:val="a5"/>
              <w:ind w:firstLine="0"/>
              <w:jc w:val="center"/>
              <w:rPr>
                <w:lang w:eastAsia="en-US"/>
              </w:rPr>
            </w:pPr>
            <w:r w:rsidRPr="009247BB">
              <w:rPr>
                <w:lang w:eastAsia="en-US"/>
              </w:rPr>
              <w:t>15</w:t>
            </w:r>
          </w:p>
        </w:tc>
        <w:tc>
          <w:tcPr>
            <w:tcW w:w="1034" w:type="pct"/>
            <w:tcBorders>
              <w:top w:val="single" w:sz="4" w:space="0" w:color="auto"/>
              <w:left w:val="single" w:sz="4" w:space="0" w:color="auto"/>
              <w:bottom w:val="single" w:sz="4" w:space="0" w:color="auto"/>
              <w:right w:val="single" w:sz="4" w:space="0" w:color="auto"/>
            </w:tcBorders>
          </w:tcPr>
          <w:p w:rsidR="00A5002E" w:rsidRPr="009247BB" w:rsidRDefault="009247BB" w:rsidP="00974700">
            <w:pPr>
              <w:pStyle w:val="a5"/>
              <w:ind w:firstLine="0"/>
              <w:jc w:val="center"/>
              <w:rPr>
                <w:lang w:eastAsia="en-US"/>
              </w:rPr>
            </w:pPr>
            <w:r w:rsidRPr="009247BB">
              <w:rPr>
                <w:lang w:eastAsia="en-US"/>
              </w:rPr>
              <w:t>60</w:t>
            </w:r>
          </w:p>
        </w:tc>
      </w:tr>
      <w:tr w:rsidR="009247BB" w:rsidRPr="009247BB" w:rsidTr="00974700">
        <w:tc>
          <w:tcPr>
            <w:tcW w:w="1560" w:type="pct"/>
            <w:vMerge/>
            <w:tcBorders>
              <w:left w:val="single" w:sz="4" w:space="0" w:color="auto"/>
              <w:bottom w:val="single" w:sz="4" w:space="0" w:color="auto"/>
              <w:right w:val="single" w:sz="4" w:space="0" w:color="auto"/>
            </w:tcBorders>
          </w:tcPr>
          <w:p w:rsidR="00A5002E" w:rsidRPr="009247BB" w:rsidRDefault="00A5002E" w:rsidP="00974700">
            <w:pPr>
              <w:pStyle w:val="a5"/>
              <w:ind w:firstLine="0"/>
              <w:jc w:val="left"/>
              <w:rPr>
                <w:lang w:eastAsia="en-US"/>
              </w:rPr>
            </w:pPr>
          </w:p>
        </w:tc>
        <w:tc>
          <w:tcPr>
            <w:tcW w:w="1278" w:type="pct"/>
            <w:tcBorders>
              <w:top w:val="single" w:sz="4" w:space="0" w:color="auto"/>
              <w:left w:val="single" w:sz="4" w:space="0" w:color="auto"/>
              <w:bottom w:val="single" w:sz="4" w:space="0" w:color="auto"/>
              <w:right w:val="single" w:sz="4" w:space="0" w:color="auto"/>
            </w:tcBorders>
          </w:tcPr>
          <w:p w:rsidR="00A5002E" w:rsidRPr="009247BB" w:rsidRDefault="00B8701C" w:rsidP="00974700">
            <w:pPr>
              <w:pStyle w:val="a5"/>
              <w:ind w:firstLine="0"/>
              <w:jc w:val="center"/>
              <w:rPr>
                <w:lang w:eastAsia="en-US"/>
              </w:rPr>
            </w:pPr>
            <w:r w:rsidRPr="009247BB">
              <w:rPr>
                <w:lang w:eastAsia="en-US"/>
              </w:rPr>
              <w:t>должность с пр</w:t>
            </w:r>
            <w:r w:rsidRPr="009247BB">
              <w:rPr>
                <w:lang w:eastAsia="en-US"/>
              </w:rPr>
              <w:t>о</w:t>
            </w:r>
            <w:r w:rsidRPr="009247BB">
              <w:rPr>
                <w:lang w:eastAsia="en-US"/>
              </w:rPr>
              <w:t>изводным наим</w:t>
            </w:r>
            <w:r w:rsidRPr="009247BB">
              <w:rPr>
                <w:lang w:eastAsia="en-US"/>
              </w:rPr>
              <w:t>е</w:t>
            </w:r>
            <w:r w:rsidRPr="009247BB">
              <w:rPr>
                <w:lang w:eastAsia="en-US"/>
              </w:rPr>
              <w:t>нованием «гла</w:t>
            </w:r>
            <w:r w:rsidRPr="009247BB">
              <w:rPr>
                <w:lang w:eastAsia="en-US"/>
              </w:rPr>
              <w:t>в</w:t>
            </w:r>
            <w:r w:rsidRPr="009247BB">
              <w:rPr>
                <w:lang w:eastAsia="en-US"/>
              </w:rPr>
              <w:t>ный»</w:t>
            </w:r>
          </w:p>
        </w:tc>
        <w:tc>
          <w:tcPr>
            <w:tcW w:w="1128" w:type="pct"/>
            <w:tcBorders>
              <w:top w:val="single" w:sz="4" w:space="0" w:color="auto"/>
              <w:left w:val="single" w:sz="4" w:space="0" w:color="auto"/>
              <w:bottom w:val="single" w:sz="4" w:space="0" w:color="auto"/>
              <w:right w:val="single" w:sz="4" w:space="0" w:color="auto"/>
            </w:tcBorders>
          </w:tcPr>
          <w:p w:rsidR="00A5002E" w:rsidRPr="009247BB" w:rsidRDefault="00A5002E" w:rsidP="00974700">
            <w:pPr>
              <w:pStyle w:val="a5"/>
              <w:ind w:firstLine="0"/>
              <w:jc w:val="center"/>
              <w:rPr>
                <w:lang w:eastAsia="en-US"/>
              </w:rPr>
            </w:pPr>
          </w:p>
        </w:tc>
        <w:tc>
          <w:tcPr>
            <w:tcW w:w="1034" w:type="pct"/>
            <w:tcBorders>
              <w:top w:val="single" w:sz="4" w:space="0" w:color="auto"/>
              <w:left w:val="single" w:sz="4" w:space="0" w:color="auto"/>
              <w:bottom w:val="single" w:sz="4" w:space="0" w:color="auto"/>
              <w:right w:val="single" w:sz="4" w:space="0" w:color="auto"/>
            </w:tcBorders>
          </w:tcPr>
          <w:p w:rsidR="00A5002E" w:rsidRPr="009247BB" w:rsidRDefault="00B8701C" w:rsidP="00974700">
            <w:pPr>
              <w:pStyle w:val="a5"/>
              <w:ind w:firstLine="0"/>
              <w:jc w:val="center"/>
              <w:rPr>
                <w:lang w:eastAsia="en-US"/>
              </w:rPr>
            </w:pPr>
            <w:r w:rsidRPr="009247BB">
              <w:rPr>
                <w:lang w:eastAsia="en-US"/>
              </w:rPr>
              <w:t>170</w:t>
            </w:r>
          </w:p>
        </w:tc>
      </w:tr>
      <w:tr w:rsidR="009247BB" w:rsidRPr="009247BB" w:rsidTr="00974700">
        <w:trPr>
          <w:trHeight w:val="1283"/>
        </w:trPr>
        <w:tc>
          <w:tcPr>
            <w:tcW w:w="1560" w:type="pct"/>
            <w:vMerge w:val="restart"/>
            <w:tcBorders>
              <w:top w:val="single" w:sz="4" w:space="0" w:color="auto"/>
              <w:left w:val="single" w:sz="4" w:space="0" w:color="auto"/>
              <w:right w:val="single" w:sz="4" w:space="0" w:color="auto"/>
            </w:tcBorders>
          </w:tcPr>
          <w:p w:rsidR="009247BB" w:rsidRPr="009247BB" w:rsidRDefault="0002265A" w:rsidP="00974700">
            <w:pPr>
              <w:pStyle w:val="a5"/>
              <w:ind w:firstLine="0"/>
              <w:jc w:val="left"/>
              <w:rPr>
                <w:lang w:eastAsia="en-US"/>
              </w:rPr>
            </w:pPr>
            <w:r>
              <w:rPr>
                <w:lang w:eastAsia="en-US"/>
              </w:rPr>
              <w:t>Профессиональная квалификационная группа р</w:t>
            </w:r>
            <w:r w:rsidR="009247BB" w:rsidRPr="009247BB">
              <w:rPr>
                <w:lang w:eastAsia="en-US"/>
              </w:rPr>
              <w:t>уководител</w:t>
            </w:r>
            <w:r>
              <w:rPr>
                <w:lang w:eastAsia="en-US"/>
              </w:rPr>
              <w:t>ей</w:t>
            </w:r>
            <w:r w:rsidR="009247BB" w:rsidRPr="009247BB">
              <w:rPr>
                <w:lang w:eastAsia="en-US"/>
              </w:rPr>
              <w:t xml:space="preserve"> структурных подра</w:t>
            </w:r>
            <w:r w:rsidR="009247BB" w:rsidRPr="009247BB">
              <w:rPr>
                <w:lang w:eastAsia="en-US"/>
              </w:rPr>
              <w:t>з</w:t>
            </w:r>
            <w:r w:rsidR="009247BB" w:rsidRPr="009247BB">
              <w:rPr>
                <w:lang w:eastAsia="en-US"/>
              </w:rPr>
              <w:t>делений учреждений с высшим медицинским и фармацевтическим образованием (врач-специалист, провизор)</w:t>
            </w:r>
          </w:p>
        </w:tc>
        <w:tc>
          <w:tcPr>
            <w:tcW w:w="1278" w:type="pct"/>
            <w:tcBorders>
              <w:top w:val="single" w:sz="4" w:space="0" w:color="auto"/>
              <w:left w:val="single" w:sz="4" w:space="0" w:color="auto"/>
              <w:bottom w:val="single" w:sz="4" w:space="0" w:color="auto"/>
              <w:right w:val="single" w:sz="4" w:space="0" w:color="auto"/>
            </w:tcBorders>
          </w:tcPr>
          <w:p w:rsidR="009247BB" w:rsidRPr="009247BB" w:rsidRDefault="009247BB" w:rsidP="00974700">
            <w:pPr>
              <w:pStyle w:val="a5"/>
              <w:ind w:firstLine="0"/>
              <w:jc w:val="center"/>
              <w:rPr>
                <w:lang w:eastAsia="en-US"/>
              </w:rPr>
            </w:pPr>
            <w:r w:rsidRPr="009247BB">
              <w:rPr>
                <w:lang w:eastAsia="en-US"/>
              </w:rPr>
              <w:t>1</w:t>
            </w:r>
          </w:p>
        </w:tc>
        <w:tc>
          <w:tcPr>
            <w:tcW w:w="1128" w:type="pct"/>
            <w:tcBorders>
              <w:top w:val="single" w:sz="4" w:space="0" w:color="auto"/>
              <w:left w:val="single" w:sz="4" w:space="0" w:color="auto"/>
              <w:bottom w:val="single" w:sz="4" w:space="0" w:color="auto"/>
              <w:right w:val="single" w:sz="4" w:space="0" w:color="auto"/>
            </w:tcBorders>
          </w:tcPr>
          <w:p w:rsidR="009247BB" w:rsidRPr="009247BB" w:rsidRDefault="009247BB" w:rsidP="00974700">
            <w:pPr>
              <w:pStyle w:val="a5"/>
              <w:ind w:firstLine="0"/>
              <w:jc w:val="center"/>
              <w:rPr>
                <w:lang w:eastAsia="en-US"/>
              </w:rPr>
            </w:pPr>
            <w:r w:rsidRPr="009247BB">
              <w:rPr>
                <w:lang w:eastAsia="en-US"/>
              </w:rPr>
              <w:t>20</w:t>
            </w:r>
          </w:p>
        </w:tc>
        <w:tc>
          <w:tcPr>
            <w:tcW w:w="1034" w:type="pct"/>
            <w:tcBorders>
              <w:top w:val="single" w:sz="4" w:space="0" w:color="auto"/>
              <w:left w:val="single" w:sz="4" w:space="0" w:color="auto"/>
              <w:bottom w:val="single" w:sz="4" w:space="0" w:color="auto"/>
              <w:right w:val="single" w:sz="4" w:space="0" w:color="auto"/>
            </w:tcBorders>
          </w:tcPr>
          <w:p w:rsidR="009247BB" w:rsidRPr="009247BB" w:rsidRDefault="009247BB" w:rsidP="00974700">
            <w:pPr>
              <w:pStyle w:val="a5"/>
              <w:ind w:firstLine="0"/>
              <w:jc w:val="center"/>
              <w:rPr>
                <w:lang w:eastAsia="en-US"/>
              </w:rPr>
            </w:pPr>
            <w:r w:rsidRPr="009247BB">
              <w:rPr>
                <w:lang w:eastAsia="en-US"/>
              </w:rPr>
              <w:t>100</w:t>
            </w:r>
          </w:p>
        </w:tc>
      </w:tr>
      <w:tr w:rsidR="009247BB" w:rsidRPr="009247BB" w:rsidTr="00974700">
        <w:trPr>
          <w:trHeight w:val="1283"/>
        </w:trPr>
        <w:tc>
          <w:tcPr>
            <w:tcW w:w="1560" w:type="pct"/>
            <w:vMerge/>
            <w:tcBorders>
              <w:left w:val="single" w:sz="4" w:space="0" w:color="auto"/>
              <w:bottom w:val="single" w:sz="4" w:space="0" w:color="auto"/>
              <w:right w:val="single" w:sz="4" w:space="0" w:color="auto"/>
            </w:tcBorders>
            <w:vAlign w:val="center"/>
          </w:tcPr>
          <w:p w:rsidR="009247BB" w:rsidRPr="009247BB" w:rsidRDefault="009247BB" w:rsidP="00DA3EAD">
            <w:pPr>
              <w:pStyle w:val="a5"/>
              <w:ind w:firstLine="0"/>
              <w:jc w:val="left"/>
              <w:rPr>
                <w:lang w:eastAsia="en-US"/>
              </w:rPr>
            </w:pPr>
          </w:p>
        </w:tc>
        <w:tc>
          <w:tcPr>
            <w:tcW w:w="1278" w:type="pct"/>
            <w:tcBorders>
              <w:top w:val="single" w:sz="4" w:space="0" w:color="auto"/>
              <w:left w:val="single" w:sz="4" w:space="0" w:color="auto"/>
              <w:bottom w:val="single" w:sz="4" w:space="0" w:color="auto"/>
              <w:right w:val="single" w:sz="4" w:space="0" w:color="auto"/>
            </w:tcBorders>
          </w:tcPr>
          <w:p w:rsidR="009247BB" w:rsidRPr="009247BB" w:rsidRDefault="009247BB" w:rsidP="00974700">
            <w:pPr>
              <w:pStyle w:val="a5"/>
              <w:ind w:firstLine="0"/>
              <w:jc w:val="center"/>
              <w:rPr>
                <w:lang w:eastAsia="en-US"/>
              </w:rPr>
            </w:pPr>
            <w:r w:rsidRPr="009247BB">
              <w:rPr>
                <w:lang w:eastAsia="en-US"/>
              </w:rPr>
              <w:t>2</w:t>
            </w:r>
          </w:p>
        </w:tc>
        <w:tc>
          <w:tcPr>
            <w:tcW w:w="1128" w:type="pct"/>
            <w:tcBorders>
              <w:top w:val="single" w:sz="4" w:space="0" w:color="auto"/>
              <w:left w:val="single" w:sz="4" w:space="0" w:color="auto"/>
              <w:bottom w:val="single" w:sz="4" w:space="0" w:color="auto"/>
              <w:right w:val="single" w:sz="4" w:space="0" w:color="auto"/>
            </w:tcBorders>
          </w:tcPr>
          <w:p w:rsidR="009247BB" w:rsidRPr="009247BB" w:rsidRDefault="009247BB" w:rsidP="00974700">
            <w:pPr>
              <w:pStyle w:val="a5"/>
              <w:ind w:firstLine="0"/>
              <w:jc w:val="center"/>
              <w:rPr>
                <w:lang w:eastAsia="en-US"/>
              </w:rPr>
            </w:pPr>
            <w:r w:rsidRPr="009247BB">
              <w:rPr>
                <w:lang w:eastAsia="en-US"/>
              </w:rPr>
              <w:t>40</w:t>
            </w:r>
          </w:p>
        </w:tc>
        <w:tc>
          <w:tcPr>
            <w:tcW w:w="1034" w:type="pct"/>
            <w:tcBorders>
              <w:top w:val="single" w:sz="4" w:space="0" w:color="auto"/>
              <w:left w:val="single" w:sz="4" w:space="0" w:color="auto"/>
              <w:bottom w:val="single" w:sz="4" w:space="0" w:color="auto"/>
              <w:right w:val="single" w:sz="4" w:space="0" w:color="auto"/>
            </w:tcBorders>
          </w:tcPr>
          <w:p w:rsidR="009247BB" w:rsidRPr="009247BB" w:rsidRDefault="009247BB" w:rsidP="00974700">
            <w:pPr>
              <w:pStyle w:val="a5"/>
              <w:ind w:firstLine="0"/>
              <w:jc w:val="center"/>
              <w:rPr>
                <w:lang w:eastAsia="en-US"/>
              </w:rPr>
            </w:pPr>
            <w:r w:rsidRPr="009247BB">
              <w:rPr>
                <w:lang w:eastAsia="en-US"/>
              </w:rPr>
              <w:t>130</w:t>
            </w:r>
          </w:p>
        </w:tc>
      </w:tr>
    </w:tbl>
    <w:p w:rsidR="002B194D" w:rsidRDefault="002B194D" w:rsidP="002B194D">
      <w:pPr>
        <w:jc w:val="both"/>
        <w:rPr>
          <w:sz w:val="28"/>
          <w:szCs w:val="28"/>
        </w:rPr>
      </w:pPr>
    </w:p>
    <w:p w:rsidR="002B194D" w:rsidRPr="00F309EB" w:rsidRDefault="002B194D" w:rsidP="002B194D">
      <w:pPr>
        <w:jc w:val="both"/>
        <w:rPr>
          <w:sz w:val="28"/>
          <w:szCs w:val="28"/>
        </w:rPr>
      </w:pPr>
      <w:r w:rsidRPr="00F309EB">
        <w:rPr>
          <w:sz w:val="28"/>
          <w:szCs w:val="28"/>
        </w:rPr>
        <w:lastRenderedPageBreak/>
        <w:t>К учреждениям регионального значения относятся:</w:t>
      </w:r>
    </w:p>
    <w:p w:rsidR="002B194D" w:rsidRPr="00F309EB" w:rsidRDefault="002B194D" w:rsidP="002B194D">
      <w:pPr>
        <w:jc w:val="both"/>
        <w:rPr>
          <w:sz w:val="28"/>
          <w:szCs w:val="28"/>
        </w:rPr>
      </w:pPr>
      <w:r w:rsidRPr="00F309EB">
        <w:rPr>
          <w:sz w:val="28"/>
          <w:szCs w:val="28"/>
        </w:rPr>
        <w:t>- ГУЗ «Республиканская клиническая больница Министерства здравоохр</w:t>
      </w:r>
      <w:r w:rsidRPr="00F309EB">
        <w:rPr>
          <w:sz w:val="28"/>
          <w:szCs w:val="28"/>
        </w:rPr>
        <w:t>а</w:t>
      </w:r>
      <w:r w:rsidRPr="00F309EB">
        <w:rPr>
          <w:sz w:val="28"/>
          <w:szCs w:val="28"/>
        </w:rPr>
        <w:t>нения Республики Татарстан»;</w:t>
      </w:r>
    </w:p>
    <w:p w:rsidR="002B194D" w:rsidRPr="00F309EB" w:rsidRDefault="002B194D" w:rsidP="002B194D">
      <w:pPr>
        <w:jc w:val="both"/>
        <w:rPr>
          <w:sz w:val="28"/>
          <w:szCs w:val="28"/>
        </w:rPr>
      </w:pPr>
      <w:r w:rsidRPr="00F309EB">
        <w:rPr>
          <w:sz w:val="28"/>
          <w:szCs w:val="28"/>
        </w:rPr>
        <w:t>- ГМУ «Детская республиканская клиническая больница» Министерства здравоохранения Республики Татарстан.</w:t>
      </w:r>
    </w:p>
    <w:p w:rsidR="002B194D" w:rsidRPr="00F309EB" w:rsidRDefault="002B194D" w:rsidP="002B194D">
      <w:pPr>
        <w:jc w:val="both"/>
        <w:rPr>
          <w:sz w:val="28"/>
          <w:szCs w:val="28"/>
        </w:rPr>
      </w:pPr>
      <w:r w:rsidRPr="00F309EB">
        <w:rPr>
          <w:sz w:val="28"/>
          <w:szCs w:val="28"/>
        </w:rPr>
        <w:t>К учреждениям республиканского подчинения относятся:</w:t>
      </w:r>
    </w:p>
    <w:p w:rsidR="002B194D" w:rsidRPr="00F309EB" w:rsidRDefault="002B194D" w:rsidP="002B194D">
      <w:pPr>
        <w:jc w:val="both"/>
        <w:rPr>
          <w:sz w:val="28"/>
          <w:szCs w:val="28"/>
        </w:rPr>
      </w:pPr>
      <w:r w:rsidRPr="00F309EB">
        <w:rPr>
          <w:sz w:val="28"/>
          <w:szCs w:val="28"/>
        </w:rPr>
        <w:t>Все остальные государственные учреждения, подведомственные Министе</w:t>
      </w:r>
      <w:r w:rsidRPr="00F309EB">
        <w:rPr>
          <w:sz w:val="28"/>
          <w:szCs w:val="28"/>
        </w:rPr>
        <w:t>р</w:t>
      </w:r>
      <w:r w:rsidRPr="00F309EB">
        <w:rPr>
          <w:sz w:val="28"/>
          <w:szCs w:val="28"/>
        </w:rPr>
        <w:t>ству здравоохранения Республики Татарстан.</w:t>
      </w:r>
    </w:p>
    <w:p w:rsidR="004B1C97" w:rsidRPr="002220DE" w:rsidRDefault="004B1C97" w:rsidP="002B194D">
      <w:pPr>
        <w:pStyle w:val="a5"/>
        <w:ind w:firstLine="709"/>
      </w:pPr>
    </w:p>
    <w:p w:rsidR="004B1C97" w:rsidRPr="002220DE" w:rsidRDefault="004B1C97" w:rsidP="002B0288">
      <w:pPr>
        <w:pStyle w:val="a5"/>
        <w:numPr>
          <w:ilvl w:val="2"/>
          <w:numId w:val="1"/>
        </w:numPr>
        <w:tabs>
          <w:tab w:val="left" w:pos="1134"/>
        </w:tabs>
        <w:ind w:left="0" w:firstLine="709"/>
      </w:pPr>
      <w:r w:rsidRPr="002220DE">
        <w:t>Выплаты за наличие почетных званий, государственных наград предоставляются работникам, входящим в профессиональные квалифик</w:t>
      </w:r>
      <w:r w:rsidRPr="002220DE">
        <w:t>а</w:t>
      </w:r>
      <w:r w:rsidRPr="002220DE">
        <w:t>ционные группы должностей медицинских и фармацевтических работников, и рассчитываются по формуле:</w:t>
      </w:r>
    </w:p>
    <w:p w:rsidR="004B1C97" w:rsidRPr="002220DE" w:rsidRDefault="004B1C97" w:rsidP="00DA3EAD">
      <w:pPr>
        <w:pStyle w:val="ConsPlusNormal"/>
        <w:widowControl/>
        <w:ind w:left="709" w:firstLine="0"/>
        <w:jc w:val="both"/>
        <w:rPr>
          <w:rFonts w:ascii="Times New Roman" w:hAnsi="Times New Roman" w:cs="Times New Roman"/>
          <w:sz w:val="28"/>
          <w:szCs w:val="28"/>
        </w:rPr>
      </w:pPr>
    </w:p>
    <w:p w:rsidR="004B1C97" w:rsidRPr="002220DE" w:rsidRDefault="00725E98" w:rsidP="00DA3EAD">
      <w:pPr>
        <w:pStyle w:val="a5"/>
        <w:ind w:firstLine="709"/>
        <w:jc w:val="center"/>
      </w:pPr>
      <m:oMath>
        <m:sSub>
          <m:sSubPr>
            <m:ctrlPr>
              <w:rPr>
                <w:rFonts w:ascii="Cambria Math" w:hAnsi="Cambria Math"/>
                <w:i/>
              </w:rPr>
            </m:ctrlPr>
          </m:sSubPr>
          <m:e>
            <m:r>
              <w:rPr>
                <w:rFonts w:ascii="Cambria Math" w:hAnsi="Cambria Math"/>
              </w:rPr>
              <m:t>B</m:t>
            </m:r>
          </m:e>
          <m:sub>
            <m:r>
              <w:rPr>
                <w:rFonts w:ascii="Cambria Math" w:hAnsi="Cambria Math"/>
              </w:rPr>
              <m:t>pz</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pz</m:t>
            </m:r>
          </m:sub>
        </m:sSub>
      </m:oMath>
      <w:r w:rsidR="004B1C97" w:rsidRPr="002220DE">
        <w:t>,</w:t>
      </w:r>
    </w:p>
    <w:p w:rsidR="004B1C97" w:rsidRPr="002220DE" w:rsidRDefault="004B1C97" w:rsidP="00DA3EAD">
      <w:pPr>
        <w:pStyle w:val="a5"/>
        <w:ind w:firstLine="709"/>
      </w:pPr>
      <w:r w:rsidRPr="002220DE">
        <w:t xml:space="preserve">где: </w:t>
      </w:r>
    </w:p>
    <w:p w:rsidR="004B1C97" w:rsidRPr="002220DE" w:rsidRDefault="00725E98" w:rsidP="00DA3EAD">
      <w:pPr>
        <w:pStyle w:val="a5"/>
        <w:ind w:firstLine="709"/>
      </w:pPr>
      <m:oMath>
        <m:sSub>
          <m:sSubPr>
            <m:ctrlPr>
              <w:rPr>
                <w:rFonts w:ascii="Cambria Math" w:hAnsi="Cambria Math"/>
                <w:i/>
              </w:rPr>
            </m:ctrlPr>
          </m:sSubPr>
          <m:e>
            <m:r>
              <w:rPr>
                <w:rFonts w:ascii="Cambria Math" w:hAnsi="Cambria Math"/>
                <w:lang w:val="en-US"/>
              </w:rPr>
              <m:t>B</m:t>
            </m:r>
          </m:e>
          <m:sub>
            <m:r>
              <w:rPr>
                <w:rFonts w:ascii="Cambria Math" w:hAnsi="Cambria Math"/>
              </w:rPr>
              <m:t>pz</m:t>
            </m:r>
          </m:sub>
        </m:sSub>
      </m:oMath>
      <w:r w:rsidR="004B1C97" w:rsidRPr="002220DE">
        <w:rPr>
          <w:lang w:val="tt-RU"/>
        </w:rPr>
        <w:t xml:space="preserve">– </w:t>
      </w:r>
      <w:r w:rsidR="004B1C97" w:rsidRPr="002220DE">
        <w:t>выплата за наличие почетных званий, государственных наград;</w:t>
      </w:r>
    </w:p>
    <w:p w:rsidR="004B1C97" w:rsidRPr="002220DE" w:rsidRDefault="00725E98" w:rsidP="00DA3EAD">
      <w:pPr>
        <w:pStyle w:val="a5"/>
        <w:ind w:firstLine="709"/>
      </w:pPr>
      <m:oMath>
        <m:sSub>
          <m:sSubPr>
            <m:ctrlPr>
              <w:rPr>
                <w:rFonts w:ascii="Cambria Math" w:hAnsi="Cambria Math"/>
                <w:i/>
              </w:rPr>
            </m:ctrlPr>
          </m:sSubPr>
          <m:e>
            <m:r>
              <w:rPr>
                <w:rFonts w:ascii="Cambria Math" w:hAnsi="Cambria Math"/>
              </w:rPr>
              <m:t>D</m:t>
            </m:r>
          </m:e>
          <m:sub>
            <m:r>
              <w:rPr>
                <w:rFonts w:ascii="Cambria Math" w:hAnsi="Cambria Math"/>
              </w:rPr>
              <m:t>pz</m:t>
            </m:r>
          </m:sub>
        </m:sSub>
      </m:oMath>
      <w:r w:rsidR="004B1C97" w:rsidRPr="002220DE">
        <w:rPr>
          <w:lang w:val="tt-RU"/>
        </w:rPr>
        <w:t xml:space="preserve">– </w:t>
      </w:r>
      <w:r w:rsidR="004B1C97" w:rsidRPr="002220DE">
        <w:t>размер надбавки за наличие почетных званий, государственных наград.</w:t>
      </w:r>
    </w:p>
    <w:p w:rsidR="004B1C97" w:rsidRPr="002220DE" w:rsidRDefault="004B1C97" w:rsidP="00DA3EAD">
      <w:pPr>
        <w:pStyle w:val="a5"/>
        <w:ind w:firstLine="709"/>
      </w:pPr>
      <w:r w:rsidRPr="002220DE">
        <w:t>Размер надбавки за наличие почетных званий, государственных н</w:t>
      </w:r>
      <w:r w:rsidRPr="002220DE">
        <w:t>а</w:t>
      </w:r>
      <w:r w:rsidRPr="002220DE">
        <w:t>град Республики Татарстан составляет 7 процент</w:t>
      </w:r>
      <w:r w:rsidR="002B194D">
        <w:t>ов</w:t>
      </w:r>
      <w:r w:rsidRPr="002220DE">
        <w:t>.</w:t>
      </w:r>
    </w:p>
    <w:p w:rsidR="004B1C97" w:rsidRPr="002220DE" w:rsidRDefault="004B1C97" w:rsidP="00DA3EAD">
      <w:pPr>
        <w:pStyle w:val="a5"/>
        <w:ind w:firstLine="709"/>
      </w:pPr>
      <w:r w:rsidRPr="002220DE">
        <w:t>Размер надбавки за наличие почетных званий, государственных н</w:t>
      </w:r>
      <w:r w:rsidRPr="002220DE">
        <w:t>а</w:t>
      </w:r>
      <w:r w:rsidRPr="002220DE">
        <w:t>град Российской Федерации составляет 10 процентов.</w:t>
      </w:r>
    </w:p>
    <w:p w:rsidR="004B1C97" w:rsidRPr="002220DE" w:rsidRDefault="004B1C97" w:rsidP="00DA3EAD">
      <w:pPr>
        <w:pStyle w:val="a5"/>
        <w:ind w:firstLine="709"/>
      </w:pPr>
      <w:r w:rsidRPr="002220DE">
        <w:t>Перечень почетных званий, государственных наград, за наличие кот</w:t>
      </w:r>
      <w:r w:rsidRPr="002220DE">
        <w:t>о</w:t>
      </w:r>
      <w:r w:rsidRPr="002220DE">
        <w:t xml:space="preserve">рых </w:t>
      </w:r>
      <w:r w:rsidR="00AE655C" w:rsidRPr="002220DE">
        <w:t>медицински</w:t>
      </w:r>
      <w:r w:rsidR="00AE655C">
        <w:t>м</w:t>
      </w:r>
      <w:r w:rsidR="00AE655C" w:rsidRPr="002220DE">
        <w:t xml:space="preserve"> и фармацевтически</w:t>
      </w:r>
      <w:r w:rsidR="00AE655C">
        <w:t>м</w:t>
      </w:r>
      <w:r w:rsidRPr="002220DE">
        <w:t>работникам предоставляются соо</w:t>
      </w:r>
      <w:r w:rsidRPr="002220DE">
        <w:t>т</w:t>
      </w:r>
      <w:r w:rsidRPr="002220DE">
        <w:t xml:space="preserve">ветствующие выплаты, приведен в приложении </w:t>
      </w:r>
      <w:r w:rsidR="00974700">
        <w:t xml:space="preserve">№ </w:t>
      </w:r>
      <w:r w:rsidRPr="002220DE">
        <w:t>2 к настоящему Полож</w:t>
      </w:r>
      <w:r w:rsidRPr="002220DE">
        <w:t>е</w:t>
      </w:r>
      <w:r w:rsidRPr="002220DE">
        <w:t>нию.</w:t>
      </w:r>
    </w:p>
    <w:p w:rsidR="004B1C97" w:rsidRDefault="004B1C97" w:rsidP="002B0288">
      <w:pPr>
        <w:pStyle w:val="a5"/>
        <w:numPr>
          <w:ilvl w:val="2"/>
          <w:numId w:val="1"/>
        </w:numPr>
        <w:tabs>
          <w:tab w:val="left" w:pos="1134"/>
        </w:tabs>
        <w:ind w:left="0" w:firstLine="709"/>
      </w:pPr>
      <w:r w:rsidRPr="002220DE">
        <w:t>Установление размеров выплат за наличие почетных званий, г</w:t>
      </w:r>
      <w:r w:rsidRPr="002220DE">
        <w:t>о</w:t>
      </w:r>
      <w:r w:rsidRPr="002220DE">
        <w:t>сударственных наград производится со дня присвоения почетного звания, государственной награды. Работникам, имеющим два и более почетных звания, две и более государственные награды, выплата за наличие почетных званий, государственных наград устанавливается по одному из почетных званий, государственных наград по выбору работника.</w:t>
      </w:r>
    </w:p>
    <w:p w:rsidR="004576E1" w:rsidRDefault="004576E1" w:rsidP="002B0288">
      <w:pPr>
        <w:pStyle w:val="a5"/>
        <w:numPr>
          <w:ilvl w:val="2"/>
          <w:numId w:val="1"/>
        </w:numPr>
        <w:tabs>
          <w:tab w:val="left" w:pos="1276"/>
        </w:tabs>
        <w:ind w:left="0" w:firstLine="709"/>
      </w:pPr>
      <w:r>
        <w:t>Выплаты за наличие учен</w:t>
      </w:r>
      <w:r w:rsidR="00785585">
        <w:t>ой</w:t>
      </w:r>
      <w:r>
        <w:t xml:space="preserve"> степен</w:t>
      </w:r>
      <w:r w:rsidR="00785585">
        <w:t>и</w:t>
      </w:r>
      <w:r>
        <w:t xml:space="preserve"> предоставляются работн</w:t>
      </w:r>
      <w:r>
        <w:t>и</w:t>
      </w:r>
      <w:r>
        <w:t>кам, входящим в профессиональные квалификационные групп</w:t>
      </w:r>
      <w:r w:rsidR="0056117C">
        <w:t>ы</w:t>
      </w:r>
      <w:r>
        <w:t xml:space="preserve"> врачей и провизоров и руководителей структурных подразделений учреждений с высшим медицинским и фармацевтическим образованием (врач-специалист, провизор), и рассчитываются по формуле:</w:t>
      </w:r>
    </w:p>
    <w:p w:rsidR="004576E1" w:rsidRDefault="004576E1" w:rsidP="00DA3EAD">
      <w:pPr>
        <w:pStyle w:val="ConsPlusNormal"/>
        <w:widowControl/>
        <w:ind w:left="709" w:firstLine="0"/>
        <w:jc w:val="both"/>
        <w:rPr>
          <w:rFonts w:ascii="Times New Roman" w:hAnsi="Times New Roman" w:cs="Times New Roman"/>
          <w:sz w:val="28"/>
          <w:szCs w:val="28"/>
        </w:rPr>
      </w:pPr>
    </w:p>
    <w:p w:rsidR="004576E1" w:rsidRDefault="00725E98" w:rsidP="00DA3EAD">
      <w:pPr>
        <w:pStyle w:val="a5"/>
        <w:ind w:firstLine="709"/>
        <w:jc w:val="center"/>
      </w:pPr>
      <m:oMath>
        <m:sSub>
          <m:sSubPr>
            <m:ctrlPr>
              <w:rPr>
                <w:rFonts w:ascii="Cambria Math" w:hAnsi="Cambria Math"/>
                <w:i/>
              </w:rPr>
            </m:ctrlPr>
          </m:sSubPr>
          <m:e>
            <m:r>
              <w:rPr>
                <w:rFonts w:ascii="Cambria Math" w:hAnsi="Cambria Math"/>
              </w:rPr>
              <m:t>B</m:t>
            </m:r>
          </m:e>
          <m:sub>
            <m:r>
              <w:rPr>
                <w:rFonts w:ascii="Cambria Math" w:hAnsi="Cambria Math"/>
                <w:lang w:val="en-US"/>
              </w:rPr>
              <m:t>ysz</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ysz</m:t>
            </m:r>
          </m:sub>
        </m:sSub>
      </m:oMath>
      <w:r w:rsidR="004576E1">
        <w:t>,</w:t>
      </w:r>
    </w:p>
    <w:p w:rsidR="004576E1" w:rsidRDefault="004576E1" w:rsidP="00DA3EAD">
      <w:pPr>
        <w:pStyle w:val="a5"/>
        <w:ind w:firstLine="709"/>
        <w:jc w:val="center"/>
      </w:pPr>
    </w:p>
    <w:p w:rsidR="004576E1" w:rsidRDefault="004576E1" w:rsidP="00DA3EAD">
      <w:pPr>
        <w:pStyle w:val="a5"/>
        <w:ind w:firstLine="709"/>
      </w:pPr>
      <w:r>
        <w:t>где:</w:t>
      </w:r>
    </w:p>
    <w:p w:rsidR="004576E1" w:rsidRDefault="00725E98" w:rsidP="00DA3EAD">
      <w:pPr>
        <w:pStyle w:val="a5"/>
        <w:ind w:firstLine="709"/>
      </w:pPr>
      <m:oMath>
        <m:sSub>
          <m:sSubPr>
            <m:ctrlPr>
              <w:rPr>
                <w:rFonts w:ascii="Cambria Math" w:hAnsi="Cambria Math"/>
                <w:i/>
              </w:rPr>
            </m:ctrlPr>
          </m:sSubPr>
          <m:e>
            <m:r>
              <w:rPr>
                <w:rFonts w:ascii="Cambria Math" w:hAnsi="Cambria Math"/>
                <w:lang w:val="en-US"/>
              </w:rPr>
              <m:t>B</m:t>
            </m:r>
          </m:e>
          <m:sub>
            <m:r>
              <w:rPr>
                <w:rFonts w:ascii="Cambria Math" w:hAnsi="Cambria Math"/>
              </w:rPr>
              <m:t>ysz</m:t>
            </m:r>
          </m:sub>
        </m:sSub>
      </m:oMath>
      <w:r w:rsidR="004576E1">
        <w:t xml:space="preserve"> – выплата за наличие учен</w:t>
      </w:r>
      <w:r w:rsidR="00785585">
        <w:t>ой</w:t>
      </w:r>
      <w:r w:rsidR="004576E1">
        <w:t xml:space="preserve"> степен</w:t>
      </w:r>
      <w:r w:rsidR="00785585">
        <w:t>и</w:t>
      </w:r>
      <w:r w:rsidR="004576E1">
        <w:t>;</w:t>
      </w:r>
    </w:p>
    <w:p w:rsidR="004576E1" w:rsidRDefault="00725E98" w:rsidP="00DA3EAD">
      <w:pPr>
        <w:pStyle w:val="a5"/>
        <w:ind w:firstLine="709"/>
      </w:pPr>
      <m:oMath>
        <m:sSub>
          <m:sSubPr>
            <m:ctrlPr>
              <w:rPr>
                <w:rFonts w:ascii="Cambria Math" w:hAnsi="Cambria Math"/>
                <w:i/>
              </w:rPr>
            </m:ctrlPr>
          </m:sSubPr>
          <m:e>
            <m:r>
              <w:rPr>
                <w:rFonts w:ascii="Cambria Math" w:hAnsi="Cambria Math"/>
              </w:rPr>
              <m:t>D</m:t>
            </m:r>
          </m:e>
          <m:sub>
            <m:r>
              <w:rPr>
                <w:rFonts w:ascii="Cambria Math" w:hAnsi="Cambria Math"/>
              </w:rPr>
              <m:t>ysz</m:t>
            </m:r>
          </m:sub>
        </m:sSub>
      </m:oMath>
      <w:r w:rsidR="004576E1">
        <w:t xml:space="preserve"> – размер надбавки за наличие учен</w:t>
      </w:r>
      <w:r w:rsidR="00785585">
        <w:t>ой</w:t>
      </w:r>
      <w:r w:rsidR="004576E1">
        <w:t xml:space="preserve"> степен</w:t>
      </w:r>
      <w:r w:rsidR="00785585">
        <w:t>и</w:t>
      </w:r>
      <w:r w:rsidR="004576E1">
        <w:t>.</w:t>
      </w:r>
    </w:p>
    <w:p w:rsidR="004576E1" w:rsidRDefault="004576E1" w:rsidP="00DA3EAD">
      <w:pPr>
        <w:pStyle w:val="11"/>
        <w:ind w:firstLine="709"/>
      </w:pPr>
      <w:r>
        <w:t>Выплата за наличие учен</w:t>
      </w:r>
      <w:r w:rsidR="00785585">
        <w:t>ой</w:t>
      </w:r>
      <w:r>
        <w:t xml:space="preserve"> степен</w:t>
      </w:r>
      <w:r w:rsidR="00785585">
        <w:t>и</w:t>
      </w:r>
      <w:r>
        <w:t xml:space="preserve"> предоставляется за ученые степ</w:t>
      </w:r>
      <w:r>
        <w:t>е</w:t>
      </w:r>
      <w:r>
        <w:t>ни, включенные в Единый реестр ученых степеней и званий, утверждаемый Правительством Российской Федерации.</w:t>
      </w:r>
    </w:p>
    <w:p w:rsidR="004576E1" w:rsidRDefault="004576E1" w:rsidP="00DA3EAD">
      <w:pPr>
        <w:ind w:firstLine="720"/>
        <w:jc w:val="both"/>
        <w:rPr>
          <w:sz w:val="28"/>
          <w:szCs w:val="28"/>
        </w:rPr>
      </w:pPr>
      <w:r>
        <w:rPr>
          <w:sz w:val="28"/>
          <w:szCs w:val="28"/>
        </w:rPr>
        <w:t>Установление размеров выплат за наличие ученой степени произв</w:t>
      </w:r>
      <w:r>
        <w:rPr>
          <w:sz w:val="28"/>
          <w:szCs w:val="28"/>
        </w:rPr>
        <w:t>о</w:t>
      </w:r>
      <w:r>
        <w:rPr>
          <w:sz w:val="28"/>
          <w:szCs w:val="28"/>
        </w:rPr>
        <w:t>дится со дня вступления в силу решения о присуждении ученой степени. Решение о присуждении ученой степени доктора наук вступает в силу со дня его принятия Президиумом Высшей аттестационной комиссии. Решение о присуждении ученой степени кандидата наук вступает в силу со дня пр</w:t>
      </w:r>
      <w:r>
        <w:rPr>
          <w:sz w:val="28"/>
          <w:szCs w:val="28"/>
        </w:rPr>
        <w:t>и</w:t>
      </w:r>
      <w:r>
        <w:rPr>
          <w:sz w:val="28"/>
          <w:szCs w:val="28"/>
        </w:rPr>
        <w:t xml:space="preserve">нятия Президиумом Высшей аттестационной комиссии решения о выдаче диплома кандидата наук. </w:t>
      </w:r>
    </w:p>
    <w:p w:rsidR="004576E1" w:rsidRDefault="004576E1" w:rsidP="00DA3EAD">
      <w:pPr>
        <w:pStyle w:val="11"/>
        <w:ind w:firstLine="709"/>
      </w:pPr>
      <w:r>
        <w:t>Размеры надбавок за наличие учен</w:t>
      </w:r>
      <w:r w:rsidR="00785585">
        <w:t>ой</w:t>
      </w:r>
      <w:r>
        <w:t xml:space="preserve"> степен</w:t>
      </w:r>
      <w:r w:rsidR="00785585">
        <w:t xml:space="preserve">и </w:t>
      </w:r>
      <w:r>
        <w:t xml:space="preserve">приведены в таблице </w:t>
      </w:r>
      <w:r w:rsidR="005E4219">
        <w:t>7</w:t>
      </w:r>
      <w:r>
        <w:t xml:space="preserve"> настоящего Положения. </w:t>
      </w:r>
    </w:p>
    <w:p w:rsidR="00570B43" w:rsidRDefault="00570B43" w:rsidP="00DA3EAD">
      <w:pPr>
        <w:pStyle w:val="11"/>
        <w:ind w:firstLine="709"/>
      </w:pPr>
    </w:p>
    <w:p w:rsidR="00570B43" w:rsidRDefault="00570B43" w:rsidP="00DA3EAD">
      <w:pPr>
        <w:pStyle w:val="11"/>
        <w:ind w:firstLine="709"/>
      </w:pPr>
    </w:p>
    <w:p w:rsidR="004576E1" w:rsidRDefault="004576E1" w:rsidP="00DA3EAD">
      <w:pPr>
        <w:pStyle w:val="11"/>
        <w:ind w:firstLine="709"/>
      </w:pPr>
    </w:p>
    <w:p w:rsidR="004576E1" w:rsidRDefault="004576E1" w:rsidP="00DA3EAD">
      <w:pPr>
        <w:pStyle w:val="a5"/>
        <w:ind w:firstLine="709"/>
        <w:jc w:val="right"/>
      </w:pPr>
      <w:r>
        <w:t xml:space="preserve">Таблица </w:t>
      </w:r>
      <w:r w:rsidR="005E4219">
        <w:t>7</w:t>
      </w:r>
    </w:p>
    <w:p w:rsidR="004576E1" w:rsidRDefault="004576E1" w:rsidP="00DA3EAD">
      <w:pPr>
        <w:pStyle w:val="a5"/>
        <w:ind w:firstLine="709"/>
        <w:jc w:val="right"/>
      </w:pPr>
    </w:p>
    <w:p w:rsidR="004576E1" w:rsidRDefault="004576E1" w:rsidP="00DA3EAD">
      <w:pPr>
        <w:pStyle w:val="a5"/>
        <w:ind w:firstLine="0"/>
        <w:jc w:val="center"/>
      </w:pPr>
      <w:r>
        <w:t>Размеры надбавок заналичие учен</w:t>
      </w:r>
      <w:r w:rsidR="00785585">
        <w:t xml:space="preserve">ой </w:t>
      </w:r>
      <w:r>
        <w:t>степен</w:t>
      </w:r>
      <w:r w:rsidR="00785585">
        <w:t>и</w:t>
      </w:r>
    </w:p>
    <w:p w:rsidR="004576E1" w:rsidRDefault="004576E1" w:rsidP="00DA3EAD">
      <w:pPr>
        <w:pStyle w:val="a5"/>
        <w:ind w:firstLine="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1"/>
        <w:gridCol w:w="4955"/>
        <w:gridCol w:w="1754"/>
      </w:tblGrid>
      <w:tr w:rsidR="004576E1" w:rsidTr="004576E1">
        <w:trPr>
          <w:trHeight w:val="20"/>
          <w:tblHeader/>
        </w:trPr>
        <w:tc>
          <w:tcPr>
            <w:tcW w:w="1443" w:type="pct"/>
            <w:tcBorders>
              <w:top w:val="single" w:sz="4" w:space="0" w:color="auto"/>
              <w:left w:val="single" w:sz="4" w:space="0" w:color="auto"/>
              <w:bottom w:val="single" w:sz="4" w:space="0" w:color="auto"/>
              <w:right w:val="single" w:sz="4" w:space="0" w:color="auto"/>
            </w:tcBorders>
            <w:hideMark/>
          </w:tcPr>
          <w:p w:rsidR="004576E1" w:rsidRDefault="004576E1" w:rsidP="00DA3EAD">
            <w:pPr>
              <w:pStyle w:val="a5"/>
              <w:ind w:firstLine="0"/>
              <w:jc w:val="center"/>
              <w:rPr>
                <w:lang w:eastAsia="en-US"/>
              </w:rPr>
            </w:pPr>
            <w:r>
              <w:rPr>
                <w:lang w:eastAsia="en-US"/>
              </w:rPr>
              <w:t>Наименование пр</w:t>
            </w:r>
            <w:r>
              <w:rPr>
                <w:lang w:eastAsia="en-US"/>
              </w:rPr>
              <w:t>о</w:t>
            </w:r>
            <w:r>
              <w:rPr>
                <w:lang w:eastAsia="en-US"/>
              </w:rPr>
              <w:t>фессиональной кв</w:t>
            </w:r>
            <w:r>
              <w:rPr>
                <w:lang w:eastAsia="en-US"/>
              </w:rPr>
              <w:t>а</w:t>
            </w:r>
            <w:r>
              <w:rPr>
                <w:lang w:eastAsia="en-US"/>
              </w:rPr>
              <w:t>лификационной группы</w:t>
            </w:r>
          </w:p>
        </w:tc>
        <w:tc>
          <w:tcPr>
            <w:tcW w:w="2627" w:type="pct"/>
            <w:tcBorders>
              <w:top w:val="single" w:sz="4" w:space="0" w:color="auto"/>
              <w:left w:val="single" w:sz="4" w:space="0" w:color="auto"/>
              <w:bottom w:val="single" w:sz="4" w:space="0" w:color="auto"/>
              <w:right w:val="single" w:sz="4" w:space="0" w:color="auto"/>
            </w:tcBorders>
            <w:hideMark/>
          </w:tcPr>
          <w:p w:rsidR="004576E1" w:rsidRDefault="004576E1" w:rsidP="00DA3EAD">
            <w:pPr>
              <w:pStyle w:val="a5"/>
              <w:ind w:firstLine="0"/>
              <w:jc w:val="center"/>
              <w:rPr>
                <w:lang w:eastAsia="en-US"/>
              </w:rPr>
            </w:pPr>
            <w:r>
              <w:rPr>
                <w:lang w:eastAsia="en-US"/>
              </w:rPr>
              <w:t>Основание назначения надбавки за н</w:t>
            </w:r>
            <w:r>
              <w:rPr>
                <w:lang w:eastAsia="en-US"/>
              </w:rPr>
              <w:t>а</w:t>
            </w:r>
            <w:r>
              <w:rPr>
                <w:lang w:eastAsia="en-US"/>
              </w:rPr>
              <w:t>личие ученых степеней и званий</w:t>
            </w:r>
          </w:p>
        </w:tc>
        <w:tc>
          <w:tcPr>
            <w:tcW w:w="930" w:type="pct"/>
            <w:tcBorders>
              <w:top w:val="single" w:sz="4" w:space="0" w:color="auto"/>
              <w:left w:val="single" w:sz="4" w:space="0" w:color="auto"/>
              <w:bottom w:val="single" w:sz="4" w:space="0" w:color="auto"/>
              <w:right w:val="single" w:sz="4" w:space="0" w:color="auto"/>
            </w:tcBorders>
            <w:hideMark/>
          </w:tcPr>
          <w:p w:rsidR="004576E1" w:rsidRDefault="005E4219" w:rsidP="005E4219">
            <w:pPr>
              <w:pStyle w:val="a5"/>
              <w:ind w:firstLine="0"/>
              <w:jc w:val="center"/>
              <w:rPr>
                <w:lang w:eastAsia="en-US"/>
              </w:rPr>
            </w:pPr>
            <w:r>
              <w:rPr>
                <w:lang w:eastAsia="en-US"/>
              </w:rPr>
              <w:t>Размер</w:t>
            </w:r>
            <w:r w:rsidR="004576E1">
              <w:rPr>
                <w:lang w:eastAsia="en-US"/>
              </w:rPr>
              <w:t xml:space="preserve"> на</w:t>
            </w:r>
            <w:r w:rsidR="004576E1">
              <w:rPr>
                <w:lang w:eastAsia="en-US"/>
              </w:rPr>
              <w:t>д</w:t>
            </w:r>
            <w:r w:rsidR="004576E1">
              <w:rPr>
                <w:lang w:eastAsia="en-US"/>
              </w:rPr>
              <w:t>бав</w:t>
            </w:r>
            <w:r>
              <w:rPr>
                <w:lang w:eastAsia="en-US"/>
              </w:rPr>
              <w:t>ки</w:t>
            </w:r>
            <w:r w:rsidR="004576E1">
              <w:rPr>
                <w:lang w:eastAsia="en-US"/>
              </w:rPr>
              <w:t>, пр</w:t>
            </w:r>
            <w:r w:rsidR="004576E1">
              <w:rPr>
                <w:lang w:eastAsia="en-US"/>
              </w:rPr>
              <w:t>о</w:t>
            </w:r>
            <w:r w:rsidR="004576E1">
              <w:rPr>
                <w:lang w:eastAsia="en-US"/>
              </w:rPr>
              <w:t>центов</w:t>
            </w:r>
          </w:p>
        </w:tc>
      </w:tr>
      <w:tr w:rsidR="004576E1" w:rsidTr="004576E1">
        <w:trPr>
          <w:trHeight w:val="20"/>
        </w:trPr>
        <w:tc>
          <w:tcPr>
            <w:tcW w:w="1443" w:type="pct"/>
            <w:vMerge w:val="restart"/>
            <w:tcBorders>
              <w:top w:val="single" w:sz="4" w:space="0" w:color="auto"/>
              <w:left w:val="single" w:sz="4" w:space="0" w:color="auto"/>
              <w:bottom w:val="single" w:sz="4" w:space="0" w:color="auto"/>
              <w:right w:val="single" w:sz="4" w:space="0" w:color="auto"/>
            </w:tcBorders>
            <w:vAlign w:val="center"/>
            <w:hideMark/>
          </w:tcPr>
          <w:p w:rsidR="004576E1" w:rsidRDefault="004576E1" w:rsidP="00DA3EAD">
            <w:pPr>
              <w:pStyle w:val="a5"/>
              <w:ind w:firstLine="0"/>
              <w:jc w:val="center"/>
              <w:rPr>
                <w:lang w:eastAsia="en-US"/>
              </w:rPr>
            </w:pPr>
            <w:r>
              <w:rPr>
                <w:lang w:eastAsia="en-US"/>
              </w:rPr>
              <w:t xml:space="preserve">Профессионально-квалификационная группа </w:t>
            </w:r>
            <w:r w:rsidR="00785585">
              <w:rPr>
                <w:lang w:eastAsia="en-US"/>
              </w:rPr>
              <w:t>врачей и провизоров</w:t>
            </w:r>
          </w:p>
        </w:tc>
        <w:tc>
          <w:tcPr>
            <w:tcW w:w="2627" w:type="pct"/>
            <w:tcBorders>
              <w:top w:val="single" w:sz="4" w:space="0" w:color="auto"/>
              <w:left w:val="single" w:sz="4" w:space="0" w:color="auto"/>
              <w:bottom w:val="single" w:sz="4" w:space="0" w:color="auto"/>
              <w:right w:val="single" w:sz="4" w:space="0" w:color="auto"/>
            </w:tcBorders>
            <w:hideMark/>
          </w:tcPr>
          <w:p w:rsidR="004576E1" w:rsidRDefault="004576E1" w:rsidP="00DA3EAD">
            <w:pPr>
              <w:pStyle w:val="a5"/>
              <w:ind w:firstLine="0"/>
              <w:rPr>
                <w:lang w:eastAsia="en-US"/>
              </w:rPr>
            </w:pPr>
            <w:r>
              <w:rPr>
                <w:lang w:eastAsia="en-US"/>
              </w:rPr>
              <w:t>ученая степень доктора наук по от</w:t>
            </w:r>
            <w:r>
              <w:rPr>
                <w:lang w:eastAsia="en-US"/>
              </w:rPr>
              <w:softHyphen/>
              <w:t>расли науки согласно номенклатуре специальностей научных работников</w:t>
            </w:r>
          </w:p>
        </w:tc>
        <w:tc>
          <w:tcPr>
            <w:tcW w:w="930" w:type="pct"/>
            <w:tcBorders>
              <w:top w:val="single" w:sz="4" w:space="0" w:color="auto"/>
              <w:left w:val="single" w:sz="4" w:space="0" w:color="auto"/>
              <w:bottom w:val="single" w:sz="4" w:space="0" w:color="auto"/>
              <w:right w:val="single" w:sz="4" w:space="0" w:color="auto"/>
            </w:tcBorders>
            <w:vAlign w:val="center"/>
            <w:hideMark/>
          </w:tcPr>
          <w:p w:rsidR="004576E1" w:rsidRDefault="00785585" w:rsidP="00DA3EAD">
            <w:pPr>
              <w:pStyle w:val="a5"/>
              <w:ind w:firstLine="0"/>
              <w:jc w:val="center"/>
              <w:rPr>
                <w:lang w:eastAsia="en-US"/>
              </w:rPr>
            </w:pPr>
            <w:r>
              <w:rPr>
                <w:lang w:eastAsia="en-US"/>
              </w:rPr>
              <w:t>30</w:t>
            </w:r>
          </w:p>
        </w:tc>
      </w:tr>
      <w:tr w:rsidR="004576E1" w:rsidTr="004576E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76E1" w:rsidRDefault="004576E1" w:rsidP="00DA3EAD">
            <w:pPr>
              <w:rPr>
                <w:sz w:val="28"/>
                <w:szCs w:val="28"/>
                <w:lang w:eastAsia="en-US"/>
              </w:rPr>
            </w:pPr>
          </w:p>
        </w:tc>
        <w:tc>
          <w:tcPr>
            <w:tcW w:w="2627" w:type="pct"/>
            <w:tcBorders>
              <w:top w:val="single" w:sz="4" w:space="0" w:color="auto"/>
              <w:left w:val="single" w:sz="4" w:space="0" w:color="auto"/>
              <w:bottom w:val="single" w:sz="4" w:space="0" w:color="auto"/>
              <w:right w:val="single" w:sz="4" w:space="0" w:color="auto"/>
            </w:tcBorders>
            <w:hideMark/>
          </w:tcPr>
          <w:p w:rsidR="004576E1" w:rsidRDefault="004576E1" w:rsidP="00DA3EAD">
            <w:pPr>
              <w:pStyle w:val="a5"/>
              <w:ind w:firstLine="0"/>
              <w:rPr>
                <w:lang w:eastAsia="en-US"/>
              </w:rPr>
            </w:pPr>
            <w:r>
              <w:rPr>
                <w:lang w:eastAsia="en-US"/>
              </w:rPr>
              <w:t>ученая степень кандидата наук по от</w:t>
            </w:r>
            <w:r>
              <w:rPr>
                <w:lang w:eastAsia="en-US"/>
              </w:rPr>
              <w:softHyphen/>
              <w:t xml:space="preserve">расли науки </w:t>
            </w:r>
            <w:r w:rsidR="002B194D">
              <w:rPr>
                <w:lang w:eastAsia="en-US"/>
              </w:rPr>
              <w:t xml:space="preserve">согласно </w:t>
            </w:r>
            <w:r>
              <w:rPr>
                <w:lang w:eastAsia="en-US"/>
              </w:rPr>
              <w:t>номенклатуре специ</w:t>
            </w:r>
            <w:r>
              <w:rPr>
                <w:lang w:eastAsia="en-US"/>
              </w:rPr>
              <w:softHyphen/>
              <w:t>альностей научных работников</w:t>
            </w:r>
          </w:p>
        </w:tc>
        <w:tc>
          <w:tcPr>
            <w:tcW w:w="930" w:type="pct"/>
            <w:tcBorders>
              <w:top w:val="single" w:sz="4" w:space="0" w:color="auto"/>
              <w:left w:val="single" w:sz="4" w:space="0" w:color="auto"/>
              <w:bottom w:val="single" w:sz="4" w:space="0" w:color="auto"/>
              <w:right w:val="single" w:sz="4" w:space="0" w:color="auto"/>
            </w:tcBorders>
            <w:vAlign w:val="center"/>
            <w:hideMark/>
          </w:tcPr>
          <w:p w:rsidR="004576E1" w:rsidRDefault="00785585" w:rsidP="00DA3EAD">
            <w:pPr>
              <w:pStyle w:val="a5"/>
              <w:ind w:firstLine="0"/>
              <w:jc w:val="center"/>
              <w:rPr>
                <w:lang w:eastAsia="en-US"/>
              </w:rPr>
            </w:pPr>
            <w:r>
              <w:rPr>
                <w:lang w:eastAsia="en-US"/>
              </w:rPr>
              <w:t>15</w:t>
            </w:r>
          </w:p>
        </w:tc>
      </w:tr>
      <w:tr w:rsidR="00785585" w:rsidTr="00785585">
        <w:trPr>
          <w:trHeight w:val="2084"/>
        </w:trPr>
        <w:tc>
          <w:tcPr>
            <w:tcW w:w="0" w:type="auto"/>
            <w:vMerge w:val="restart"/>
            <w:tcBorders>
              <w:top w:val="single" w:sz="4" w:space="0" w:color="auto"/>
              <w:left w:val="single" w:sz="4" w:space="0" w:color="auto"/>
              <w:right w:val="single" w:sz="4" w:space="0" w:color="auto"/>
            </w:tcBorders>
            <w:vAlign w:val="center"/>
          </w:tcPr>
          <w:p w:rsidR="00785585" w:rsidRDefault="00785585" w:rsidP="00DA3EAD">
            <w:pPr>
              <w:pStyle w:val="a5"/>
              <w:ind w:firstLine="0"/>
              <w:jc w:val="center"/>
              <w:rPr>
                <w:lang w:eastAsia="en-US"/>
              </w:rPr>
            </w:pPr>
            <w:r>
              <w:rPr>
                <w:lang w:eastAsia="en-US"/>
              </w:rPr>
              <w:t>Профессионально-квалификационная группа руководит</w:t>
            </w:r>
            <w:r>
              <w:rPr>
                <w:lang w:eastAsia="en-US"/>
              </w:rPr>
              <w:t>е</w:t>
            </w:r>
            <w:r>
              <w:rPr>
                <w:lang w:eastAsia="en-US"/>
              </w:rPr>
              <w:t>лей структурных подразделений у</w:t>
            </w:r>
            <w:r>
              <w:rPr>
                <w:lang w:eastAsia="en-US"/>
              </w:rPr>
              <w:t>ч</w:t>
            </w:r>
            <w:r>
              <w:rPr>
                <w:lang w:eastAsia="en-US"/>
              </w:rPr>
              <w:t>реждений с высшим медицинским и фармацевтическим образованием (врач-специалист, пров</w:t>
            </w:r>
            <w:r>
              <w:rPr>
                <w:lang w:eastAsia="en-US"/>
              </w:rPr>
              <w:t>и</w:t>
            </w:r>
            <w:r>
              <w:rPr>
                <w:lang w:eastAsia="en-US"/>
              </w:rPr>
              <w:t>зор)</w:t>
            </w:r>
          </w:p>
        </w:tc>
        <w:tc>
          <w:tcPr>
            <w:tcW w:w="2627" w:type="pct"/>
            <w:tcBorders>
              <w:top w:val="single" w:sz="4" w:space="0" w:color="auto"/>
              <w:left w:val="single" w:sz="4" w:space="0" w:color="auto"/>
              <w:bottom w:val="single" w:sz="4" w:space="0" w:color="auto"/>
              <w:right w:val="single" w:sz="4" w:space="0" w:color="auto"/>
            </w:tcBorders>
          </w:tcPr>
          <w:p w:rsidR="00785585" w:rsidRDefault="00785585" w:rsidP="00DA3EAD">
            <w:pPr>
              <w:pStyle w:val="a5"/>
              <w:ind w:firstLine="0"/>
              <w:rPr>
                <w:lang w:eastAsia="en-US"/>
              </w:rPr>
            </w:pPr>
            <w:r>
              <w:rPr>
                <w:lang w:eastAsia="en-US"/>
              </w:rPr>
              <w:t>ученая степень доктора наук по от</w:t>
            </w:r>
            <w:r>
              <w:rPr>
                <w:lang w:eastAsia="en-US"/>
              </w:rPr>
              <w:softHyphen/>
              <w:t>расли науки согласно номенклатуре специальностей научных работников</w:t>
            </w:r>
          </w:p>
        </w:tc>
        <w:tc>
          <w:tcPr>
            <w:tcW w:w="930" w:type="pct"/>
            <w:tcBorders>
              <w:top w:val="single" w:sz="4" w:space="0" w:color="auto"/>
              <w:left w:val="single" w:sz="4" w:space="0" w:color="auto"/>
              <w:bottom w:val="single" w:sz="4" w:space="0" w:color="auto"/>
              <w:right w:val="single" w:sz="4" w:space="0" w:color="auto"/>
            </w:tcBorders>
            <w:vAlign w:val="center"/>
          </w:tcPr>
          <w:p w:rsidR="00785585" w:rsidRDefault="00785585" w:rsidP="00DA3EAD">
            <w:pPr>
              <w:pStyle w:val="a5"/>
              <w:ind w:firstLine="0"/>
              <w:jc w:val="center"/>
              <w:rPr>
                <w:lang w:eastAsia="en-US"/>
              </w:rPr>
            </w:pPr>
            <w:r>
              <w:rPr>
                <w:lang w:eastAsia="en-US"/>
              </w:rPr>
              <w:t>30</w:t>
            </w:r>
          </w:p>
        </w:tc>
      </w:tr>
      <w:tr w:rsidR="00785585" w:rsidTr="00785585">
        <w:trPr>
          <w:trHeight w:val="20"/>
        </w:trPr>
        <w:tc>
          <w:tcPr>
            <w:tcW w:w="0" w:type="auto"/>
            <w:vMerge/>
            <w:tcBorders>
              <w:left w:val="single" w:sz="4" w:space="0" w:color="auto"/>
              <w:bottom w:val="single" w:sz="4" w:space="0" w:color="auto"/>
              <w:right w:val="single" w:sz="4" w:space="0" w:color="auto"/>
            </w:tcBorders>
            <w:vAlign w:val="center"/>
          </w:tcPr>
          <w:p w:rsidR="00785585" w:rsidRDefault="00785585" w:rsidP="00DA3EAD">
            <w:pPr>
              <w:rPr>
                <w:sz w:val="28"/>
                <w:szCs w:val="28"/>
                <w:lang w:eastAsia="en-US"/>
              </w:rPr>
            </w:pPr>
          </w:p>
        </w:tc>
        <w:tc>
          <w:tcPr>
            <w:tcW w:w="2627" w:type="pct"/>
            <w:tcBorders>
              <w:top w:val="single" w:sz="4" w:space="0" w:color="auto"/>
              <w:left w:val="single" w:sz="4" w:space="0" w:color="auto"/>
              <w:bottom w:val="single" w:sz="4" w:space="0" w:color="auto"/>
              <w:right w:val="single" w:sz="4" w:space="0" w:color="auto"/>
            </w:tcBorders>
          </w:tcPr>
          <w:p w:rsidR="00785585" w:rsidRDefault="00785585" w:rsidP="00DA3EAD">
            <w:pPr>
              <w:pStyle w:val="a5"/>
              <w:ind w:firstLine="0"/>
              <w:rPr>
                <w:lang w:eastAsia="en-US"/>
              </w:rPr>
            </w:pPr>
            <w:r>
              <w:rPr>
                <w:lang w:eastAsia="en-US"/>
              </w:rPr>
              <w:t>ученая степень кандидата наук по от</w:t>
            </w:r>
            <w:r>
              <w:rPr>
                <w:lang w:eastAsia="en-US"/>
              </w:rPr>
              <w:softHyphen/>
              <w:t>расли науки номенклатуре специ</w:t>
            </w:r>
            <w:r>
              <w:rPr>
                <w:lang w:eastAsia="en-US"/>
              </w:rPr>
              <w:softHyphen/>
              <w:t>альностей научных работников</w:t>
            </w:r>
          </w:p>
        </w:tc>
        <w:tc>
          <w:tcPr>
            <w:tcW w:w="930" w:type="pct"/>
            <w:tcBorders>
              <w:top w:val="single" w:sz="4" w:space="0" w:color="auto"/>
              <w:left w:val="single" w:sz="4" w:space="0" w:color="auto"/>
              <w:bottom w:val="single" w:sz="4" w:space="0" w:color="auto"/>
              <w:right w:val="single" w:sz="4" w:space="0" w:color="auto"/>
            </w:tcBorders>
            <w:vAlign w:val="center"/>
          </w:tcPr>
          <w:p w:rsidR="00785585" w:rsidRDefault="00785585" w:rsidP="00DA3EAD">
            <w:pPr>
              <w:pStyle w:val="a5"/>
              <w:ind w:firstLine="0"/>
              <w:jc w:val="center"/>
              <w:rPr>
                <w:lang w:eastAsia="en-US"/>
              </w:rPr>
            </w:pPr>
            <w:r>
              <w:rPr>
                <w:lang w:eastAsia="en-US"/>
              </w:rPr>
              <w:t>15</w:t>
            </w:r>
          </w:p>
        </w:tc>
      </w:tr>
    </w:tbl>
    <w:p w:rsidR="004576E1" w:rsidRPr="002220DE" w:rsidRDefault="004576E1" w:rsidP="00DA3EAD">
      <w:pPr>
        <w:pStyle w:val="a5"/>
        <w:tabs>
          <w:tab w:val="left" w:pos="1134"/>
        </w:tabs>
        <w:ind w:left="709" w:firstLine="0"/>
      </w:pPr>
    </w:p>
    <w:p w:rsidR="004B1C97" w:rsidRPr="002220DE" w:rsidRDefault="004B1C97" w:rsidP="002B0288">
      <w:pPr>
        <w:pStyle w:val="a5"/>
        <w:numPr>
          <w:ilvl w:val="2"/>
          <w:numId w:val="1"/>
        </w:numPr>
        <w:tabs>
          <w:tab w:val="left" w:pos="1134"/>
        </w:tabs>
        <w:ind w:left="0" w:firstLine="709"/>
      </w:pPr>
      <w:r w:rsidRPr="002220DE">
        <w:t>Выплаты за сложность работы предоставляются по должностям работникам профессионально-квалификационных групп должностей сре</w:t>
      </w:r>
      <w:r w:rsidRPr="002220DE">
        <w:t>д</w:t>
      </w:r>
      <w:r w:rsidRPr="002220DE">
        <w:lastRenderedPageBreak/>
        <w:t>него медицинского и фармацевтического персонала, врачей и провизоров и рассчитываются по формуле:</w:t>
      </w:r>
    </w:p>
    <w:p w:rsidR="004B1C97" w:rsidRPr="002220DE" w:rsidRDefault="004B1C97" w:rsidP="00DA3EAD">
      <w:pPr>
        <w:pStyle w:val="a5"/>
        <w:ind w:left="709" w:firstLine="0"/>
        <w:rPr>
          <w:sz w:val="16"/>
          <w:szCs w:val="16"/>
        </w:rPr>
      </w:pPr>
    </w:p>
    <w:p w:rsidR="004B1C97" w:rsidRPr="002220DE" w:rsidRDefault="00725E98" w:rsidP="00DA3EAD">
      <w:pPr>
        <w:pStyle w:val="a5"/>
        <w:ind w:firstLine="709"/>
        <w:jc w:val="center"/>
      </w:pPr>
      <m:oMath>
        <m:sSub>
          <m:sSubPr>
            <m:ctrlPr>
              <w:rPr>
                <w:rFonts w:ascii="Cambria Math" w:hAnsi="Cambria Math"/>
                <w:i/>
              </w:rPr>
            </m:ctrlPr>
          </m:sSubPr>
          <m:e>
            <m:r>
              <w:rPr>
                <w:rFonts w:ascii="Cambria Math" w:hAnsi="Cambria Math"/>
              </w:rPr>
              <m:t>B</m:t>
            </m:r>
          </m:e>
          <m:sub>
            <m:r>
              <w:rPr>
                <w:rFonts w:ascii="Cambria Math" w:hAnsi="Cambria Math"/>
                <w:lang w:val="en-US"/>
              </w:rPr>
              <m:t>sr</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sr</m:t>
            </m:r>
          </m:sub>
        </m:sSub>
      </m:oMath>
      <w:r w:rsidR="004B1C97" w:rsidRPr="002220DE">
        <w:t>,</w:t>
      </w:r>
    </w:p>
    <w:p w:rsidR="004B1C97" w:rsidRPr="002220DE" w:rsidRDefault="004B1C97" w:rsidP="00DA3EAD">
      <w:pPr>
        <w:pStyle w:val="a5"/>
        <w:ind w:firstLine="709"/>
        <w:jc w:val="center"/>
        <w:rPr>
          <w:sz w:val="16"/>
          <w:szCs w:val="16"/>
        </w:rPr>
      </w:pPr>
    </w:p>
    <w:p w:rsidR="004B1C97" w:rsidRPr="002220DE" w:rsidRDefault="004B1C97" w:rsidP="00DA3EAD">
      <w:pPr>
        <w:pStyle w:val="a5"/>
        <w:ind w:firstLine="709"/>
      </w:pPr>
      <w:r w:rsidRPr="002220DE">
        <w:t xml:space="preserve">где: </w:t>
      </w:r>
    </w:p>
    <w:p w:rsidR="004B1C97" w:rsidRPr="002220DE" w:rsidRDefault="00725E98" w:rsidP="00DA3EAD">
      <w:pPr>
        <w:pStyle w:val="a5"/>
        <w:ind w:firstLine="709"/>
      </w:pPr>
      <m:oMath>
        <m:sSub>
          <m:sSubPr>
            <m:ctrlPr>
              <w:rPr>
                <w:rFonts w:ascii="Cambria Math" w:hAnsi="Cambria Math"/>
                <w:i/>
              </w:rPr>
            </m:ctrlPr>
          </m:sSubPr>
          <m:e>
            <m:r>
              <w:rPr>
                <w:rFonts w:ascii="Cambria Math" w:hAnsi="Cambria Math"/>
              </w:rPr>
              <m:t>B</m:t>
            </m:r>
          </m:e>
          <m:sub>
            <m:r>
              <w:rPr>
                <w:rFonts w:ascii="Cambria Math" w:hAnsi="Cambria Math"/>
              </w:rPr>
              <m:t>sr</m:t>
            </m:r>
          </m:sub>
        </m:sSub>
      </m:oMath>
      <w:r w:rsidR="004B1C97" w:rsidRPr="002220DE">
        <w:rPr>
          <w:lang w:val="tt-RU"/>
        </w:rPr>
        <w:t>–</w:t>
      </w:r>
      <w:r w:rsidR="004B1C97" w:rsidRPr="002220DE">
        <w:t xml:space="preserve"> выплаты за сложность работы;</w:t>
      </w:r>
    </w:p>
    <w:p w:rsidR="004B1C97" w:rsidRPr="002220DE" w:rsidRDefault="00725E98" w:rsidP="00DA3EAD">
      <w:pPr>
        <w:pStyle w:val="a5"/>
        <w:ind w:firstLine="709"/>
      </w:pPr>
      <m:oMath>
        <m:sSub>
          <m:sSubPr>
            <m:ctrlPr>
              <w:rPr>
                <w:rFonts w:ascii="Cambria Math" w:hAnsi="Cambria Math"/>
                <w:i/>
              </w:rPr>
            </m:ctrlPr>
          </m:sSubPr>
          <m:e>
            <m:r>
              <w:rPr>
                <w:rFonts w:ascii="Cambria Math" w:hAnsi="Cambria Math"/>
              </w:rPr>
              <m:t>D</m:t>
            </m:r>
          </m:e>
          <m:sub>
            <m:r>
              <w:rPr>
                <w:rFonts w:ascii="Cambria Math" w:hAnsi="Cambria Math"/>
              </w:rPr>
              <m:t>s</m:t>
            </m:r>
            <m:r>
              <w:rPr>
                <w:rFonts w:ascii="Cambria Math" w:hAnsi="Cambria Math"/>
                <w:lang w:val="en-US"/>
              </w:rPr>
              <m:t>r</m:t>
            </m:r>
          </m:sub>
        </m:sSub>
      </m:oMath>
      <w:r w:rsidR="004B1C97" w:rsidRPr="002220DE">
        <w:rPr>
          <w:lang w:val="tt-RU"/>
        </w:rPr>
        <w:t>–</w:t>
      </w:r>
      <w:r w:rsidR="004B1C97" w:rsidRPr="002220DE">
        <w:t xml:space="preserve"> размер надбавки за сложность работы. </w:t>
      </w:r>
    </w:p>
    <w:p w:rsidR="004B1C97" w:rsidRDefault="004B1C97" w:rsidP="00DA3EAD">
      <w:pPr>
        <w:pStyle w:val="a5"/>
        <w:ind w:firstLine="709"/>
      </w:pPr>
      <w:r w:rsidRPr="002220DE">
        <w:t xml:space="preserve">Размеры надбавок за сложность работы приведены в таблице </w:t>
      </w:r>
      <w:r w:rsidR="005E4219">
        <w:t>8</w:t>
      </w:r>
      <w:r w:rsidRPr="002220DE">
        <w:t xml:space="preserve"> н</w:t>
      </w:r>
      <w:r w:rsidRPr="002220DE">
        <w:t>а</w:t>
      </w:r>
      <w:r w:rsidRPr="002220DE">
        <w:t>стоящего Положения.</w:t>
      </w:r>
    </w:p>
    <w:p w:rsidR="00570B43" w:rsidRDefault="00570B43" w:rsidP="00DA3EAD">
      <w:pPr>
        <w:pStyle w:val="a5"/>
        <w:ind w:firstLine="709"/>
      </w:pPr>
    </w:p>
    <w:p w:rsidR="00570B43" w:rsidRDefault="00570B43" w:rsidP="00DA3EAD">
      <w:pPr>
        <w:pStyle w:val="a5"/>
        <w:ind w:firstLine="709"/>
      </w:pPr>
    </w:p>
    <w:p w:rsidR="00570B43" w:rsidRDefault="00570B43" w:rsidP="00DA3EAD">
      <w:pPr>
        <w:pStyle w:val="a5"/>
        <w:ind w:firstLine="709"/>
      </w:pPr>
    </w:p>
    <w:p w:rsidR="00570B43" w:rsidRPr="002220DE" w:rsidRDefault="00570B43" w:rsidP="00DA3EAD">
      <w:pPr>
        <w:pStyle w:val="a5"/>
        <w:ind w:firstLine="709"/>
      </w:pPr>
    </w:p>
    <w:p w:rsidR="004B1C97" w:rsidRPr="002220DE" w:rsidRDefault="004B1C97" w:rsidP="00DA3EAD">
      <w:pPr>
        <w:pStyle w:val="a5"/>
        <w:ind w:firstLine="709"/>
        <w:rPr>
          <w:sz w:val="16"/>
          <w:szCs w:val="16"/>
        </w:rPr>
      </w:pPr>
    </w:p>
    <w:p w:rsidR="004B1C97" w:rsidRPr="002220DE" w:rsidRDefault="004B1C97" w:rsidP="00DA3EAD">
      <w:pPr>
        <w:pStyle w:val="a5"/>
        <w:ind w:firstLine="709"/>
        <w:jc w:val="right"/>
      </w:pPr>
      <w:r w:rsidRPr="002220DE">
        <w:t xml:space="preserve">Таблица </w:t>
      </w:r>
      <w:r w:rsidR="005E4219">
        <w:t>8</w:t>
      </w:r>
    </w:p>
    <w:p w:rsidR="004B1C97" w:rsidRPr="002220DE" w:rsidRDefault="004B1C97" w:rsidP="00DA3EAD">
      <w:pPr>
        <w:pStyle w:val="a5"/>
        <w:ind w:firstLine="0"/>
        <w:jc w:val="center"/>
      </w:pPr>
      <w:r w:rsidRPr="002220DE">
        <w:t>Размеры надбавок засложность работы</w:t>
      </w:r>
    </w:p>
    <w:p w:rsidR="004B1C97" w:rsidRPr="002220DE" w:rsidRDefault="004B1C97" w:rsidP="00DA3EAD">
      <w:pPr>
        <w:pStyle w:val="a5"/>
        <w:ind w:firstLine="709"/>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3"/>
        <w:gridCol w:w="2269"/>
        <w:gridCol w:w="2518"/>
      </w:tblGrid>
      <w:tr w:rsidR="004B1C97" w:rsidRPr="002220DE" w:rsidTr="004576E1">
        <w:tc>
          <w:tcPr>
            <w:tcW w:w="2462" w:type="pct"/>
            <w:tcBorders>
              <w:top w:val="single" w:sz="4" w:space="0" w:color="auto"/>
              <w:left w:val="single" w:sz="4" w:space="0" w:color="auto"/>
              <w:bottom w:val="single" w:sz="4" w:space="0" w:color="auto"/>
              <w:right w:val="single" w:sz="4" w:space="0" w:color="auto"/>
            </w:tcBorders>
            <w:hideMark/>
          </w:tcPr>
          <w:p w:rsidR="004B1C97" w:rsidRPr="002220DE" w:rsidRDefault="004B1C97" w:rsidP="00DA3EAD">
            <w:pPr>
              <w:pStyle w:val="a5"/>
              <w:ind w:firstLine="0"/>
              <w:jc w:val="center"/>
              <w:rPr>
                <w:lang w:eastAsia="en-US"/>
              </w:rPr>
            </w:pPr>
            <w:r w:rsidRPr="002220DE">
              <w:rPr>
                <w:lang w:eastAsia="en-US"/>
              </w:rPr>
              <w:t>Наименование профессиональной квалификационной группы</w:t>
            </w:r>
          </w:p>
        </w:tc>
        <w:tc>
          <w:tcPr>
            <w:tcW w:w="1203" w:type="pct"/>
            <w:tcBorders>
              <w:top w:val="single" w:sz="4" w:space="0" w:color="auto"/>
              <w:left w:val="single" w:sz="4" w:space="0" w:color="auto"/>
              <w:bottom w:val="single" w:sz="4" w:space="0" w:color="auto"/>
              <w:right w:val="single" w:sz="4" w:space="0" w:color="auto"/>
            </w:tcBorders>
            <w:vAlign w:val="center"/>
            <w:hideMark/>
          </w:tcPr>
          <w:p w:rsidR="004B1C97" w:rsidRPr="002220DE" w:rsidRDefault="004B1C97" w:rsidP="00DA3EAD">
            <w:pPr>
              <w:pStyle w:val="a5"/>
              <w:ind w:firstLine="0"/>
              <w:jc w:val="center"/>
              <w:rPr>
                <w:lang w:eastAsia="en-US"/>
              </w:rPr>
            </w:pPr>
            <w:r w:rsidRPr="002220DE">
              <w:rPr>
                <w:lang w:eastAsia="en-US"/>
              </w:rPr>
              <w:t>Квалификац</w:t>
            </w:r>
            <w:r w:rsidRPr="002220DE">
              <w:rPr>
                <w:lang w:eastAsia="en-US"/>
              </w:rPr>
              <w:t>и</w:t>
            </w:r>
            <w:r w:rsidRPr="002220DE">
              <w:rPr>
                <w:lang w:eastAsia="en-US"/>
              </w:rPr>
              <w:t>онный уровень</w:t>
            </w:r>
          </w:p>
        </w:tc>
        <w:tc>
          <w:tcPr>
            <w:tcW w:w="1335" w:type="pct"/>
            <w:tcBorders>
              <w:top w:val="single" w:sz="4" w:space="0" w:color="auto"/>
              <w:left w:val="single" w:sz="4" w:space="0" w:color="auto"/>
              <w:bottom w:val="single" w:sz="4" w:space="0" w:color="auto"/>
              <w:right w:val="single" w:sz="4" w:space="0" w:color="auto"/>
            </w:tcBorders>
            <w:vAlign w:val="center"/>
            <w:hideMark/>
          </w:tcPr>
          <w:p w:rsidR="004576E1" w:rsidRDefault="004576E1" w:rsidP="00DA3EAD">
            <w:pPr>
              <w:pStyle w:val="a5"/>
              <w:ind w:firstLine="0"/>
              <w:jc w:val="center"/>
              <w:rPr>
                <w:lang w:eastAsia="en-US"/>
              </w:rPr>
            </w:pPr>
            <w:r>
              <w:rPr>
                <w:lang w:eastAsia="en-US"/>
              </w:rPr>
              <w:t>Размер</w:t>
            </w:r>
          </w:p>
          <w:p w:rsidR="004B1C97" w:rsidRPr="002220DE" w:rsidRDefault="004B1C97" w:rsidP="00DA3EAD">
            <w:pPr>
              <w:pStyle w:val="a5"/>
              <w:ind w:firstLine="0"/>
              <w:jc w:val="center"/>
              <w:rPr>
                <w:lang w:eastAsia="en-US"/>
              </w:rPr>
            </w:pPr>
            <w:r w:rsidRPr="002220DE">
              <w:rPr>
                <w:lang w:eastAsia="en-US"/>
              </w:rPr>
              <w:t>надбавок, проце</w:t>
            </w:r>
            <w:r w:rsidRPr="002220DE">
              <w:rPr>
                <w:lang w:eastAsia="en-US"/>
              </w:rPr>
              <w:t>н</w:t>
            </w:r>
            <w:r w:rsidRPr="002220DE">
              <w:rPr>
                <w:lang w:eastAsia="en-US"/>
              </w:rPr>
              <w:t>тов</w:t>
            </w:r>
          </w:p>
        </w:tc>
      </w:tr>
      <w:tr w:rsidR="004576E1" w:rsidRPr="002220DE" w:rsidTr="004576E1">
        <w:tc>
          <w:tcPr>
            <w:tcW w:w="2462" w:type="pct"/>
            <w:vMerge w:val="restart"/>
            <w:tcBorders>
              <w:top w:val="single" w:sz="4" w:space="0" w:color="auto"/>
              <w:left w:val="single" w:sz="4" w:space="0" w:color="auto"/>
              <w:right w:val="single" w:sz="4" w:space="0" w:color="auto"/>
            </w:tcBorders>
            <w:vAlign w:val="center"/>
            <w:hideMark/>
          </w:tcPr>
          <w:p w:rsidR="004576E1" w:rsidRPr="002220DE" w:rsidRDefault="0002265A" w:rsidP="0002265A">
            <w:pPr>
              <w:pStyle w:val="a5"/>
              <w:ind w:firstLine="0"/>
              <w:jc w:val="left"/>
              <w:rPr>
                <w:lang w:eastAsia="en-US"/>
              </w:rPr>
            </w:pPr>
            <w:r>
              <w:rPr>
                <w:lang w:eastAsia="en-US"/>
              </w:rPr>
              <w:t>Профессиональная квалификацио</w:t>
            </w:r>
            <w:r>
              <w:rPr>
                <w:lang w:eastAsia="en-US"/>
              </w:rPr>
              <w:t>н</w:t>
            </w:r>
            <w:r>
              <w:rPr>
                <w:lang w:eastAsia="en-US"/>
              </w:rPr>
              <w:t xml:space="preserve">ная группа </w:t>
            </w:r>
            <w:r w:rsidR="004576E1" w:rsidRPr="009247BB">
              <w:rPr>
                <w:lang w:eastAsia="en-US"/>
              </w:rPr>
              <w:t xml:space="preserve"> среднего медицинского и фармацевтического персонала</w:t>
            </w:r>
          </w:p>
        </w:tc>
        <w:tc>
          <w:tcPr>
            <w:tcW w:w="1203" w:type="pct"/>
            <w:tcBorders>
              <w:top w:val="single" w:sz="4" w:space="0" w:color="auto"/>
              <w:left w:val="single" w:sz="4" w:space="0" w:color="auto"/>
              <w:bottom w:val="single" w:sz="4" w:space="0" w:color="auto"/>
              <w:right w:val="single" w:sz="4" w:space="0" w:color="auto"/>
            </w:tcBorders>
            <w:vAlign w:val="center"/>
            <w:hideMark/>
          </w:tcPr>
          <w:p w:rsidR="004576E1" w:rsidRPr="002220DE" w:rsidRDefault="004576E1" w:rsidP="00DA3EAD">
            <w:pPr>
              <w:jc w:val="center"/>
              <w:rPr>
                <w:sz w:val="28"/>
                <w:szCs w:val="28"/>
                <w:lang w:eastAsia="en-US"/>
              </w:rPr>
            </w:pPr>
            <w:r w:rsidRPr="002220DE">
              <w:rPr>
                <w:sz w:val="28"/>
                <w:szCs w:val="28"/>
                <w:lang w:eastAsia="en-US"/>
              </w:rPr>
              <w:t>2</w:t>
            </w:r>
          </w:p>
        </w:tc>
        <w:tc>
          <w:tcPr>
            <w:tcW w:w="1335" w:type="pct"/>
            <w:tcBorders>
              <w:top w:val="single" w:sz="4" w:space="0" w:color="auto"/>
              <w:left w:val="single" w:sz="4" w:space="0" w:color="auto"/>
              <w:bottom w:val="single" w:sz="4" w:space="0" w:color="auto"/>
              <w:right w:val="single" w:sz="4" w:space="0" w:color="auto"/>
            </w:tcBorders>
            <w:vAlign w:val="center"/>
            <w:hideMark/>
          </w:tcPr>
          <w:p w:rsidR="004576E1" w:rsidRPr="002220DE" w:rsidRDefault="004576E1" w:rsidP="00DA3EAD">
            <w:pPr>
              <w:pStyle w:val="a5"/>
              <w:ind w:firstLine="0"/>
              <w:jc w:val="center"/>
              <w:rPr>
                <w:lang w:eastAsia="en-US"/>
              </w:rPr>
            </w:pPr>
            <w:r>
              <w:rPr>
                <w:lang w:eastAsia="en-US"/>
              </w:rPr>
              <w:t>5</w:t>
            </w:r>
          </w:p>
        </w:tc>
      </w:tr>
      <w:tr w:rsidR="004576E1" w:rsidRPr="002220DE" w:rsidTr="004576E1">
        <w:tc>
          <w:tcPr>
            <w:tcW w:w="2462" w:type="pct"/>
            <w:vMerge/>
            <w:tcBorders>
              <w:left w:val="single" w:sz="4" w:space="0" w:color="auto"/>
              <w:right w:val="single" w:sz="4" w:space="0" w:color="auto"/>
            </w:tcBorders>
            <w:vAlign w:val="center"/>
          </w:tcPr>
          <w:p w:rsidR="004576E1" w:rsidRPr="002220DE" w:rsidRDefault="004576E1" w:rsidP="00DA3EAD">
            <w:pPr>
              <w:pStyle w:val="a5"/>
              <w:ind w:firstLine="0"/>
              <w:jc w:val="left"/>
              <w:rPr>
                <w:lang w:eastAsia="en-US"/>
              </w:rPr>
            </w:pPr>
          </w:p>
        </w:tc>
        <w:tc>
          <w:tcPr>
            <w:tcW w:w="1203" w:type="pct"/>
            <w:tcBorders>
              <w:top w:val="single" w:sz="4" w:space="0" w:color="auto"/>
              <w:left w:val="single" w:sz="4" w:space="0" w:color="auto"/>
              <w:bottom w:val="single" w:sz="4" w:space="0" w:color="auto"/>
              <w:right w:val="single" w:sz="4" w:space="0" w:color="auto"/>
            </w:tcBorders>
            <w:vAlign w:val="center"/>
          </w:tcPr>
          <w:p w:rsidR="004576E1" w:rsidRPr="002220DE" w:rsidRDefault="004576E1" w:rsidP="00DA3EAD">
            <w:pPr>
              <w:jc w:val="center"/>
              <w:rPr>
                <w:sz w:val="28"/>
                <w:szCs w:val="28"/>
                <w:lang w:eastAsia="en-US"/>
              </w:rPr>
            </w:pPr>
            <w:r>
              <w:rPr>
                <w:sz w:val="28"/>
                <w:szCs w:val="28"/>
                <w:lang w:eastAsia="en-US"/>
              </w:rPr>
              <w:t>3</w:t>
            </w:r>
          </w:p>
        </w:tc>
        <w:tc>
          <w:tcPr>
            <w:tcW w:w="1335" w:type="pct"/>
            <w:tcBorders>
              <w:top w:val="single" w:sz="4" w:space="0" w:color="auto"/>
              <w:left w:val="single" w:sz="4" w:space="0" w:color="auto"/>
              <w:bottom w:val="single" w:sz="4" w:space="0" w:color="auto"/>
              <w:right w:val="single" w:sz="4" w:space="0" w:color="auto"/>
            </w:tcBorders>
            <w:vAlign w:val="center"/>
          </w:tcPr>
          <w:p w:rsidR="004576E1" w:rsidRPr="002220DE" w:rsidRDefault="004576E1" w:rsidP="00DA3EAD">
            <w:pPr>
              <w:pStyle w:val="a5"/>
              <w:ind w:firstLine="0"/>
              <w:jc w:val="center"/>
              <w:rPr>
                <w:lang w:eastAsia="en-US"/>
              </w:rPr>
            </w:pPr>
            <w:r>
              <w:rPr>
                <w:lang w:eastAsia="en-US"/>
              </w:rPr>
              <w:t>15</w:t>
            </w:r>
          </w:p>
        </w:tc>
      </w:tr>
      <w:tr w:rsidR="004576E1" w:rsidRPr="002220DE" w:rsidTr="004576E1">
        <w:tc>
          <w:tcPr>
            <w:tcW w:w="2462" w:type="pct"/>
            <w:vMerge/>
            <w:tcBorders>
              <w:left w:val="single" w:sz="4" w:space="0" w:color="auto"/>
              <w:right w:val="single" w:sz="4" w:space="0" w:color="auto"/>
            </w:tcBorders>
            <w:vAlign w:val="center"/>
          </w:tcPr>
          <w:p w:rsidR="004576E1" w:rsidRPr="002220DE" w:rsidRDefault="004576E1" w:rsidP="00DA3EAD">
            <w:pPr>
              <w:pStyle w:val="a5"/>
              <w:ind w:firstLine="0"/>
              <w:jc w:val="left"/>
              <w:rPr>
                <w:lang w:eastAsia="en-US"/>
              </w:rPr>
            </w:pPr>
          </w:p>
        </w:tc>
        <w:tc>
          <w:tcPr>
            <w:tcW w:w="1203" w:type="pct"/>
            <w:tcBorders>
              <w:top w:val="single" w:sz="4" w:space="0" w:color="auto"/>
              <w:left w:val="single" w:sz="4" w:space="0" w:color="auto"/>
              <w:bottom w:val="single" w:sz="4" w:space="0" w:color="auto"/>
              <w:right w:val="single" w:sz="4" w:space="0" w:color="auto"/>
            </w:tcBorders>
            <w:vAlign w:val="center"/>
          </w:tcPr>
          <w:p w:rsidR="004576E1" w:rsidRPr="002220DE" w:rsidRDefault="004576E1" w:rsidP="00DA3EAD">
            <w:pPr>
              <w:jc w:val="center"/>
              <w:rPr>
                <w:sz w:val="28"/>
                <w:szCs w:val="28"/>
                <w:lang w:eastAsia="en-US"/>
              </w:rPr>
            </w:pPr>
            <w:r>
              <w:rPr>
                <w:sz w:val="28"/>
                <w:szCs w:val="28"/>
                <w:lang w:eastAsia="en-US"/>
              </w:rPr>
              <w:t>4</w:t>
            </w:r>
          </w:p>
        </w:tc>
        <w:tc>
          <w:tcPr>
            <w:tcW w:w="1335" w:type="pct"/>
            <w:tcBorders>
              <w:top w:val="single" w:sz="4" w:space="0" w:color="auto"/>
              <w:left w:val="single" w:sz="4" w:space="0" w:color="auto"/>
              <w:bottom w:val="single" w:sz="4" w:space="0" w:color="auto"/>
              <w:right w:val="single" w:sz="4" w:space="0" w:color="auto"/>
            </w:tcBorders>
            <w:vAlign w:val="center"/>
          </w:tcPr>
          <w:p w:rsidR="004576E1" w:rsidRPr="002220DE" w:rsidRDefault="004576E1" w:rsidP="00DA3EAD">
            <w:pPr>
              <w:pStyle w:val="a5"/>
              <w:ind w:firstLine="0"/>
              <w:jc w:val="center"/>
              <w:rPr>
                <w:lang w:eastAsia="en-US"/>
              </w:rPr>
            </w:pPr>
            <w:r>
              <w:rPr>
                <w:lang w:eastAsia="en-US"/>
              </w:rPr>
              <w:t>20</w:t>
            </w:r>
          </w:p>
        </w:tc>
      </w:tr>
      <w:tr w:rsidR="004576E1" w:rsidRPr="002220DE" w:rsidTr="004576E1">
        <w:tc>
          <w:tcPr>
            <w:tcW w:w="2462" w:type="pct"/>
            <w:vMerge/>
            <w:tcBorders>
              <w:left w:val="single" w:sz="4" w:space="0" w:color="auto"/>
              <w:bottom w:val="single" w:sz="4" w:space="0" w:color="auto"/>
              <w:right w:val="single" w:sz="4" w:space="0" w:color="auto"/>
            </w:tcBorders>
            <w:vAlign w:val="center"/>
          </w:tcPr>
          <w:p w:rsidR="004576E1" w:rsidRPr="002220DE" w:rsidRDefault="004576E1" w:rsidP="00DA3EAD">
            <w:pPr>
              <w:pStyle w:val="a5"/>
              <w:ind w:firstLine="0"/>
              <w:jc w:val="left"/>
              <w:rPr>
                <w:lang w:eastAsia="en-US"/>
              </w:rPr>
            </w:pPr>
          </w:p>
        </w:tc>
        <w:tc>
          <w:tcPr>
            <w:tcW w:w="1203" w:type="pct"/>
            <w:tcBorders>
              <w:top w:val="single" w:sz="4" w:space="0" w:color="auto"/>
              <w:left w:val="single" w:sz="4" w:space="0" w:color="auto"/>
              <w:bottom w:val="single" w:sz="4" w:space="0" w:color="auto"/>
              <w:right w:val="single" w:sz="4" w:space="0" w:color="auto"/>
            </w:tcBorders>
            <w:vAlign w:val="center"/>
          </w:tcPr>
          <w:p w:rsidR="004576E1" w:rsidRPr="002220DE" w:rsidRDefault="004576E1" w:rsidP="00DA3EAD">
            <w:pPr>
              <w:jc w:val="center"/>
              <w:rPr>
                <w:sz w:val="28"/>
                <w:szCs w:val="28"/>
                <w:lang w:eastAsia="en-US"/>
              </w:rPr>
            </w:pPr>
            <w:r>
              <w:rPr>
                <w:sz w:val="28"/>
                <w:szCs w:val="28"/>
                <w:lang w:eastAsia="en-US"/>
              </w:rPr>
              <w:t>5</w:t>
            </w:r>
          </w:p>
        </w:tc>
        <w:tc>
          <w:tcPr>
            <w:tcW w:w="1335" w:type="pct"/>
            <w:tcBorders>
              <w:top w:val="single" w:sz="4" w:space="0" w:color="auto"/>
              <w:left w:val="single" w:sz="4" w:space="0" w:color="auto"/>
              <w:bottom w:val="single" w:sz="4" w:space="0" w:color="auto"/>
              <w:right w:val="single" w:sz="4" w:space="0" w:color="auto"/>
            </w:tcBorders>
            <w:vAlign w:val="center"/>
          </w:tcPr>
          <w:p w:rsidR="004576E1" w:rsidRPr="002220DE" w:rsidRDefault="004576E1" w:rsidP="00DA3EAD">
            <w:pPr>
              <w:pStyle w:val="a5"/>
              <w:ind w:firstLine="0"/>
              <w:jc w:val="center"/>
              <w:rPr>
                <w:lang w:eastAsia="en-US"/>
              </w:rPr>
            </w:pPr>
            <w:r>
              <w:rPr>
                <w:lang w:eastAsia="en-US"/>
              </w:rPr>
              <w:t>25</w:t>
            </w:r>
          </w:p>
        </w:tc>
      </w:tr>
      <w:tr w:rsidR="004576E1" w:rsidRPr="002220DE" w:rsidTr="004576E1">
        <w:tc>
          <w:tcPr>
            <w:tcW w:w="2462" w:type="pct"/>
            <w:vMerge w:val="restart"/>
            <w:tcBorders>
              <w:top w:val="single" w:sz="4" w:space="0" w:color="auto"/>
              <w:left w:val="single" w:sz="4" w:space="0" w:color="auto"/>
              <w:right w:val="single" w:sz="4" w:space="0" w:color="auto"/>
            </w:tcBorders>
            <w:vAlign w:val="center"/>
            <w:hideMark/>
          </w:tcPr>
          <w:p w:rsidR="004576E1" w:rsidRPr="002220DE" w:rsidRDefault="0002265A" w:rsidP="00DA3EAD">
            <w:pPr>
              <w:pStyle w:val="a5"/>
              <w:ind w:firstLine="0"/>
              <w:jc w:val="left"/>
              <w:rPr>
                <w:lang w:eastAsia="en-US"/>
              </w:rPr>
            </w:pPr>
            <w:r>
              <w:rPr>
                <w:lang w:eastAsia="en-US"/>
              </w:rPr>
              <w:t>Профессиональная квалификацио</w:t>
            </w:r>
            <w:r>
              <w:rPr>
                <w:lang w:eastAsia="en-US"/>
              </w:rPr>
              <w:t>н</w:t>
            </w:r>
            <w:r>
              <w:rPr>
                <w:lang w:eastAsia="en-US"/>
              </w:rPr>
              <w:t xml:space="preserve">ная группа </w:t>
            </w:r>
            <w:r w:rsidR="004576E1" w:rsidRPr="009247BB">
              <w:rPr>
                <w:lang w:eastAsia="en-US"/>
              </w:rPr>
              <w:t>врачей и провизоров</w:t>
            </w:r>
          </w:p>
        </w:tc>
        <w:tc>
          <w:tcPr>
            <w:tcW w:w="1203" w:type="pct"/>
            <w:tcBorders>
              <w:top w:val="single" w:sz="4" w:space="0" w:color="auto"/>
              <w:left w:val="single" w:sz="4" w:space="0" w:color="auto"/>
              <w:bottom w:val="single" w:sz="4" w:space="0" w:color="auto"/>
              <w:right w:val="single" w:sz="4" w:space="0" w:color="auto"/>
            </w:tcBorders>
            <w:vAlign w:val="center"/>
            <w:hideMark/>
          </w:tcPr>
          <w:p w:rsidR="004576E1" w:rsidRPr="002220DE" w:rsidRDefault="004576E1" w:rsidP="00DA3EAD">
            <w:pPr>
              <w:jc w:val="center"/>
              <w:rPr>
                <w:sz w:val="28"/>
                <w:szCs w:val="28"/>
                <w:lang w:eastAsia="en-US"/>
              </w:rPr>
            </w:pPr>
            <w:r>
              <w:rPr>
                <w:sz w:val="28"/>
                <w:szCs w:val="28"/>
                <w:lang w:eastAsia="en-US"/>
              </w:rPr>
              <w:t>2</w:t>
            </w:r>
          </w:p>
        </w:tc>
        <w:tc>
          <w:tcPr>
            <w:tcW w:w="1335" w:type="pct"/>
            <w:tcBorders>
              <w:top w:val="single" w:sz="4" w:space="0" w:color="auto"/>
              <w:left w:val="single" w:sz="4" w:space="0" w:color="auto"/>
              <w:bottom w:val="single" w:sz="4" w:space="0" w:color="auto"/>
              <w:right w:val="single" w:sz="4" w:space="0" w:color="auto"/>
            </w:tcBorders>
            <w:vAlign w:val="center"/>
          </w:tcPr>
          <w:p w:rsidR="004576E1" w:rsidRPr="002220DE" w:rsidRDefault="004576E1" w:rsidP="00DA3EAD">
            <w:pPr>
              <w:pStyle w:val="a5"/>
              <w:ind w:firstLine="0"/>
              <w:jc w:val="center"/>
              <w:rPr>
                <w:lang w:eastAsia="en-US"/>
              </w:rPr>
            </w:pPr>
            <w:r>
              <w:rPr>
                <w:lang w:eastAsia="en-US"/>
              </w:rPr>
              <w:t>10</w:t>
            </w:r>
          </w:p>
        </w:tc>
      </w:tr>
      <w:tr w:rsidR="004576E1" w:rsidRPr="002220DE" w:rsidTr="004576E1">
        <w:tc>
          <w:tcPr>
            <w:tcW w:w="2462" w:type="pct"/>
            <w:vMerge/>
            <w:tcBorders>
              <w:left w:val="single" w:sz="4" w:space="0" w:color="auto"/>
              <w:right w:val="single" w:sz="4" w:space="0" w:color="auto"/>
            </w:tcBorders>
            <w:vAlign w:val="center"/>
          </w:tcPr>
          <w:p w:rsidR="004576E1" w:rsidRPr="009247BB" w:rsidRDefault="004576E1" w:rsidP="00DA3EAD">
            <w:pPr>
              <w:pStyle w:val="a5"/>
              <w:ind w:firstLine="0"/>
              <w:jc w:val="left"/>
              <w:rPr>
                <w:lang w:eastAsia="en-US"/>
              </w:rPr>
            </w:pPr>
          </w:p>
        </w:tc>
        <w:tc>
          <w:tcPr>
            <w:tcW w:w="1203" w:type="pct"/>
            <w:tcBorders>
              <w:top w:val="single" w:sz="4" w:space="0" w:color="auto"/>
              <w:left w:val="single" w:sz="4" w:space="0" w:color="auto"/>
              <w:bottom w:val="single" w:sz="4" w:space="0" w:color="auto"/>
              <w:right w:val="single" w:sz="4" w:space="0" w:color="auto"/>
            </w:tcBorders>
            <w:vAlign w:val="center"/>
          </w:tcPr>
          <w:p w:rsidR="004576E1" w:rsidRPr="002220DE" w:rsidRDefault="004576E1" w:rsidP="00DA3EAD">
            <w:pPr>
              <w:jc w:val="center"/>
              <w:rPr>
                <w:sz w:val="28"/>
                <w:szCs w:val="28"/>
                <w:lang w:eastAsia="en-US"/>
              </w:rPr>
            </w:pPr>
            <w:r>
              <w:rPr>
                <w:sz w:val="28"/>
                <w:szCs w:val="28"/>
                <w:lang w:eastAsia="en-US"/>
              </w:rPr>
              <w:t>3</w:t>
            </w:r>
          </w:p>
        </w:tc>
        <w:tc>
          <w:tcPr>
            <w:tcW w:w="1335" w:type="pct"/>
            <w:tcBorders>
              <w:top w:val="single" w:sz="4" w:space="0" w:color="auto"/>
              <w:left w:val="single" w:sz="4" w:space="0" w:color="auto"/>
              <w:bottom w:val="single" w:sz="4" w:space="0" w:color="auto"/>
              <w:right w:val="single" w:sz="4" w:space="0" w:color="auto"/>
            </w:tcBorders>
            <w:vAlign w:val="center"/>
          </w:tcPr>
          <w:p w:rsidR="004576E1" w:rsidRPr="002220DE" w:rsidRDefault="004576E1" w:rsidP="00DA3EAD">
            <w:pPr>
              <w:pStyle w:val="a5"/>
              <w:ind w:firstLine="0"/>
              <w:jc w:val="center"/>
              <w:rPr>
                <w:lang w:eastAsia="en-US"/>
              </w:rPr>
            </w:pPr>
            <w:r>
              <w:rPr>
                <w:lang w:eastAsia="en-US"/>
              </w:rPr>
              <w:t>15</w:t>
            </w:r>
          </w:p>
        </w:tc>
      </w:tr>
      <w:tr w:rsidR="004576E1" w:rsidRPr="002220DE" w:rsidTr="004576E1">
        <w:tc>
          <w:tcPr>
            <w:tcW w:w="2462" w:type="pct"/>
            <w:vMerge/>
            <w:tcBorders>
              <w:left w:val="single" w:sz="4" w:space="0" w:color="auto"/>
              <w:bottom w:val="single" w:sz="4" w:space="0" w:color="auto"/>
              <w:right w:val="single" w:sz="4" w:space="0" w:color="auto"/>
            </w:tcBorders>
            <w:vAlign w:val="center"/>
          </w:tcPr>
          <w:p w:rsidR="004576E1" w:rsidRPr="009247BB" w:rsidRDefault="004576E1" w:rsidP="00DA3EAD">
            <w:pPr>
              <w:pStyle w:val="a5"/>
              <w:ind w:firstLine="0"/>
              <w:jc w:val="left"/>
              <w:rPr>
                <w:lang w:eastAsia="en-US"/>
              </w:rPr>
            </w:pPr>
          </w:p>
        </w:tc>
        <w:tc>
          <w:tcPr>
            <w:tcW w:w="1203" w:type="pct"/>
            <w:tcBorders>
              <w:top w:val="single" w:sz="4" w:space="0" w:color="auto"/>
              <w:left w:val="single" w:sz="4" w:space="0" w:color="auto"/>
              <w:bottom w:val="single" w:sz="4" w:space="0" w:color="auto"/>
              <w:right w:val="single" w:sz="4" w:space="0" w:color="auto"/>
            </w:tcBorders>
            <w:vAlign w:val="center"/>
          </w:tcPr>
          <w:p w:rsidR="004576E1" w:rsidRPr="002220DE" w:rsidRDefault="004576E1" w:rsidP="00DA3EAD">
            <w:pPr>
              <w:jc w:val="center"/>
              <w:rPr>
                <w:sz w:val="28"/>
                <w:szCs w:val="28"/>
                <w:lang w:eastAsia="en-US"/>
              </w:rPr>
            </w:pPr>
            <w:r>
              <w:rPr>
                <w:sz w:val="28"/>
                <w:szCs w:val="28"/>
                <w:lang w:eastAsia="en-US"/>
              </w:rPr>
              <w:t>4</w:t>
            </w:r>
          </w:p>
        </w:tc>
        <w:tc>
          <w:tcPr>
            <w:tcW w:w="1335" w:type="pct"/>
            <w:tcBorders>
              <w:top w:val="single" w:sz="4" w:space="0" w:color="auto"/>
              <w:left w:val="single" w:sz="4" w:space="0" w:color="auto"/>
              <w:bottom w:val="single" w:sz="4" w:space="0" w:color="auto"/>
              <w:right w:val="single" w:sz="4" w:space="0" w:color="auto"/>
            </w:tcBorders>
            <w:vAlign w:val="center"/>
          </w:tcPr>
          <w:p w:rsidR="004576E1" w:rsidRPr="002220DE" w:rsidRDefault="004576E1" w:rsidP="00DA3EAD">
            <w:pPr>
              <w:pStyle w:val="a5"/>
              <w:ind w:firstLine="0"/>
              <w:jc w:val="center"/>
              <w:rPr>
                <w:lang w:eastAsia="en-US"/>
              </w:rPr>
            </w:pPr>
            <w:r>
              <w:rPr>
                <w:lang w:eastAsia="en-US"/>
              </w:rPr>
              <w:t>20</w:t>
            </w:r>
          </w:p>
        </w:tc>
      </w:tr>
      <w:tr w:rsidR="004576E1" w:rsidRPr="002220DE" w:rsidTr="004576E1">
        <w:trPr>
          <w:trHeight w:val="800"/>
        </w:trPr>
        <w:tc>
          <w:tcPr>
            <w:tcW w:w="2462" w:type="pct"/>
            <w:vMerge w:val="restart"/>
            <w:tcBorders>
              <w:top w:val="single" w:sz="4" w:space="0" w:color="auto"/>
              <w:left w:val="single" w:sz="4" w:space="0" w:color="auto"/>
              <w:right w:val="single" w:sz="4" w:space="0" w:color="auto"/>
            </w:tcBorders>
            <w:vAlign w:val="center"/>
          </w:tcPr>
          <w:p w:rsidR="004576E1" w:rsidRPr="002220DE" w:rsidRDefault="0002265A" w:rsidP="00DA3EAD">
            <w:pPr>
              <w:pStyle w:val="a5"/>
              <w:ind w:firstLine="0"/>
              <w:jc w:val="left"/>
              <w:rPr>
                <w:lang w:eastAsia="en-US"/>
              </w:rPr>
            </w:pPr>
            <w:r>
              <w:rPr>
                <w:lang w:eastAsia="en-US"/>
              </w:rPr>
              <w:t>Профессиональная квалификацио</w:t>
            </w:r>
            <w:r>
              <w:rPr>
                <w:lang w:eastAsia="en-US"/>
              </w:rPr>
              <w:t>н</w:t>
            </w:r>
            <w:r>
              <w:rPr>
                <w:lang w:eastAsia="en-US"/>
              </w:rPr>
              <w:t xml:space="preserve">ная группа </w:t>
            </w:r>
            <w:r w:rsidR="004576E1" w:rsidRPr="009247BB">
              <w:rPr>
                <w:lang w:eastAsia="en-US"/>
              </w:rPr>
              <w:t>руководителей стру</w:t>
            </w:r>
            <w:r w:rsidR="004576E1" w:rsidRPr="009247BB">
              <w:rPr>
                <w:lang w:eastAsia="en-US"/>
              </w:rPr>
              <w:t>к</w:t>
            </w:r>
            <w:r w:rsidR="004576E1" w:rsidRPr="009247BB">
              <w:rPr>
                <w:lang w:eastAsia="en-US"/>
              </w:rPr>
              <w:t>турных подразделений учреждений с высшим медицинским и фарм</w:t>
            </w:r>
            <w:r w:rsidR="004576E1" w:rsidRPr="009247BB">
              <w:rPr>
                <w:lang w:eastAsia="en-US"/>
              </w:rPr>
              <w:t>а</w:t>
            </w:r>
            <w:r w:rsidR="004576E1" w:rsidRPr="009247BB">
              <w:rPr>
                <w:lang w:eastAsia="en-US"/>
              </w:rPr>
              <w:t>цевтическим образованием (врач-специалист, провизор)</w:t>
            </w:r>
          </w:p>
        </w:tc>
        <w:tc>
          <w:tcPr>
            <w:tcW w:w="1203" w:type="pct"/>
            <w:tcBorders>
              <w:top w:val="single" w:sz="4" w:space="0" w:color="auto"/>
              <w:left w:val="single" w:sz="4" w:space="0" w:color="auto"/>
              <w:bottom w:val="single" w:sz="4" w:space="0" w:color="auto"/>
              <w:right w:val="single" w:sz="4" w:space="0" w:color="auto"/>
            </w:tcBorders>
            <w:vAlign w:val="center"/>
          </w:tcPr>
          <w:p w:rsidR="004576E1" w:rsidRPr="002220DE" w:rsidRDefault="004576E1" w:rsidP="00DA3EAD">
            <w:pPr>
              <w:jc w:val="center"/>
              <w:rPr>
                <w:sz w:val="28"/>
                <w:szCs w:val="28"/>
                <w:lang w:eastAsia="en-US"/>
              </w:rPr>
            </w:pPr>
            <w:r>
              <w:rPr>
                <w:sz w:val="28"/>
                <w:szCs w:val="28"/>
                <w:lang w:eastAsia="en-US"/>
              </w:rPr>
              <w:t>1</w:t>
            </w:r>
          </w:p>
        </w:tc>
        <w:tc>
          <w:tcPr>
            <w:tcW w:w="1335" w:type="pct"/>
            <w:tcBorders>
              <w:top w:val="single" w:sz="4" w:space="0" w:color="auto"/>
              <w:left w:val="single" w:sz="4" w:space="0" w:color="auto"/>
              <w:bottom w:val="single" w:sz="4" w:space="0" w:color="auto"/>
              <w:right w:val="single" w:sz="4" w:space="0" w:color="auto"/>
            </w:tcBorders>
            <w:vAlign w:val="center"/>
          </w:tcPr>
          <w:p w:rsidR="004576E1" w:rsidRPr="002220DE" w:rsidRDefault="004576E1" w:rsidP="00DA3EAD">
            <w:pPr>
              <w:pStyle w:val="a5"/>
              <w:ind w:firstLine="0"/>
              <w:jc w:val="center"/>
              <w:rPr>
                <w:lang w:eastAsia="en-US"/>
              </w:rPr>
            </w:pPr>
            <w:r>
              <w:rPr>
                <w:lang w:eastAsia="en-US"/>
              </w:rPr>
              <w:t>10</w:t>
            </w:r>
          </w:p>
        </w:tc>
      </w:tr>
      <w:tr w:rsidR="004576E1" w:rsidRPr="002220DE" w:rsidTr="004576E1">
        <w:trPr>
          <w:trHeight w:val="800"/>
        </w:trPr>
        <w:tc>
          <w:tcPr>
            <w:tcW w:w="2462" w:type="pct"/>
            <w:vMerge/>
            <w:tcBorders>
              <w:left w:val="single" w:sz="4" w:space="0" w:color="auto"/>
              <w:bottom w:val="single" w:sz="4" w:space="0" w:color="auto"/>
              <w:right w:val="single" w:sz="4" w:space="0" w:color="auto"/>
            </w:tcBorders>
            <w:vAlign w:val="center"/>
          </w:tcPr>
          <w:p w:rsidR="004576E1" w:rsidRPr="009247BB" w:rsidRDefault="004576E1" w:rsidP="00DA3EAD">
            <w:pPr>
              <w:pStyle w:val="a5"/>
              <w:ind w:firstLine="0"/>
              <w:jc w:val="left"/>
              <w:rPr>
                <w:lang w:eastAsia="en-US"/>
              </w:rPr>
            </w:pPr>
          </w:p>
        </w:tc>
        <w:tc>
          <w:tcPr>
            <w:tcW w:w="1203" w:type="pct"/>
            <w:tcBorders>
              <w:top w:val="single" w:sz="4" w:space="0" w:color="auto"/>
              <w:left w:val="single" w:sz="4" w:space="0" w:color="auto"/>
              <w:bottom w:val="single" w:sz="4" w:space="0" w:color="auto"/>
              <w:right w:val="single" w:sz="4" w:space="0" w:color="auto"/>
            </w:tcBorders>
            <w:vAlign w:val="center"/>
          </w:tcPr>
          <w:p w:rsidR="004576E1" w:rsidRPr="002220DE" w:rsidRDefault="004576E1" w:rsidP="00DA3EAD">
            <w:pPr>
              <w:jc w:val="center"/>
              <w:rPr>
                <w:sz w:val="28"/>
                <w:szCs w:val="28"/>
                <w:lang w:eastAsia="en-US"/>
              </w:rPr>
            </w:pPr>
            <w:r>
              <w:rPr>
                <w:sz w:val="28"/>
                <w:szCs w:val="28"/>
                <w:lang w:eastAsia="en-US"/>
              </w:rPr>
              <w:t>2</w:t>
            </w:r>
          </w:p>
        </w:tc>
        <w:tc>
          <w:tcPr>
            <w:tcW w:w="1335" w:type="pct"/>
            <w:tcBorders>
              <w:top w:val="single" w:sz="4" w:space="0" w:color="auto"/>
              <w:left w:val="single" w:sz="4" w:space="0" w:color="auto"/>
              <w:bottom w:val="single" w:sz="4" w:space="0" w:color="auto"/>
              <w:right w:val="single" w:sz="4" w:space="0" w:color="auto"/>
            </w:tcBorders>
            <w:vAlign w:val="center"/>
          </w:tcPr>
          <w:p w:rsidR="004576E1" w:rsidRPr="002220DE" w:rsidRDefault="004576E1" w:rsidP="00DA3EAD">
            <w:pPr>
              <w:pStyle w:val="a5"/>
              <w:ind w:firstLine="0"/>
              <w:jc w:val="center"/>
              <w:rPr>
                <w:lang w:eastAsia="en-US"/>
              </w:rPr>
            </w:pPr>
            <w:r>
              <w:rPr>
                <w:lang w:eastAsia="en-US"/>
              </w:rPr>
              <w:t>20</w:t>
            </w:r>
          </w:p>
        </w:tc>
      </w:tr>
    </w:tbl>
    <w:p w:rsidR="004B1C97" w:rsidRPr="002220DE" w:rsidRDefault="004B1C97" w:rsidP="00DA3EAD">
      <w:pPr>
        <w:pStyle w:val="a5"/>
        <w:ind w:left="709" w:firstLine="0"/>
        <w:rPr>
          <w:sz w:val="16"/>
          <w:szCs w:val="16"/>
        </w:rPr>
      </w:pPr>
    </w:p>
    <w:p w:rsidR="004B1C97" w:rsidRPr="002220DE" w:rsidRDefault="004B1C97" w:rsidP="002B0288">
      <w:pPr>
        <w:pStyle w:val="a5"/>
        <w:numPr>
          <w:ilvl w:val="2"/>
          <w:numId w:val="1"/>
        </w:numPr>
        <w:tabs>
          <w:tab w:val="left" w:pos="1134"/>
        </w:tabs>
        <w:ind w:left="0" w:firstLine="709"/>
      </w:pPr>
      <w:r w:rsidRPr="002220DE">
        <w:t xml:space="preserve">Выплаты за стаж работы по профилю устанавливаются по </w:t>
      </w:r>
      <w:proofErr w:type="spellStart"/>
      <w:r w:rsidRPr="002220DE">
        <w:t>ст</w:t>
      </w:r>
      <w:r w:rsidRPr="002220DE">
        <w:t>а</w:t>
      </w:r>
      <w:r w:rsidRPr="002220DE">
        <w:t>жевым</w:t>
      </w:r>
      <w:proofErr w:type="spellEnd"/>
      <w:r w:rsidRPr="002220DE">
        <w:t xml:space="preserve"> группам в разрезе профессионально-квалификационных групп в з</w:t>
      </w:r>
      <w:r w:rsidRPr="002220DE">
        <w:t>а</w:t>
      </w:r>
      <w:r w:rsidRPr="002220DE">
        <w:t xml:space="preserve">висимости от продолжительности работы по профилю и рассчитываются по формуле: </w:t>
      </w:r>
    </w:p>
    <w:p w:rsidR="004B1C97" w:rsidRPr="002220DE" w:rsidRDefault="004B1C97" w:rsidP="00DA3EAD">
      <w:pPr>
        <w:pStyle w:val="ConsPlusNormal"/>
        <w:widowControl/>
        <w:ind w:left="709" w:firstLine="0"/>
        <w:jc w:val="both"/>
        <w:rPr>
          <w:rFonts w:ascii="Times New Roman" w:hAnsi="Times New Roman" w:cs="Times New Roman"/>
          <w:sz w:val="28"/>
          <w:szCs w:val="28"/>
        </w:rPr>
      </w:pPr>
    </w:p>
    <w:p w:rsidR="004B1C97" w:rsidRPr="002220DE" w:rsidRDefault="00725E98" w:rsidP="00DA3EAD">
      <w:pPr>
        <w:pStyle w:val="a5"/>
        <w:ind w:firstLine="709"/>
        <w:jc w:val="center"/>
      </w:pPr>
      <m:oMath>
        <m:sSub>
          <m:sSubPr>
            <m:ctrlPr>
              <w:rPr>
                <w:rFonts w:ascii="Cambria Math" w:hAnsi="Cambria Math"/>
                <w:i/>
              </w:rPr>
            </m:ctrlPr>
          </m:sSubPr>
          <m:e>
            <m:r>
              <w:rPr>
                <w:rFonts w:ascii="Cambria Math" w:hAnsi="Cambria Math"/>
              </w:rPr>
              <m:t>B</m:t>
            </m:r>
          </m:e>
          <m:sub>
            <m:r>
              <w:rPr>
                <w:rFonts w:ascii="Cambria Math" w:hAnsi="Cambria Math"/>
                <w:lang w:val="en-US"/>
              </w:rPr>
              <m:t>s</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s</m:t>
            </m:r>
          </m:sub>
        </m:sSub>
      </m:oMath>
      <w:r w:rsidR="004B1C97" w:rsidRPr="002220DE">
        <w:t>,</w:t>
      </w:r>
    </w:p>
    <w:p w:rsidR="004B1C97" w:rsidRPr="002220DE" w:rsidRDefault="004B1C97" w:rsidP="00DA3EAD">
      <w:pPr>
        <w:pStyle w:val="a5"/>
        <w:ind w:firstLine="709"/>
      </w:pPr>
      <w:r w:rsidRPr="002220DE">
        <w:t xml:space="preserve">где: </w:t>
      </w:r>
    </w:p>
    <w:p w:rsidR="004B1C97" w:rsidRPr="002220DE" w:rsidRDefault="00725E98" w:rsidP="00DA3EAD">
      <w:pPr>
        <w:pStyle w:val="a5"/>
        <w:ind w:firstLine="709"/>
      </w:pPr>
      <m:oMath>
        <m:sSub>
          <m:sSubPr>
            <m:ctrlPr>
              <w:rPr>
                <w:rFonts w:ascii="Cambria Math" w:hAnsi="Cambria Math"/>
                <w:i/>
              </w:rPr>
            </m:ctrlPr>
          </m:sSubPr>
          <m:e>
            <m:r>
              <w:rPr>
                <w:rFonts w:ascii="Cambria Math" w:hAnsi="Cambria Math"/>
                <w:lang w:val="en-US"/>
              </w:rPr>
              <m:t>B</m:t>
            </m:r>
          </m:e>
          <m:sub>
            <m:r>
              <w:rPr>
                <w:rFonts w:ascii="Cambria Math" w:hAnsi="Cambria Math"/>
              </w:rPr>
              <m:t>s</m:t>
            </m:r>
          </m:sub>
        </m:sSub>
      </m:oMath>
      <w:r w:rsidR="004B1C97" w:rsidRPr="002220DE">
        <w:rPr>
          <w:lang w:val="tt-RU"/>
        </w:rPr>
        <w:t xml:space="preserve">– </w:t>
      </w:r>
      <w:r w:rsidR="004B1C97" w:rsidRPr="002220DE">
        <w:t>выплата за стаж работы по профилю;</w:t>
      </w:r>
    </w:p>
    <w:p w:rsidR="004B1C97" w:rsidRPr="002220DE" w:rsidRDefault="00725E98" w:rsidP="00DA3EAD">
      <w:pPr>
        <w:pStyle w:val="a5"/>
        <w:ind w:firstLine="709"/>
      </w:pPr>
      <m:oMath>
        <m:sSub>
          <m:sSubPr>
            <m:ctrlPr>
              <w:rPr>
                <w:rFonts w:ascii="Cambria Math" w:hAnsi="Cambria Math"/>
                <w:i/>
              </w:rPr>
            </m:ctrlPr>
          </m:sSubPr>
          <m:e>
            <m:r>
              <w:rPr>
                <w:rFonts w:ascii="Cambria Math" w:hAnsi="Cambria Math"/>
              </w:rPr>
              <m:t>D</m:t>
            </m:r>
          </m:e>
          <m:sub>
            <m:r>
              <w:rPr>
                <w:rFonts w:ascii="Cambria Math" w:hAnsi="Cambria Math"/>
              </w:rPr>
              <m:t>s</m:t>
            </m:r>
          </m:sub>
        </m:sSub>
      </m:oMath>
      <w:r w:rsidR="004B1C97" w:rsidRPr="002220DE">
        <w:rPr>
          <w:lang w:val="tt-RU"/>
        </w:rPr>
        <w:t xml:space="preserve">– </w:t>
      </w:r>
      <w:r w:rsidR="004B1C97" w:rsidRPr="002220DE">
        <w:t xml:space="preserve">размер надбавки за стаж работы по профилю. </w:t>
      </w:r>
    </w:p>
    <w:p w:rsidR="004B1C97" w:rsidRDefault="004B1C97" w:rsidP="00DA3EAD">
      <w:pPr>
        <w:pStyle w:val="a5"/>
        <w:ind w:firstLine="709"/>
      </w:pPr>
      <w:r w:rsidRPr="002220DE">
        <w:t xml:space="preserve">Размеры надбавок за стаж работы по профилю приведены в таблице </w:t>
      </w:r>
      <w:r w:rsidR="005E4219">
        <w:t>9</w:t>
      </w:r>
      <w:r w:rsidRPr="002220DE">
        <w:t xml:space="preserve"> настоящего Положения.</w:t>
      </w:r>
    </w:p>
    <w:p w:rsidR="00486623" w:rsidRDefault="00486623" w:rsidP="00DA3EAD">
      <w:pPr>
        <w:pStyle w:val="a5"/>
        <w:ind w:firstLine="709"/>
      </w:pPr>
    </w:p>
    <w:p w:rsidR="00486623" w:rsidRDefault="00486623" w:rsidP="00DA3EAD">
      <w:pPr>
        <w:pStyle w:val="a5"/>
        <w:ind w:firstLine="709"/>
      </w:pPr>
    </w:p>
    <w:p w:rsidR="00486623" w:rsidRDefault="00486623" w:rsidP="00DA3EAD">
      <w:pPr>
        <w:pStyle w:val="a5"/>
        <w:ind w:firstLine="709"/>
      </w:pPr>
    </w:p>
    <w:p w:rsidR="00486623" w:rsidRDefault="00486623" w:rsidP="00DA3EAD">
      <w:pPr>
        <w:pStyle w:val="a5"/>
        <w:ind w:firstLine="709"/>
      </w:pPr>
    </w:p>
    <w:p w:rsidR="00486623" w:rsidRPr="002220DE" w:rsidRDefault="00486623" w:rsidP="00DA3EAD">
      <w:pPr>
        <w:pStyle w:val="a5"/>
        <w:ind w:firstLine="709"/>
      </w:pPr>
    </w:p>
    <w:p w:rsidR="004B1C97" w:rsidRPr="004E3CB4" w:rsidRDefault="004B1C97" w:rsidP="004E3CB4">
      <w:pPr>
        <w:rPr>
          <w:sz w:val="16"/>
          <w:szCs w:val="16"/>
        </w:rPr>
      </w:pPr>
    </w:p>
    <w:p w:rsidR="004B1C97" w:rsidRPr="002220DE" w:rsidRDefault="004B1C97" w:rsidP="00DA3EAD">
      <w:pPr>
        <w:pStyle w:val="a5"/>
        <w:ind w:firstLine="709"/>
        <w:jc w:val="right"/>
        <w:rPr>
          <w:sz w:val="16"/>
          <w:szCs w:val="16"/>
        </w:rPr>
      </w:pPr>
      <w:r w:rsidRPr="002220DE">
        <w:t xml:space="preserve">Таблица </w:t>
      </w:r>
      <w:r w:rsidR="005E4219">
        <w:t>9</w:t>
      </w:r>
    </w:p>
    <w:p w:rsidR="004B1C97" w:rsidRPr="002220DE" w:rsidRDefault="004B1C97" w:rsidP="00DA3EAD">
      <w:pPr>
        <w:pStyle w:val="a5"/>
        <w:ind w:firstLine="0"/>
        <w:jc w:val="center"/>
      </w:pPr>
      <w:r w:rsidRPr="002220DE">
        <w:t>Размеры надбавок застаж работы по профилю</w:t>
      </w:r>
    </w:p>
    <w:p w:rsidR="004B1C97" w:rsidRPr="002220DE" w:rsidRDefault="004B1C97" w:rsidP="00DA3EAD">
      <w:pPr>
        <w:ind w:firstLine="720"/>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5"/>
        <w:gridCol w:w="2514"/>
        <w:gridCol w:w="2341"/>
      </w:tblGrid>
      <w:tr w:rsidR="004B1C97" w:rsidRPr="002220DE" w:rsidTr="004B1C97">
        <w:trPr>
          <w:trHeight w:val="20"/>
          <w:tblHeader/>
        </w:trPr>
        <w:tc>
          <w:tcPr>
            <w:tcW w:w="2426" w:type="pct"/>
            <w:tcBorders>
              <w:top w:val="single" w:sz="4" w:space="0" w:color="auto"/>
              <w:left w:val="single" w:sz="4" w:space="0" w:color="auto"/>
              <w:bottom w:val="single" w:sz="4" w:space="0" w:color="auto"/>
              <w:right w:val="single" w:sz="4" w:space="0" w:color="auto"/>
            </w:tcBorders>
            <w:vAlign w:val="center"/>
            <w:hideMark/>
          </w:tcPr>
          <w:p w:rsidR="004B1C97" w:rsidRPr="002220DE" w:rsidRDefault="004B1C97" w:rsidP="00DA3EAD">
            <w:pPr>
              <w:pStyle w:val="a5"/>
              <w:ind w:firstLine="0"/>
              <w:jc w:val="center"/>
              <w:rPr>
                <w:lang w:eastAsia="en-US"/>
              </w:rPr>
            </w:pPr>
            <w:r w:rsidRPr="002220DE">
              <w:rPr>
                <w:lang w:eastAsia="en-US"/>
              </w:rPr>
              <w:t>Наименование профессионально-квалификационной группы</w:t>
            </w:r>
          </w:p>
        </w:tc>
        <w:tc>
          <w:tcPr>
            <w:tcW w:w="1333" w:type="pct"/>
            <w:tcBorders>
              <w:top w:val="single" w:sz="4" w:space="0" w:color="auto"/>
              <w:left w:val="single" w:sz="4" w:space="0" w:color="auto"/>
              <w:bottom w:val="single" w:sz="4" w:space="0" w:color="auto"/>
              <w:right w:val="single" w:sz="4" w:space="0" w:color="auto"/>
            </w:tcBorders>
            <w:vAlign w:val="center"/>
            <w:hideMark/>
          </w:tcPr>
          <w:p w:rsidR="004B1C97" w:rsidRPr="002220DE" w:rsidRDefault="004B1C97" w:rsidP="00DA3EAD">
            <w:pPr>
              <w:pStyle w:val="a5"/>
              <w:ind w:firstLine="0"/>
              <w:jc w:val="center"/>
              <w:rPr>
                <w:lang w:eastAsia="en-US"/>
              </w:rPr>
            </w:pPr>
            <w:proofErr w:type="spellStart"/>
            <w:r w:rsidRPr="002220DE">
              <w:rPr>
                <w:lang w:eastAsia="en-US"/>
              </w:rPr>
              <w:t>Стажевая</w:t>
            </w:r>
            <w:proofErr w:type="spellEnd"/>
            <w:r w:rsidRPr="002220DE">
              <w:rPr>
                <w:lang w:eastAsia="en-US"/>
              </w:rPr>
              <w:t xml:space="preserve"> группа</w:t>
            </w:r>
          </w:p>
        </w:tc>
        <w:tc>
          <w:tcPr>
            <w:tcW w:w="1241" w:type="pct"/>
            <w:tcBorders>
              <w:top w:val="single" w:sz="4" w:space="0" w:color="auto"/>
              <w:left w:val="single" w:sz="4" w:space="0" w:color="auto"/>
              <w:bottom w:val="single" w:sz="4" w:space="0" w:color="auto"/>
              <w:right w:val="single" w:sz="4" w:space="0" w:color="auto"/>
            </w:tcBorders>
            <w:vAlign w:val="center"/>
            <w:hideMark/>
          </w:tcPr>
          <w:p w:rsidR="004B1C97" w:rsidRPr="002220DE" w:rsidRDefault="004B1C97" w:rsidP="00DA3EAD">
            <w:pPr>
              <w:pStyle w:val="a5"/>
              <w:ind w:firstLine="0"/>
              <w:jc w:val="center"/>
              <w:rPr>
                <w:lang w:eastAsia="en-US"/>
              </w:rPr>
            </w:pPr>
            <w:r w:rsidRPr="002220DE">
              <w:rPr>
                <w:lang w:eastAsia="en-US"/>
              </w:rPr>
              <w:t>Размер надбавки, процентов</w:t>
            </w:r>
          </w:p>
        </w:tc>
      </w:tr>
      <w:tr w:rsidR="00FC39D4" w:rsidRPr="002220DE" w:rsidTr="00FC39D4">
        <w:trPr>
          <w:trHeight w:val="430"/>
          <w:tblHeader/>
        </w:trPr>
        <w:tc>
          <w:tcPr>
            <w:tcW w:w="2426" w:type="pct"/>
            <w:vMerge w:val="restart"/>
            <w:tcBorders>
              <w:top w:val="single" w:sz="4" w:space="0" w:color="auto"/>
              <w:left w:val="single" w:sz="4" w:space="0" w:color="auto"/>
              <w:right w:val="single" w:sz="4" w:space="0" w:color="auto"/>
            </w:tcBorders>
            <w:vAlign w:val="center"/>
            <w:hideMark/>
          </w:tcPr>
          <w:p w:rsidR="00FC39D4" w:rsidRDefault="00FC39D4" w:rsidP="00486623">
            <w:pPr>
              <w:pStyle w:val="a5"/>
              <w:ind w:firstLine="0"/>
              <w:jc w:val="center"/>
            </w:pPr>
            <w:r>
              <w:t>Медицинский и фармацевтический персонал первого уровня</w:t>
            </w:r>
          </w:p>
        </w:tc>
        <w:tc>
          <w:tcPr>
            <w:tcW w:w="1333" w:type="pct"/>
            <w:tcBorders>
              <w:top w:val="single" w:sz="4" w:space="0" w:color="auto"/>
              <w:left w:val="single" w:sz="4" w:space="0" w:color="auto"/>
              <w:bottom w:val="single" w:sz="4" w:space="0" w:color="auto"/>
              <w:right w:val="single" w:sz="4" w:space="0" w:color="auto"/>
            </w:tcBorders>
            <w:vAlign w:val="center"/>
            <w:hideMark/>
          </w:tcPr>
          <w:p w:rsidR="00FC39D4" w:rsidRPr="00FE574A" w:rsidRDefault="00FC39D4" w:rsidP="00486623">
            <w:pPr>
              <w:pStyle w:val="a5"/>
              <w:ind w:firstLine="0"/>
              <w:jc w:val="center"/>
              <w:rPr>
                <w:sz w:val="26"/>
                <w:szCs w:val="26"/>
              </w:rPr>
            </w:pPr>
            <w:r w:rsidRPr="00FE574A">
              <w:rPr>
                <w:sz w:val="26"/>
                <w:szCs w:val="26"/>
              </w:rPr>
              <w:t>от 2 до 5 лет</w:t>
            </w:r>
          </w:p>
        </w:tc>
        <w:tc>
          <w:tcPr>
            <w:tcW w:w="1241" w:type="pct"/>
            <w:tcBorders>
              <w:top w:val="single" w:sz="4" w:space="0" w:color="auto"/>
              <w:left w:val="single" w:sz="4" w:space="0" w:color="auto"/>
              <w:bottom w:val="single" w:sz="4" w:space="0" w:color="auto"/>
              <w:right w:val="single" w:sz="4" w:space="0" w:color="auto"/>
            </w:tcBorders>
            <w:vAlign w:val="center"/>
            <w:hideMark/>
          </w:tcPr>
          <w:p w:rsidR="00FC39D4" w:rsidRPr="00FE574A" w:rsidRDefault="00FC39D4" w:rsidP="00486623">
            <w:pPr>
              <w:pStyle w:val="a5"/>
              <w:ind w:firstLine="0"/>
              <w:jc w:val="center"/>
              <w:rPr>
                <w:sz w:val="26"/>
                <w:szCs w:val="26"/>
              </w:rPr>
            </w:pPr>
            <w:r w:rsidRPr="00FE574A">
              <w:rPr>
                <w:sz w:val="26"/>
                <w:szCs w:val="26"/>
              </w:rPr>
              <w:t>2,5</w:t>
            </w:r>
          </w:p>
        </w:tc>
      </w:tr>
      <w:tr w:rsidR="00FC39D4" w:rsidRPr="002220DE" w:rsidTr="00486623">
        <w:trPr>
          <w:trHeight w:val="20"/>
          <w:tblHeader/>
        </w:trPr>
        <w:tc>
          <w:tcPr>
            <w:tcW w:w="2426" w:type="pct"/>
            <w:vMerge/>
            <w:tcBorders>
              <w:left w:val="single" w:sz="4" w:space="0" w:color="auto"/>
              <w:right w:val="single" w:sz="4" w:space="0" w:color="auto"/>
            </w:tcBorders>
            <w:vAlign w:val="center"/>
            <w:hideMark/>
          </w:tcPr>
          <w:p w:rsidR="00FC39D4" w:rsidRPr="002220DE" w:rsidRDefault="00FC39D4" w:rsidP="00DA3EAD">
            <w:pPr>
              <w:pStyle w:val="a5"/>
              <w:ind w:firstLine="0"/>
              <w:jc w:val="center"/>
              <w:rPr>
                <w:lang w:eastAsia="en-US"/>
              </w:rPr>
            </w:pPr>
          </w:p>
        </w:tc>
        <w:tc>
          <w:tcPr>
            <w:tcW w:w="1333" w:type="pct"/>
            <w:tcBorders>
              <w:top w:val="single" w:sz="4" w:space="0" w:color="auto"/>
              <w:left w:val="single" w:sz="4" w:space="0" w:color="auto"/>
              <w:bottom w:val="single" w:sz="4" w:space="0" w:color="auto"/>
              <w:right w:val="single" w:sz="4" w:space="0" w:color="auto"/>
            </w:tcBorders>
            <w:vAlign w:val="center"/>
            <w:hideMark/>
          </w:tcPr>
          <w:p w:rsidR="00FC39D4" w:rsidRPr="002220DE" w:rsidRDefault="00FC39D4" w:rsidP="00DA3EAD">
            <w:pPr>
              <w:pStyle w:val="a5"/>
              <w:ind w:firstLine="0"/>
              <w:jc w:val="center"/>
              <w:rPr>
                <w:lang w:eastAsia="en-US"/>
              </w:rPr>
            </w:pPr>
            <w:r w:rsidRPr="00FE574A">
              <w:rPr>
                <w:sz w:val="26"/>
                <w:szCs w:val="26"/>
              </w:rPr>
              <w:t>от 5 до 10 лет</w:t>
            </w:r>
          </w:p>
        </w:tc>
        <w:tc>
          <w:tcPr>
            <w:tcW w:w="1241" w:type="pct"/>
            <w:tcBorders>
              <w:top w:val="single" w:sz="4" w:space="0" w:color="auto"/>
              <w:left w:val="single" w:sz="4" w:space="0" w:color="auto"/>
              <w:bottom w:val="single" w:sz="4" w:space="0" w:color="auto"/>
              <w:right w:val="single" w:sz="4" w:space="0" w:color="auto"/>
            </w:tcBorders>
            <w:vAlign w:val="center"/>
            <w:hideMark/>
          </w:tcPr>
          <w:p w:rsidR="00FC39D4" w:rsidRPr="002220DE" w:rsidRDefault="00FC39D4" w:rsidP="001E56A4">
            <w:pPr>
              <w:pStyle w:val="a5"/>
              <w:ind w:firstLine="0"/>
              <w:jc w:val="center"/>
              <w:rPr>
                <w:lang w:eastAsia="en-US"/>
              </w:rPr>
            </w:pPr>
            <w:r w:rsidRPr="00FE574A">
              <w:rPr>
                <w:sz w:val="26"/>
                <w:szCs w:val="26"/>
              </w:rPr>
              <w:t>4,0</w:t>
            </w:r>
          </w:p>
        </w:tc>
      </w:tr>
      <w:tr w:rsidR="00FC39D4" w:rsidRPr="002220DE" w:rsidTr="00486623">
        <w:trPr>
          <w:trHeight w:val="20"/>
          <w:tblHeader/>
        </w:trPr>
        <w:tc>
          <w:tcPr>
            <w:tcW w:w="2426" w:type="pct"/>
            <w:vMerge/>
            <w:tcBorders>
              <w:left w:val="single" w:sz="4" w:space="0" w:color="auto"/>
              <w:right w:val="single" w:sz="4" w:space="0" w:color="auto"/>
            </w:tcBorders>
            <w:vAlign w:val="center"/>
            <w:hideMark/>
          </w:tcPr>
          <w:p w:rsidR="00FC39D4" w:rsidRPr="002220DE" w:rsidRDefault="00FC39D4" w:rsidP="00DA3EAD">
            <w:pPr>
              <w:pStyle w:val="a5"/>
              <w:ind w:firstLine="0"/>
              <w:jc w:val="center"/>
              <w:rPr>
                <w:lang w:eastAsia="en-US"/>
              </w:rPr>
            </w:pPr>
          </w:p>
        </w:tc>
        <w:tc>
          <w:tcPr>
            <w:tcW w:w="1333" w:type="pct"/>
            <w:tcBorders>
              <w:top w:val="single" w:sz="4" w:space="0" w:color="auto"/>
              <w:left w:val="single" w:sz="4" w:space="0" w:color="auto"/>
              <w:bottom w:val="single" w:sz="4" w:space="0" w:color="auto"/>
              <w:right w:val="single" w:sz="4" w:space="0" w:color="auto"/>
            </w:tcBorders>
            <w:vAlign w:val="center"/>
            <w:hideMark/>
          </w:tcPr>
          <w:p w:rsidR="00FC39D4" w:rsidRPr="002220DE" w:rsidRDefault="00FC39D4" w:rsidP="00DA3EAD">
            <w:pPr>
              <w:pStyle w:val="a5"/>
              <w:ind w:firstLine="0"/>
              <w:jc w:val="center"/>
              <w:rPr>
                <w:lang w:eastAsia="en-US"/>
              </w:rPr>
            </w:pPr>
            <w:r w:rsidRPr="00FE574A">
              <w:rPr>
                <w:sz w:val="26"/>
                <w:szCs w:val="26"/>
              </w:rPr>
              <w:t>от 10 до 15лет</w:t>
            </w:r>
          </w:p>
        </w:tc>
        <w:tc>
          <w:tcPr>
            <w:tcW w:w="1241" w:type="pct"/>
            <w:tcBorders>
              <w:top w:val="single" w:sz="4" w:space="0" w:color="auto"/>
              <w:left w:val="single" w:sz="4" w:space="0" w:color="auto"/>
              <w:bottom w:val="single" w:sz="4" w:space="0" w:color="auto"/>
              <w:right w:val="single" w:sz="4" w:space="0" w:color="auto"/>
            </w:tcBorders>
            <w:vAlign w:val="center"/>
            <w:hideMark/>
          </w:tcPr>
          <w:p w:rsidR="00FC39D4" w:rsidRPr="002220DE" w:rsidRDefault="00FC39D4" w:rsidP="00DA3EAD">
            <w:pPr>
              <w:pStyle w:val="a5"/>
              <w:ind w:firstLine="0"/>
              <w:jc w:val="center"/>
              <w:rPr>
                <w:lang w:eastAsia="en-US"/>
              </w:rPr>
            </w:pPr>
            <w:r w:rsidRPr="00FE574A">
              <w:rPr>
                <w:sz w:val="26"/>
                <w:szCs w:val="26"/>
              </w:rPr>
              <w:t>4,5</w:t>
            </w:r>
          </w:p>
        </w:tc>
      </w:tr>
      <w:tr w:rsidR="00FC39D4" w:rsidRPr="002220DE" w:rsidTr="00486623">
        <w:trPr>
          <w:trHeight w:val="20"/>
          <w:tblHeader/>
        </w:trPr>
        <w:tc>
          <w:tcPr>
            <w:tcW w:w="2426" w:type="pct"/>
            <w:vMerge/>
            <w:tcBorders>
              <w:left w:val="single" w:sz="4" w:space="0" w:color="auto"/>
              <w:bottom w:val="single" w:sz="4" w:space="0" w:color="auto"/>
              <w:right w:val="single" w:sz="4" w:space="0" w:color="auto"/>
            </w:tcBorders>
            <w:vAlign w:val="center"/>
            <w:hideMark/>
          </w:tcPr>
          <w:p w:rsidR="00FC39D4" w:rsidRDefault="00FC39D4" w:rsidP="00486623">
            <w:pPr>
              <w:pStyle w:val="a5"/>
              <w:ind w:firstLine="0"/>
              <w:jc w:val="center"/>
            </w:pPr>
          </w:p>
        </w:tc>
        <w:tc>
          <w:tcPr>
            <w:tcW w:w="1333" w:type="pct"/>
            <w:tcBorders>
              <w:top w:val="single" w:sz="4" w:space="0" w:color="auto"/>
              <w:left w:val="single" w:sz="4" w:space="0" w:color="auto"/>
              <w:bottom w:val="single" w:sz="4" w:space="0" w:color="auto"/>
              <w:right w:val="single" w:sz="4" w:space="0" w:color="auto"/>
            </w:tcBorders>
            <w:vAlign w:val="center"/>
            <w:hideMark/>
          </w:tcPr>
          <w:p w:rsidR="00FC39D4" w:rsidRPr="00FE574A" w:rsidRDefault="00FC39D4" w:rsidP="00486623">
            <w:pPr>
              <w:pStyle w:val="a5"/>
              <w:ind w:firstLine="0"/>
              <w:jc w:val="center"/>
              <w:rPr>
                <w:sz w:val="26"/>
                <w:szCs w:val="26"/>
              </w:rPr>
            </w:pPr>
            <w:r w:rsidRPr="00FE574A">
              <w:rPr>
                <w:sz w:val="26"/>
                <w:szCs w:val="26"/>
              </w:rPr>
              <w:t>свыше 15 лет</w:t>
            </w:r>
          </w:p>
        </w:tc>
        <w:tc>
          <w:tcPr>
            <w:tcW w:w="1241" w:type="pct"/>
            <w:tcBorders>
              <w:top w:val="single" w:sz="4" w:space="0" w:color="auto"/>
              <w:left w:val="single" w:sz="4" w:space="0" w:color="auto"/>
              <w:bottom w:val="single" w:sz="4" w:space="0" w:color="auto"/>
              <w:right w:val="single" w:sz="4" w:space="0" w:color="auto"/>
            </w:tcBorders>
            <w:vAlign w:val="center"/>
            <w:hideMark/>
          </w:tcPr>
          <w:p w:rsidR="00FC39D4" w:rsidRPr="00FE574A" w:rsidRDefault="00FC39D4" w:rsidP="00486623">
            <w:pPr>
              <w:pStyle w:val="a5"/>
              <w:ind w:firstLine="0"/>
              <w:jc w:val="center"/>
              <w:rPr>
                <w:sz w:val="26"/>
                <w:szCs w:val="26"/>
              </w:rPr>
            </w:pPr>
            <w:r w:rsidRPr="00FE574A">
              <w:rPr>
                <w:sz w:val="26"/>
                <w:szCs w:val="26"/>
              </w:rPr>
              <w:t>5,5</w:t>
            </w:r>
          </w:p>
        </w:tc>
      </w:tr>
      <w:tr w:rsidR="00FC39D4" w:rsidRPr="002220DE" w:rsidTr="004B1C97">
        <w:trPr>
          <w:trHeight w:val="20"/>
        </w:trPr>
        <w:tc>
          <w:tcPr>
            <w:tcW w:w="2426" w:type="pct"/>
            <w:vMerge w:val="restart"/>
            <w:tcBorders>
              <w:top w:val="single" w:sz="4" w:space="0" w:color="auto"/>
              <w:left w:val="single" w:sz="4" w:space="0" w:color="auto"/>
              <w:bottom w:val="single" w:sz="4" w:space="0" w:color="auto"/>
              <w:right w:val="single" w:sz="4" w:space="0" w:color="auto"/>
            </w:tcBorders>
            <w:vAlign w:val="center"/>
            <w:hideMark/>
          </w:tcPr>
          <w:p w:rsidR="00FC39D4" w:rsidRPr="0002265A" w:rsidRDefault="00FC39D4" w:rsidP="005E4219">
            <w:pPr>
              <w:pStyle w:val="a5"/>
              <w:ind w:firstLine="0"/>
              <w:jc w:val="left"/>
              <w:rPr>
                <w:lang w:eastAsia="en-US"/>
              </w:rPr>
            </w:pPr>
            <w:r w:rsidRPr="0002265A">
              <w:rPr>
                <w:lang w:eastAsia="en-US"/>
              </w:rPr>
              <w:t>Профессиональная квалификацио</w:t>
            </w:r>
            <w:r w:rsidRPr="0002265A">
              <w:rPr>
                <w:lang w:eastAsia="en-US"/>
              </w:rPr>
              <w:t>н</w:t>
            </w:r>
            <w:r w:rsidRPr="0002265A">
              <w:rPr>
                <w:lang w:eastAsia="en-US"/>
              </w:rPr>
              <w:t>ная группа  среднего медицинского и фармацевтического персонала</w:t>
            </w:r>
          </w:p>
        </w:tc>
        <w:tc>
          <w:tcPr>
            <w:tcW w:w="1333" w:type="pct"/>
            <w:tcBorders>
              <w:top w:val="single" w:sz="4" w:space="0" w:color="auto"/>
              <w:left w:val="single" w:sz="4" w:space="0" w:color="auto"/>
              <w:bottom w:val="single" w:sz="4" w:space="0" w:color="auto"/>
              <w:right w:val="single" w:sz="4" w:space="0" w:color="auto"/>
            </w:tcBorders>
            <w:vAlign w:val="center"/>
            <w:hideMark/>
          </w:tcPr>
          <w:p w:rsidR="00FC39D4" w:rsidRPr="002220DE" w:rsidRDefault="00FC39D4" w:rsidP="00DA3EAD">
            <w:pPr>
              <w:pStyle w:val="a5"/>
              <w:ind w:firstLine="0"/>
              <w:jc w:val="center"/>
              <w:rPr>
                <w:sz w:val="26"/>
                <w:szCs w:val="26"/>
                <w:lang w:eastAsia="en-US"/>
              </w:rPr>
            </w:pPr>
            <w:r w:rsidRPr="002220DE">
              <w:rPr>
                <w:sz w:val="26"/>
                <w:szCs w:val="26"/>
                <w:lang w:eastAsia="en-US"/>
              </w:rPr>
              <w:t>от 3 до 5 лет</w:t>
            </w:r>
          </w:p>
        </w:tc>
        <w:tc>
          <w:tcPr>
            <w:tcW w:w="1241" w:type="pct"/>
            <w:tcBorders>
              <w:top w:val="single" w:sz="4" w:space="0" w:color="auto"/>
              <w:left w:val="single" w:sz="4" w:space="0" w:color="auto"/>
              <w:bottom w:val="single" w:sz="4" w:space="0" w:color="auto"/>
              <w:right w:val="single" w:sz="4" w:space="0" w:color="auto"/>
            </w:tcBorders>
            <w:vAlign w:val="center"/>
            <w:hideMark/>
          </w:tcPr>
          <w:p w:rsidR="00FC39D4" w:rsidRPr="002220DE" w:rsidRDefault="00FC39D4" w:rsidP="00DA3EAD">
            <w:pPr>
              <w:pStyle w:val="a5"/>
              <w:ind w:firstLine="0"/>
              <w:jc w:val="center"/>
              <w:rPr>
                <w:sz w:val="26"/>
                <w:szCs w:val="26"/>
                <w:lang w:eastAsia="en-US"/>
              </w:rPr>
            </w:pPr>
            <w:r w:rsidRPr="002220DE">
              <w:rPr>
                <w:sz w:val="26"/>
                <w:szCs w:val="26"/>
                <w:lang w:eastAsia="en-US"/>
              </w:rPr>
              <w:t>2,5</w:t>
            </w:r>
          </w:p>
        </w:tc>
      </w:tr>
      <w:tr w:rsidR="00FC39D4" w:rsidRPr="002220DE" w:rsidTr="004B1C9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C39D4" w:rsidRPr="0002265A" w:rsidRDefault="00FC39D4" w:rsidP="005E4219">
            <w:pPr>
              <w:rPr>
                <w:sz w:val="28"/>
                <w:szCs w:val="28"/>
                <w:lang w:eastAsia="en-US"/>
              </w:rPr>
            </w:pPr>
          </w:p>
        </w:tc>
        <w:tc>
          <w:tcPr>
            <w:tcW w:w="1333" w:type="pct"/>
            <w:tcBorders>
              <w:top w:val="single" w:sz="4" w:space="0" w:color="auto"/>
              <w:left w:val="single" w:sz="4" w:space="0" w:color="auto"/>
              <w:bottom w:val="single" w:sz="4" w:space="0" w:color="auto"/>
              <w:right w:val="single" w:sz="4" w:space="0" w:color="auto"/>
            </w:tcBorders>
            <w:vAlign w:val="center"/>
            <w:hideMark/>
          </w:tcPr>
          <w:p w:rsidR="00FC39D4" w:rsidRPr="002220DE" w:rsidRDefault="00FC39D4" w:rsidP="00DA3EAD">
            <w:pPr>
              <w:pStyle w:val="a5"/>
              <w:ind w:firstLine="0"/>
              <w:jc w:val="center"/>
              <w:rPr>
                <w:sz w:val="26"/>
                <w:szCs w:val="26"/>
                <w:lang w:eastAsia="en-US"/>
              </w:rPr>
            </w:pPr>
            <w:r w:rsidRPr="002220DE">
              <w:rPr>
                <w:sz w:val="26"/>
                <w:szCs w:val="26"/>
                <w:lang w:eastAsia="en-US"/>
              </w:rPr>
              <w:t>от 5 до 10 лет</w:t>
            </w:r>
          </w:p>
        </w:tc>
        <w:tc>
          <w:tcPr>
            <w:tcW w:w="1241" w:type="pct"/>
            <w:tcBorders>
              <w:top w:val="single" w:sz="4" w:space="0" w:color="auto"/>
              <w:left w:val="single" w:sz="4" w:space="0" w:color="auto"/>
              <w:bottom w:val="single" w:sz="4" w:space="0" w:color="auto"/>
              <w:right w:val="single" w:sz="4" w:space="0" w:color="auto"/>
            </w:tcBorders>
            <w:vAlign w:val="center"/>
            <w:hideMark/>
          </w:tcPr>
          <w:p w:rsidR="00FC39D4" w:rsidRPr="002220DE" w:rsidRDefault="00FC39D4" w:rsidP="00DA3EAD">
            <w:pPr>
              <w:pStyle w:val="a5"/>
              <w:ind w:firstLine="0"/>
              <w:jc w:val="center"/>
              <w:rPr>
                <w:sz w:val="26"/>
                <w:szCs w:val="26"/>
                <w:lang w:eastAsia="en-US"/>
              </w:rPr>
            </w:pPr>
            <w:r w:rsidRPr="002220DE">
              <w:rPr>
                <w:sz w:val="26"/>
                <w:szCs w:val="26"/>
                <w:lang w:eastAsia="en-US"/>
              </w:rPr>
              <w:t>3,5</w:t>
            </w:r>
          </w:p>
        </w:tc>
      </w:tr>
      <w:tr w:rsidR="00FC39D4" w:rsidRPr="002220DE" w:rsidTr="004B1C9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C39D4" w:rsidRPr="0002265A" w:rsidRDefault="00FC39D4" w:rsidP="005E4219">
            <w:pPr>
              <w:rPr>
                <w:sz w:val="28"/>
                <w:szCs w:val="28"/>
                <w:lang w:eastAsia="en-US"/>
              </w:rPr>
            </w:pPr>
          </w:p>
        </w:tc>
        <w:tc>
          <w:tcPr>
            <w:tcW w:w="1333" w:type="pct"/>
            <w:tcBorders>
              <w:top w:val="single" w:sz="4" w:space="0" w:color="auto"/>
              <w:left w:val="single" w:sz="4" w:space="0" w:color="auto"/>
              <w:bottom w:val="single" w:sz="4" w:space="0" w:color="auto"/>
              <w:right w:val="single" w:sz="4" w:space="0" w:color="auto"/>
            </w:tcBorders>
            <w:vAlign w:val="center"/>
            <w:hideMark/>
          </w:tcPr>
          <w:p w:rsidR="00FC39D4" w:rsidRPr="002220DE" w:rsidRDefault="00FC39D4" w:rsidP="00DA3EAD">
            <w:pPr>
              <w:pStyle w:val="a5"/>
              <w:ind w:firstLine="0"/>
              <w:jc w:val="center"/>
              <w:rPr>
                <w:sz w:val="26"/>
                <w:szCs w:val="26"/>
                <w:lang w:eastAsia="en-US"/>
              </w:rPr>
            </w:pPr>
            <w:r w:rsidRPr="002220DE">
              <w:rPr>
                <w:sz w:val="26"/>
                <w:szCs w:val="26"/>
                <w:lang w:eastAsia="en-US"/>
              </w:rPr>
              <w:t>от 10 до 15лет</w:t>
            </w:r>
          </w:p>
        </w:tc>
        <w:tc>
          <w:tcPr>
            <w:tcW w:w="1241" w:type="pct"/>
            <w:tcBorders>
              <w:top w:val="single" w:sz="4" w:space="0" w:color="auto"/>
              <w:left w:val="single" w:sz="4" w:space="0" w:color="auto"/>
              <w:bottom w:val="single" w:sz="4" w:space="0" w:color="auto"/>
              <w:right w:val="single" w:sz="4" w:space="0" w:color="auto"/>
            </w:tcBorders>
            <w:vAlign w:val="center"/>
            <w:hideMark/>
          </w:tcPr>
          <w:p w:rsidR="00FC39D4" w:rsidRPr="002220DE" w:rsidRDefault="00FC39D4" w:rsidP="00DA3EAD">
            <w:pPr>
              <w:pStyle w:val="a5"/>
              <w:ind w:firstLine="0"/>
              <w:jc w:val="center"/>
              <w:rPr>
                <w:sz w:val="26"/>
                <w:szCs w:val="26"/>
                <w:lang w:eastAsia="en-US"/>
              </w:rPr>
            </w:pPr>
            <w:r w:rsidRPr="002220DE">
              <w:rPr>
                <w:sz w:val="26"/>
                <w:szCs w:val="26"/>
                <w:lang w:eastAsia="en-US"/>
              </w:rPr>
              <w:t>4,5</w:t>
            </w:r>
          </w:p>
        </w:tc>
      </w:tr>
      <w:tr w:rsidR="00FC39D4" w:rsidRPr="002220DE" w:rsidTr="004B1C9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C39D4" w:rsidRPr="0002265A" w:rsidRDefault="00FC39D4" w:rsidP="005E4219">
            <w:pPr>
              <w:rPr>
                <w:sz w:val="28"/>
                <w:szCs w:val="28"/>
                <w:lang w:eastAsia="en-US"/>
              </w:rPr>
            </w:pPr>
          </w:p>
        </w:tc>
        <w:tc>
          <w:tcPr>
            <w:tcW w:w="1333" w:type="pct"/>
            <w:tcBorders>
              <w:top w:val="single" w:sz="4" w:space="0" w:color="auto"/>
              <w:left w:val="single" w:sz="4" w:space="0" w:color="auto"/>
              <w:bottom w:val="single" w:sz="4" w:space="0" w:color="auto"/>
              <w:right w:val="single" w:sz="4" w:space="0" w:color="auto"/>
            </w:tcBorders>
            <w:vAlign w:val="center"/>
            <w:hideMark/>
          </w:tcPr>
          <w:p w:rsidR="00FC39D4" w:rsidRPr="002220DE" w:rsidRDefault="00FC39D4" w:rsidP="00DA3EAD">
            <w:pPr>
              <w:pStyle w:val="a5"/>
              <w:ind w:firstLine="0"/>
              <w:jc w:val="center"/>
              <w:rPr>
                <w:sz w:val="26"/>
                <w:szCs w:val="26"/>
                <w:lang w:eastAsia="en-US"/>
              </w:rPr>
            </w:pPr>
            <w:r w:rsidRPr="002220DE">
              <w:rPr>
                <w:sz w:val="26"/>
                <w:szCs w:val="26"/>
                <w:lang w:eastAsia="en-US"/>
              </w:rPr>
              <w:t>свыше 15 лет</w:t>
            </w:r>
          </w:p>
        </w:tc>
        <w:tc>
          <w:tcPr>
            <w:tcW w:w="1241" w:type="pct"/>
            <w:tcBorders>
              <w:top w:val="single" w:sz="4" w:space="0" w:color="auto"/>
              <w:left w:val="single" w:sz="4" w:space="0" w:color="auto"/>
              <w:bottom w:val="single" w:sz="4" w:space="0" w:color="auto"/>
              <w:right w:val="single" w:sz="4" w:space="0" w:color="auto"/>
            </w:tcBorders>
            <w:vAlign w:val="center"/>
            <w:hideMark/>
          </w:tcPr>
          <w:p w:rsidR="00FC39D4" w:rsidRPr="002220DE" w:rsidRDefault="00FC39D4" w:rsidP="00DA3EAD">
            <w:pPr>
              <w:pStyle w:val="a5"/>
              <w:ind w:firstLine="0"/>
              <w:jc w:val="center"/>
              <w:rPr>
                <w:sz w:val="26"/>
                <w:szCs w:val="26"/>
                <w:lang w:eastAsia="en-US"/>
              </w:rPr>
            </w:pPr>
            <w:r w:rsidRPr="002220DE">
              <w:rPr>
                <w:sz w:val="26"/>
                <w:szCs w:val="26"/>
                <w:lang w:eastAsia="en-US"/>
              </w:rPr>
              <w:t>5,5</w:t>
            </w:r>
          </w:p>
        </w:tc>
      </w:tr>
      <w:tr w:rsidR="00FC39D4" w:rsidRPr="002220DE" w:rsidTr="004B1C97">
        <w:trPr>
          <w:trHeight w:val="20"/>
        </w:trPr>
        <w:tc>
          <w:tcPr>
            <w:tcW w:w="2426" w:type="pct"/>
            <w:vMerge w:val="restart"/>
            <w:tcBorders>
              <w:top w:val="single" w:sz="4" w:space="0" w:color="auto"/>
              <w:left w:val="single" w:sz="4" w:space="0" w:color="auto"/>
              <w:bottom w:val="single" w:sz="4" w:space="0" w:color="auto"/>
              <w:right w:val="single" w:sz="4" w:space="0" w:color="auto"/>
            </w:tcBorders>
            <w:vAlign w:val="center"/>
            <w:hideMark/>
          </w:tcPr>
          <w:p w:rsidR="00FC39D4" w:rsidRPr="0002265A" w:rsidRDefault="00FC39D4" w:rsidP="005E4219">
            <w:pPr>
              <w:pStyle w:val="a5"/>
              <w:ind w:firstLine="0"/>
              <w:jc w:val="left"/>
              <w:rPr>
                <w:lang w:eastAsia="en-US"/>
              </w:rPr>
            </w:pPr>
            <w:r w:rsidRPr="0002265A">
              <w:rPr>
                <w:lang w:eastAsia="en-US"/>
              </w:rPr>
              <w:t>Профессиональная квалификацио</w:t>
            </w:r>
            <w:r w:rsidRPr="0002265A">
              <w:rPr>
                <w:lang w:eastAsia="en-US"/>
              </w:rPr>
              <w:t>н</w:t>
            </w:r>
            <w:r w:rsidRPr="0002265A">
              <w:rPr>
                <w:lang w:eastAsia="en-US"/>
              </w:rPr>
              <w:t>ная группа  врачей и провизоров</w:t>
            </w:r>
          </w:p>
        </w:tc>
        <w:tc>
          <w:tcPr>
            <w:tcW w:w="1333" w:type="pct"/>
            <w:tcBorders>
              <w:top w:val="single" w:sz="4" w:space="0" w:color="auto"/>
              <w:left w:val="single" w:sz="4" w:space="0" w:color="auto"/>
              <w:bottom w:val="single" w:sz="4" w:space="0" w:color="auto"/>
              <w:right w:val="single" w:sz="4" w:space="0" w:color="auto"/>
            </w:tcBorders>
            <w:vAlign w:val="center"/>
            <w:hideMark/>
          </w:tcPr>
          <w:p w:rsidR="00FC39D4" w:rsidRPr="002220DE" w:rsidRDefault="00FC39D4" w:rsidP="00DA3EAD">
            <w:pPr>
              <w:pStyle w:val="a5"/>
              <w:ind w:firstLine="0"/>
              <w:jc w:val="center"/>
              <w:rPr>
                <w:sz w:val="26"/>
                <w:szCs w:val="26"/>
                <w:lang w:eastAsia="en-US"/>
              </w:rPr>
            </w:pPr>
            <w:r w:rsidRPr="002220DE">
              <w:rPr>
                <w:sz w:val="26"/>
                <w:szCs w:val="26"/>
                <w:lang w:eastAsia="en-US"/>
              </w:rPr>
              <w:t>от 3 до 5 лет</w:t>
            </w:r>
          </w:p>
        </w:tc>
        <w:tc>
          <w:tcPr>
            <w:tcW w:w="1241" w:type="pct"/>
            <w:tcBorders>
              <w:top w:val="single" w:sz="4" w:space="0" w:color="auto"/>
              <w:left w:val="single" w:sz="4" w:space="0" w:color="auto"/>
              <w:bottom w:val="single" w:sz="4" w:space="0" w:color="auto"/>
              <w:right w:val="single" w:sz="4" w:space="0" w:color="auto"/>
            </w:tcBorders>
            <w:vAlign w:val="center"/>
            <w:hideMark/>
          </w:tcPr>
          <w:p w:rsidR="00FC39D4" w:rsidRPr="002220DE" w:rsidRDefault="00FC39D4" w:rsidP="00DA3EAD">
            <w:pPr>
              <w:pStyle w:val="a5"/>
              <w:ind w:firstLine="0"/>
              <w:jc w:val="center"/>
              <w:rPr>
                <w:sz w:val="26"/>
                <w:szCs w:val="26"/>
                <w:lang w:eastAsia="en-US"/>
              </w:rPr>
            </w:pPr>
            <w:r w:rsidRPr="002220DE">
              <w:rPr>
                <w:sz w:val="26"/>
                <w:szCs w:val="26"/>
                <w:lang w:eastAsia="en-US"/>
              </w:rPr>
              <w:t>5,0</w:t>
            </w:r>
          </w:p>
        </w:tc>
      </w:tr>
      <w:tr w:rsidR="00FC39D4" w:rsidRPr="002220DE" w:rsidTr="004B1C9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C39D4" w:rsidRPr="0002265A" w:rsidRDefault="00FC39D4" w:rsidP="005E4219">
            <w:pPr>
              <w:rPr>
                <w:sz w:val="28"/>
                <w:szCs w:val="28"/>
                <w:lang w:eastAsia="en-US"/>
              </w:rPr>
            </w:pPr>
          </w:p>
        </w:tc>
        <w:tc>
          <w:tcPr>
            <w:tcW w:w="1333" w:type="pct"/>
            <w:tcBorders>
              <w:top w:val="single" w:sz="4" w:space="0" w:color="auto"/>
              <w:left w:val="single" w:sz="4" w:space="0" w:color="auto"/>
              <w:bottom w:val="single" w:sz="4" w:space="0" w:color="auto"/>
              <w:right w:val="single" w:sz="4" w:space="0" w:color="auto"/>
            </w:tcBorders>
            <w:vAlign w:val="center"/>
            <w:hideMark/>
          </w:tcPr>
          <w:p w:rsidR="00FC39D4" w:rsidRPr="002220DE" w:rsidRDefault="00FC39D4" w:rsidP="00DA3EAD">
            <w:pPr>
              <w:pStyle w:val="a5"/>
              <w:ind w:firstLine="0"/>
              <w:jc w:val="center"/>
              <w:rPr>
                <w:sz w:val="26"/>
                <w:szCs w:val="26"/>
                <w:lang w:eastAsia="en-US"/>
              </w:rPr>
            </w:pPr>
            <w:r w:rsidRPr="002220DE">
              <w:rPr>
                <w:sz w:val="26"/>
                <w:szCs w:val="26"/>
                <w:lang w:eastAsia="en-US"/>
              </w:rPr>
              <w:t>от 5 до 10 лет</w:t>
            </w:r>
          </w:p>
        </w:tc>
        <w:tc>
          <w:tcPr>
            <w:tcW w:w="1241" w:type="pct"/>
            <w:tcBorders>
              <w:top w:val="single" w:sz="4" w:space="0" w:color="auto"/>
              <w:left w:val="single" w:sz="4" w:space="0" w:color="auto"/>
              <w:bottom w:val="single" w:sz="4" w:space="0" w:color="auto"/>
              <w:right w:val="single" w:sz="4" w:space="0" w:color="auto"/>
            </w:tcBorders>
            <w:vAlign w:val="center"/>
            <w:hideMark/>
          </w:tcPr>
          <w:p w:rsidR="00FC39D4" w:rsidRPr="002220DE" w:rsidRDefault="00FC39D4" w:rsidP="00DA3EAD">
            <w:pPr>
              <w:pStyle w:val="a5"/>
              <w:ind w:firstLine="0"/>
              <w:jc w:val="center"/>
              <w:rPr>
                <w:sz w:val="26"/>
                <w:szCs w:val="26"/>
                <w:lang w:eastAsia="en-US"/>
              </w:rPr>
            </w:pPr>
            <w:r w:rsidRPr="002220DE">
              <w:rPr>
                <w:sz w:val="26"/>
                <w:szCs w:val="26"/>
                <w:lang w:eastAsia="en-US"/>
              </w:rPr>
              <w:t>7,5</w:t>
            </w:r>
          </w:p>
        </w:tc>
      </w:tr>
      <w:tr w:rsidR="00FC39D4" w:rsidRPr="002220DE" w:rsidTr="004B1C9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C39D4" w:rsidRPr="0002265A" w:rsidRDefault="00FC39D4" w:rsidP="005E4219">
            <w:pPr>
              <w:rPr>
                <w:sz w:val="28"/>
                <w:szCs w:val="28"/>
                <w:lang w:eastAsia="en-US"/>
              </w:rPr>
            </w:pPr>
          </w:p>
        </w:tc>
        <w:tc>
          <w:tcPr>
            <w:tcW w:w="1333" w:type="pct"/>
            <w:tcBorders>
              <w:top w:val="single" w:sz="4" w:space="0" w:color="auto"/>
              <w:left w:val="single" w:sz="4" w:space="0" w:color="auto"/>
              <w:bottom w:val="single" w:sz="4" w:space="0" w:color="auto"/>
              <w:right w:val="single" w:sz="4" w:space="0" w:color="auto"/>
            </w:tcBorders>
            <w:vAlign w:val="center"/>
            <w:hideMark/>
          </w:tcPr>
          <w:p w:rsidR="00FC39D4" w:rsidRPr="002220DE" w:rsidRDefault="00FC39D4" w:rsidP="00DA3EAD">
            <w:pPr>
              <w:pStyle w:val="a5"/>
              <w:ind w:firstLine="0"/>
              <w:jc w:val="center"/>
              <w:rPr>
                <w:sz w:val="26"/>
                <w:szCs w:val="26"/>
                <w:lang w:eastAsia="en-US"/>
              </w:rPr>
            </w:pPr>
            <w:r w:rsidRPr="002220DE">
              <w:rPr>
                <w:sz w:val="26"/>
                <w:szCs w:val="26"/>
                <w:lang w:eastAsia="en-US"/>
              </w:rPr>
              <w:t>от 10 до 15лет</w:t>
            </w:r>
          </w:p>
        </w:tc>
        <w:tc>
          <w:tcPr>
            <w:tcW w:w="1241" w:type="pct"/>
            <w:tcBorders>
              <w:top w:val="single" w:sz="4" w:space="0" w:color="auto"/>
              <w:left w:val="single" w:sz="4" w:space="0" w:color="auto"/>
              <w:bottom w:val="single" w:sz="4" w:space="0" w:color="auto"/>
              <w:right w:val="single" w:sz="4" w:space="0" w:color="auto"/>
            </w:tcBorders>
            <w:vAlign w:val="center"/>
            <w:hideMark/>
          </w:tcPr>
          <w:p w:rsidR="00FC39D4" w:rsidRPr="002220DE" w:rsidRDefault="00FC39D4" w:rsidP="00DA3EAD">
            <w:pPr>
              <w:pStyle w:val="a5"/>
              <w:ind w:firstLine="0"/>
              <w:jc w:val="center"/>
              <w:rPr>
                <w:sz w:val="26"/>
                <w:szCs w:val="26"/>
                <w:lang w:eastAsia="en-US"/>
              </w:rPr>
            </w:pPr>
            <w:r w:rsidRPr="002220DE">
              <w:rPr>
                <w:sz w:val="26"/>
                <w:szCs w:val="26"/>
                <w:lang w:eastAsia="en-US"/>
              </w:rPr>
              <w:t>9,0</w:t>
            </w:r>
          </w:p>
        </w:tc>
      </w:tr>
      <w:tr w:rsidR="00FC39D4" w:rsidRPr="002220DE" w:rsidTr="004B1C9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C39D4" w:rsidRPr="0002265A" w:rsidRDefault="00FC39D4" w:rsidP="005E4219">
            <w:pPr>
              <w:rPr>
                <w:sz w:val="28"/>
                <w:szCs w:val="28"/>
                <w:lang w:eastAsia="en-US"/>
              </w:rPr>
            </w:pPr>
          </w:p>
        </w:tc>
        <w:tc>
          <w:tcPr>
            <w:tcW w:w="1333" w:type="pct"/>
            <w:tcBorders>
              <w:top w:val="single" w:sz="4" w:space="0" w:color="auto"/>
              <w:left w:val="single" w:sz="4" w:space="0" w:color="auto"/>
              <w:bottom w:val="single" w:sz="4" w:space="0" w:color="auto"/>
              <w:right w:val="single" w:sz="4" w:space="0" w:color="auto"/>
            </w:tcBorders>
            <w:vAlign w:val="center"/>
            <w:hideMark/>
          </w:tcPr>
          <w:p w:rsidR="00FC39D4" w:rsidRPr="002220DE" w:rsidRDefault="00FC39D4" w:rsidP="00DA3EAD">
            <w:pPr>
              <w:pStyle w:val="a5"/>
              <w:ind w:firstLine="0"/>
              <w:jc w:val="center"/>
              <w:rPr>
                <w:sz w:val="26"/>
                <w:szCs w:val="26"/>
                <w:lang w:eastAsia="en-US"/>
              </w:rPr>
            </w:pPr>
            <w:r w:rsidRPr="002220DE">
              <w:rPr>
                <w:sz w:val="26"/>
                <w:szCs w:val="26"/>
                <w:lang w:eastAsia="en-US"/>
              </w:rPr>
              <w:t>свыше 15 лет</w:t>
            </w:r>
          </w:p>
        </w:tc>
        <w:tc>
          <w:tcPr>
            <w:tcW w:w="1241" w:type="pct"/>
            <w:tcBorders>
              <w:top w:val="single" w:sz="4" w:space="0" w:color="auto"/>
              <w:left w:val="single" w:sz="4" w:space="0" w:color="auto"/>
              <w:bottom w:val="single" w:sz="4" w:space="0" w:color="auto"/>
              <w:right w:val="single" w:sz="4" w:space="0" w:color="auto"/>
            </w:tcBorders>
            <w:vAlign w:val="center"/>
            <w:hideMark/>
          </w:tcPr>
          <w:p w:rsidR="00FC39D4" w:rsidRPr="002220DE" w:rsidRDefault="00FC39D4" w:rsidP="00DA3EAD">
            <w:pPr>
              <w:pStyle w:val="a5"/>
              <w:ind w:firstLine="0"/>
              <w:jc w:val="center"/>
              <w:rPr>
                <w:sz w:val="26"/>
                <w:szCs w:val="26"/>
                <w:lang w:eastAsia="en-US"/>
              </w:rPr>
            </w:pPr>
            <w:r w:rsidRPr="002220DE">
              <w:rPr>
                <w:sz w:val="26"/>
                <w:szCs w:val="26"/>
                <w:lang w:eastAsia="en-US"/>
              </w:rPr>
              <w:t>10,0</w:t>
            </w:r>
          </w:p>
        </w:tc>
      </w:tr>
      <w:tr w:rsidR="00FC39D4" w:rsidRPr="002220DE" w:rsidTr="005E4219">
        <w:trPr>
          <w:trHeight w:val="475"/>
        </w:trPr>
        <w:tc>
          <w:tcPr>
            <w:tcW w:w="0" w:type="auto"/>
            <w:vMerge w:val="restart"/>
            <w:tcBorders>
              <w:top w:val="single" w:sz="4" w:space="0" w:color="auto"/>
              <w:left w:val="single" w:sz="4" w:space="0" w:color="auto"/>
              <w:right w:val="single" w:sz="4" w:space="0" w:color="auto"/>
            </w:tcBorders>
            <w:vAlign w:val="center"/>
          </w:tcPr>
          <w:p w:rsidR="00FC39D4" w:rsidRPr="0002265A" w:rsidRDefault="00FC39D4" w:rsidP="005E4219">
            <w:pPr>
              <w:rPr>
                <w:sz w:val="28"/>
                <w:szCs w:val="28"/>
                <w:lang w:eastAsia="en-US"/>
              </w:rPr>
            </w:pPr>
            <w:r w:rsidRPr="0002265A">
              <w:rPr>
                <w:sz w:val="28"/>
                <w:szCs w:val="28"/>
                <w:lang w:eastAsia="en-US"/>
              </w:rPr>
              <w:t>Профессиональная квалификацио</w:t>
            </w:r>
            <w:r w:rsidRPr="0002265A">
              <w:rPr>
                <w:sz w:val="28"/>
                <w:szCs w:val="28"/>
                <w:lang w:eastAsia="en-US"/>
              </w:rPr>
              <w:t>н</w:t>
            </w:r>
            <w:r w:rsidRPr="0002265A">
              <w:rPr>
                <w:sz w:val="28"/>
                <w:szCs w:val="28"/>
                <w:lang w:eastAsia="en-US"/>
              </w:rPr>
              <w:t>ная группа  руководителей стру</w:t>
            </w:r>
            <w:r w:rsidRPr="0002265A">
              <w:rPr>
                <w:sz w:val="28"/>
                <w:szCs w:val="28"/>
                <w:lang w:eastAsia="en-US"/>
              </w:rPr>
              <w:t>к</w:t>
            </w:r>
            <w:r w:rsidRPr="0002265A">
              <w:rPr>
                <w:sz w:val="28"/>
                <w:szCs w:val="28"/>
                <w:lang w:eastAsia="en-US"/>
              </w:rPr>
              <w:t>турных подразделений учреждений с высшим медицинским и фарм</w:t>
            </w:r>
            <w:r w:rsidRPr="0002265A">
              <w:rPr>
                <w:sz w:val="28"/>
                <w:szCs w:val="28"/>
                <w:lang w:eastAsia="en-US"/>
              </w:rPr>
              <w:t>а</w:t>
            </w:r>
            <w:r w:rsidRPr="0002265A">
              <w:rPr>
                <w:sz w:val="28"/>
                <w:szCs w:val="28"/>
                <w:lang w:eastAsia="en-US"/>
              </w:rPr>
              <w:t>цевтическим образованием (врач-специалист, провизор)</w:t>
            </w:r>
          </w:p>
        </w:tc>
        <w:tc>
          <w:tcPr>
            <w:tcW w:w="1333" w:type="pct"/>
            <w:tcBorders>
              <w:top w:val="single" w:sz="4" w:space="0" w:color="auto"/>
              <w:left w:val="single" w:sz="4" w:space="0" w:color="auto"/>
              <w:bottom w:val="single" w:sz="4" w:space="0" w:color="auto"/>
              <w:right w:val="single" w:sz="4" w:space="0" w:color="auto"/>
            </w:tcBorders>
            <w:vAlign w:val="center"/>
          </w:tcPr>
          <w:p w:rsidR="00FC39D4" w:rsidRPr="002220DE" w:rsidRDefault="00FC39D4" w:rsidP="005E4219">
            <w:pPr>
              <w:pStyle w:val="a5"/>
              <w:ind w:firstLine="0"/>
              <w:jc w:val="center"/>
              <w:rPr>
                <w:sz w:val="26"/>
                <w:szCs w:val="26"/>
                <w:lang w:eastAsia="en-US"/>
              </w:rPr>
            </w:pPr>
            <w:r w:rsidRPr="002220DE">
              <w:rPr>
                <w:sz w:val="26"/>
                <w:szCs w:val="26"/>
                <w:lang w:eastAsia="en-US"/>
              </w:rPr>
              <w:t>от 3 до 5 лет</w:t>
            </w:r>
          </w:p>
        </w:tc>
        <w:tc>
          <w:tcPr>
            <w:tcW w:w="1241" w:type="pct"/>
            <w:tcBorders>
              <w:top w:val="single" w:sz="4" w:space="0" w:color="auto"/>
              <w:left w:val="single" w:sz="4" w:space="0" w:color="auto"/>
              <w:bottom w:val="single" w:sz="4" w:space="0" w:color="auto"/>
              <w:right w:val="single" w:sz="4" w:space="0" w:color="auto"/>
            </w:tcBorders>
            <w:vAlign w:val="center"/>
          </w:tcPr>
          <w:p w:rsidR="00FC39D4" w:rsidRPr="002220DE" w:rsidRDefault="00FC39D4" w:rsidP="005E4219">
            <w:pPr>
              <w:pStyle w:val="a5"/>
              <w:ind w:firstLine="0"/>
              <w:jc w:val="center"/>
              <w:rPr>
                <w:sz w:val="26"/>
                <w:szCs w:val="26"/>
                <w:lang w:eastAsia="en-US"/>
              </w:rPr>
            </w:pPr>
            <w:r w:rsidRPr="002220DE">
              <w:rPr>
                <w:sz w:val="26"/>
                <w:szCs w:val="26"/>
                <w:lang w:eastAsia="en-US"/>
              </w:rPr>
              <w:t>5,0</w:t>
            </w:r>
          </w:p>
        </w:tc>
      </w:tr>
      <w:tr w:rsidR="00FC39D4" w:rsidRPr="002220DE" w:rsidTr="005E4219">
        <w:trPr>
          <w:trHeight w:val="476"/>
        </w:trPr>
        <w:tc>
          <w:tcPr>
            <w:tcW w:w="0" w:type="auto"/>
            <w:vMerge/>
            <w:tcBorders>
              <w:left w:val="single" w:sz="4" w:space="0" w:color="auto"/>
              <w:right w:val="single" w:sz="4" w:space="0" w:color="auto"/>
            </w:tcBorders>
            <w:vAlign w:val="center"/>
          </w:tcPr>
          <w:p w:rsidR="00FC39D4" w:rsidRPr="002220DE" w:rsidRDefault="00FC39D4" w:rsidP="00DA3EAD">
            <w:pPr>
              <w:rPr>
                <w:sz w:val="28"/>
                <w:szCs w:val="28"/>
                <w:lang w:eastAsia="en-US"/>
              </w:rPr>
            </w:pPr>
          </w:p>
        </w:tc>
        <w:tc>
          <w:tcPr>
            <w:tcW w:w="1333" w:type="pct"/>
            <w:tcBorders>
              <w:top w:val="single" w:sz="4" w:space="0" w:color="auto"/>
              <w:left w:val="single" w:sz="4" w:space="0" w:color="auto"/>
              <w:bottom w:val="single" w:sz="4" w:space="0" w:color="auto"/>
              <w:right w:val="single" w:sz="4" w:space="0" w:color="auto"/>
            </w:tcBorders>
            <w:vAlign w:val="center"/>
          </w:tcPr>
          <w:p w:rsidR="00FC39D4" w:rsidRPr="002220DE" w:rsidRDefault="00FC39D4" w:rsidP="005E4219">
            <w:pPr>
              <w:pStyle w:val="a5"/>
              <w:ind w:firstLine="0"/>
              <w:jc w:val="center"/>
              <w:rPr>
                <w:sz w:val="26"/>
                <w:szCs w:val="26"/>
                <w:lang w:eastAsia="en-US"/>
              </w:rPr>
            </w:pPr>
            <w:r w:rsidRPr="002220DE">
              <w:rPr>
                <w:sz w:val="26"/>
                <w:szCs w:val="26"/>
                <w:lang w:eastAsia="en-US"/>
              </w:rPr>
              <w:t>от 5 до 10 лет</w:t>
            </w:r>
          </w:p>
        </w:tc>
        <w:tc>
          <w:tcPr>
            <w:tcW w:w="1241" w:type="pct"/>
            <w:tcBorders>
              <w:top w:val="single" w:sz="4" w:space="0" w:color="auto"/>
              <w:left w:val="single" w:sz="4" w:space="0" w:color="auto"/>
              <w:bottom w:val="single" w:sz="4" w:space="0" w:color="auto"/>
              <w:right w:val="single" w:sz="4" w:space="0" w:color="auto"/>
            </w:tcBorders>
            <w:vAlign w:val="center"/>
          </w:tcPr>
          <w:p w:rsidR="00FC39D4" w:rsidRPr="002220DE" w:rsidRDefault="00FC39D4" w:rsidP="005E4219">
            <w:pPr>
              <w:pStyle w:val="a5"/>
              <w:ind w:firstLine="0"/>
              <w:jc w:val="center"/>
              <w:rPr>
                <w:sz w:val="26"/>
                <w:szCs w:val="26"/>
                <w:lang w:eastAsia="en-US"/>
              </w:rPr>
            </w:pPr>
            <w:r w:rsidRPr="002220DE">
              <w:rPr>
                <w:sz w:val="26"/>
                <w:szCs w:val="26"/>
                <w:lang w:eastAsia="en-US"/>
              </w:rPr>
              <w:t>7,5</w:t>
            </w:r>
          </w:p>
        </w:tc>
      </w:tr>
      <w:tr w:rsidR="00FC39D4" w:rsidRPr="002220DE" w:rsidTr="005E4219">
        <w:trPr>
          <w:trHeight w:val="475"/>
        </w:trPr>
        <w:tc>
          <w:tcPr>
            <w:tcW w:w="0" w:type="auto"/>
            <w:vMerge/>
            <w:tcBorders>
              <w:left w:val="single" w:sz="4" w:space="0" w:color="auto"/>
              <w:right w:val="single" w:sz="4" w:space="0" w:color="auto"/>
            </w:tcBorders>
            <w:vAlign w:val="center"/>
          </w:tcPr>
          <w:p w:rsidR="00FC39D4" w:rsidRPr="002220DE" w:rsidRDefault="00FC39D4" w:rsidP="00DA3EAD">
            <w:pPr>
              <w:rPr>
                <w:sz w:val="28"/>
                <w:szCs w:val="28"/>
                <w:lang w:eastAsia="en-US"/>
              </w:rPr>
            </w:pPr>
          </w:p>
        </w:tc>
        <w:tc>
          <w:tcPr>
            <w:tcW w:w="1333" w:type="pct"/>
            <w:tcBorders>
              <w:top w:val="single" w:sz="4" w:space="0" w:color="auto"/>
              <w:left w:val="single" w:sz="4" w:space="0" w:color="auto"/>
              <w:bottom w:val="single" w:sz="4" w:space="0" w:color="auto"/>
              <w:right w:val="single" w:sz="4" w:space="0" w:color="auto"/>
            </w:tcBorders>
            <w:vAlign w:val="center"/>
          </w:tcPr>
          <w:p w:rsidR="00FC39D4" w:rsidRPr="002220DE" w:rsidRDefault="00FC39D4" w:rsidP="005E4219">
            <w:pPr>
              <w:pStyle w:val="a5"/>
              <w:ind w:firstLine="0"/>
              <w:jc w:val="center"/>
              <w:rPr>
                <w:sz w:val="26"/>
                <w:szCs w:val="26"/>
                <w:lang w:eastAsia="en-US"/>
              </w:rPr>
            </w:pPr>
            <w:r w:rsidRPr="002220DE">
              <w:rPr>
                <w:sz w:val="26"/>
                <w:szCs w:val="26"/>
                <w:lang w:eastAsia="en-US"/>
              </w:rPr>
              <w:t>от 10 до 15лет</w:t>
            </w:r>
          </w:p>
        </w:tc>
        <w:tc>
          <w:tcPr>
            <w:tcW w:w="1241" w:type="pct"/>
            <w:tcBorders>
              <w:top w:val="single" w:sz="4" w:space="0" w:color="auto"/>
              <w:left w:val="single" w:sz="4" w:space="0" w:color="auto"/>
              <w:bottom w:val="single" w:sz="4" w:space="0" w:color="auto"/>
              <w:right w:val="single" w:sz="4" w:space="0" w:color="auto"/>
            </w:tcBorders>
            <w:vAlign w:val="center"/>
          </w:tcPr>
          <w:p w:rsidR="00FC39D4" w:rsidRPr="002220DE" w:rsidRDefault="00FC39D4" w:rsidP="005E4219">
            <w:pPr>
              <w:pStyle w:val="a5"/>
              <w:ind w:firstLine="0"/>
              <w:jc w:val="center"/>
              <w:rPr>
                <w:sz w:val="26"/>
                <w:szCs w:val="26"/>
                <w:lang w:eastAsia="en-US"/>
              </w:rPr>
            </w:pPr>
            <w:r w:rsidRPr="002220DE">
              <w:rPr>
                <w:sz w:val="26"/>
                <w:szCs w:val="26"/>
                <w:lang w:eastAsia="en-US"/>
              </w:rPr>
              <w:t>9,0</w:t>
            </w:r>
          </w:p>
        </w:tc>
      </w:tr>
      <w:tr w:rsidR="00FC39D4" w:rsidRPr="002220DE" w:rsidTr="005E4219">
        <w:trPr>
          <w:trHeight w:val="476"/>
        </w:trPr>
        <w:tc>
          <w:tcPr>
            <w:tcW w:w="0" w:type="auto"/>
            <w:vMerge/>
            <w:tcBorders>
              <w:left w:val="single" w:sz="4" w:space="0" w:color="auto"/>
              <w:bottom w:val="single" w:sz="4" w:space="0" w:color="auto"/>
              <w:right w:val="single" w:sz="4" w:space="0" w:color="auto"/>
            </w:tcBorders>
            <w:vAlign w:val="center"/>
          </w:tcPr>
          <w:p w:rsidR="00FC39D4" w:rsidRPr="002220DE" w:rsidRDefault="00FC39D4" w:rsidP="00DA3EAD">
            <w:pPr>
              <w:rPr>
                <w:sz w:val="28"/>
                <w:szCs w:val="28"/>
                <w:lang w:eastAsia="en-US"/>
              </w:rPr>
            </w:pPr>
          </w:p>
        </w:tc>
        <w:tc>
          <w:tcPr>
            <w:tcW w:w="1333" w:type="pct"/>
            <w:tcBorders>
              <w:top w:val="single" w:sz="4" w:space="0" w:color="auto"/>
              <w:left w:val="single" w:sz="4" w:space="0" w:color="auto"/>
              <w:bottom w:val="single" w:sz="4" w:space="0" w:color="auto"/>
              <w:right w:val="single" w:sz="4" w:space="0" w:color="auto"/>
            </w:tcBorders>
            <w:vAlign w:val="center"/>
          </w:tcPr>
          <w:p w:rsidR="00FC39D4" w:rsidRPr="002220DE" w:rsidRDefault="00FC39D4" w:rsidP="005E4219">
            <w:pPr>
              <w:pStyle w:val="a5"/>
              <w:ind w:firstLine="0"/>
              <w:jc w:val="center"/>
              <w:rPr>
                <w:sz w:val="26"/>
                <w:szCs w:val="26"/>
                <w:lang w:eastAsia="en-US"/>
              </w:rPr>
            </w:pPr>
            <w:r w:rsidRPr="002220DE">
              <w:rPr>
                <w:sz w:val="26"/>
                <w:szCs w:val="26"/>
                <w:lang w:eastAsia="en-US"/>
              </w:rPr>
              <w:t>свыше 15 лет</w:t>
            </w:r>
          </w:p>
        </w:tc>
        <w:tc>
          <w:tcPr>
            <w:tcW w:w="1241" w:type="pct"/>
            <w:tcBorders>
              <w:top w:val="single" w:sz="4" w:space="0" w:color="auto"/>
              <w:left w:val="single" w:sz="4" w:space="0" w:color="auto"/>
              <w:bottom w:val="single" w:sz="4" w:space="0" w:color="auto"/>
              <w:right w:val="single" w:sz="4" w:space="0" w:color="auto"/>
            </w:tcBorders>
            <w:vAlign w:val="center"/>
          </w:tcPr>
          <w:p w:rsidR="00FC39D4" w:rsidRPr="002220DE" w:rsidRDefault="00FC39D4" w:rsidP="005E4219">
            <w:pPr>
              <w:pStyle w:val="a5"/>
              <w:ind w:firstLine="0"/>
              <w:jc w:val="center"/>
              <w:rPr>
                <w:sz w:val="26"/>
                <w:szCs w:val="26"/>
                <w:lang w:eastAsia="en-US"/>
              </w:rPr>
            </w:pPr>
            <w:r w:rsidRPr="002220DE">
              <w:rPr>
                <w:sz w:val="26"/>
                <w:szCs w:val="26"/>
                <w:lang w:eastAsia="en-US"/>
              </w:rPr>
              <w:t>10,0</w:t>
            </w:r>
          </w:p>
        </w:tc>
      </w:tr>
    </w:tbl>
    <w:p w:rsidR="004B1C97" w:rsidRPr="002220DE" w:rsidRDefault="004B1C97" w:rsidP="00DA3EAD">
      <w:pPr>
        <w:ind w:firstLine="720"/>
        <w:jc w:val="both"/>
        <w:rPr>
          <w:sz w:val="16"/>
          <w:szCs w:val="16"/>
        </w:rPr>
      </w:pPr>
    </w:p>
    <w:p w:rsidR="004B1C97" w:rsidRDefault="004B1C97" w:rsidP="002B0288">
      <w:pPr>
        <w:pStyle w:val="a5"/>
        <w:numPr>
          <w:ilvl w:val="2"/>
          <w:numId w:val="1"/>
        </w:numPr>
        <w:tabs>
          <w:tab w:val="left" w:pos="1134"/>
        </w:tabs>
        <w:ind w:left="0" w:firstLine="709"/>
      </w:pPr>
      <w:r w:rsidRPr="002220DE">
        <w:t>Установление (изменение) размеров выплат за стаж раб</w:t>
      </w:r>
      <w:r w:rsidRPr="002220DE">
        <w:t>о</w:t>
      </w:r>
      <w:r w:rsidRPr="002220DE">
        <w:t>ты по профилю при изменении стажа работы производится со дня достиж</w:t>
      </w:r>
      <w:r w:rsidRPr="002220DE">
        <w:t>е</w:t>
      </w:r>
      <w:r w:rsidRPr="002220DE">
        <w:t>ния стажа, дающего право на увеличение размера выплат за стаж работы по профилю, если документы, подтверждающие стаж, находятся в учреждении, или со дня представления необходимого документа, подтверждающего стаж.</w:t>
      </w:r>
    </w:p>
    <w:p w:rsidR="00884550" w:rsidRPr="002220DE" w:rsidRDefault="00884550" w:rsidP="00884550">
      <w:pPr>
        <w:pStyle w:val="a5"/>
        <w:numPr>
          <w:ilvl w:val="2"/>
          <w:numId w:val="1"/>
        </w:numPr>
        <w:tabs>
          <w:tab w:val="left" w:pos="1134"/>
          <w:tab w:val="left" w:pos="1418"/>
        </w:tabs>
        <w:ind w:left="0" w:firstLine="709"/>
      </w:pPr>
      <w:r w:rsidRPr="002220DE">
        <w:t>Стаж работы по профилю определяется на основании тр</w:t>
      </w:r>
      <w:r w:rsidRPr="002220DE">
        <w:t>у</w:t>
      </w:r>
      <w:r w:rsidRPr="002220DE">
        <w:t>довой книжки работника. Стаж работы по профилю, не подтвержденный з</w:t>
      </w:r>
      <w:r w:rsidRPr="002220DE">
        <w:t>а</w:t>
      </w:r>
      <w:r w:rsidRPr="002220DE">
        <w:t>писями в трудовой книжке, может быть установлен на основании надлеж</w:t>
      </w:r>
      <w:r w:rsidRPr="002220DE">
        <w:t>а</w:t>
      </w:r>
      <w:r w:rsidRPr="002220DE">
        <w:t>ще оформленных справок за подписью руководителей соответствующих учреждений, скрепленных печатью, выданных на основании документов, подтверждающих стаж работы по профилю (приказы, послужные и тариф</w:t>
      </w:r>
      <w:r w:rsidRPr="002220DE">
        <w:t>и</w:t>
      </w:r>
      <w:r w:rsidRPr="002220DE">
        <w:t>кационные списки, книги учета личного состава, табельные книги, архи</w:t>
      </w:r>
      <w:r w:rsidRPr="002220DE">
        <w:t>в</w:t>
      </w:r>
      <w:r w:rsidRPr="002220DE">
        <w:t>ные описи и т.п.). Справки должны содержать данные о наименовании у</w:t>
      </w:r>
      <w:r w:rsidRPr="002220DE">
        <w:t>ч</w:t>
      </w:r>
      <w:r w:rsidRPr="002220DE">
        <w:lastRenderedPageBreak/>
        <w:t>реждения, о должности и времени работы в этой должности, о дате выдачи справки, а также сведения, на основании которых выдана справка о работе.</w:t>
      </w:r>
    </w:p>
    <w:p w:rsidR="00884550" w:rsidRPr="002220DE" w:rsidRDefault="00884550" w:rsidP="00884550">
      <w:pPr>
        <w:pStyle w:val="a5"/>
        <w:numPr>
          <w:ilvl w:val="2"/>
          <w:numId w:val="1"/>
        </w:numPr>
        <w:tabs>
          <w:tab w:val="left" w:pos="1134"/>
          <w:tab w:val="left" w:pos="1418"/>
        </w:tabs>
        <w:ind w:left="0" w:firstLine="709"/>
      </w:pPr>
      <w:r w:rsidRPr="002220DE">
        <w:t>В случае утраты документов о стаже работы по профилю указанный стаж может быть установлен на основании справок с прежних мест работы или на основании письменных заявлений двух свидетелей, подписи которых должны быть удостоверены в нотариальном порядке. Свидетели могут подтверждать стаж только за период совместной работы.</w:t>
      </w:r>
    </w:p>
    <w:p w:rsidR="00884550" w:rsidRPr="002220DE" w:rsidRDefault="00884550" w:rsidP="00884550">
      <w:pPr>
        <w:pStyle w:val="a5"/>
        <w:numPr>
          <w:ilvl w:val="2"/>
          <w:numId w:val="1"/>
        </w:numPr>
        <w:tabs>
          <w:tab w:val="left" w:pos="1134"/>
          <w:tab w:val="left" w:pos="1560"/>
        </w:tabs>
        <w:ind w:left="0" w:firstLine="709"/>
      </w:pPr>
      <w:r w:rsidRPr="002220DE">
        <w:t>В исключительных случаях, когда не представляется возмо</w:t>
      </w:r>
      <w:r w:rsidRPr="002220DE">
        <w:t>ж</w:t>
      </w:r>
      <w:r w:rsidRPr="002220DE">
        <w:t>ным подтвердить стаж работы показаниями свидетелей, которые знали р</w:t>
      </w:r>
      <w:r w:rsidRPr="002220DE">
        <w:t>а</w:t>
      </w:r>
      <w:r w:rsidRPr="002220DE">
        <w:t>ботника по совместной работе, и за период этой работы, органы, в подчин</w:t>
      </w:r>
      <w:r w:rsidRPr="002220DE">
        <w:t>е</w:t>
      </w:r>
      <w:r w:rsidRPr="002220DE">
        <w:t>нии которых находятся учреждения, могут принимать показания свидет</w:t>
      </w:r>
      <w:r w:rsidRPr="002220DE">
        <w:t>е</w:t>
      </w:r>
      <w:r w:rsidRPr="002220DE">
        <w:t>лей, знавших работника по совместной работе в одной системе.</w:t>
      </w:r>
    </w:p>
    <w:p w:rsidR="00FE3AD8" w:rsidRPr="002220DE" w:rsidRDefault="00FE3AD8" w:rsidP="002B0288">
      <w:pPr>
        <w:pStyle w:val="a5"/>
        <w:numPr>
          <w:ilvl w:val="2"/>
          <w:numId w:val="1"/>
        </w:numPr>
        <w:tabs>
          <w:tab w:val="left" w:pos="1134"/>
        </w:tabs>
        <w:ind w:left="0" w:firstLine="709"/>
      </w:pPr>
      <w:r w:rsidRPr="002220DE">
        <w:t>Премиальные и иные поощрительные выплаты устанавл</w:t>
      </w:r>
      <w:r w:rsidRPr="002220DE">
        <w:t>и</w:t>
      </w:r>
      <w:r w:rsidRPr="002220DE">
        <w:t>ваются работникам единовременно за определенный период времени (м</w:t>
      </w:r>
      <w:r w:rsidRPr="002220DE">
        <w:t>е</w:t>
      </w:r>
      <w:r w:rsidRPr="002220DE">
        <w:t>сяц, квартал, год), в связи с юбилейными датами, получением знаков отл</w:t>
      </w:r>
      <w:r w:rsidRPr="002220DE">
        <w:t>и</w:t>
      </w:r>
      <w:r w:rsidRPr="002220DE">
        <w:t xml:space="preserve">чия, благодарственных писем, грамот, </w:t>
      </w:r>
      <w:r w:rsidR="00974700">
        <w:t xml:space="preserve">государственных </w:t>
      </w:r>
      <w:r w:rsidRPr="002220DE">
        <w:t xml:space="preserve">наград и т.д. </w:t>
      </w:r>
    </w:p>
    <w:p w:rsidR="009E746D" w:rsidRDefault="009E746D" w:rsidP="002B0288">
      <w:pPr>
        <w:pStyle w:val="a5"/>
        <w:numPr>
          <w:ilvl w:val="2"/>
          <w:numId w:val="1"/>
        </w:numPr>
        <w:tabs>
          <w:tab w:val="left" w:pos="1134"/>
        </w:tabs>
        <w:ind w:left="0" w:firstLine="709"/>
      </w:pPr>
      <w:r w:rsidRPr="002220DE">
        <w:t>Размеры, порядок и условия осуществления премиальных и иных поощрительных выплат определяются локальными актами учрежд</w:t>
      </w:r>
      <w:r w:rsidRPr="002220DE">
        <w:t>е</w:t>
      </w:r>
      <w:r w:rsidRPr="002220DE">
        <w:t>ния и коллективными договорами.</w:t>
      </w:r>
    </w:p>
    <w:p w:rsidR="00A342DA" w:rsidRDefault="00A342DA" w:rsidP="002B0288">
      <w:pPr>
        <w:pStyle w:val="a5"/>
        <w:numPr>
          <w:ilvl w:val="2"/>
          <w:numId w:val="1"/>
        </w:numPr>
        <w:tabs>
          <w:tab w:val="left" w:pos="1134"/>
        </w:tabs>
        <w:ind w:left="0" w:firstLine="709"/>
      </w:pPr>
      <w:r w:rsidRPr="00F309EB">
        <w:t xml:space="preserve">Работникам, занимающим  по совместительству штатные должности медицинского персонала, надбавки за стаж выплачиваются и по совмещаемой должности в порядке и на условиях, предусмотренных для </w:t>
      </w:r>
      <w:r w:rsidRPr="00F309EB">
        <w:rPr>
          <w:color w:val="000000" w:themeColor="text1"/>
        </w:rPr>
        <w:t xml:space="preserve">указанных </w:t>
      </w:r>
      <w:r>
        <w:t>должностей.</w:t>
      </w:r>
    </w:p>
    <w:p w:rsidR="00FD62A7" w:rsidRPr="00A342DA" w:rsidRDefault="00FD62A7" w:rsidP="00A342DA">
      <w:pPr>
        <w:pStyle w:val="a5"/>
        <w:numPr>
          <w:ilvl w:val="2"/>
          <w:numId w:val="1"/>
        </w:numPr>
        <w:tabs>
          <w:tab w:val="left" w:pos="1134"/>
        </w:tabs>
        <w:ind w:left="0" w:firstLine="709"/>
      </w:pPr>
      <w:r w:rsidRPr="00A342DA">
        <w:t>В стаж работы по профилю засчитывается медицинская, руководящая и методическая работа в учреждениях и организациях всех форм собственности согласно таблице 9*:</w:t>
      </w:r>
    </w:p>
    <w:p w:rsidR="00FD62A7" w:rsidRDefault="00FD62A7" w:rsidP="00FD62A7">
      <w:pPr>
        <w:jc w:val="right"/>
        <w:rPr>
          <w:sz w:val="28"/>
          <w:szCs w:val="28"/>
        </w:rPr>
      </w:pPr>
      <w:r w:rsidRPr="00F309EB">
        <w:rPr>
          <w:sz w:val="28"/>
          <w:szCs w:val="28"/>
        </w:rPr>
        <w:t>Таблица 9</w:t>
      </w:r>
      <w:r>
        <w:rPr>
          <w:sz w:val="28"/>
          <w:szCs w:val="28"/>
        </w:rPr>
        <w:t>*</w:t>
      </w:r>
    </w:p>
    <w:p w:rsidR="00A342DA" w:rsidRPr="00F309EB" w:rsidRDefault="00A342DA" w:rsidP="00FD62A7">
      <w:pPr>
        <w:jc w:val="right"/>
        <w:rPr>
          <w:sz w:val="28"/>
          <w:szCs w:val="28"/>
        </w:rPr>
      </w:pPr>
    </w:p>
    <w:p w:rsidR="00FD62A7" w:rsidRPr="00F309EB" w:rsidRDefault="00FD62A7" w:rsidP="00FD62A7">
      <w:pPr>
        <w:jc w:val="center"/>
        <w:rPr>
          <w:sz w:val="28"/>
          <w:szCs w:val="28"/>
        </w:rPr>
      </w:pPr>
      <w:r w:rsidRPr="00F309EB">
        <w:rPr>
          <w:sz w:val="28"/>
          <w:szCs w:val="28"/>
        </w:rPr>
        <w:t>Перечень должностей, время работы в которых засчитывается медицинским и фармацевтическим работникам в стаж работы по профилю</w:t>
      </w:r>
    </w:p>
    <w:p w:rsidR="00FD62A7" w:rsidRPr="00F309EB" w:rsidRDefault="00FD62A7" w:rsidP="00FD62A7">
      <w:pPr>
        <w:jc w:val="center"/>
        <w:rPr>
          <w:sz w:val="28"/>
          <w:szCs w:val="28"/>
        </w:rPr>
      </w:pPr>
    </w:p>
    <w:tbl>
      <w:tblPr>
        <w:tblStyle w:val="a7"/>
        <w:tblW w:w="9322" w:type="dxa"/>
        <w:tblLook w:val="04A0"/>
      </w:tblPr>
      <w:tblGrid>
        <w:gridCol w:w="9322"/>
      </w:tblGrid>
      <w:tr w:rsidR="00FD62A7" w:rsidRPr="00F309EB" w:rsidTr="00FD62A7">
        <w:tc>
          <w:tcPr>
            <w:tcW w:w="9322" w:type="dxa"/>
          </w:tcPr>
          <w:p w:rsidR="00FD62A7" w:rsidRPr="00F309EB" w:rsidRDefault="00FD62A7" w:rsidP="001A528E">
            <w:pPr>
              <w:jc w:val="center"/>
              <w:rPr>
                <w:sz w:val="28"/>
                <w:szCs w:val="28"/>
              </w:rPr>
            </w:pPr>
            <w:r w:rsidRPr="00F309EB">
              <w:rPr>
                <w:sz w:val="28"/>
                <w:szCs w:val="28"/>
              </w:rPr>
              <w:t>Наименование должности</w:t>
            </w:r>
          </w:p>
          <w:p w:rsidR="00FD62A7" w:rsidRPr="00F309EB" w:rsidRDefault="00FD62A7" w:rsidP="001A528E">
            <w:pPr>
              <w:jc w:val="center"/>
              <w:rPr>
                <w:sz w:val="28"/>
                <w:szCs w:val="28"/>
              </w:rPr>
            </w:pPr>
            <w:r w:rsidRPr="00F309EB">
              <w:rPr>
                <w:sz w:val="28"/>
                <w:szCs w:val="28"/>
              </w:rPr>
              <w:t>по профилю</w:t>
            </w:r>
          </w:p>
        </w:tc>
      </w:tr>
      <w:tr w:rsidR="00FD62A7" w:rsidRPr="00F309EB" w:rsidTr="00FD62A7">
        <w:tc>
          <w:tcPr>
            <w:tcW w:w="9322" w:type="dxa"/>
          </w:tcPr>
          <w:p w:rsidR="00FD62A7" w:rsidRPr="00F309EB" w:rsidRDefault="00FD62A7" w:rsidP="001A528E">
            <w:pPr>
              <w:jc w:val="both"/>
              <w:rPr>
                <w:b/>
                <w:sz w:val="28"/>
                <w:szCs w:val="28"/>
              </w:rPr>
            </w:pPr>
            <w:r w:rsidRPr="00F309EB">
              <w:rPr>
                <w:b/>
                <w:sz w:val="28"/>
                <w:szCs w:val="28"/>
              </w:rPr>
              <w:t>Врач, провизор;</w:t>
            </w:r>
          </w:p>
          <w:p w:rsidR="00FD62A7" w:rsidRPr="00F309EB" w:rsidRDefault="00FD62A7" w:rsidP="001A528E">
            <w:pPr>
              <w:jc w:val="both"/>
              <w:rPr>
                <w:b/>
                <w:sz w:val="28"/>
                <w:szCs w:val="28"/>
              </w:rPr>
            </w:pPr>
            <w:r w:rsidRPr="00F309EB">
              <w:rPr>
                <w:b/>
                <w:sz w:val="28"/>
                <w:szCs w:val="28"/>
              </w:rPr>
              <w:t>Руководитель (врач, провизор)</w:t>
            </w:r>
          </w:p>
          <w:p w:rsidR="00FD62A7" w:rsidRPr="00F309EB" w:rsidRDefault="00FD62A7" w:rsidP="001A528E">
            <w:pPr>
              <w:jc w:val="both"/>
              <w:rPr>
                <w:sz w:val="24"/>
                <w:szCs w:val="24"/>
              </w:rPr>
            </w:pPr>
            <w:r w:rsidRPr="00F309EB">
              <w:rPr>
                <w:sz w:val="24"/>
                <w:szCs w:val="24"/>
              </w:rPr>
              <w:t>(должности, отнесенные к Профессиональной квалификационной группе врачей и пр</w:t>
            </w:r>
            <w:r w:rsidRPr="00F309EB">
              <w:rPr>
                <w:sz w:val="24"/>
                <w:szCs w:val="24"/>
              </w:rPr>
              <w:t>о</w:t>
            </w:r>
            <w:r w:rsidRPr="00F309EB">
              <w:rPr>
                <w:sz w:val="24"/>
                <w:szCs w:val="24"/>
              </w:rPr>
              <w:t>визоров, руководителей структурных подразделений и учреждений с высшим медици</w:t>
            </w:r>
            <w:r w:rsidRPr="00F309EB">
              <w:rPr>
                <w:sz w:val="24"/>
                <w:szCs w:val="24"/>
              </w:rPr>
              <w:t>н</w:t>
            </w:r>
            <w:r w:rsidRPr="00F309EB">
              <w:rPr>
                <w:sz w:val="24"/>
                <w:szCs w:val="24"/>
              </w:rPr>
              <w:t>ским и фармацевтическим образованием)</w:t>
            </w:r>
          </w:p>
        </w:tc>
      </w:tr>
      <w:tr w:rsidR="00FD62A7" w:rsidRPr="00F309EB" w:rsidTr="00FD62A7">
        <w:tc>
          <w:tcPr>
            <w:tcW w:w="9322" w:type="dxa"/>
          </w:tcPr>
          <w:p w:rsidR="00FD62A7" w:rsidRPr="00F309EB" w:rsidRDefault="00FD62A7" w:rsidP="001A528E">
            <w:pPr>
              <w:jc w:val="both"/>
              <w:rPr>
                <w:b/>
                <w:sz w:val="28"/>
                <w:szCs w:val="28"/>
              </w:rPr>
            </w:pPr>
            <w:r w:rsidRPr="00F309EB">
              <w:rPr>
                <w:b/>
                <w:sz w:val="28"/>
                <w:szCs w:val="28"/>
              </w:rPr>
              <w:t>Средний медицинский работник, фармацевт</w:t>
            </w:r>
          </w:p>
          <w:p w:rsidR="00FD62A7" w:rsidRPr="00F309EB" w:rsidRDefault="00FD62A7" w:rsidP="001A528E">
            <w:pPr>
              <w:jc w:val="both"/>
              <w:rPr>
                <w:sz w:val="24"/>
                <w:szCs w:val="24"/>
              </w:rPr>
            </w:pPr>
            <w:r w:rsidRPr="00F309EB">
              <w:rPr>
                <w:sz w:val="24"/>
                <w:szCs w:val="24"/>
              </w:rPr>
              <w:t>(должности, отнесенные в настоящем приказе к Профессиональной квалификационной группе среднего медицинского и фармацевтического персонала)</w:t>
            </w:r>
          </w:p>
        </w:tc>
      </w:tr>
      <w:tr w:rsidR="00FD62A7" w:rsidRPr="00F309EB" w:rsidTr="00FD62A7">
        <w:tc>
          <w:tcPr>
            <w:tcW w:w="9322" w:type="dxa"/>
          </w:tcPr>
          <w:p w:rsidR="00FD62A7" w:rsidRPr="00F309EB" w:rsidRDefault="00FD62A7" w:rsidP="001A528E">
            <w:pPr>
              <w:jc w:val="both"/>
              <w:rPr>
                <w:b/>
                <w:sz w:val="28"/>
                <w:szCs w:val="28"/>
              </w:rPr>
            </w:pPr>
            <w:r w:rsidRPr="00F309EB">
              <w:rPr>
                <w:b/>
                <w:sz w:val="28"/>
                <w:szCs w:val="28"/>
              </w:rPr>
              <w:t>Младший медицинский работник, фасовщица</w:t>
            </w:r>
          </w:p>
          <w:p w:rsidR="00FD62A7" w:rsidRPr="00F309EB" w:rsidRDefault="00FD62A7" w:rsidP="001A528E">
            <w:pPr>
              <w:jc w:val="both"/>
              <w:rPr>
                <w:sz w:val="24"/>
                <w:szCs w:val="24"/>
              </w:rPr>
            </w:pPr>
            <w:r w:rsidRPr="00F309EB">
              <w:rPr>
                <w:sz w:val="24"/>
                <w:szCs w:val="24"/>
              </w:rPr>
              <w:t>(должности, отнесенные в настоящем приказе к медицинскому и фармацевтическому персоналу первого уровня)</w:t>
            </w:r>
          </w:p>
        </w:tc>
      </w:tr>
    </w:tbl>
    <w:p w:rsidR="00FD62A7" w:rsidRPr="00F309EB" w:rsidRDefault="00FD62A7" w:rsidP="00FD62A7">
      <w:pPr>
        <w:jc w:val="both"/>
        <w:rPr>
          <w:sz w:val="28"/>
          <w:szCs w:val="28"/>
        </w:rPr>
      </w:pPr>
    </w:p>
    <w:p w:rsidR="00FD62A7" w:rsidRPr="00F309EB" w:rsidRDefault="00FD62A7" w:rsidP="00FD62A7">
      <w:pPr>
        <w:ind w:firstLine="708"/>
        <w:jc w:val="both"/>
        <w:rPr>
          <w:sz w:val="28"/>
          <w:szCs w:val="28"/>
        </w:rPr>
      </w:pPr>
      <w:r w:rsidRPr="00F309EB">
        <w:rPr>
          <w:sz w:val="28"/>
          <w:szCs w:val="28"/>
        </w:rPr>
        <w:lastRenderedPageBreak/>
        <w:t>Право решать конкретные вопросы о соответствии работы в учрежд</w:t>
      </w:r>
      <w:r w:rsidRPr="00F309EB">
        <w:rPr>
          <w:sz w:val="28"/>
          <w:szCs w:val="28"/>
        </w:rPr>
        <w:t>е</w:t>
      </w:r>
      <w:r w:rsidRPr="00F309EB">
        <w:rPr>
          <w:sz w:val="28"/>
          <w:szCs w:val="28"/>
        </w:rPr>
        <w:t>ниях, организациях и службы в Вооруженных силах СССР и Российской Федерации профилю работы предоставляется руководителю учреждения здравоохранения по согласованию с представительным органом работн</w:t>
      </w:r>
      <w:r w:rsidRPr="00F309EB">
        <w:rPr>
          <w:sz w:val="28"/>
          <w:szCs w:val="28"/>
        </w:rPr>
        <w:t>и</w:t>
      </w:r>
      <w:r w:rsidRPr="00F309EB">
        <w:rPr>
          <w:sz w:val="28"/>
          <w:szCs w:val="28"/>
        </w:rPr>
        <w:t xml:space="preserve">ков. </w:t>
      </w:r>
    </w:p>
    <w:p w:rsidR="00FD62A7" w:rsidRPr="002220DE" w:rsidRDefault="00FD62A7" w:rsidP="00E2471E">
      <w:pPr>
        <w:pStyle w:val="a5"/>
        <w:tabs>
          <w:tab w:val="left" w:pos="1134"/>
        </w:tabs>
        <w:ind w:left="709" w:firstLine="0"/>
      </w:pPr>
    </w:p>
    <w:p w:rsidR="00E76A1B" w:rsidRPr="002220DE" w:rsidRDefault="00E76A1B" w:rsidP="002B0288">
      <w:pPr>
        <w:pStyle w:val="a5"/>
        <w:numPr>
          <w:ilvl w:val="1"/>
          <w:numId w:val="1"/>
        </w:numPr>
        <w:ind w:left="0" w:firstLine="709"/>
        <w:jc w:val="center"/>
      </w:pPr>
      <w:r w:rsidRPr="002220DE">
        <w:t>Размеры и порядок установления выплат стимулирующего х</w:t>
      </w:r>
      <w:r w:rsidRPr="002220DE">
        <w:t>а</w:t>
      </w:r>
      <w:r w:rsidRPr="002220DE">
        <w:t>рактера работникам профессиональных квалификационных групп должн</w:t>
      </w:r>
      <w:r w:rsidRPr="002220DE">
        <w:t>о</w:t>
      </w:r>
      <w:r w:rsidRPr="002220DE">
        <w:t>стей работников, занятых в сфере здравоохранения и предоставления соц</w:t>
      </w:r>
      <w:r w:rsidRPr="002220DE">
        <w:t>и</w:t>
      </w:r>
      <w:r w:rsidRPr="002220DE">
        <w:t>альных услуг</w:t>
      </w:r>
    </w:p>
    <w:p w:rsidR="00E76A1B" w:rsidRPr="002220DE" w:rsidRDefault="00E76A1B" w:rsidP="00DA3EAD">
      <w:pPr>
        <w:pStyle w:val="a5"/>
        <w:ind w:left="4755" w:firstLine="0"/>
      </w:pPr>
    </w:p>
    <w:p w:rsidR="00CE4E07" w:rsidRPr="002220DE" w:rsidRDefault="00CE4E07" w:rsidP="002B0288">
      <w:pPr>
        <w:pStyle w:val="a5"/>
        <w:numPr>
          <w:ilvl w:val="2"/>
          <w:numId w:val="1"/>
        </w:numPr>
        <w:tabs>
          <w:tab w:val="left" w:pos="1134"/>
        </w:tabs>
        <w:ind w:left="0" w:firstLine="709"/>
      </w:pPr>
      <w:r w:rsidRPr="002220DE">
        <w:t>Выплаты за квалификационную категорию предоставляются р</w:t>
      </w:r>
      <w:r w:rsidRPr="002220DE">
        <w:t>а</w:t>
      </w:r>
      <w:r w:rsidRPr="002220DE">
        <w:t>ботникам, занятым по специальностям, предусматривающим в соответствии с квалификационными характеристиками присвоение квалификационных категорий по итогам аттестации в разрезе профессионально-квалификационных групп. Выплаты за квалификационную категорию ра</w:t>
      </w:r>
      <w:r w:rsidRPr="002220DE">
        <w:t>с</w:t>
      </w:r>
      <w:r w:rsidRPr="002220DE">
        <w:t>считываются по формуле:</w:t>
      </w:r>
    </w:p>
    <w:p w:rsidR="00CE4E07" w:rsidRPr="002220DE" w:rsidRDefault="00CE4E07" w:rsidP="00DA3EAD">
      <w:pPr>
        <w:pStyle w:val="a5"/>
        <w:ind w:firstLine="709"/>
      </w:pPr>
    </w:p>
    <w:p w:rsidR="00CE4E07" w:rsidRPr="002220DE" w:rsidRDefault="00725E98" w:rsidP="00DA3EAD">
      <w:pPr>
        <w:pStyle w:val="a5"/>
        <w:ind w:firstLine="709"/>
        <w:jc w:val="center"/>
      </w:pPr>
      <m:oMath>
        <m:sSub>
          <m:sSubPr>
            <m:ctrlPr>
              <w:rPr>
                <w:rFonts w:ascii="Cambria Math" w:hAnsi="Cambria Math"/>
                <w:i/>
              </w:rPr>
            </m:ctrlPr>
          </m:sSubPr>
          <m:e>
            <m:r>
              <w:rPr>
                <w:rFonts w:ascii="Cambria Math" w:hAnsi="Cambria Math"/>
              </w:rPr>
              <m:t>B</m:t>
            </m:r>
          </m:e>
          <m:sub>
            <m:r>
              <w:rPr>
                <w:rFonts w:ascii="Cambria Math" w:hAnsi="Cambria Math"/>
              </w:rPr>
              <m:t>kk</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kk</m:t>
            </m:r>
          </m:sub>
        </m:sSub>
      </m:oMath>
      <w:r w:rsidR="00CE4E07" w:rsidRPr="002220DE">
        <w:t>,</w:t>
      </w:r>
    </w:p>
    <w:p w:rsidR="00CE4E07" w:rsidRPr="002220DE" w:rsidRDefault="00CE4E07" w:rsidP="00DA3EAD">
      <w:pPr>
        <w:pStyle w:val="a5"/>
        <w:ind w:firstLine="709"/>
        <w:jc w:val="center"/>
      </w:pPr>
    </w:p>
    <w:p w:rsidR="00CE4E07" w:rsidRPr="002220DE" w:rsidRDefault="00CE4E07" w:rsidP="00DA3EAD">
      <w:pPr>
        <w:pStyle w:val="a5"/>
        <w:ind w:firstLine="709"/>
      </w:pPr>
      <w:r w:rsidRPr="002220DE">
        <w:t xml:space="preserve">где </w:t>
      </w:r>
      <m:oMath>
        <m:sSub>
          <m:sSubPr>
            <m:ctrlPr>
              <w:rPr>
                <w:rFonts w:ascii="Cambria Math" w:hAnsi="Cambria Math"/>
                <w:i/>
              </w:rPr>
            </m:ctrlPr>
          </m:sSubPr>
          <m:e>
            <m:r>
              <w:rPr>
                <w:rFonts w:ascii="Cambria Math" w:hAnsi="Cambria Math"/>
                <w:lang w:val="en-US"/>
              </w:rPr>
              <m:t>B</m:t>
            </m:r>
          </m:e>
          <m:sub>
            <m:r>
              <w:rPr>
                <w:rFonts w:ascii="Cambria Math" w:hAnsi="Cambria Math"/>
              </w:rPr>
              <m:t>kk</m:t>
            </m:r>
          </m:sub>
        </m:sSub>
      </m:oMath>
      <w:r w:rsidRPr="002220DE">
        <w:t xml:space="preserve"> – выплата за квалификационную категорию;</w:t>
      </w:r>
    </w:p>
    <w:p w:rsidR="00CE4E07" w:rsidRPr="002220DE" w:rsidRDefault="00725E98" w:rsidP="00DA3EAD">
      <w:pPr>
        <w:pStyle w:val="a5"/>
        <w:ind w:firstLine="709"/>
      </w:pPr>
      <m:oMath>
        <m:sSub>
          <m:sSubPr>
            <m:ctrlPr>
              <w:rPr>
                <w:rFonts w:ascii="Cambria Math" w:hAnsi="Cambria Math"/>
                <w:i/>
              </w:rPr>
            </m:ctrlPr>
          </m:sSubPr>
          <m:e>
            <m:r>
              <w:rPr>
                <w:rFonts w:ascii="Cambria Math" w:hAnsi="Cambria Math"/>
              </w:rPr>
              <m:t>D</m:t>
            </m:r>
          </m:e>
          <m:sub>
            <m:r>
              <w:rPr>
                <w:rFonts w:ascii="Cambria Math" w:hAnsi="Cambria Math"/>
              </w:rPr>
              <m:t>kk</m:t>
            </m:r>
          </m:sub>
        </m:sSub>
      </m:oMath>
      <w:r w:rsidR="00CE4E07" w:rsidRPr="002220DE">
        <w:t xml:space="preserve"> – размер надбавки за квалификационную категорию. Рекоменду</w:t>
      </w:r>
      <w:r w:rsidR="00CE4E07" w:rsidRPr="002220DE">
        <w:t>е</w:t>
      </w:r>
      <w:r w:rsidR="00CE4E07" w:rsidRPr="002220DE">
        <w:t>мые размеры надбавок за квалификационную категорию работникам учр</w:t>
      </w:r>
      <w:r w:rsidR="00CE4E07" w:rsidRPr="002220DE">
        <w:t>е</w:t>
      </w:r>
      <w:r w:rsidR="00CE4E07" w:rsidRPr="002220DE">
        <w:t xml:space="preserve">ждений здравоохранения и осуществляющих предоставление социальных услуг приведены в таблице </w:t>
      </w:r>
      <w:r w:rsidR="00C9339F">
        <w:t>1</w:t>
      </w:r>
      <w:r w:rsidR="005E4219">
        <w:t>0</w:t>
      </w:r>
      <w:r w:rsidR="00CE4E07" w:rsidRPr="002220DE">
        <w:t>.</w:t>
      </w:r>
    </w:p>
    <w:p w:rsidR="00CE4E07" w:rsidRPr="002220DE" w:rsidRDefault="00CE4E07" w:rsidP="00DA3EAD">
      <w:pPr>
        <w:pStyle w:val="a5"/>
        <w:ind w:firstLine="709"/>
      </w:pPr>
      <w:r w:rsidRPr="002220DE">
        <w:t>Изменение (установление) выплат за квалификационную категорию производится согласно дате приказа органа (учреждения), при котором со</w:t>
      </w:r>
      <w:r w:rsidRPr="002220DE">
        <w:t>з</w:t>
      </w:r>
      <w:r w:rsidRPr="002220DE">
        <w:t>дана аттестационная комиссия.</w:t>
      </w:r>
    </w:p>
    <w:p w:rsidR="00CE4E07" w:rsidRDefault="00AC1B7D" w:rsidP="00DA3EAD">
      <w:pPr>
        <w:pStyle w:val="a5"/>
        <w:ind w:firstLine="709"/>
        <w:jc w:val="right"/>
      </w:pPr>
      <w:r w:rsidRPr="002220DE">
        <w:t xml:space="preserve">Таблица </w:t>
      </w:r>
      <w:r w:rsidR="00C9339F">
        <w:t>1</w:t>
      </w:r>
      <w:r w:rsidR="005E4219">
        <w:t>0</w:t>
      </w:r>
    </w:p>
    <w:p w:rsidR="00570B43" w:rsidRPr="002220DE" w:rsidRDefault="00570B43" w:rsidP="00DA3EAD">
      <w:pPr>
        <w:pStyle w:val="a5"/>
        <w:ind w:firstLine="709"/>
        <w:jc w:val="right"/>
      </w:pPr>
    </w:p>
    <w:p w:rsidR="00CE4E07" w:rsidRPr="002220DE" w:rsidRDefault="00AC1B7D" w:rsidP="00DA3EAD">
      <w:pPr>
        <w:jc w:val="center"/>
        <w:rPr>
          <w:sz w:val="28"/>
          <w:szCs w:val="28"/>
        </w:rPr>
      </w:pPr>
      <w:r w:rsidRPr="002220DE">
        <w:rPr>
          <w:sz w:val="28"/>
          <w:szCs w:val="28"/>
        </w:rPr>
        <w:t>Р</w:t>
      </w:r>
      <w:r w:rsidR="00CE4E07" w:rsidRPr="002220DE">
        <w:rPr>
          <w:sz w:val="28"/>
          <w:szCs w:val="28"/>
        </w:rPr>
        <w:t>азмеры надбавок за квалиф</w:t>
      </w:r>
      <w:r w:rsidRPr="002220DE">
        <w:rPr>
          <w:sz w:val="28"/>
          <w:szCs w:val="28"/>
        </w:rPr>
        <w:t xml:space="preserve">икационную категорию </w:t>
      </w:r>
    </w:p>
    <w:p w:rsidR="00AC1B7D" w:rsidRPr="002220DE" w:rsidRDefault="00AC1B7D" w:rsidP="00DA3EAD">
      <w:pPr>
        <w:jc w:val="center"/>
      </w:pPr>
    </w:p>
    <w:tbl>
      <w:tblPr>
        <w:tblpPr w:leftFromText="181" w:rightFromText="18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0"/>
        <w:gridCol w:w="6185"/>
        <w:gridCol w:w="1465"/>
      </w:tblGrid>
      <w:tr w:rsidR="00CE4E07" w:rsidRPr="002220DE" w:rsidTr="00785585">
        <w:trPr>
          <w:tblHeader/>
        </w:trPr>
        <w:tc>
          <w:tcPr>
            <w:tcW w:w="945" w:type="pct"/>
            <w:tcBorders>
              <w:top w:val="single" w:sz="4" w:space="0" w:color="auto"/>
              <w:left w:val="single" w:sz="4" w:space="0" w:color="auto"/>
              <w:bottom w:val="single" w:sz="4" w:space="0" w:color="auto"/>
              <w:right w:val="single" w:sz="4" w:space="0" w:color="auto"/>
            </w:tcBorders>
            <w:hideMark/>
          </w:tcPr>
          <w:p w:rsidR="00CE4E07" w:rsidRPr="002220DE" w:rsidRDefault="00CE4E07" w:rsidP="00DA3EAD">
            <w:pPr>
              <w:jc w:val="center"/>
              <w:rPr>
                <w:sz w:val="28"/>
                <w:szCs w:val="28"/>
              </w:rPr>
            </w:pPr>
            <w:proofErr w:type="spellStart"/>
            <w:proofErr w:type="gramStart"/>
            <w:r w:rsidRPr="002220DE">
              <w:rPr>
                <w:sz w:val="28"/>
                <w:szCs w:val="28"/>
              </w:rPr>
              <w:t>Квалифика-ционный</w:t>
            </w:r>
            <w:proofErr w:type="spellEnd"/>
            <w:proofErr w:type="gramEnd"/>
            <w:r w:rsidRPr="002220DE">
              <w:rPr>
                <w:sz w:val="28"/>
                <w:szCs w:val="28"/>
              </w:rPr>
              <w:t xml:space="preserve"> уровень</w:t>
            </w:r>
          </w:p>
        </w:tc>
        <w:tc>
          <w:tcPr>
            <w:tcW w:w="3280" w:type="pct"/>
            <w:tcBorders>
              <w:top w:val="single" w:sz="4" w:space="0" w:color="auto"/>
              <w:left w:val="single" w:sz="4" w:space="0" w:color="auto"/>
              <w:bottom w:val="single" w:sz="4" w:space="0" w:color="auto"/>
              <w:right w:val="single" w:sz="4" w:space="0" w:color="auto"/>
            </w:tcBorders>
            <w:hideMark/>
          </w:tcPr>
          <w:p w:rsidR="00CE4E07" w:rsidRPr="002220DE" w:rsidRDefault="00CE4E07" w:rsidP="00DA3EAD">
            <w:pPr>
              <w:jc w:val="center"/>
              <w:rPr>
                <w:sz w:val="28"/>
                <w:szCs w:val="28"/>
              </w:rPr>
            </w:pPr>
            <w:r w:rsidRPr="002220DE">
              <w:rPr>
                <w:sz w:val="28"/>
                <w:szCs w:val="28"/>
              </w:rPr>
              <w:t>Квалификационная категория</w:t>
            </w:r>
          </w:p>
        </w:tc>
        <w:tc>
          <w:tcPr>
            <w:tcW w:w="775" w:type="pct"/>
            <w:tcBorders>
              <w:top w:val="single" w:sz="4" w:space="0" w:color="auto"/>
              <w:left w:val="single" w:sz="4" w:space="0" w:color="auto"/>
              <w:bottom w:val="single" w:sz="4" w:space="0" w:color="auto"/>
              <w:right w:val="single" w:sz="4" w:space="0" w:color="auto"/>
            </w:tcBorders>
            <w:hideMark/>
          </w:tcPr>
          <w:p w:rsidR="00CE4E07" w:rsidRPr="002220DE" w:rsidRDefault="00CE4E07" w:rsidP="00DA3EAD">
            <w:pPr>
              <w:jc w:val="center"/>
              <w:rPr>
                <w:sz w:val="28"/>
                <w:szCs w:val="28"/>
              </w:rPr>
            </w:pPr>
            <w:r w:rsidRPr="002220DE">
              <w:rPr>
                <w:sz w:val="28"/>
                <w:szCs w:val="28"/>
              </w:rPr>
              <w:t>Размер надбавки, процент</w:t>
            </w:r>
            <w:r w:rsidR="00974700">
              <w:rPr>
                <w:sz w:val="28"/>
                <w:szCs w:val="28"/>
              </w:rPr>
              <w:t>ов</w:t>
            </w:r>
          </w:p>
        </w:tc>
      </w:tr>
      <w:tr w:rsidR="00CE4E07" w:rsidRPr="002220DE" w:rsidTr="00CE4E07">
        <w:tc>
          <w:tcPr>
            <w:tcW w:w="5000" w:type="pct"/>
            <w:gridSpan w:val="3"/>
            <w:tcBorders>
              <w:top w:val="single" w:sz="4" w:space="0" w:color="auto"/>
              <w:left w:val="single" w:sz="4" w:space="0" w:color="auto"/>
              <w:bottom w:val="single" w:sz="4" w:space="0" w:color="auto"/>
              <w:right w:val="single" w:sz="4" w:space="0" w:color="auto"/>
            </w:tcBorders>
            <w:hideMark/>
          </w:tcPr>
          <w:p w:rsidR="00CE4E07" w:rsidRPr="002220DE" w:rsidRDefault="00CE4E07" w:rsidP="00DA3EAD">
            <w:pPr>
              <w:pStyle w:val="a5"/>
              <w:ind w:firstLine="0"/>
              <w:jc w:val="center"/>
            </w:pPr>
            <w:r w:rsidRPr="002220DE">
              <w:t>Профессионально-квалификационная группа должностей специалистов третьего уровня</w:t>
            </w:r>
            <w:r w:rsidR="00AC1B7D" w:rsidRPr="002220DE">
              <w:t xml:space="preserve"> в учреждениях здравоохранения и осуществляющих пр</w:t>
            </w:r>
            <w:r w:rsidR="00AC1B7D" w:rsidRPr="002220DE">
              <w:t>е</w:t>
            </w:r>
            <w:r w:rsidR="00AC1B7D" w:rsidRPr="002220DE">
              <w:t>доставление социальных услуг</w:t>
            </w:r>
          </w:p>
        </w:tc>
      </w:tr>
      <w:tr w:rsidR="00CE4E07" w:rsidRPr="002220DE" w:rsidTr="00CE4E07">
        <w:tc>
          <w:tcPr>
            <w:tcW w:w="945" w:type="pct"/>
            <w:vMerge w:val="restart"/>
            <w:tcBorders>
              <w:top w:val="single" w:sz="4" w:space="0" w:color="auto"/>
              <w:left w:val="single" w:sz="4" w:space="0" w:color="auto"/>
              <w:bottom w:val="single" w:sz="4" w:space="0" w:color="auto"/>
              <w:right w:val="single" w:sz="4" w:space="0" w:color="auto"/>
            </w:tcBorders>
            <w:vAlign w:val="center"/>
            <w:hideMark/>
          </w:tcPr>
          <w:p w:rsidR="00CE4E07" w:rsidRPr="002220DE" w:rsidRDefault="00CE4E07" w:rsidP="00DA3EAD">
            <w:pPr>
              <w:jc w:val="center"/>
              <w:rPr>
                <w:sz w:val="28"/>
                <w:szCs w:val="28"/>
              </w:rPr>
            </w:pPr>
            <w:r w:rsidRPr="002220DE">
              <w:rPr>
                <w:sz w:val="28"/>
                <w:szCs w:val="28"/>
              </w:rPr>
              <w:t>1</w:t>
            </w:r>
          </w:p>
        </w:tc>
        <w:tc>
          <w:tcPr>
            <w:tcW w:w="3280" w:type="pct"/>
            <w:tcBorders>
              <w:top w:val="single" w:sz="4" w:space="0" w:color="auto"/>
              <w:left w:val="single" w:sz="4" w:space="0" w:color="auto"/>
              <w:bottom w:val="single" w:sz="4" w:space="0" w:color="auto"/>
              <w:right w:val="single" w:sz="4" w:space="0" w:color="auto"/>
            </w:tcBorders>
            <w:vAlign w:val="center"/>
            <w:hideMark/>
          </w:tcPr>
          <w:p w:rsidR="00CE4E07" w:rsidRPr="002220DE" w:rsidRDefault="00CE4E07" w:rsidP="00DA3EAD">
            <w:pPr>
              <w:rPr>
                <w:sz w:val="28"/>
                <w:szCs w:val="28"/>
              </w:rPr>
            </w:pPr>
            <w:r w:rsidRPr="002220DE">
              <w:rPr>
                <w:sz w:val="28"/>
                <w:szCs w:val="28"/>
              </w:rPr>
              <w:t>2 квалификационная категория</w:t>
            </w:r>
          </w:p>
        </w:tc>
        <w:tc>
          <w:tcPr>
            <w:tcW w:w="775" w:type="pct"/>
            <w:tcBorders>
              <w:top w:val="single" w:sz="4" w:space="0" w:color="auto"/>
              <w:left w:val="single" w:sz="4" w:space="0" w:color="auto"/>
              <w:bottom w:val="single" w:sz="4" w:space="0" w:color="auto"/>
              <w:right w:val="single" w:sz="4" w:space="0" w:color="auto"/>
            </w:tcBorders>
            <w:vAlign w:val="center"/>
            <w:hideMark/>
          </w:tcPr>
          <w:p w:rsidR="00CE4E07" w:rsidRPr="002220DE" w:rsidRDefault="00CE4E07" w:rsidP="00DA3EAD">
            <w:pPr>
              <w:jc w:val="center"/>
              <w:rPr>
                <w:sz w:val="28"/>
                <w:szCs w:val="28"/>
              </w:rPr>
            </w:pPr>
            <w:r w:rsidRPr="002220DE">
              <w:rPr>
                <w:sz w:val="28"/>
                <w:szCs w:val="28"/>
              </w:rPr>
              <w:t>5</w:t>
            </w:r>
          </w:p>
        </w:tc>
      </w:tr>
      <w:tr w:rsidR="00CE4E07" w:rsidRPr="002220DE" w:rsidTr="00CE4E07">
        <w:tc>
          <w:tcPr>
            <w:tcW w:w="0" w:type="auto"/>
            <w:vMerge/>
            <w:tcBorders>
              <w:top w:val="single" w:sz="4" w:space="0" w:color="auto"/>
              <w:left w:val="single" w:sz="4" w:space="0" w:color="auto"/>
              <w:bottom w:val="single" w:sz="4" w:space="0" w:color="auto"/>
              <w:right w:val="single" w:sz="4" w:space="0" w:color="auto"/>
            </w:tcBorders>
            <w:vAlign w:val="center"/>
            <w:hideMark/>
          </w:tcPr>
          <w:p w:rsidR="00CE4E07" w:rsidRPr="002220DE" w:rsidRDefault="00CE4E07" w:rsidP="00DA3EAD">
            <w:pPr>
              <w:rPr>
                <w:sz w:val="28"/>
                <w:szCs w:val="28"/>
              </w:rPr>
            </w:pPr>
          </w:p>
        </w:tc>
        <w:tc>
          <w:tcPr>
            <w:tcW w:w="3280" w:type="pct"/>
            <w:tcBorders>
              <w:top w:val="single" w:sz="4" w:space="0" w:color="auto"/>
              <w:left w:val="single" w:sz="4" w:space="0" w:color="auto"/>
              <w:bottom w:val="single" w:sz="4" w:space="0" w:color="auto"/>
              <w:right w:val="single" w:sz="4" w:space="0" w:color="auto"/>
            </w:tcBorders>
            <w:vAlign w:val="center"/>
            <w:hideMark/>
          </w:tcPr>
          <w:p w:rsidR="00CE4E07" w:rsidRPr="002220DE" w:rsidRDefault="00CE4E07" w:rsidP="00DA3EAD">
            <w:pPr>
              <w:rPr>
                <w:sz w:val="28"/>
                <w:szCs w:val="28"/>
              </w:rPr>
            </w:pPr>
            <w:r w:rsidRPr="002220DE">
              <w:rPr>
                <w:sz w:val="28"/>
                <w:szCs w:val="28"/>
              </w:rPr>
              <w:t>1 квалификационная категория</w:t>
            </w:r>
          </w:p>
        </w:tc>
        <w:tc>
          <w:tcPr>
            <w:tcW w:w="775" w:type="pct"/>
            <w:tcBorders>
              <w:top w:val="single" w:sz="4" w:space="0" w:color="auto"/>
              <w:left w:val="single" w:sz="4" w:space="0" w:color="auto"/>
              <w:bottom w:val="single" w:sz="4" w:space="0" w:color="auto"/>
              <w:right w:val="single" w:sz="4" w:space="0" w:color="auto"/>
            </w:tcBorders>
            <w:vAlign w:val="center"/>
            <w:hideMark/>
          </w:tcPr>
          <w:p w:rsidR="00CE4E07" w:rsidRPr="002220DE" w:rsidRDefault="00CE4E07" w:rsidP="00DA3EAD">
            <w:pPr>
              <w:jc w:val="center"/>
              <w:rPr>
                <w:sz w:val="28"/>
                <w:szCs w:val="28"/>
              </w:rPr>
            </w:pPr>
            <w:r w:rsidRPr="002220DE">
              <w:rPr>
                <w:sz w:val="28"/>
                <w:szCs w:val="28"/>
              </w:rPr>
              <w:t>10</w:t>
            </w:r>
          </w:p>
        </w:tc>
      </w:tr>
      <w:tr w:rsidR="00CE4E07" w:rsidRPr="002220DE" w:rsidTr="00CE4E07">
        <w:tc>
          <w:tcPr>
            <w:tcW w:w="0" w:type="auto"/>
            <w:vMerge/>
            <w:tcBorders>
              <w:top w:val="single" w:sz="4" w:space="0" w:color="auto"/>
              <w:left w:val="single" w:sz="4" w:space="0" w:color="auto"/>
              <w:bottom w:val="single" w:sz="4" w:space="0" w:color="auto"/>
              <w:right w:val="single" w:sz="4" w:space="0" w:color="auto"/>
            </w:tcBorders>
            <w:vAlign w:val="center"/>
            <w:hideMark/>
          </w:tcPr>
          <w:p w:rsidR="00CE4E07" w:rsidRPr="002220DE" w:rsidRDefault="00CE4E07" w:rsidP="00DA3EAD">
            <w:pPr>
              <w:rPr>
                <w:sz w:val="28"/>
                <w:szCs w:val="28"/>
              </w:rPr>
            </w:pPr>
          </w:p>
        </w:tc>
        <w:tc>
          <w:tcPr>
            <w:tcW w:w="3280" w:type="pct"/>
            <w:tcBorders>
              <w:top w:val="single" w:sz="4" w:space="0" w:color="auto"/>
              <w:left w:val="single" w:sz="4" w:space="0" w:color="auto"/>
              <w:bottom w:val="single" w:sz="4" w:space="0" w:color="auto"/>
              <w:right w:val="single" w:sz="4" w:space="0" w:color="auto"/>
            </w:tcBorders>
            <w:vAlign w:val="center"/>
            <w:hideMark/>
          </w:tcPr>
          <w:p w:rsidR="00CE4E07" w:rsidRPr="002220DE" w:rsidRDefault="00974700" w:rsidP="00DA3EAD">
            <w:pPr>
              <w:rPr>
                <w:sz w:val="28"/>
                <w:szCs w:val="28"/>
              </w:rPr>
            </w:pPr>
            <w:r>
              <w:rPr>
                <w:sz w:val="28"/>
                <w:szCs w:val="28"/>
              </w:rPr>
              <w:t>в</w:t>
            </w:r>
            <w:r w:rsidR="00CE4E07" w:rsidRPr="002220DE">
              <w:rPr>
                <w:sz w:val="28"/>
                <w:szCs w:val="28"/>
              </w:rPr>
              <w:t>ысшая квалификационная категория</w:t>
            </w:r>
          </w:p>
        </w:tc>
        <w:tc>
          <w:tcPr>
            <w:tcW w:w="775" w:type="pct"/>
            <w:tcBorders>
              <w:top w:val="single" w:sz="4" w:space="0" w:color="auto"/>
              <w:left w:val="single" w:sz="4" w:space="0" w:color="auto"/>
              <w:bottom w:val="single" w:sz="4" w:space="0" w:color="auto"/>
              <w:right w:val="single" w:sz="4" w:space="0" w:color="auto"/>
            </w:tcBorders>
            <w:vAlign w:val="center"/>
            <w:hideMark/>
          </w:tcPr>
          <w:p w:rsidR="00CE4E07" w:rsidRPr="002220DE" w:rsidRDefault="00CE4E07" w:rsidP="00DA3EAD">
            <w:pPr>
              <w:jc w:val="center"/>
              <w:rPr>
                <w:sz w:val="28"/>
                <w:szCs w:val="28"/>
              </w:rPr>
            </w:pPr>
            <w:r w:rsidRPr="002220DE">
              <w:rPr>
                <w:sz w:val="28"/>
                <w:szCs w:val="28"/>
              </w:rPr>
              <w:t>15</w:t>
            </w:r>
          </w:p>
        </w:tc>
      </w:tr>
      <w:tr w:rsidR="00CE4E07" w:rsidRPr="002220DE" w:rsidTr="00CE4E07">
        <w:tc>
          <w:tcPr>
            <w:tcW w:w="945" w:type="pct"/>
            <w:vMerge w:val="restart"/>
            <w:tcBorders>
              <w:top w:val="single" w:sz="4" w:space="0" w:color="auto"/>
              <w:left w:val="single" w:sz="4" w:space="0" w:color="auto"/>
              <w:bottom w:val="single" w:sz="4" w:space="0" w:color="auto"/>
              <w:right w:val="single" w:sz="4" w:space="0" w:color="auto"/>
            </w:tcBorders>
            <w:vAlign w:val="center"/>
            <w:hideMark/>
          </w:tcPr>
          <w:p w:rsidR="00CE4E07" w:rsidRPr="002220DE" w:rsidRDefault="00CE4E07" w:rsidP="00DA3EAD">
            <w:pPr>
              <w:jc w:val="center"/>
              <w:rPr>
                <w:sz w:val="28"/>
                <w:szCs w:val="28"/>
              </w:rPr>
            </w:pPr>
            <w:r w:rsidRPr="002220DE">
              <w:rPr>
                <w:sz w:val="28"/>
                <w:szCs w:val="28"/>
              </w:rPr>
              <w:t>2</w:t>
            </w:r>
          </w:p>
        </w:tc>
        <w:tc>
          <w:tcPr>
            <w:tcW w:w="3280" w:type="pct"/>
            <w:tcBorders>
              <w:top w:val="single" w:sz="4" w:space="0" w:color="auto"/>
              <w:left w:val="single" w:sz="4" w:space="0" w:color="auto"/>
              <w:bottom w:val="single" w:sz="4" w:space="0" w:color="auto"/>
              <w:right w:val="single" w:sz="4" w:space="0" w:color="auto"/>
            </w:tcBorders>
            <w:vAlign w:val="center"/>
            <w:hideMark/>
          </w:tcPr>
          <w:p w:rsidR="00CE4E07" w:rsidRPr="002220DE" w:rsidRDefault="00CE4E07" w:rsidP="00DA3EAD">
            <w:pPr>
              <w:rPr>
                <w:sz w:val="28"/>
                <w:szCs w:val="28"/>
              </w:rPr>
            </w:pPr>
            <w:r w:rsidRPr="002220DE">
              <w:rPr>
                <w:sz w:val="28"/>
                <w:szCs w:val="28"/>
              </w:rPr>
              <w:t>2 квалификационная категория</w:t>
            </w:r>
          </w:p>
        </w:tc>
        <w:tc>
          <w:tcPr>
            <w:tcW w:w="775" w:type="pct"/>
            <w:tcBorders>
              <w:top w:val="single" w:sz="4" w:space="0" w:color="auto"/>
              <w:left w:val="single" w:sz="4" w:space="0" w:color="auto"/>
              <w:bottom w:val="single" w:sz="4" w:space="0" w:color="auto"/>
              <w:right w:val="single" w:sz="4" w:space="0" w:color="auto"/>
            </w:tcBorders>
            <w:vAlign w:val="center"/>
            <w:hideMark/>
          </w:tcPr>
          <w:p w:rsidR="00CE4E07" w:rsidRPr="002220DE" w:rsidRDefault="00CE4E07" w:rsidP="00DA3EAD">
            <w:pPr>
              <w:jc w:val="center"/>
              <w:rPr>
                <w:sz w:val="28"/>
                <w:szCs w:val="28"/>
              </w:rPr>
            </w:pPr>
            <w:r w:rsidRPr="002220DE">
              <w:rPr>
                <w:sz w:val="28"/>
                <w:szCs w:val="28"/>
              </w:rPr>
              <w:t>7</w:t>
            </w:r>
          </w:p>
        </w:tc>
      </w:tr>
      <w:tr w:rsidR="00CE4E07" w:rsidRPr="002220DE" w:rsidTr="00CE4E07">
        <w:tc>
          <w:tcPr>
            <w:tcW w:w="0" w:type="auto"/>
            <w:vMerge/>
            <w:tcBorders>
              <w:top w:val="single" w:sz="4" w:space="0" w:color="auto"/>
              <w:left w:val="single" w:sz="4" w:space="0" w:color="auto"/>
              <w:bottom w:val="single" w:sz="4" w:space="0" w:color="auto"/>
              <w:right w:val="single" w:sz="4" w:space="0" w:color="auto"/>
            </w:tcBorders>
            <w:vAlign w:val="center"/>
            <w:hideMark/>
          </w:tcPr>
          <w:p w:rsidR="00CE4E07" w:rsidRPr="002220DE" w:rsidRDefault="00CE4E07" w:rsidP="00DA3EAD">
            <w:pPr>
              <w:rPr>
                <w:sz w:val="28"/>
                <w:szCs w:val="28"/>
              </w:rPr>
            </w:pPr>
          </w:p>
        </w:tc>
        <w:tc>
          <w:tcPr>
            <w:tcW w:w="3280" w:type="pct"/>
            <w:tcBorders>
              <w:top w:val="single" w:sz="4" w:space="0" w:color="auto"/>
              <w:left w:val="single" w:sz="4" w:space="0" w:color="auto"/>
              <w:bottom w:val="single" w:sz="4" w:space="0" w:color="auto"/>
              <w:right w:val="single" w:sz="4" w:space="0" w:color="auto"/>
            </w:tcBorders>
            <w:vAlign w:val="center"/>
            <w:hideMark/>
          </w:tcPr>
          <w:p w:rsidR="00CE4E07" w:rsidRPr="002220DE" w:rsidRDefault="00CE4E07" w:rsidP="00DA3EAD">
            <w:pPr>
              <w:rPr>
                <w:sz w:val="28"/>
                <w:szCs w:val="28"/>
              </w:rPr>
            </w:pPr>
            <w:r w:rsidRPr="002220DE">
              <w:rPr>
                <w:sz w:val="28"/>
                <w:szCs w:val="28"/>
              </w:rPr>
              <w:t>1 квалификационная категория</w:t>
            </w:r>
          </w:p>
        </w:tc>
        <w:tc>
          <w:tcPr>
            <w:tcW w:w="775" w:type="pct"/>
            <w:tcBorders>
              <w:top w:val="single" w:sz="4" w:space="0" w:color="auto"/>
              <w:left w:val="single" w:sz="4" w:space="0" w:color="auto"/>
              <w:bottom w:val="single" w:sz="4" w:space="0" w:color="auto"/>
              <w:right w:val="single" w:sz="4" w:space="0" w:color="auto"/>
            </w:tcBorders>
            <w:vAlign w:val="center"/>
            <w:hideMark/>
          </w:tcPr>
          <w:p w:rsidR="00CE4E07" w:rsidRPr="002220DE" w:rsidRDefault="00CE4E07" w:rsidP="00DA3EAD">
            <w:pPr>
              <w:jc w:val="center"/>
              <w:rPr>
                <w:sz w:val="28"/>
                <w:szCs w:val="28"/>
              </w:rPr>
            </w:pPr>
            <w:r w:rsidRPr="002220DE">
              <w:rPr>
                <w:sz w:val="28"/>
                <w:szCs w:val="28"/>
              </w:rPr>
              <w:t>12</w:t>
            </w:r>
          </w:p>
        </w:tc>
      </w:tr>
      <w:tr w:rsidR="00CE4E07" w:rsidRPr="002220DE" w:rsidTr="00CE4E07">
        <w:tc>
          <w:tcPr>
            <w:tcW w:w="0" w:type="auto"/>
            <w:vMerge/>
            <w:tcBorders>
              <w:top w:val="single" w:sz="4" w:space="0" w:color="auto"/>
              <w:left w:val="single" w:sz="4" w:space="0" w:color="auto"/>
              <w:bottom w:val="single" w:sz="4" w:space="0" w:color="auto"/>
              <w:right w:val="single" w:sz="4" w:space="0" w:color="auto"/>
            </w:tcBorders>
            <w:vAlign w:val="center"/>
            <w:hideMark/>
          </w:tcPr>
          <w:p w:rsidR="00CE4E07" w:rsidRPr="002220DE" w:rsidRDefault="00CE4E07" w:rsidP="00DA3EAD">
            <w:pPr>
              <w:rPr>
                <w:sz w:val="28"/>
                <w:szCs w:val="28"/>
              </w:rPr>
            </w:pPr>
          </w:p>
        </w:tc>
        <w:tc>
          <w:tcPr>
            <w:tcW w:w="3280" w:type="pct"/>
            <w:tcBorders>
              <w:top w:val="single" w:sz="4" w:space="0" w:color="auto"/>
              <w:left w:val="single" w:sz="4" w:space="0" w:color="auto"/>
              <w:bottom w:val="single" w:sz="4" w:space="0" w:color="auto"/>
              <w:right w:val="single" w:sz="4" w:space="0" w:color="auto"/>
            </w:tcBorders>
            <w:vAlign w:val="center"/>
            <w:hideMark/>
          </w:tcPr>
          <w:p w:rsidR="00CE4E07" w:rsidRPr="002220DE" w:rsidRDefault="00974700" w:rsidP="00DA3EAD">
            <w:pPr>
              <w:rPr>
                <w:sz w:val="28"/>
                <w:szCs w:val="28"/>
              </w:rPr>
            </w:pPr>
            <w:r>
              <w:rPr>
                <w:sz w:val="28"/>
                <w:szCs w:val="28"/>
              </w:rPr>
              <w:t>в</w:t>
            </w:r>
            <w:r w:rsidR="00CE4E07" w:rsidRPr="002220DE">
              <w:rPr>
                <w:sz w:val="28"/>
                <w:szCs w:val="28"/>
              </w:rPr>
              <w:t>ысшая квалификационная категория</w:t>
            </w:r>
          </w:p>
        </w:tc>
        <w:tc>
          <w:tcPr>
            <w:tcW w:w="775" w:type="pct"/>
            <w:tcBorders>
              <w:top w:val="single" w:sz="4" w:space="0" w:color="auto"/>
              <w:left w:val="single" w:sz="4" w:space="0" w:color="auto"/>
              <w:bottom w:val="single" w:sz="4" w:space="0" w:color="auto"/>
              <w:right w:val="single" w:sz="4" w:space="0" w:color="auto"/>
            </w:tcBorders>
            <w:vAlign w:val="center"/>
            <w:hideMark/>
          </w:tcPr>
          <w:p w:rsidR="00CE4E07" w:rsidRPr="002220DE" w:rsidRDefault="00CE4E07" w:rsidP="00DA3EAD">
            <w:pPr>
              <w:jc w:val="center"/>
              <w:rPr>
                <w:sz w:val="28"/>
                <w:szCs w:val="28"/>
              </w:rPr>
            </w:pPr>
            <w:r w:rsidRPr="002220DE">
              <w:rPr>
                <w:sz w:val="28"/>
                <w:szCs w:val="28"/>
              </w:rPr>
              <w:t>20</w:t>
            </w:r>
          </w:p>
        </w:tc>
      </w:tr>
      <w:tr w:rsidR="00CE4E07" w:rsidRPr="002220DE" w:rsidTr="00CE4E07">
        <w:tc>
          <w:tcPr>
            <w:tcW w:w="945" w:type="pct"/>
            <w:vMerge w:val="restart"/>
            <w:tcBorders>
              <w:top w:val="single" w:sz="4" w:space="0" w:color="auto"/>
              <w:left w:val="single" w:sz="4" w:space="0" w:color="auto"/>
              <w:bottom w:val="single" w:sz="4" w:space="0" w:color="auto"/>
              <w:right w:val="single" w:sz="4" w:space="0" w:color="auto"/>
            </w:tcBorders>
            <w:vAlign w:val="center"/>
            <w:hideMark/>
          </w:tcPr>
          <w:p w:rsidR="00CE4E07" w:rsidRPr="002220DE" w:rsidRDefault="00CE4E07" w:rsidP="00DA3EAD">
            <w:pPr>
              <w:jc w:val="center"/>
              <w:rPr>
                <w:sz w:val="28"/>
                <w:szCs w:val="28"/>
              </w:rPr>
            </w:pPr>
            <w:r w:rsidRPr="002220DE">
              <w:rPr>
                <w:sz w:val="28"/>
                <w:szCs w:val="28"/>
              </w:rPr>
              <w:lastRenderedPageBreak/>
              <w:t>3</w:t>
            </w:r>
          </w:p>
        </w:tc>
        <w:tc>
          <w:tcPr>
            <w:tcW w:w="3280" w:type="pct"/>
            <w:tcBorders>
              <w:top w:val="single" w:sz="4" w:space="0" w:color="auto"/>
              <w:left w:val="single" w:sz="4" w:space="0" w:color="auto"/>
              <w:bottom w:val="single" w:sz="4" w:space="0" w:color="auto"/>
              <w:right w:val="single" w:sz="4" w:space="0" w:color="auto"/>
            </w:tcBorders>
            <w:vAlign w:val="center"/>
            <w:hideMark/>
          </w:tcPr>
          <w:p w:rsidR="00CE4E07" w:rsidRPr="002220DE" w:rsidRDefault="00CE4E07" w:rsidP="00DA3EAD">
            <w:pPr>
              <w:rPr>
                <w:sz w:val="28"/>
                <w:szCs w:val="28"/>
              </w:rPr>
            </w:pPr>
            <w:r w:rsidRPr="002220DE">
              <w:rPr>
                <w:sz w:val="28"/>
                <w:szCs w:val="28"/>
              </w:rPr>
              <w:t>2 квалификационная категория</w:t>
            </w:r>
          </w:p>
        </w:tc>
        <w:tc>
          <w:tcPr>
            <w:tcW w:w="775" w:type="pct"/>
            <w:tcBorders>
              <w:top w:val="single" w:sz="4" w:space="0" w:color="auto"/>
              <w:left w:val="single" w:sz="4" w:space="0" w:color="auto"/>
              <w:bottom w:val="single" w:sz="4" w:space="0" w:color="auto"/>
              <w:right w:val="single" w:sz="4" w:space="0" w:color="auto"/>
            </w:tcBorders>
            <w:vAlign w:val="center"/>
            <w:hideMark/>
          </w:tcPr>
          <w:p w:rsidR="00CE4E07" w:rsidRPr="002220DE" w:rsidRDefault="00CE4E07" w:rsidP="00DA3EAD">
            <w:pPr>
              <w:jc w:val="center"/>
              <w:rPr>
                <w:sz w:val="28"/>
                <w:szCs w:val="28"/>
              </w:rPr>
            </w:pPr>
            <w:r w:rsidRPr="002220DE">
              <w:rPr>
                <w:sz w:val="28"/>
                <w:szCs w:val="28"/>
              </w:rPr>
              <w:t>7</w:t>
            </w:r>
          </w:p>
        </w:tc>
      </w:tr>
      <w:tr w:rsidR="00CE4E07" w:rsidRPr="002220DE" w:rsidTr="00CE4E07">
        <w:tc>
          <w:tcPr>
            <w:tcW w:w="0" w:type="auto"/>
            <w:vMerge/>
            <w:tcBorders>
              <w:top w:val="single" w:sz="4" w:space="0" w:color="auto"/>
              <w:left w:val="single" w:sz="4" w:space="0" w:color="auto"/>
              <w:bottom w:val="single" w:sz="4" w:space="0" w:color="auto"/>
              <w:right w:val="single" w:sz="4" w:space="0" w:color="auto"/>
            </w:tcBorders>
            <w:vAlign w:val="center"/>
            <w:hideMark/>
          </w:tcPr>
          <w:p w:rsidR="00CE4E07" w:rsidRPr="002220DE" w:rsidRDefault="00CE4E07" w:rsidP="00DA3EAD">
            <w:pPr>
              <w:rPr>
                <w:sz w:val="28"/>
                <w:szCs w:val="28"/>
              </w:rPr>
            </w:pPr>
          </w:p>
        </w:tc>
        <w:tc>
          <w:tcPr>
            <w:tcW w:w="3280" w:type="pct"/>
            <w:tcBorders>
              <w:top w:val="single" w:sz="4" w:space="0" w:color="auto"/>
              <w:left w:val="single" w:sz="4" w:space="0" w:color="auto"/>
              <w:bottom w:val="single" w:sz="4" w:space="0" w:color="auto"/>
              <w:right w:val="single" w:sz="4" w:space="0" w:color="auto"/>
            </w:tcBorders>
            <w:vAlign w:val="center"/>
            <w:hideMark/>
          </w:tcPr>
          <w:p w:rsidR="00CE4E07" w:rsidRPr="002220DE" w:rsidRDefault="00CE4E07" w:rsidP="00DA3EAD">
            <w:pPr>
              <w:rPr>
                <w:sz w:val="28"/>
                <w:szCs w:val="28"/>
              </w:rPr>
            </w:pPr>
            <w:r w:rsidRPr="002220DE">
              <w:rPr>
                <w:sz w:val="28"/>
                <w:szCs w:val="28"/>
              </w:rPr>
              <w:t>1 квалификационная категория</w:t>
            </w:r>
          </w:p>
        </w:tc>
        <w:tc>
          <w:tcPr>
            <w:tcW w:w="775" w:type="pct"/>
            <w:tcBorders>
              <w:top w:val="single" w:sz="4" w:space="0" w:color="auto"/>
              <w:left w:val="single" w:sz="4" w:space="0" w:color="auto"/>
              <w:bottom w:val="single" w:sz="4" w:space="0" w:color="auto"/>
              <w:right w:val="single" w:sz="4" w:space="0" w:color="auto"/>
            </w:tcBorders>
            <w:vAlign w:val="center"/>
            <w:hideMark/>
          </w:tcPr>
          <w:p w:rsidR="00CE4E07" w:rsidRPr="002220DE" w:rsidRDefault="00CE4E07" w:rsidP="00DA3EAD">
            <w:pPr>
              <w:jc w:val="center"/>
              <w:rPr>
                <w:sz w:val="28"/>
                <w:szCs w:val="28"/>
              </w:rPr>
            </w:pPr>
            <w:r w:rsidRPr="002220DE">
              <w:rPr>
                <w:sz w:val="28"/>
                <w:szCs w:val="28"/>
              </w:rPr>
              <w:t>12</w:t>
            </w:r>
          </w:p>
        </w:tc>
      </w:tr>
      <w:tr w:rsidR="00CE4E07" w:rsidRPr="002220DE" w:rsidTr="00CE4E07">
        <w:tc>
          <w:tcPr>
            <w:tcW w:w="0" w:type="auto"/>
            <w:vMerge/>
            <w:tcBorders>
              <w:top w:val="single" w:sz="4" w:space="0" w:color="auto"/>
              <w:left w:val="single" w:sz="4" w:space="0" w:color="auto"/>
              <w:bottom w:val="single" w:sz="4" w:space="0" w:color="auto"/>
              <w:right w:val="single" w:sz="4" w:space="0" w:color="auto"/>
            </w:tcBorders>
            <w:vAlign w:val="center"/>
            <w:hideMark/>
          </w:tcPr>
          <w:p w:rsidR="00CE4E07" w:rsidRPr="002220DE" w:rsidRDefault="00CE4E07" w:rsidP="00DA3EAD">
            <w:pPr>
              <w:rPr>
                <w:sz w:val="28"/>
                <w:szCs w:val="28"/>
              </w:rPr>
            </w:pPr>
          </w:p>
        </w:tc>
        <w:tc>
          <w:tcPr>
            <w:tcW w:w="3280" w:type="pct"/>
            <w:tcBorders>
              <w:top w:val="single" w:sz="4" w:space="0" w:color="auto"/>
              <w:left w:val="single" w:sz="4" w:space="0" w:color="auto"/>
              <w:bottom w:val="single" w:sz="4" w:space="0" w:color="auto"/>
              <w:right w:val="single" w:sz="4" w:space="0" w:color="auto"/>
            </w:tcBorders>
            <w:vAlign w:val="center"/>
            <w:hideMark/>
          </w:tcPr>
          <w:p w:rsidR="00CE4E07" w:rsidRPr="002220DE" w:rsidRDefault="00974700" w:rsidP="00DA3EAD">
            <w:pPr>
              <w:rPr>
                <w:sz w:val="28"/>
                <w:szCs w:val="28"/>
              </w:rPr>
            </w:pPr>
            <w:r>
              <w:rPr>
                <w:sz w:val="28"/>
                <w:szCs w:val="28"/>
              </w:rPr>
              <w:t>в</w:t>
            </w:r>
            <w:r w:rsidR="00CE4E07" w:rsidRPr="002220DE">
              <w:rPr>
                <w:sz w:val="28"/>
                <w:szCs w:val="28"/>
              </w:rPr>
              <w:t>ысшая квалификационная категория</w:t>
            </w:r>
          </w:p>
        </w:tc>
        <w:tc>
          <w:tcPr>
            <w:tcW w:w="775" w:type="pct"/>
            <w:tcBorders>
              <w:top w:val="single" w:sz="4" w:space="0" w:color="auto"/>
              <w:left w:val="single" w:sz="4" w:space="0" w:color="auto"/>
              <w:bottom w:val="single" w:sz="4" w:space="0" w:color="auto"/>
              <w:right w:val="single" w:sz="4" w:space="0" w:color="auto"/>
            </w:tcBorders>
            <w:vAlign w:val="center"/>
            <w:hideMark/>
          </w:tcPr>
          <w:p w:rsidR="00CE4E07" w:rsidRPr="002220DE" w:rsidRDefault="00CE4E07" w:rsidP="00DA3EAD">
            <w:pPr>
              <w:jc w:val="center"/>
              <w:rPr>
                <w:sz w:val="28"/>
                <w:szCs w:val="28"/>
              </w:rPr>
            </w:pPr>
            <w:r w:rsidRPr="002220DE">
              <w:rPr>
                <w:sz w:val="28"/>
                <w:szCs w:val="28"/>
              </w:rPr>
              <w:t>20</w:t>
            </w:r>
          </w:p>
        </w:tc>
      </w:tr>
    </w:tbl>
    <w:p w:rsidR="004576E1" w:rsidRDefault="004576E1" w:rsidP="00DA3EAD">
      <w:pPr>
        <w:pStyle w:val="a5"/>
        <w:tabs>
          <w:tab w:val="left" w:pos="1134"/>
        </w:tabs>
        <w:ind w:left="709" w:firstLine="0"/>
      </w:pPr>
    </w:p>
    <w:p w:rsidR="00CE4E07" w:rsidRPr="002220DE" w:rsidRDefault="00CE4E07" w:rsidP="002B0288">
      <w:pPr>
        <w:pStyle w:val="a5"/>
        <w:numPr>
          <w:ilvl w:val="2"/>
          <w:numId w:val="1"/>
        </w:numPr>
        <w:tabs>
          <w:tab w:val="left" w:pos="1134"/>
        </w:tabs>
        <w:ind w:left="0" w:firstLine="709"/>
      </w:pPr>
      <w:r w:rsidRPr="002220DE">
        <w:t>Выплаты за специфику деятельности предоставляются работн</w:t>
      </w:r>
      <w:r w:rsidRPr="002220DE">
        <w:t>и</w:t>
      </w:r>
      <w:r w:rsidRPr="002220DE">
        <w:t>кам профессионально-квалификационной группы по должностям специал</w:t>
      </w:r>
      <w:r w:rsidRPr="002220DE">
        <w:t>и</w:t>
      </w:r>
      <w:r w:rsidRPr="002220DE">
        <w:t xml:space="preserve">стов третьего </w:t>
      </w:r>
      <w:r w:rsidR="00AC1B7D" w:rsidRPr="002220DE">
        <w:t xml:space="preserve">уровня </w:t>
      </w:r>
      <w:r w:rsidRPr="002220DE">
        <w:t>в отдельных учреждениях за работу с определенными категориями потребителей и рассчитываются по формуле:</w:t>
      </w:r>
    </w:p>
    <w:p w:rsidR="00CE4E07" w:rsidRPr="002220DE" w:rsidRDefault="00CE4E07" w:rsidP="00DA3EAD">
      <w:pPr>
        <w:pStyle w:val="a5"/>
        <w:ind w:left="709" w:firstLine="0"/>
      </w:pPr>
    </w:p>
    <w:p w:rsidR="00CE4E07" w:rsidRPr="002220DE" w:rsidRDefault="00725E98" w:rsidP="00DA3EAD">
      <w:pPr>
        <w:pStyle w:val="a5"/>
        <w:ind w:firstLine="709"/>
        <w:jc w:val="center"/>
      </w:pPr>
      <m:oMath>
        <m:sSub>
          <m:sSubPr>
            <m:ctrlPr>
              <w:rPr>
                <w:rFonts w:ascii="Cambria Math" w:hAnsi="Cambria Math"/>
                <w:i/>
              </w:rPr>
            </m:ctrlPr>
          </m:sSubPr>
          <m:e>
            <m:r>
              <w:rPr>
                <w:rFonts w:ascii="Cambria Math" w:hAnsi="Cambria Math"/>
                <w:lang w:val="en-US"/>
              </w:rPr>
              <m:t>B</m:t>
            </m:r>
          </m:e>
          <m:sub>
            <m:r>
              <w:rPr>
                <w:rFonts w:ascii="Cambria Math" w:hAnsi="Cambria Math"/>
              </w:rPr>
              <m:t>sd</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lang w:val="en-US"/>
              </w:rPr>
              <m:t>d</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sd</m:t>
            </m:r>
          </m:sub>
        </m:sSub>
        <m:r>
          <w:rPr>
            <w:rFonts w:ascii="Cambria Math" w:hAnsi="Cambria Math"/>
          </w:rPr>
          <m:t>×</m:t>
        </m:r>
        <m:f>
          <m:fPr>
            <m:ctrlPr>
              <w:rPr>
                <w:rFonts w:ascii="Cambria Math" w:hAnsi="Cambria Math"/>
                <w:i/>
              </w:rPr>
            </m:ctrlPr>
          </m:fPr>
          <m:num>
            <m:sSub>
              <m:sSubPr>
                <m:ctrlPr>
                  <w:rPr>
                    <w:rFonts w:ascii="Cambria Math" w:hAnsi="Cambria Math"/>
                    <w:i/>
                  </w:rPr>
                </m:ctrlPr>
              </m:sSubPr>
              <m:e>
                <m:sSub>
                  <m:sSubPr>
                    <m:ctrlPr>
                      <w:rPr>
                        <w:rFonts w:ascii="Cambria Math" w:hAnsi="Cambria Math"/>
                        <w:i/>
                      </w:rPr>
                    </m:ctrlPr>
                  </m:sSubPr>
                  <m:e>
                    <m:r>
                      <w:rPr>
                        <w:rFonts w:ascii="Cambria Math" w:hAnsi="Cambria Math"/>
                      </w:rPr>
                      <m:t>H</m:t>
                    </m:r>
                  </m:e>
                  <m:sub>
                    <m:r>
                      <w:rPr>
                        <w:rFonts w:ascii="Cambria Math" w:hAnsi="Cambria Math"/>
                      </w:rPr>
                      <m:t>f</m:t>
                    </m:r>
                  </m:sub>
                </m:sSub>
              </m:e>
              <m:sub>
                <m:r>
                  <w:rPr>
                    <w:rFonts w:ascii="Cambria Math" w:hAnsi="Cambria Math"/>
                  </w:rPr>
                  <m:t>s</m:t>
                </m:r>
                <m:r>
                  <w:rPr>
                    <w:rFonts w:ascii="Cambria Math" w:hAnsi="Cambria Math"/>
                    <w:lang w:val="en-US"/>
                  </w:rPr>
                  <m:t>d</m:t>
                </m:r>
              </m:sub>
            </m:sSub>
          </m:num>
          <m:den>
            <m:sSub>
              <m:sSubPr>
                <m:ctrlPr>
                  <w:rPr>
                    <w:rFonts w:ascii="Cambria Math" w:hAnsi="Cambria Math"/>
                    <w:i/>
                  </w:rPr>
                </m:ctrlPr>
              </m:sSubPr>
              <m:e>
                <m:r>
                  <w:rPr>
                    <w:rFonts w:ascii="Cambria Math" w:hAnsi="Cambria Math"/>
                  </w:rPr>
                  <m:t>H</m:t>
                </m:r>
              </m:e>
              <m:sub>
                <m:r>
                  <w:rPr>
                    <w:rFonts w:ascii="Cambria Math" w:hAnsi="Cambria Math"/>
                  </w:rPr>
                  <m:t>N</m:t>
                </m:r>
              </m:sub>
            </m:sSub>
          </m:den>
        </m:f>
      </m:oMath>
      <w:r w:rsidR="00CE4E07" w:rsidRPr="002220DE">
        <w:t xml:space="preserve"> ,</w:t>
      </w:r>
    </w:p>
    <w:p w:rsidR="00CE4E07" w:rsidRPr="002220DE" w:rsidRDefault="00CE4E07" w:rsidP="00DA3EAD">
      <w:pPr>
        <w:pStyle w:val="a5"/>
        <w:ind w:firstLine="709"/>
        <w:jc w:val="center"/>
      </w:pPr>
    </w:p>
    <w:p w:rsidR="00974700" w:rsidRDefault="00974700" w:rsidP="00DA3EAD">
      <w:pPr>
        <w:pStyle w:val="a5"/>
        <w:ind w:firstLine="709"/>
      </w:pPr>
      <w:r>
        <w:t>г</w:t>
      </w:r>
      <w:r w:rsidR="00CE4E07" w:rsidRPr="002220DE">
        <w:t>де</w:t>
      </w:r>
      <w:r>
        <w:t>:</w:t>
      </w:r>
    </w:p>
    <w:p w:rsidR="00CE4E07" w:rsidRPr="002220DE" w:rsidRDefault="00725E98" w:rsidP="00974700">
      <w:pPr>
        <w:pStyle w:val="a5"/>
        <w:ind w:firstLine="709"/>
      </w:pPr>
      <m:oMath>
        <m:sSub>
          <m:sSubPr>
            <m:ctrlPr>
              <w:rPr>
                <w:rFonts w:ascii="Cambria Math" w:hAnsi="Cambria Math"/>
                <w:i/>
              </w:rPr>
            </m:ctrlPr>
          </m:sSubPr>
          <m:e>
            <m:r>
              <w:rPr>
                <w:rFonts w:ascii="Cambria Math" w:hAnsi="Cambria Math"/>
              </w:rPr>
              <m:t>B</m:t>
            </m:r>
          </m:e>
          <m:sub>
            <m:r>
              <w:rPr>
                <w:rFonts w:ascii="Cambria Math" w:hAnsi="Cambria Math"/>
              </w:rPr>
              <m:t>sd</m:t>
            </m:r>
          </m:sub>
        </m:sSub>
      </m:oMath>
      <w:r w:rsidR="00CE4E07" w:rsidRPr="002220DE">
        <w:t>- выплаты за специфику деятельности;</w:t>
      </w:r>
    </w:p>
    <w:p w:rsidR="00660E02" w:rsidRPr="00270A87" w:rsidRDefault="00725E98" w:rsidP="00DA3EAD">
      <w:pPr>
        <w:pStyle w:val="a5"/>
        <w:ind w:firstLine="709"/>
      </w:pPr>
      <m:oMath>
        <m:sSub>
          <m:sSubPr>
            <m:ctrlPr>
              <w:rPr>
                <w:rFonts w:ascii="Cambria Math" w:hAnsi="Cambria Math"/>
                <w:i/>
              </w:rPr>
            </m:ctrlPr>
          </m:sSubPr>
          <m:e>
            <m:r>
              <w:rPr>
                <w:rFonts w:ascii="Cambria Math" w:hAnsi="Cambria Math"/>
              </w:rPr>
              <m:t>D</m:t>
            </m:r>
          </m:e>
          <m:sub>
            <m:r>
              <w:rPr>
                <w:rFonts w:ascii="Cambria Math" w:hAnsi="Cambria Math"/>
              </w:rPr>
              <m:t>sd</m:t>
            </m:r>
          </m:sub>
        </m:sSub>
      </m:oMath>
      <w:r w:rsidR="00CE4E07" w:rsidRPr="002220DE">
        <w:t xml:space="preserve"> - размер надбавки за специфику деятельности. </w:t>
      </w:r>
    </w:p>
    <w:p w:rsidR="00CE4E07" w:rsidRPr="002220DE" w:rsidRDefault="00AC1B7D" w:rsidP="00DA3EAD">
      <w:pPr>
        <w:pStyle w:val="a5"/>
        <w:ind w:firstLine="709"/>
      </w:pPr>
      <w:r w:rsidRPr="002220DE">
        <w:t>Р</w:t>
      </w:r>
      <w:r w:rsidR="00CE4E07" w:rsidRPr="002220DE">
        <w:t xml:space="preserve">азмеры надбавок за специфику деятельности приведены в </w:t>
      </w:r>
      <w:r w:rsidR="00660E02">
        <w:t>прилож</w:t>
      </w:r>
      <w:r w:rsidR="00660E02">
        <w:t>е</w:t>
      </w:r>
      <w:r w:rsidR="00660E02">
        <w:t xml:space="preserve">нии </w:t>
      </w:r>
      <w:r w:rsidR="00974700">
        <w:t xml:space="preserve">№ </w:t>
      </w:r>
      <w:r w:rsidR="00660E02">
        <w:t>3 к</w:t>
      </w:r>
      <w:r w:rsidRPr="002220DE">
        <w:t>настояще</w:t>
      </w:r>
      <w:r w:rsidR="00660E02">
        <w:t>му</w:t>
      </w:r>
      <w:r w:rsidRPr="002220DE">
        <w:t xml:space="preserve"> Положени</w:t>
      </w:r>
      <w:r w:rsidR="00660E02">
        <w:t>ю</w:t>
      </w:r>
      <w:r w:rsidR="00974700">
        <w:t>;</w:t>
      </w:r>
    </w:p>
    <w:p w:rsidR="00CE4E07" w:rsidRPr="002220DE" w:rsidRDefault="00725E98" w:rsidP="00DA3EAD">
      <w:pPr>
        <w:pStyle w:val="a5"/>
        <w:ind w:firstLine="709"/>
      </w:pPr>
      <m:oMath>
        <m:sSub>
          <m:sSubPr>
            <m:ctrlPr>
              <w:rPr>
                <w:rFonts w:ascii="Cambria Math" w:hAnsi="Cambria Math"/>
                <w:i/>
              </w:rPr>
            </m:ctrlPr>
          </m:sSubPr>
          <m:e>
            <m:sSub>
              <m:sSubPr>
                <m:ctrlPr>
                  <w:rPr>
                    <w:rFonts w:ascii="Cambria Math" w:hAnsi="Cambria Math"/>
                    <w:i/>
                  </w:rPr>
                </m:ctrlPr>
              </m:sSubPr>
              <m:e>
                <m:r>
                  <w:rPr>
                    <w:rFonts w:ascii="Cambria Math" w:hAnsi="Cambria Math"/>
                  </w:rPr>
                  <m:t>H</m:t>
                </m:r>
              </m:e>
              <m:sub>
                <m:r>
                  <w:rPr>
                    <w:rFonts w:ascii="Cambria Math" w:hAnsi="Cambria Math"/>
                  </w:rPr>
                  <m:t>f</m:t>
                </m:r>
              </m:sub>
            </m:sSub>
          </m:e>
          <m:sub>
            <m:r>
              <w:rPr>
                <w:rFonts w:ascii="Cambria Math" w:hAnsi="Cambria Math"/>
              </w:rPr>
              <m:t>s</m:t>
            </m:r>
            <m:r>
              <w:rPr>
                <w:rFonts w:ascii="Cambria Math" w:hAnsi="Cambria Math"/>
                <w:lang w:val="en-US"/>
              </w:rPr>
              <m:t>d</m:t>
            </m:r>
          </m:sub>
        </m:sSub>
      </m:oMath>
      <w:r w:rsidR="00CE4E07" w:rsidRPr="002220DE">
        <w:t xml:space="preserve"> - фактическое количество часов работы работников</w:t>
      </w:r>
      <w:r w:rsidR="00660E02">
        <w:t>, занятых в сфере</w:t>
      </w:r>
      <w:r w:rsidR="00CE4E07" w:rsidRPr="002220DE">
        <w:t xml:space="preserve"> здравоохранения и осуществляющих предоставление социальных у</w:t>
      </w:r>
      <w:r w:rsidR="00CE4E07" w:rsidRPr="002220DE">
        <w:t>с</w:t>
      </w:r>
      <w:r w:rsidR="00CE4E07" w:rsidRPr="002220DE">
        <w:t>луг</w:t>
      </w:r>
      <w:r w:rsidR="00974700">
        <w:t>,</w:t>
      </w:r>
      <w:r w:rsidR="00CE4E07" w:rsidRPr="002220DE">
        <w:t xml:space="preserve"> в отдельных учреждениях с определенными </w:t>
      </w:r>
      <w:r w:rsidR="00660E02">
        <w:t>категориями потребителей</w:t>
      </w:r>
      <w:r w:rsidR="00CE4E07" w:rsidRPr="002220DE">
        <w:t>.</w:t>
      </w:r>
    </w:p>
    <w:p w:rsidR="00CE4E07" w:rsidRPr="002220DE" w:rsidRDefault="00CE4E07" w:rsidP="002B0288">
      <w:pPr>
        <w:pStyle w:val="a5"/>
        <w:numPr>
          <w:ilvl w:val="2"/>
          <w:numId w:val="1"/>
        </w:numPr>
        <w:tabs>
          <w:tab w:val="left" w:pos="1134"/>
        </w:tabs>
        <w:ind w:left="0" w:firstLine="709"/>
      </w:pPr>
      <w:r w:rsidRPr="002220DE">
        <w:t>Перечень должностей работников, которым с учетом конкре</w:t>
      </w:r>
      <w:r w:rsidRPr="002220DE">
        <w:t>т</w:t>
      </w:r>
      <w:r w:rsidRPr="002220DE">
        <w:t>ных условий работы в данном учреждении, подразделении и должности у</w:t>
      </w:r>
      <w:r w:rsidRPr="002220DE">
        <w:t>с</w:t>
      </w:r>
      <w:r w:rsidRPr="002220DE">
        <w:t>танавливаются надбавки за специфику деятельности, утверждается каждым учреждением по согласованию с выборным профсоюзным органом (или иным органом, уполномоченным представлять интересы работников).</w:t>
      </w:r>
    </w:p>
    <w:p w:rsidR="00CE4E07" w:rsidRPr="002220DE" w:rsidRDefault="00CE4E07" w:rsidP="002B0288">
      <w:pPr>
        <w:pStyle w:val="a5"/>
        <w:numPr>
          <w:ilvl w:val="2"/>
          <w:numId w:val="1"/>
        </w:numPr>
        <w:tabs>
          <w:tab w:val="left" w:pos="1134"/>
        </w:tabs>
        <w:ind w:left="0" w:firstLine="709"/>
      </w:pPr>
      <w:r w:rsidRPr="002220DE">
        <w:t xml:space="preserve">Выплаты за наличие </w:t>
      </w:r>
      <w:r w:rsidR="00974700">
        <w:t xml:space="preserve">почетных званий, </w:t>
      </w:r>
      <w:r w:rsidRPr="002220DE">
        <w:t>государственных наград предоставляются работникам, входящим в профессиональные квалифик</w:t>
      </w:r>
      <w:r w:rsidRPr="002220DE">
        <w:t>а</w:t>
      </w:r>
      <w:r w:rsidRPr="002220DE">
        <w:t xml:space="preserve">ционные группы должностей специалистов третьего </w:t>
      </w:r>
      <w:r w:rsidR="00923A9C" w:rsidRPr="002220DE">
        <w:t>уровня и руководит</w:t>
      </w:r>
      <w:r w:rsidR="00923A9C" w:rsidRPr="002220DE">
        <w:t>е</w:t>
      </w:r>
      <w:r w:rsidR="00923A9C" w:rsidRPr="002220DE">
        <w:t xml:space="preserve">лей </w:t>
      </w:r>
      <w:r w:rsidRPr="002220DE">
        <w:t>в учреждениях здравоохранения и осуществляющих предоставление с</w:t>
      </w:r>
      <w:r w:rsidRPr="002220DE">
        <w:t>о</w:t>
      </w:r>
      <w:r w:rsidRPr="002220DE">
        <w:t>циальных услуг и рассчитываются по формуле:</w:t>
      </w:r>
    </w:p>
    <w:p w:rsidR="00CE4E07" w:rsidRPr="002220DE" w:rsidRDefault="00CE4E07" w:rsidP="00DA3EAD">
      <w:pPr>
        <w:pStyle w:val="ConsPlusNormal"/>
        <w:widowControl/>
        <w:ind w:left="709" w:firstLine="0"/>
        <w:jc w:val="both"/>
        <w:rPr>
          <w:rFonts w:ascii="Times New Roman" w:hAnsi="Times New Roman" w:cs="Times New Roman"/>
          <w:sz w:val="28"/>
          <w:szCs w:val="28"/>
        </w:rPr>
      </w:pPr>
    </w:p>
    <w:p w:rsidR="00CE4E07" w:rsidRPr="002220DE" w:rsidRDefault="00725E98" w:rsidP="00DA3EAD">
      <w:pPr>
        <w:pStyle w:val="a5"/>
        <w:ind w:firstLine="709"/>
        <w:jc w:val="center"/>
      </w:pPr>
      <m:oMath>
        <m:sSub>
          <m:sSubPr>
            <m:ctrlPr>
              <w:rPr>
                <w:rFonts w:ascii="Cambria Math" w:hAnsi="Cambria Math"/>
                <w:i/>
              </w:rPr>
            </m:ctrlPr>
          </m:sSubPr>
          <m:e>
            <m:r>
              <w:rPr>
                <w:rFonts w:ascii="Cambria Math" w:hAnsi="Cambria Math"/>
              </w:rPr>
              <m:t>B</m:t>
            </m:r>
          </m:e>
          <m:sub>
            <m:r>
              <w:rPr>
                <w:rFonts w:ascii="Cambria Math" w:hAnsi="Cambria Math"/>
              </w:rPr>
              <m:t>pz</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pz</m:t>
            </m:r>
          </m:sub>
        </m:sSub>
      </m:oMath>
      <w:r w:rsidR="00CE4E07" w:rsidRPr="002220DE">
        <w:t>,</w:t>
      </w:r>
    </w:p>
    <w:p w:rsidR="00CE4E07" w:rsidRPr="002220DE" w:rsidRDefault="00CE4E07" w:rsidP="00DA3EAD">
      <w:pPr>
        <w:pStyle w:val="a5"/>
        <w:ind w:firstLine="709"/>
        <w:jc w:val="center"/>
      </w:pPr>
    </w:p>
    <w:p w:rsidR="00974700" w:rsidRDefault="00974700" w:rsidP="00DA3EAD">
      <w:pPr>
        <w:pStyle w:val="a5"/>
        <w:ind w:firstLine="709"/>
      </w:pPr>
      <w:r>
        <w:t>г</w:t>
      </w:r>
      <w:r w:rsidR="00CE4E07" w:rsidRPr="002220DE">
        <w:t>де</w:t>
      </w:r>
      <w:r>
        <w:t>:</w:t>
      </w:r>
    </w:p>
    <w:p w:rsidR="00CE4E07" w:rsidRPr="002220DE" w:rsidRDefault="00725E98" w:rsidP="00DA3EAD">
      <w:pPr>
        <w:pStyle w:val="a5"/>
        <w:ind w:firstLine="709"/>
      </w:pPr>
      <m:oMath>
        <m:sSub>
          <m:sSubPr>
            <m:ctrlPr>
              <w:rPr>
                <w:rFonts w:ascii="Cambria Math" w:hAnsi="Cambria Math"/>
                <w:i/>
              </w:rPr>
            </m:ctrlPr>
          </m:sSubPr>
          <m:e>
            <m:r>
              <w:rPr>
                <w:rFonts w:ascii="Cambria Math" w:hAnsi="Cambria Math"/>
                <w:lang w:val="en-US"/>
              </w:rPr>
              <m:t>B</m:t>
            </m:r>
          </m:e>
          <m:sub>
            <m:r>
              <w:rPr>
                <w:rFonts w:ascii="Cambria Math" w:hAnsi="Cambria Math"/>
              </w:rPr>
              <m:t>pz</m:t>
            </m:r>
          </m:sub>
        </m:sSub>
      </m:oMath>
      <w:r w:rsidR="00CE4E07" w:rsidRPr="002220DE">
        <w:t xml:space="preserve"> – выплата за наличие </w:t>
      </w:r>
      <w:r w:rsidR="00974700">
        <w:t xml:space="preserve">почетных званий, </w:t>
      </w:r>
      <w:r w:rsidR="00974700" w:rsidRPr="002220DE">
        <w:t>государственных наград</w:t>
      </w:r>
      <w:r w:rsidR="00CE4E07" w:rsidRPr="002220DE">
        <w:t>;</w:t>
      </w:r>
    </w:p>
    <w:p w:rsidR="00CE4E07" w:rsidRPr="002220DE" w:rsidRDefault="00725E98" w:rsidP="00DA3EAD">
      <w:pPr>
        <w:pStyle w:val="a5"/>
        <w:ind w:firstLine="709"/>
      </w:pPr>
      <m:oMath>
        <m:sSub>
          <m:sSubPr>
            <m:ctrlPr>
              <w:rPr>
                <w:rFonts w:ascii="Cambria Math" w:hAnsi="Cambria Math"/>
                <w:i/>
              </w:rPr>
            </m:ctrlPr>
          </m:sSubPr>
          <m:e>
            <m:r>
              <w:rPr>
                <w:rFonts w:ascii="Cambria Math" w:hAnsi="Cambria Math"/>
              </w:rPr>
              <m:t>D</m:t>
            </m:r>
          </m:e>
          <m:sub>
            <m:r>
              <w:rPr>
                <w:rFonts w:ascii="Cambria Math" w:hAnsi="Cambria Math"/>
              </w:rPr>
              <m:t>pz</m:t>
            </m:r>
          </m:sub>
        </m:sSub>
      </m:oMath>
      <w:r w:rsidR="00CE4E07" w:rsidRPr="002220DE">
        <w:t xml:space="preserve"> – размер надбавки за наличие </w:t>
      </w:r>
      <w:r w:rsidR="00974700">
        <w:t xml:space="preserve">почетных званий, </w:t>
      </w:r>
      <w:r w:rsidR="00974700" w:rsidRPr="002220DE">
        <w:t>государственных наград</w:t>
      </w:r>
      <w:r w:rsidR="00CE4E07" w:rsidRPr="002220DE">
        <w:t>.</w:t>
      </w:r>
    </w:p>
    <w:p w:rsidR="00923A9C" w:rsidRPr="002220DE" w:rsidRDefault="00923A9C" w:rsidP="00DA3EAD">
      <w:pPr>
        <w:pStyle w:val="ConsPlusNormal"/>
        <w:widowControl/>
        <w:ind w:firstLine="709"/>
        <w:jc w:val="both"/>
        <w:rPr>
          <w:rFonts w:ascii="Times New Roman" w:hAnsi="Times New Roman" w:cs="Times New Roman"/>
          <w:sz w:val="28"/>
          <w:szCs w:val="28"/>
        </w:rPr>
      </w:pPr>
      <w:r w:rsidRPr="002220DE">
        <w:rPr>
          <w:rFonts w:ascii="Times New Roman" w:hAnsi="Times New Roman" w:cs="Times New Roman"/>
          <w:sz w:val="28"/>
          <w:szCs w:val="28"/>
        </w:rPr>
        <w:t xml:space="preserve">Размер надбавки за наличие </w:t>
      </w:r>
      <w:r w:rsidR="00974700" w:rsidRPr="00974700">
        <w:rPr>
          <w:rFonts w:ascii="Times New Roman" w:hAnsi="Times New Roman" w:cs="Times New Roman"/>
          <w:sz w:val="28"/>
          <w:szCs w:val="28"/>
        </w:rPr>
        <w:t>почетных званий, государственных н</w:t>
      </w:r>
      <w:r w:rsidR="00974700" w:rsidRPr="00974700">
        <w:rPr>
          <w:rFonts w:ascii="Times New Roman" w:hAnsi="Times New Roman" w:cs="Times New Roman"/>
          <w:sz w:val="28"/>
          <w:szCs w:val="28"/>
        </w:rPr>
        <w:t>а</w:t>
      </w:r>
      <w:r w:rsidR="00974700" w:rsidRPr="00974700">
        <w:rPr>
          <w:rFonts w:ascii="Times New Roman" w:hAnsi="Times New Roman" w:cs="Times New Roman"/>
          <w:sz w:val="28"/>
          <w:szCs w:val="28"/>
        </w:rPr>
        <w:t>град</w:t>
      </w:r>
      <w:r w:rsidR="005E0EC2" w:rsidRPr="002220DE">
        <w:rPr>
          <w:rFonts w:ascii="Times New Roman" w:hAnsi="Times New Roman" w:cs="Times New Roman"/>
          <w:sz w:val="28"/>
          <w:szCs w:val="28"/>
        </w:rPr>
        <w:t>Республики Татарстан составляет 7 процентов.</w:t>
      </w:r>
    </w:p>
    <w:p w:rsidR="005E0EC2" w:rsidRPr="002220DE" w:rsidRDefault="005E0EC2" w:rsidP="00DA3EAD">
      <w:pPr>
        <w:pStyle w:val="ConsPlusNormal"/>
        <w:widowControl/>
        <w:ind w:firstLine="709"/>
        <w:jc w:val="both"/>
        <w:rPr>
          <w:rFonts w:ascii="Times New Roman" w:hAnsi="Times New Roman" w:cs="Times New Roman"/>
          <w:sz w:val="28"/>
          <w:szCs w:val="28"/>
        </w:rPr>
      </w:pPr>
      <w:r w:rsidRPr="002220DE">
        <w:rPr>
          <w:rFonts w:ascii="Times New Roman" w:hAnsi="Times New Roman" w:cs="Times New Roman"/>
          <w:sz w:val="28"/>
          <w:szCs w:val="28"/>
        </w:rPr>
        <w:t xml:space="preserve">Размер надбавки за наличие </w:t>
      </w:r>
      <w:r w:rsidR="007F3047" w:rsidRPr="007F3047">
        <w:rPr>
          <w:rFonts w:ascii="Times New Roman" w:hAnsi="Times New Roman" w:cs="Times New Roman"/>
          <w:sz w:val="28"/>
          <w:szCs w:val="28"/>
        </w:rPr>
        <w:t>почетных званий, государственных н</w:t>
      </w:r>
      <w:r w:rsidR="007F3047" w:rsidRPr="007F3047">
        <w:rPr>
          <w:rFonts w:ascii="Times New Roman" w:hAnsi="Times New Roman" w:cs="Times New Roman"/>
          <w:sz w:val="28"/>
          <w:szCs w:val="28"/>
        </w:rPr>
        <w:t>а</w:t>
      </w:r>
      <w:r w:rsidR="007F3047" w:rsidRPr="007F3047">
        <w:rPr>
          <w:rFonts w:ascii="Times New Roman" w:hAnsi="Times New Roman" w:cs="Times New Roman"/>
          <w:sz w:val="28"/>
          <w:szCs w:val="28"/>
        </w:rPr>
        <w:t>град</w:t>
      </w:r>
      <w:r w:rsidRPr="002220DE">
        <w:rPr>
          <w:rFonts w:ascii="Times New Roman" w:hAnsi="Times New Roman" w:cs="Times New Roman"/>
          <w:sz w:val="28"/>
          <w:szCs w:val="28"/>
        </w:rPr>
        <w:t xml:space="preserve"> Российской Федерации составляет 10 процентов.</w:t>
      </w:r>
    </w:p>
    <w:p w:rsidR="00923A9C" w:rsidRPr="002220DE" w:rsidRDefault="005E0EC2" w:rsidP="00DA3EAD">
      <w:pPr>
        <w:pStyle w:val="ConsPlusNormal"/>
        <w:widowControl/>
        <w:ind w:firstLine="709"/>
        <w:jc w:val="both"/>
        <w:rPr>
          <w:rFonts w:ascii="Times New Roman" w:hAnsi="Times New Roman" w:cs="Times New Roman"/>
          <w:sz w:val="28"/>
          <w:szCs w:val="28"/>
        </w:rPr>
      </w:pPr>
      <w:r w:rsidRPr="002220DE">
        <w:rPr>
          <w:rFonts w:ascii="Times New Roman" w:hAnsi="Times New Roman" w:cs="Times New Roman"/>
          <w:sz w:val="28"/>
          <w:szCs w:val="28"/>
        </w:rPr>
        <w:t xml:space="preserve">Перечень </w:t>
      </w:r>
      <w:r w:rsidR="007F3047" w:rsidRPr="007F3047">
        <w:rPr>
          <w:rFonts w:ascii="Times New Roman" w:hAnsi="Times New Roman" w:cs="Times New Roman"/>
          <w:sz w:val="28"/>
          <w:szCs w:val="28"/>
        </w:rPr>
        <w:t xml:space="preserve">почетных званий, государственных </w:t>
      </w:r>
      <w:proofErr w:type="gramStart"/>
      <w:r w:rsidR="007F3047" w:rsidRPr="007F3047">
        <w:rPr>
          <w:rFonts w:ascii="Times New Roman" w:hAnsi="Times New Roman" w:cs="Times New Roman"/>
          <w:sz w:val="28"/>
          <w:szCs w:val="28"/>
        </w:rPr>
        <w:t>наград</w:t>
      </w:r>
      <w:proofErr w:type="gramEnd"/>
      <w:r w:rsidRPr="002220DE">
        <w:rPr>
          <w:rFonts w:ascii="Times New Roman" w:hAnsi="Times New Roman" w:cs="Times New Roman"/>
          <w:sz w:val="28"/>
          <w:szCs w:val="28"/>
        </w:rPr>
        <w:t xml:space="preserve"> за наличие кот</w:t>
      </w:r>
      <w:r w:rsidRPr="002220DE">
        <w:rPr>
          <w:rFonts w:ascii="Times New Roman" w:hAnsi="Times New Roman" w:cs="Times New Roman"/>
          <w:sz w:val="28"/>
          <w:szCs w:val="28"/>
        </w:rPr>
        <w:t>о</w:t>
      </w:r>
      <w:r w:rsidRPr="002220DE">
        <w:rPr>
          <w:rFonts w:ascii="Times New Roman" w:hAnsi="Times New Roman" w:cs="Times New Roman"/>
          <w:sz w:val="28"/>
          <w:szCs w:val="28"/>
        </w:rPr>
        <w:t>рых работникам, занятым в сфере здравоохранения и предоставления соц</w:t>
      </w:r>
      <w:r w:rsidRPr="002220DE">
        <w:rPr>
          <w:rFonts w:ascii="Times New Roman" w:hAnsi="Times New Roman" w:cs="Times New Roman"/>
          <w:sz w:val="28"/>
          <w:szCs w:val="28"/>
        </w:rPr>
        <w:t>и</w:t>
      </w:r>
      <w:r w:rsidRPr="002220DE">
        <w:rPr>
          <w:rFonts w:ascii="Times New Roman" w:hAnsi="Times New Roman" w:cs="Times New Roman"/>
          <w:sz w:val="28"/>
          <w:szCs w:val="28"/>
        </w:rPr>
        <w:lastRenderedPageBreak/>
        <w:t>альных услуг, предоставляются соответствующие выплаты, приведен в пр</w:t>
      </w:r>
      <w:r w:rsidRPr="002220DE">
        <w:rPr>
          <w:rFonts w:ascii="Times New Roman" w:hAnsi="Times New Roman" w:cs="Times New Roman"/>
          <w:sz w:val="28"/>
          <w:szCs w:val="28"/>
        </w:rPr>
        <w:t>и</w:t>
      </w:r>
      <w:r w:rsidRPr="002220DE">
        <w:rPr>
          <w:rFonts w:ascii="Times New Roman" w:hAnsi="Times New Roman" w:cs="Times New Roman"/>
          <w:sz w:val="28"/>
          <w:szCs w:val="28"/>
        </w:rPr>
        <w:t xml:space="preserve">ложении </w:t>
      </w:r>
      <w:r w:rsidR="007F3047">
        <w:rPr>
          <w:rFonts w:ascii="Times New Roman" w:hAnsi="Times New Roman" w:cs="Times New Roman"/>
          <w:sz w:val="28"/>
          <w:szCs w:val="28"/>
        </w:rPr>
        <w:t xml:space="preserve">№ </w:t>
      </w:r>
      <w:r w:rsidR="0002265A">
        <w:rPr>
          <w:rFonts w:ascii="Times New Roman" w:hAnsi="Times New Roman" w:cs="Times New Roman"/>
          <w:sz w:val="28"/>
          <w:szCs w:val="28"/>
        </w:rPr>
        <w:t>4</w:t>
      </w:r>
      <w:r w:rsidRPr="002220DE">
        <w:rPr>
          <w:rFonts w:ascii="Times New Roman" w:hAnsi="Times New Roman" w:cs="Times New Roman"/>
          <w:sz w:val="28"/>
          <w:szCs w:val="28"/>
        </w:rPr>
        <w:t xml:space="preserve"> к настоящему Положению.</w:t>
      </w:r>
    </w:p>
    <w:p w:rsidR="00CE4E07" w:rsidRPr="002220DE" w:rsidRDefault="00CE4E07" w:rsidP="002B0288">
      <w:pPr>
        <w:pStyle w:val="a5"/>
        <w:numPr>
          <w:ilvl w:val="2"/>
          <w:numId w:val="1"/>
        </w:numPr>
        <w:tabs>
          <w:tab w:val="left" w:pos="1134"/>
        </w:tabs>
        <w:ind w:left="0" w:firstLine="709"/>
      </w:pPr>
      <w:r w:rsidRPr="002220DE">
        <w:t xml:space="preserve">Установление размеров выплат за наличие </w:t>
      </w:r>
      <w:r w:rsidR="007F3047">
        <w:t xml:space="preserve">почетных званий, </w:t>
      </w:r>
      <w:r w:rsidR="007F3047" w:rsidRPr="002220DE">
        <w:t>г</w:t>
      </w:r>
      <w:r w:rsidR="007F3047" w:rsidRPr="002220DE">
        <w:t>о</w:t>
      </w:r>
      <w:r w:rsidR="007F3047" w:rsidRPr="002220DE">
        <w:t>сударственных наград</w:t>
      </w:r>
      <w:r w:rsidRPr="002220DE">
        <w:t xml:space="preserve"> производится со дня присвоения </w:t>
      </w:r>
      <w:r w:rsidR="007F3047">
        <w:t xml:space="preserve">почетного звания, </w:t>
      </w:r>
      <w:r w:rsidR="007F3047" w:rsidRPr="002220DE">
        <w:t>государственн</w:t>
      </w:r>
      <w:r w:rsidR="007F3047">
        <w:t>ой</w:t>
      </w:r>
      <w:r w:rsidR="007F3047" w:rsidRPr="002220DE">
        <w:t xml:space="preserve"> наград</w:t>
      </w:r>
      <w:r w:rsidR="007F3047">
        <w:t>ы</w:t>
      </w:r>
      <w:r w:rsidRPr="002220DE">
        <w:t>. Работникам, имеющим дв</w:t>
      </w:r>
      <w:r w:rsidR="001940FD">
        <w:t>а</w:t>
      </w:r>
      <w:r w:rsidRPr="002220DE">
        <w:t xml:space="preserve"> и более </w:t>
      </w:r>
      <w:r w:rsidR="001940FD">
        <w:t xml:space="preserve">почетных звания, </w:t>
      </w:r>
      <w:r w:rsidR="001940FD" w:rsidRPr="002220DE">
        <w:t>государственных наград</w:t>
      </w:r>
      <w:r w:rsidRPr="002220DE">
        <w:t xml:space="preserve">, выплата за наличие </w:t>
      </w:r>
      <w:r w:rsidR="00E75F0B">
        <w:t xml:space="preserve">почетных званий, </w:t>
      </w:r>
      <w:r w:rsidR="00E75F0B" w:rsidRPr="002220DE">
        <w:t>г</w:t>
      </w:r>
      <w:r w:rsidR="00E75F0B" w:rsidRPr="002220DE">
        <w:t>о</w:t>
      </w:r>
      <w:r w:rsidR="00E75F0B" w:rsidRPr="002220DE">
        <w:t>сударственных наград</w:t>
      </w:r>
      <w:r w:rsidR="00D57F91">
        <w:t xml:space="preserve"> устанавливается по одному</w:t>
      </w:r>
      <w:r w:rsidRPr="002220DE">
        <w:t xml:space="preserve"> из </w:t>
      </w:r>
      <w:r w:rsidR="00E75F0B">
        <w:t xml:space="preserve">почетных званий, </w:t>
      </w:r>
      <w:r w:rsidR="00D57F91">
        <w:t>о</w:t>
      </w:r>
      <w:r w:rsidR="00D57F91">
        <w:t>д</w:t>
      </w:r>
      <w:r w:rsidR="00D57F91">
        <w:t xml:space="preserve">ной </w:t>
      </w:r>
      <w:r w:rsidR="00E75F0B" w:rsidRPr="002220DE">
        <w:t>государственных наград</w:t>
      </w:r>
      <w:r w:rsidRPr="002220DE">
        <w:t xml:space="preserve"> по выбору работника.</w:t>
      </w:r>
    </w:p>
    <w:p w:rsidR="00CE4E07" w:rsidRPr="002220DE" w:rsidRDefault="00CE4E07" w:rsidP="002B0288">
      <w:pPr>
        <w:pStyle w:val="a5"/>
        <w:numPr>
          <w:ilvl w:val="2"/>
          <w:numId w:val="1"/>
        </w:numPr>
        <w:tabs>
          <w:tab w:val="left" w:pos="1134"/>
        </w:tabs>
        <w:ind w:left="0" w:firstLine="709"/>
      </w:pPr>
      <w:r w:rsidRPr="002220DE">
        <w:t xml:space="preserve">Выплаты за стаж работы по профилю устанавливаются по </w:t>
      </w:r>
      <w:proofErr w:type="spellStart"/>
      <w:r w:rsidRPr="002220DE">
        <w:t>ст</w:t>
      </w:r>
      <w:r w:rsidRPr="002220DE">
        <w:t>а</w:t>
      </w:r>
      <w:r w:rsidRPr="002220DE">
        <w:t>жевым</w:t>
      </w:r>
      <w:proofErr w:type="spellEnd"/>
      <w:r w:rsidRPr="002220DE">
        <w:t xml:space="preserve"> группам в зависимости от продолжительности работы по должности и рассчитыва</w:t>
      </w:r>
      <w:r w:rsidR="00D57F91">
        <w:t>ю</w:t>
      </w:r>
      <w:r w:rsidRPr="002220DE">
        <w:t>тся по формуле:</w:t>
      </w:r>
    </w:p>
    <w:p w:rsidR="00CE4E07" w:rsidRPr="002220DE" w:rsidRDefault="00CE4E07" w:rsidP="00DA3EAD">
      <w:pPr>
        <w:pStyle w:val="ConsPlusNormal"/>
        <w:widowControl/>
        <w:ind w:left="709" w:firstLine="0"/>
        <w:jc w:val="both"/>
        <w:rPr>
          <w:rFonts w:ascii="Times New Roman" w:hAnsi="Times New Roman" w:cs="Times New Roman"/>
          <w:sz w:val="28"/>
          <w:szCs w:val="28"/>
        </w:rPr>
      </w:pPr>
    </w:p>
    <w:p w:rsidR="00CE4E07" w:rsidRPr="002220DE" w:rsidRDefault="00725E98" w:rsidP="00DA3EAD">
      <w:pPr>
        <w:pStyle w:val="a5"/>
        <w:ind w:firstLine="709"/>
        <w:jc w:val="center"/>
      </w:pPr>
      <m:oMath>
        <m:sSub>
          <m:sSubPr>
            <m:ctrlPr>
              <w:rPr>
                <w:rFonts w:ascii="Cambria Math" w:hAnsi="Cambria Math"/>
                <w:i/>
              </w:rPr>
            </m:ctrlPr>
          </m:sSubPr>
          <m:e>
            <m:r>
              <w:rPr>
                <w:rFonts w:ascii="Cambria Math" w:hAnsi="Cambria Math"/>
              </w:rPr>
              <m:t>B</m:t>
            </m:r>
          </m:e>
          <m:sub>
            <m:r>
              <w:rPr>
                <w:rFonts w:ascii="Cambria Math" w:hAnsi="Cambria Math"/>
                <w:lang w:val="en-US"/>
              </w:rPr>
              <m:t>s</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s</m:t>
            </m:r>
          </m:sub>
        </m:sSub>
      </m:oMath>
      <w:r w:rsidR="00CE4E07" w:rsidRPr="002220DE">
        <w:t>,</w:t>
      </w:r>
    </w:p>
    <w:p w:rsidR="00CE4E07" w:rsidRPr="002220DE" w:rsidRDefault="00CE4E07" w:rsidP="00DA3EAD">
      <w:pPr>
        <w:pStyle w:val="a5"/>
        <w:ind w:firstLine="709"/>
        <w:jc w:val="center"/>
      </w:pPr>
    </w:p>
    <w:p w:rsidR="00CE4E07" w:rsidRPr="002220DE" w:rsidRDefault="00CE4E07" w:rsidP="00DA3EAD">
      <w:pPr>
        <w:pStyle w:val="a5"/>
        <w:ind w:firstLine="709"/>
      </w:pPr>
      <w:r w:rsidRPr="002220DE">
        <w:t xml:space="preserve">где </w:t>
      </w:r>
      <m:oMath>
        <m:sSub>
          <m:sSubPr>
            <m:ctrlPr>
              <w:rPr>
                <w:rFonts w:ascii="Cambria Math" w:hAnsi="Cambria Math"/>
                <w:i/>
              </w:rPr>
            </m:ctrlPr>
          </m:sSubPr>
          <m:e>
            <m:r>
              <w:rPr>
                <w:rFonts w:ascii="Cambria Math" w:hAnsi="Cambria Math"/>
                <w:lang w:val="en-US"/>
              </w:rPr>
              <m:t>B</m:t>
            </m:r>
          </m:e>
          <m:sub>
            <m:r>
              <w:rPr>
                <w:rFonts w:ascii="Cambria Math" w:hAnsi="Cambria Math"/>
              </w:rPr>
              <m:t>s</m:t>
            </m:r>
          </m:sub>
        </m:sSub>
      </m:oMath>
      <w:r w:rsidRPr="002220DE">
        <w:t xml:space="preserve"> – выплата за стаж работы по профилю;</w:t>
      </w:r>
    </w:p>
    <w:p w:rsidR="00570B43" w:rsidRPr="002220DE" w:rsidRDefault="00725E98" w:rsidP="00FC39D4">
      <w:pPr>
        <w:pStyle w:val="a5"/>
        <w:ind w:firstLine="709"/>
      </w:pPr>
      <m:oMath>
        <m:sSub>
          <m:sSubPr>
            <m:ctrlPr>
              <w:rPr>
                <w:rFonts w:ascii="Cambria Math" w:hAnsi="Cambria Math"/>
                <w:i/>
              </w:rPr>
            </m:ctrlPr>
          </m:sSubPr>
          <m:e>
            <m:r>
              <w:rPr>
                <w:rFonts w:ascii="Cambria Math" w:hAnsi="Cambria Math"/>
              </w:rPr>
              <m:t>D</m:t>
            </m:r>
          </m:e>
          <m:sub>
            <m:r>
              <w:rPr>
                <w:rFonts w:ascii="Cambria Math" w:hAnsi="Cambria Math"/>
              </w:rPr>
              <m:t>s</m:t>
            </m:r>
          </m:sub>
        </m:sSub>
      </m:oMath>
      <w:r w:rsidR="00CE4E07" w:rsidRPr="002220DE">
        <w:t xml:space="preserve"> – размер надбавки за стаж работы по профилю. Рекомендуемые размеры надбавок за стаж работы по профилю приведены в таблице </w:t>
      </w:r>
      <w:r w:rsidR="00C9339F">
        <w:t>1</w:t>
      </w:r>
      <w:r w:rsidR="005E4219">
        <w:t>1</w:t>
      </w:r>
      <w:r w:rsidR="00CE4E07" w:rsidRPr="002220DE">
        <w:t xml:space="preserve"> н</w:t>
      </w:r>
      <w:r w:rsidR="00CE4E07" w:rsidRPr="002220DE">
        <w:t>а</w:t>
      </w:r>
      <w:r w:rsidR="00CE4E07" w:rsidRPr="002220DE">
        <w:t>стоящ</w:t>
      </w:r>
      <w:r w:rsidR="00C9339F">
        <w:t>его Положения</w:t>
      </w:r>
      <w:r w:rsidR="00CE4E07" w:rsidRPr="002220DE">
        <w:t>.</w:t>
      </w:r>
    </w:p>
    <w:p w:rsidR="00CE4E07" w:rsidRPr="00C9339F" w:rsidRDefault="00C9339F" w:rsidP="00DA3EAD">
      <w:pPr>
        <w:ind w:firstLine="720"/>
        <w:jc w:val="right"/>
        <w:rPr>
          <w:sz w:val="28"/>
          <w:szCs w:val="28"/>
        </w:rPr>
      </w:pPr>
      <w:r w:rsidRPr="00C9339F">
        <w:rPr>
          <w:sz w:val="28"/>
          <w:szCs w:val="28"/>
        </w:rPr>
        <w:t xml:space="preserve">Таблица </w:t>
      </w:r>
      <w:r>
        <w:rPr>
          <w:sz w:val="28"/>
          <w:szCs w:val="28"/>
        </w:rPr>
        <w:t>1</w:t>
      </w:r>
      <w:r w:rsidR="005E4219">
        <w:rPr>
          <w:sz w:val="28"/>
          <w:szCs w:val="28"/>
        </w:rPr>
        <w:t>1</w:t>
      </w:r>
    </w:p>
    <w:p w:rsidR="00CE4E07" w:rsidRPr="002220DE" w:rsidRDefault="00CE4E07" w:rsidP="00DA3EAD">
      <w:pPr>
        <w:pStyle w:val="a5"/>
        <w:ind w:firstLine="709"/>
        <w:jc w:val="center"/>
      </w:pPr>
      <w:r w:rsidRPr="002220DE">
        <w:t>Рекомендуемые размеры надбавок застаж работы по профилю</w:t>
      </w:r>
    </w:p>
    <w:p w:rsidR="00CE4E07" w:rsidRPr="002220DE" w:rsidRDefault="00CE4E07" w:rsidP="00DA3EAD">
      <w:pPr>
        <w:ind w:firstLine="720"/>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43"/>
        <w:gridCol w:w="1634"/>
        <w:gridCol w:w="2175"/>
        <w:gridCol w:w="2178"/>
      </w:tblGrid>
      <w:tr w:rsidR="00BC0BED" w:rsidRPr="002220DE" w:rsidTr="005E4219">
        <w:trPr>
          <w:trHeight w:val="20"/>
          <w:tblHeader/>
        </w:trPr>
        <w:tc>
          <w:tcPr>
            <w:tcW w:w="1826" w:type="pct"/>
            <w:tcBorders>
              <w:top w:val="single" w:sz="4" w:space="0" w:color="auto"/>
              <w:left w:val="single" w:sz="4" w:space="0" w:color="auto"/>
              <w:bottom w:val="single" w:sz="4" w:space="0" w:color="auto"/>
              <w:right w:val="single" w:sz="4" w:space="0" w:color="auto"/>
            </w:tcBorders>
            <w:vAlign w:val="center"/>
            <w:hideMark/>
          </w:tcPr>
          <w:p w:rsidR="00CE4E07" w:rsidRPr="002220DE" w:rsidRDefault="00CE4E07" w:rsidP="00DA3EAD">
            <w:pPr>
              <w:pStyle w:val="a5"/>
              <w:ind w:firstLine="0"/>
              <w:jc w:val="center"/>
            </w:pPr>
            <w:r w:rsidRPr="002220DE">
              <w:t>Наименование профе</w:t>
            </w:r>
            <w:r w:rsidRPr="002220DE">
              <w:t>с</w:t>
            </w:r>
            <w:r w:rsidRPr="002220DE">
              <w:t>сионально-квалификационной гру</w:t>
            </w:r>
            <w:r w:rsidRPr="002220DE">
              <w:t>п</w:t>
            </w:r>
            <w:r w:rsidRPr="002220DE">
              <w:t>пы</w:t>
            </w:r>
          </w:p>
        </w:tc>
        <w:tc>
          <w:tcPr>
            <w:tcW w:w="866" w:type="pct"/>
            <w:tcBorders>
              <w:top w:val="single" w:sz="4" w:space="0" w:color="auto"/>
              <w:left w:val="single" w:sz="4" w:space="0" w:color="auto"/>
              <w:bottom w:val="single" w:sz="4" w:space="0" w:color="auto"/>
              <w:right w:val="single" w:sz="4" w:space="0" w:color="auto"/>
            </w:tcBorders>
            <w:vAlign w:val="center"/>
            <w:hideMark/>
          </w:tcPr>
          <w:p w:rsidR="00CE4E07" w:rsidRPr="002220DE" w:rsidRDefault="00CE4E07" w:rsidP="00DA3EAD">
            <w:pPr>
              <w:pStyle w:val="a5"/>
              <w:ind w:firstLine="0"/>
              <w:jc w:val="center"/>
            </w:pPr>
            <w:proofErr w:type="spellStart"/>
            <w:proofErr w:type="gramStart"/>
            <w:r w:rsidRPr="002220DE">
              <w:t>Квалифика-ционный</w:t>
            </w:r>
            <w:proofErr w:type="spellEnd"/>
            <w:proofErr w:type="gramEnd"/>
            <w:r w:rsidRPr="002220DE">
              <w:t xml:space="preserve"> уровень</w:t>
            </w:r>
          </w:p>
        </w:tc>
        <w:tc>
          <w:tcPr>
            <w:tcW w:w="1153" w:type="pct"/>
            <w:tcBorders>
              <w:top w:val="single" w:sz="4" w:space="0" w:color="auto"/>
              <w:left w:val="single" w:sz="4" w:space="0" w:color="auto"/>
              <w:bottom w:val="single" w:sz="4" w:space="0" w:color="auto"/>
              <w:right w:val="single" w:sz="4" w:space="0" w:color="auto"/>
            </w:tcBorders>
            <w:vAlign w:val="center"/>
            <w:hideMark/>
          </w:tcPr>
          <w:p w:rsidR="00CE4E07" w:rsidRPr="002220DE" w:rsidRDefault="00CE4E07" w:rsidP="00DA3EAD">
            <w:pPr>
              <w:pStyle w:val="a5"/>
              <w:ind w:firstLine="0"/>
              <w:jc w:val="center"/>
            </w:pPr>
            <w:proofErr w:type="spellStart"/>
            <w:r w:rsidRPr="002220DE">
              <w:t>Стажевая</w:t>
            </w:r>
            <w:proofErr w:type="spellEnd"/>
            <w:r w:rsidRPr="002220DE">
              <w:t xml:space="preserve"> гру</w:t>
            </w:r>
            <w:r w:rsidRPr="002220DE">
              <w:t>п</w:t>
            </w:r>
            <w:r w:rsidRPr="002220DE">
              <w:t>па</w:t>
            </w:r>
          </w:p>
        </w:tc>
        <w:tc>
          <w:tcPr>
            <w:tcW w:w="1155" w:type="pct"/>
            <w:tcBorders>
              <w:top w:val="single" w:sz="4" w:space="0" w:color="auto"/>
              <w:left w:val="single" w:sz="4" w:space="0" w:color="auto"/>
              <w:bottom w:val="single" w:sz="4" w:space="0" w:color="auto"/>
              <w:right w:val="single" w:sz="4" w:space="0" w:color="auto"/>
            </w:tcBorders>
            <w:vAlign w:val="center"/>
            <w:hideMark/>
          </w:tcPr>
          <w:p w:rsidR="00CE4E07" w:rsidRPr="002220DE" w:rsidRDefault="00CE4E07" w:rsidP="00DA3EAD">
            <w:pPr>
              <w:pStyle w:val="a5"/>
              <w:ind w:firstLine="0"/>
              <w:jc w:val="center"/>
            </w:pPr>
            <w:r w:rsidRPr="002220DE">
              <w:t>Размер надба</w:t>
            </w:r>
            <w:r w:rsidRPr="002220DE">
              <w:t>в</w:t>
            </w:r>
            <w:r w:rsidRPr="002220DE">
              <w:t>ки, процент</w:t>
            </w:r>
          </w:p>
        </w:tc>
      </w:tr>
      <w:tr w:rsidR="00BC0BED" w:rsidRPr="002220DE" w:rsidTr="005E4219">
        <w:trPr>
          <w:trHeight w:val="442"/>
        </w:trPr>
        <w:tc>
          <w:tcPr>
            <w:tcW w:w="1826" w:type="pct"/>
            <w:vMerge w:val="restart"/>
            <w:tcBorders>
              <w:top w:val="single" w:sz="4" w:space="0" w:color="auto"/>
              <w:left w:val="single" w:sz="4" w:space="0" w:color="auto"/>
              <w:bottom w:val="single" w:sz="4" w:space="0" w:color="auto"/>
              <w:right w:val="single" w:sz="4" w:space="0" w:color="auto"/>
            </w:tcBorders>
            <w:vAlign w:val="center"/>
            <w:hideMark/>
          </w:tcPr>
          <w:p w:rsidR="00CE4E07" w:rsidRPr="002220DE" w:rsidRDefault="00CE4E07" w:rsidP="00DA3EAD">
            <w:pPr>
              <w:pStyle w:val="a5"/>
              <w:ind w:firstLine="0"/>
              <w:jc w:val="center"/>
            </w:pPr>
            <w:r w:rsidRPr="002220DE">
              <w:t>Должности специалистов третьего уровня в учре</w:t>
            </w:r>
            <w:r w:rsidRPr="002220DE">
              <w:t>ж</w:t>
            </w:r>
            <w:r w:rsidRPr="002220DE">
              <w:t>дениях здравоохранения и осуществляющих предо</w:t>
            </w:r>
            <w:r w:rsidRPr="002220DE">
              <w:t>с</w:t>
            </w:r>
            <w:r w:rsidRPr="002220DE">
              <w:t>тавление социальных у</w:t>
            </w:r>
            <w:r w:rsidRPr="002220DE">
              <w:t>с</w:t>
            </w:r>
            <w:r w:rsidRPr="002220DE">
              <w:t>луг</w:t>
            </w:r>
          </w:p>
        </w:tc>
        <w:tc>
          <w:tcPr>
            <w:tcW w:w="866" w:type="pct"/>
            <w:vMerge w:val="restart"/>
            <w:tcBorders>
              <w:top w:val="single" w:sz="4" w:space="0" w:color="auto"/>
              <w:left w:val="single" w:sz="4" w:space="0" w:color="auto"/>
              <w:bottom w:val="single" w:sz="4" w:space="0" w:color="auto"/>
              <w:right w:val="single" w:sz="4" w:space="0" w:color="auto"/>
            </w:tcBorders>
            <w:vAlign w:val="center"/>
            <w:hideMark/>
          </w:tcPr>
          <w:p w:rsidR="00CE4E07" w:rsidRPr="002220DE" w:rsidRDefault="00CE4E07" w:rsidP="00DA3EAD">
            <w:pPr>
              <w:pStyle w:val="a5"/>
              <w:ind w:firstLine="0"/>
              <w:jc w:val="center"/>
            </w:pPr>
            <w:r w:rsidRPr="002220DE">
              <w:t>1-3</w:t>
            </w:r>
          </w:p>
        </w:tc>
        <w:tc>
          <w:tcPr>
            <w:tcW w:w="1153" w:type="pct"/>
            <w:tcBorders>
              <w:top w:val="single" w:sz="4" w:space="0" w:color="auto"/>
              <w:left w:val="single" w:sz="4" w:space="0" w:color="auto"/>
              <w:bottom w:val="single" w:sz="4" w:space="0" w:color="auto"/>
              <w:right w:val="single" w:sz="4" w:space="0" w:color="auto"/>
            </w:tcBorders>
            <w:vAlign w:val="center"/>
            <w:hideMark/>
          </w:tcPr>
          <w:p w:rsidR="00CE4E07" w:rsidRPr="002220DE" w:rsidRDefault="00CE4E07" w:rsidP="00DA3EAD">
            <w:pPr>
              <w:pStyle w:val="a5"/>
              <w:ind w:firstLine="0"/>
              <w:jc w:val="center"/>
            </w:pPr>
            <w:r w:rsidRPr="002220DE">
              <w:t>от 2 до 3 лет</w:t>
            </w:r>
          </w:p>
        </w:tc>
        <w:tc>
          <w:tcPr>
            <w:tcW w:w="1155" w:type="pct"/>
            <w:tcBorders>
              <w:top w:val="single" w:sz="4" w:space="0" w:color="auto"/>
              <w:left w:val="single" w:sz="4" w:space="0" w:color="auto"/>
              <w:bottom w:val="single" w:sz="4" w:space="0" w:color="auto"/>
              <w:right w:val="single" w:sz="4" w:space="0" w:color="auto"/>
            </w:tcBorders>
            <w:vAlign w:val="center"/>
            <w:hideMark/>
          </w:tcPr>
          <w:p w:rsidR="00CE4E07" w:rsidRPr="002220DE" w:rsidRDefault="00BC0BED" w:rsidP="00DA3EAD">
            <w:pPr>
              <w:pStyle w:val="a5"/>
              <w:ind w:firstLine="0"/>
              <w:jc w:val="center"/>
            </w:pPr>
            <w:r w:rsidRPr="002220DE">
              <w:t>2,5</w:t>
            </w:r>
          </w:p>
        </w:tc>
      </w:tr>
      <w:tr w:rsidR="00BC0BED" w:rsidRPr="002220DE" w:rsidTr="005E4219">
        <w:trPr>
          <w:trHeight w:val="443"/>
        </w:trPr>
        <w:tc>
          <w:tcPr>
            <w:tcW w:w="1826" w:type="pct"/>
            <w:vMerge/>
            <w:tcBorders>
              <w:top w:val="single" w:sz="4" w:space="0" w:color="auto"/>
              <w:left w:val="single" w:sz="4" w:space="0" w:color="auto"/>
              <w:bottom w:val="single" w:sz="4" w:space="0" w:color="auto"/>
              <w:right w:val="single" w:sz="4" w:space="0" w:color="auto"/>
            </w:tcBorders>
            <w:vAlign w:val="center"/>
            <w:hideMark/>
          </w:tcPr>
          <w:p w:rsidR="00CE4E07" w:rsidRPr="002220DE" w:rsidRDefault="00CE4E07" w:rsidP="00DA3EAD">
            <w:pPr>
              <w:rPr>
                <w:sz w:val="28"/>
                <w:szCs w:val="28"/>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rsidR="00CE4E07" w:rsidRPr="002220DE" w:rsidRDefault="00CE4E07" w:rsidP="00DA3EAD">
            <w:pPr>
              <w:rPr>
                <w:sz w:val="28"/>
                <w:szCs w:val="28"/>
              </w:rPr>
            </w:pPr>
          </w:p>
        </w:tc>
        <w:tc>
          <w:tcPr>
            <w:tcW w:w="1153" w:type="pct"/>
            <w:tcBorders>
              <w:top w:val="single" w:sz="4" w:space="0" w:color="auto"/>
              <w:left w:val="single" w:sz="4" w:space="0" w:color="auto"/>
              <w:bottom w:val="single" w:sz="4" w:space="0" w:color="auto"/>
              <w:right w:val="single" w:sz="4" w:space="0" w:color="auto"/>
            </w:tcBorders>
            <w:vAlign w:val="center"/>
            <w:hideMark/>
          </w:tcPr>
          <w:p w:rsidR="00CE4E07" w:rsidRPr="002220DE" w:rsidRDefault="00CE4E07" w:rsidP="00DA3EAD">
            <w:pPr>
              <w:pStyle w:val="a5"/>
              <w:ind w:firstLine="0"/>
              <w:jc w:val="center"/>
            </w:pPr>
            <w:r w:rsidRPr="002220DE">
              <w:t xml:space="preserve">от 3 до </w:t>
            </w:r>
            <w:r w:rsidR="00BC0BED" w:rsidRPr="002220DE">
              <w:t>5</w:t>
            </w:r>
            <w:r w:rsidRPr="002220DE">
              <w:t xml:space="preserve"> лет</w:t>
            </w:r>
          </w:p>
        </w:tc>
        <w:tc>
          <w:tcPr>
            <w:tcW w:w="1155" w:type="pct"/>
            <w:tcBorders>
              <w:top w:val="single" w:sz="4" w:space="0" w:color="auto"/>
              <w:left w:val="single" w:sz="4" w:space="0" w:color="auto"/>
              <w:bottom w:val="single" w:sz="4" w:space="0" w:color="auto"/>
              <w:right w:val="single" w:sz="4" w:space="0" w:color="auto"/>
            </w:tcBorders>
            <w:vAlign w:val="center"/>
            <w:hideMark/>
          </w:tcPr>
          <w:p w:rsidR="00CE4E07" w:rsidRPr="002220DE" w:rsidRDefault="00BC0BED" w:rsidP="00DA3EAD">
            <w:pPr>
              <w:pStyle w:val="a5"/>
              <w:ind w:firstLine="0"/>
              <w:jc w:val="center"/>
            </w:pPr>
            <w:r w:rsidRPr="002220DE">
              <w:t>3,5</w:t>
            </w:r>
          </w:p>
        </w:tc>
      </w:tr>
      <w:tr w:rsidR="00BC0BED" w:rsidRPr="002220DE" w:rsidTr="005E4219">
        <w:trPr>
          <w:trHeight w:val="443"/>
        </w:trPr>
        <w:tc>
          <w:tcPr>
            <w:tcW w:w="1826" w:type="pct"/>
            <w:vMerge/>
            <w:tcBorders>
              <w:top w:val="single" w:sz="4" w:space="0" w:color="auto"/>
              <w:left w:val="single" w:sz="4" w:space="0" w:color="auto"/>
              <w:bottom w:val="single" w:sz="4" w:space="0" w:color="auto"/>
              <w:right w:val="single" w:sz="4" w:space="0" w:color="auto"/>
            </w:tcBorders>
            <w:vAlign w:val="center"/>
            <w:hideMark/>
          </w:tcPr>
          <w:p w:rsidR="00CE4E07" w:rsidRPr="002220DE" w:rsidRDefault="00CE4E07" w:rsidP="00DA3EAD">
            <w:pPr>
              <w:rPr>
                <w:sz w:val="28"/>
                <w:szCs w:val="28"/>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rsidR="00CE4E07" w:rsidRPr="002220DE" w:rsidRDefault="00CE4E07" w:rsidP="00DA3EAD">
            <w:pPr>
              <w:rPr>
                <w:sz w:val="28"/>
                <w:szCs w:val="28"/>
              </w:rPr>
            </w:pPr>
          </w:p>
        </w:tc>
        <w:tc>
          <w:tcPr>
            <w:tcW w:w="1153" w:type="pct"/>
            <w:tcBorders>
              <w:top w:val="single" w:sz="4" w:space="0" w:color="auto"/>
              <w:left w:val="single" w:sz="4" w:space="0" w:color="auto"/>
              <w:bottom w:val="single" w:sz="4" w:space="0" w:color="auto"/>
              <w:right w:val="single" w:sz="4" w:space="0" w:color="auto"/>
            </w:tcBorders>
            <w:vAlign w:val="center"/>
            <w:hideMark/>
          </w:tcPr>
          <w:p w:rsidR="00CE4E07" w:rsidRPr="002220DE" w:rsidRDefault="00CE4E07" w:rsidP="00DA3EAD">
            <w:pPr>
              <w:pStyle w:val="a5"/>
              <w:ind w:firstLine="0"/>
              <w:jc w:val="center"/>
            </w:pPr>
            <w:r w:rsidRPr="002220DE">
              <w:t xml:space="preserve">от </w:t>
            </w:r>
            <w:r w:rsidR="00BC0BED" w:rsidRPr="002220DE">
              <w:t>5</w:t>
            </w:r>
            <w:r w:rsidRPr="002220DE">
              <w:t xml:space="preserve"> до </w:t>
            </w:r>
            <w:r w:rsidR="00BC0BED" w:rsidRPr="002220DE">
              <w:t>1</w:t>
            </w:r>
            <w:r w:rsidRPr="002220DE">
              <w:t>0 лет</w:t>
            </w:r>
          </w:p>
        </w:tc>
        <w:tc>
          <w:tcPr>
            <w:tcW w:w="1155" w:type="pct"/>
            <w:tcBorders>
              <w:top w:val="single" w:sz="4" w:space="0" w:color="auto"/>
              <w:left w:val="single" w:sz="4" w:space="0" w:color="auto"/>
              <w:bottom w:val="single" w:sz="4" w:space="0" w:color="auto"/>
              <w:right w:val="single" w:sz="4" w:space="0" w:color="auto"/>
            </w:tcBorders>
            <w:vAlign w:val="center"/>
            <w:hideMark/>
          </w:tcPr>
          <w:p w:rsidR="00CE4E07" w:rsidRPr="002220DE" w:rsidRDefault="00BC0BED" w:rsidP="00DA3EAD">
            <w:pPr>
              <w:pStyle w:val="a5"/>
              <w:ind w:firstLine="0"/>
              <w:jc w:val="center"/>
            </w:pPr>
            <w:r w:rsidRPr="002220DE">
              <w:t>5</w:t>
            </w:r>
          </w:p>
        </w:tc>
      </w:tr>
      <w:tr w:rsidR="00BC0BED" w:rsidRPr="002220DE" w:rsidTr="005E4219">
        <w:trPr>
          <w:trHeight w:val="443"/>
        </w:trPr>
        <w:tc>
          <w:tcPr>
            <w:tcW w:w="1826" w:type="pct"/>
            <w:vMerge/>
            <w:tcBorders>
              <w:top w:val="single" w:sz="4" w:space="0" w:color="auto"/>
              <w:left w:val="single" w:sz="4" w:space="0" w:color="auto"/>
              <w:bottom w:val="single" w:sz="4" w:space="0" w:color="auto"/>
              <w:right w:val="single" w:sz="4" w:space="0" w:color="auto"/>
            </w:tcBorders>
            <w:vAlign w:val="center"/>
          </w:tcPr>
          <w:p w:rsidR="00BC0BED" w:rsidRPr="002220DE" w:rsidRDefault="00BC0BED" w:rsidP="00DA3EAD">
            <w:pPr>
              <w:rPr>
                <w:sz w:val="28"/>
                <w:szCs w:val="28"/>
              </w:rPr>
            </w:pPr>
          </w:p>
        </w:tc>
        <w:tc>
          <w:tcPr>
            <w:tcW w:w="866" w:type="pct"/>
            <w:vMerge/>
            <w:tcBorders>
              <w:top w:val="single" w:sz="4" w:space="0" w:color="auto"/>
              <w:left w:val="single" w:sz="4" w:space="0" w:color="auto"/>
              <w:bottom w:val="single" w:sz="4" w:space="0" w:color="auto"/>
              <w:right w:val="single" w:sz="4" w:space="0" w:color="auto"/>
            </w:tcBorders>
            <w:vAlign w:val="center"/>
          </w:tcPr>
          <w:p w:rsidR="00BC0BED" w:rsidRPr="002220DE" w:rsidRDefault="00BC0BED" w:rsidP="00DA3EAD">
            <w:pPr>
              <w:rPr>
                <w:sz w:val="28"/>
                <w:szCs w:val="28"/>
              </w:rPr>
            </w:pPr>
          </w:p>
        </w:tc>
        <w:tc>
          <w:tcPr>
            <w:tcW w:w="1153" w:type="pct"/>
            <w:tcBorders>
              <w:top w:val="single" w:sz="4" w:space="0" w:color="auto"/>
              <w:left w:val="single" w:sz="4" w:space="0" w:color="auto"/>
              <w:bottom w:val="single" w:sz="4" w:space="0" w:color="auto"/>
              <w:right w:val="single" w:sz="4" w:space="0" w:color="auto"/>
            </w:tcBorders>
            <w:vAlign w:val="center"/>
          </w:tcPr>
          <w:p w:rsidR="00BC0BED" w:rsidRPr="002220DE" w:rsidRDefault="00BC0BED" w:rsidP="00DA3EAD">
            <w:pPr>
              <w:pStyle w:val="a5"/>
              <w:ind w:firstLine="0"/>
              <w:jc w:val="center"/>
            </w:pPr>
            <w:r w:rsidRPr="002220DE">
              <w:t>от 10 до 15</w:t>
            </w:r>
          </w:p>
        </w:tc>
        <w:tc>
          <w:tcPr>
            <w:tcW w:w="1155" w:type="pct"/>
            <w:tcBorders>
              <w:top w:val="single" w:sz="4" w:space="0" w:color="auto"/>
              <w:left w:val="single" w:sz="4" w:space="0" w:color="auto"/>
              <w:bottom w:val="single" w:sz="4" w:space="0" w:color="auto"/>
              <w:right w:val="single" w:sz="4" w:space="0" w:color="auto"/>
            </w:tcBorders>
            <w:vAlign w:val="center"/>
          </w:tcPr>
          <w:p w:rsidR="00BC0BED" w:rsidRPr="002220DE" w:rsidRDefault="00BC0BED" w:rsidP="00DA3EAD">
            <w:pPr>
              <w:pStyle w:val="a5"/>
              <w:ind w:firstLine="0"/>
              <w:jc w:val="center"/>
            </w:pPr>
            <w:r w:rsidRPr="002220DE">
              <w:t>7</w:t>
            </w:r>
          </w:p>
        </w:tc>
      </w:tr>
      <w:tr w:rsidR="00BC0BED" w:rsidRPr="002220DE" w:rsidTr="005E4219">
        <w:trPr>
          <w:trHeight w:val="443"/>
        </w:trPr>
        <w:tc>
          <w:tcPr>
            <w:tcW w:w="1826" w:type="pct"/>
            <w:vMerge/>
            <w:tcBorders>
              <w:top w:val="single" w:sz="4" w:space="0" w:color="auto"/>
              <w:left w:val="single" w:sz="4" w:space="0" w:color="auto"/>
              <w:bottom w:val="single" w:sz="4" w:space="0" w:color="auto"/>
              <w:right w:val="single" w:sz="4" w:space="0" w:color="auto"/>
            </w:tcBorders>
            <w:vAlign w:val="center"/>
            <w:hideMark/>
          </w:tcPr>
          <w:p w:rsidR="00CE4E07" w:rsidRPr="002220DE" w:rsidRDefault="00CE4E07" w:rsidP="00DA3EAD">
            <w:pPr>
              <w:rPr>
                <w:sz w:val="28"/>
                <w:szCs w:val="28"/>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rsidR="00CE4E07" w:rsidRPr="002220DE" w:rsidRDefault="00CE4E07" w:rsidP="00DA3EAD">
            <w:pPr>
              <w:rPr>
                <w:sz w:val="28"/>
                <w:szCs w:val="28"/>
              </w:rPr>
            </w:pPr>
          </w:p>
        </w:tc>
        <w:tc>
          <w:tcPr>
            <w:tcW w:w="1153" w:type="pct"/>
            <w:tcBorders>
              <w:top w:val="single" w:sz="4" w:space="0" w:color="auto"/>
              <w:left w:val="single" w:sz="4" w:space="0" w:color="auto"/>
              <w:bottom w:val="single" w:sz="4" w:space="0" w:color="auto"/>
              <w:right w:val="single" w:sz="4" w:space="0" w:color="auto"/>
            </w:tcBorders>
            <w:vAlign w:val="center"/>
            <w:hideMark/>
          </w:tcPr>
          <w:p w:rsidR="00CE4E07" w:rsidRPr="002220DE" w:rsidRDefault="00CE4E07" w:rsidP="00DA3EAD">
            <w:pPr>
              <w:pStyle w:val="a5"/>
              <w:ind w:firstLine="0"/>
              <w:jc w:val="center"/>
            </w:pPr>
            <w:r w:rsidRPr="002220DE">
              <w:t xml:space="preserve">свыше </w:t>
            </w:r>
            <w:r w:rsidR="00BC0BED" w:rsidRPr="002220DE">
              <w:t>15</w:t>
            </w:r>
            <w:r w:rsidRPr="002220DE">
              <w:t xml:space="preserve"> лет</w:t>
            </w:r>
          </w:p>
        </w:tc>
        <w:tc>
          <w:tcPr>
            <w:tcW w:w="1155" w:type="pct"/>
            <w:tcBorders>
              <w:top w:val="single" w:sz="4" w:space="0" w:color="auto"/>
              <w:left w:val="single" w:sz="4" w:space="0" w:color="auto"/>
              <w:bottom w:val="single" w:sz="4" w:space="0" w:color="auto"/>
              <w:right w:val="single" w:sz="4" w:space="0" w:color="auto"/>
            </w:tcBorders>
            <w:vAlign w:val="center"/>
            <w:hideMark/>
          </w:tcPr>
          <w:p w:rsidR="00CE4E07" w:rsidRPr="002220DE" w:rsidRDefault="00CE4E07" w:rsidP="00DA3EAD">
            <w:pPr>
              <w:pStyle w:val="a5"/>
              <w:ind w:firstLine="0"/>
              <w:jc w:val="center"/>
            </w:pPr>
            <w:r w:rsidRPr="002220DE">
              <w:t>1</w:t>
            </w:r>
            <w:r w:rsidR="00BC0BED" w:rsidRPr="002220DE">
              <w:t>0</w:t>
            </w:r>
          </w:p>
        </w:tc>
      </w:tr>
    </w:tbl>
    <w:p w:rsidR="00CE4E07" w:rsidRPr="002220DE" w:rsidRDefault="00CE4E07" w:rsidP="00DA3EAD">
      <w:pPr>
        <w:ind w:firstLine="720"/>
        <w:jc w:val="both"/>
        <w:rPr>
          <w:sz w:val="28"/>
          <w:szCs w:val="28"/>
        </w:rPr>
      </w:pPr>
    </w:p>
    <w:p w:rsidR="00CE4E07" w:rsidRPr="002220DE" w:rsidRDefault="00CE4E07" w:rsidP="00E75F0B">
      <w:pPr>
        <w:pStyle w:val="a5"/>
        <w:numPr>
          <w:ilvl w:val="2"/>
          <w:numId w:val="1"/>
        </w:numPr>
        <w:tabs>
          <w:tab w:val="left" w:pos="1134"/>
          <w:tab w:val="left" w:pos="1276"/>
        </w:tabs>
        <w:ind w:left="0" w:firstLine="709"/>
      </w:pPr>
      <w:r w:rsidRPr="002220DE">
        <w:t>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подтверждающие стаж, находятся в учреждении, или со дня представления необходимого документа, подтверждающего стаж.</w:t>
      </w:r>
    </w:p>
    <w:p w:rsidR="00CE4E07" w:rsidRPr="002220DE" w:rsidRDefault="00CE4E07" w:rsidP="00E75F0B">
      <w:pPr>
        <w:pStyle w:val="a5"/>
        <w:numPr>
          <w:ilvl w:val="2"/>
          <w:numId w:val="1"/>
        </w:numPr>
        <w:tabs>
          <w:tab w:val="left" w:pos="1134"/>
          <w:tab w:val="left" w:pos="1418"/>
        </w:tabs>
        <w:ind w:left="0" w:firstLine="709"/>
      </w:pPr>
      <w:r w:rsidRPr="002220DE">
        <w:t>Стаж работы по профилю определяется на основании трудовой книжки работника. Стаж работы по профилю, не подтвержденный записями в трудовой книжке, может быть установлен на основании надлежаще оформленных справок за подписью руководителей соответствующих учр</w:t>
      </w:r>
      <w:r w:rsidRPr="002220DE">
        <w:t>е</w:t>
      </w:r>
      <w:r w:rsidRPr="002220DE">
        <w:t>ждений, скрепленных печатью, выданных на основании документов, по</w:t>
      </w:r>
      <w:r w:rsidRPr="002220DE">
        <w:t>д</w:t>
      </w:r>
      <w:r w:rsidRPr="002220DE">
        <w:lastRenderedPageBreak/>
        <w:t>тверждающих стаж работы по профилю (приказы, послужные и тарифик</w:t>
      </w:r>
      <w:r w:rsidRPr="002220DE">
        <w:t>а</w:t>
      </w:r>
      <w:r w:rsidRPr="002220DE">
        <w:t>ционные списки, книги учета личного состава, табельные книги, архивные описи и т.п.). Справки должны содержать данные о наименовании учрежд</w:t>
      </w:r>
      <w:r w:rsidRPr="002220DE">
        <w:t>е</w:t>
      </w:r>
      <w:r w:rsidRPr="002220DE">
        <w:t>ния, о должности и времени работы в этой должности, о дате выдачи спра</w:t>
      </w:r>
      <w:r w:rsidRPr="002220DE">
        <w:t>в</w:t>
      </w:r>
      <w:r w:rsidRPr="002220DE">
        <w:t>ки, а также сведения</w:t>
      </w:r>
      <w:r w:rsidR="000371B8">
        <w:t xml:space="preserve"> о документах</w:t>
      </w:r>
      <w:r w:rsidRPr="002220DE">
        <w:t>, на основании которых выдана справка о работе.</w:t>
      </w:r>
    </w:p>
    <w:p w:rsidR="00CE4E07" w:rsidRPr="002220DE" w:rsidRDefault="00CE4E07" w:rsidP="00E75F0B">
      <w:pPr>
        <w:pStyle w:val="a5"/>
        <w:numPr>
          <w:ilvl w:val="2"/>
          <w:numId w:val="1"/>
        </w:numPr>
        <w:tabs>
          <w:tab w:val="left" w:pos="1134"/>
          <w:tab w:val="left" w:pos="1418"/>
        </w:tabs>
        <w:ind w:left="0" w:firstLine="709"/>
      </w:pPr>
      <w:r w:rsidRPr="002220DE">
        <w:t>В случае утраты документов о стаже работы по профилю ук</w:t>
      </w:r>
      <w:r w:rsidRPr="002220DE">
        <w:t>а</w:t>
      </w:r>
      <w:r w:rsidRPr="002220DE">
        <w:t>занный стаж может быть установлен на основании справок с прежних мест работы или на основании письменных заявлений двух свидетелей, подписи которых должны быть удостоверены в нотариальном порядке. Свидетели могут подтверждать стаж только за период совместной работы.</w:t>
      </w:r>
    </w:p>
    <w:p w:rsidR="00CE4E07" w:rsidRPr="002220DE" w:rsidRDefault="00CE4E07" w:rsidP="00E75F0B">
      <w:pPr>
        <w:pStyle w:val="a5"/>
        <w:numPr>
          <w:ilvl w:val="2"/>
          <w:numId w:val="1"/>
        </w:numPr>
        <w:tabs>
          <w:tab w:val="left" w:pos="1134"/>
          <w:tab w:val="left" w:pos="1560"/>
        </w:tabs>
        <w:ind w:left="0" w:firstLine="709"/>
      </w:pPr>
      <w:r w:rsidRPr="002220DE">
        <w:t>В исключительных случаях, когда не представляется возмо</w:t>
      </w:r>
      <w:r w:rsidRPr="002220DE">
        <w:t>ж</w:t>
      </w:r>
      <w:r w:rsidRPr="002220DE">
        <w:t>ным подтвердить стаж работы показаниями свидетелей, которые знали р</w:t>
      </w:r>
      <w:r w:rsidRPr="002220DE">
        <w:t>а</w:t>
      </w:r>
      <w:r w:rsidRPr="002220DE">
        <w:t>ботника по совместной работе, и за период этой работы, органы, в подчин</w:t>
      </w:r>
      <w:r w:rsidRPr="002220DE">
        <w:t>е</w:t>
      </w:r>
      <w:r w:rsidRPr="002220DE">
        <w:t>нии которых находятся учреждения, могут принимать показания свидет</w:t>
      </w:r>
      <w:r w:rsidRPr="002220DE">
        <w:t>е</w:t>
      </w:r>
      <w:r w:rsidRPr="002220DE">
        <w:t>лей, знавших работника по совместной работе в одной системе.</w:t>
      </w:r>
    </w:p>
    <w:p w:rsidR="00BC0BED" w:rsidRPr="002220DE" w:rsidRDefault="00BC0BED" w:rsidP="00E75F0B">
      <w:pPr>
        <w:pStyle w:val="a5"/>
        <w:numPr>
          <w:ilvl w:val="2"/>
          <w:numId w:val="1"/>
        </w:numPr>
        <w:tabs>
          <w:tab w:val="left" w:pos="1134"/>
          <w:tab w:val="left" w:pos="1560"/>
        </w:tabs>
        <w:ind w:left="0" w:firstLine="709"/>
      </w:pPr>
      <w:r w:rsidRPr="002220DE">
        <w:t>Премиальные и иные поощрительные выплаты устанавливаю</w:t>
      </w:r>
      <w:r w:rsidRPr="002220DE">
        <w:t>т</w:t>
      </w:r>
      <w:r w:rsidRPr="002220DE">
        <w:t>ся работникам единовременно за определенный период времени (месяц, квартал, год), к юбилейным датам, получению знаков отличия, благодарс</w:t>
      </w:r>
      <w:r w:rsidRPr="002220DE">
        <w:t>т</w:t>
      </w:r>
      <w:r w:rsidRPr="002220DE">
        <w:t xml:space="preserve">венных писем, грамот, </w:t>
      </w:r>
      <w:r w:rsidR="00E75F0B">
        <w:t xml:space="preserve">государственных </w:t>
      </w:r>
      <w:r w:rsidRPr="002220DE">
        <w:t xml:space="preserve">наград и по иным основаниям. </w:t>
      </w:r>
    </w:p>
    <w:p w:rsidR="00BC0BED" w:rsidRPr="002220DE" w:rsidRDefault="00BC0BED" w:rsidP="00E75F0B">
      <w:pPr>
        <w:pStyle w:val="a5"/>
        <w:numPr>
          <w:ilvl w:val="2"/>
          <w:numId w:val="1"/>
        </w:numPr>
        <w:tabs>
          <w:tab w:val="left" w:pos="1134"/>
          <w:tab w:val="left" w:pos="1701"/>
        </w:tabs>
        <w:ind w:left="0" w:firstLine="709"/>
      </w:pPr>
      <w:r w:rsidRPr="002220DE">
        <w:t>Размеры, порядок и условия осуществления премиальных и иных поощрительных выплат определяются локальными актами учрежд</w:t>
      </w:r>
      <w:r w:rsidRPr="002220DE">
        <w:t>е</w:t>
      </w:r>
      <w:r w:rsidRPr="002220DE">
        <w:t>ния и коллективными договорами.</w:t>
      </w:r>
    </w:p>
    <w:p w:rsidR="00192429" w:rsidRDefault="00192429" w:rsidP="00DA3EAD"/>
    <w:p w:rsidR="00660E02" w:rsidRDefault="00660E02" w:rsidP="002B0288">
      <w:pPr>
        <w:pStyle w:val="a5"/>
        <w:numPr>
          <w:ilvl w:val="1"/>
          <w:numId w:val="1"/>
        </w:numPr>
        <w:ind w:left="0" w:firstLine="709"/>
        <w:jc w:val="center"/>
      </w:pPr>
      <w:r>
        <w:t>Размеры и порядок установления выплат стимулирующего х</w:t>
      </w:r>
      <w:r>
        <w:t>а</w:t>
      </w:r>
      <w:r>
        <w:t>рактера работникам профессиональных квалификационных групп должн</w:t>
      </w:r>
      <w:r>
        <w:t>о</w:t>
      </w:r>
      <w:r>
        <w:t>стей работников сферы научных исследований и разработок</w:t>
      </w:r>
    </w:p>
    <w:p w:rsidR="00660E02" w:rsidRDefault="00660E02" w:rsidP="00DA3EAD">
      <w:pPr>
        <w:pStyle w:val="ConsPlusNormal"/>
        <w:widowControl/>
        <w:ind w:firstLine="0"/>
        <w:jc w:val="center"/>
        <w:rPr>
          <w:rFonts w:ascii="Times New Roman" w:hAnsi="Times New Roman" w:cs="Times New Roman"/>
          <w:sz w:val="28"/>
          <w:szCs w:val="28"/>
        </w:rPr>
      </w:pPr>
    </w:p>
    <w:p w:rsidR="00660E02" w:rsidRDefault="00660E02" w:rsidP="00E75F0B">
      <w:pPr>
        <w:pStyle w:val="a5"/>
        <w:numPr>
          <w:ilvl w:val="2"/>
          <w:numId w:val="1"/>
        </w:numPr>
        <w:tabs>
          <w:tab w:val="left" w:pos="1134"/>
          <w:tab w:val="left" w:pos="1560"/>
        </w:tabs>
        <w:ind w:left="0" w:firstLine="709"/>
      </w:pPr>
      <w:r>
        <w:t>Выплаты за специфику деятельности предоставляются рабо</w:t>
      </w:r>
      <w:r>
        <w:t>т</w:t>
      </w:r>
      <w:r>
        <w:t>никам сферы научных исследований в отдельных государственных учре</w:t>
      </w:r>
      <w:r>
        <w:t>ж</w:t>
      </w:r>
      <w:r>
        <w:t>дениях и рассчитываются по формуле:</w:t>
      </w:r>
    </w:p>
    <w:p w:rsidR="00660E02" w:rsidRDefault="00660E02" w:rsidP="00DA3EAD">
      <w:pPr>
        <w:pStyle w:val="a5"/>
        <w:ind w:left="709" w:firstLine="0"/>
        <w:rPr>
          <w:sz w:val="16"/>
          <w:szCs w:val="16"/>
        </w:rPr>
      </w:pPr>
    </w:p>
    <w:p w:rsidR="00660E02" w:rsidRDefault="00725E98" w:rsidP="00DA3EAD">
      <w:pPr>
        <w:pStyle w:val="a5"/>
        <w:ind w:firstLine="709"/>
        <w:jc w:val="center"/>
      </w:pPr>
      <m:oMath>
        <m:sSub>
          <m:sSubPr>
            <m:ctrlPr>
              <w:rPr>
                <w:rFonts w:ascii="Cambria Math" w:hAnsi="Cambria Math"/>
                <w:i/>
              </w:rPr>
            </m:ctrlPr>
          </m:sSubPr>
          <m:e>
            <m:r>
              <w:rPr>
                <w:rFonts w:ascii="Cambria Math" w:hAnsi="Cambria Math"/>
                <w:lang w:val="en-US"/>
              </w:rPr>
              <m:t>B</m:t>
            </m:r>
          </m:e>
          <m:sub>
            <m:r>
              <w:rPr>
                <w:rFonts w:ascii="Cambria Math" w:hAnsi="Cambria Math"/>
              </w:rPr>
              <m:t>sd</m:t>
            </m:r>
          </m:sub>
        </m:sSub>
        <m:r>
          <w:rPr>
            <w:rFonts w:ascii="Cambria Math" w:hAnsi="Cambria Math"/>
          </w:rPr>
          <m:t>=</m:t>
        </m:r>
        <m:sSub>
          <m:sSubPr>
            <m:ctrlPr>
              <w:rPr>
                <w:rFonts w:ascii="Cambria Math" w:hAnsi="Cambria Math"/>
                <w:i/>
              </w:rPr>
            </m:ctrlPr>
          </m:sSubPr>
          <m:e>
            <m:r>
              <w:rPr>
                <w:rFonts w:ascii="Cambria Math" w:hAnsi="Cambria Math"/>
                <w:lang w:val="en-US"/>
              </w:rPr>
              <m:t>O</m:t>
            </m:r>
          </m:e>
          <m:sub>
            <m:r>
              <w:rPr>
                <w:rFonts w:ascii="Cambria Math" w:hAnsi="Cambria Math"/>
                <w:lang w:val="en-US"/>
              </w:rPr>
              <m:t>d</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sd</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fsd</m:t>
            </m:r>
          </m:sub>
        </m:sSub>
        <m:r>
          <w:rPr>
            <w:rFonts w:ascii="Cambria Math" w:hAnsi="Cambria Math"/>
          </w:rPr>
          <m:t>:</m:t>
        </m:r>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N</m:t>
            </m:r>
          </m:sub>
        </m:sSub>
      </m:oMath>
      <w:r w:rsidR="00660E02">
        <w:t>,</w:t>
      </w:r>
    </w:p>
    <w:p w:rsidR="00660E02" w:rsidRDefault="00660E02" w:rsidP="00DA3EAD">
      <w:pPr>
        <w:pStyle w:val="a5"/>
        <w:ind w:firstLine="709"/>
        <w:jc w:val="center"/>
        <w:rPr>
          <w:sz w:val="16"/>
          <w:szCs w:val="16"/>
        </w:rPr>
      </w:pPr>
    </w:p>
    <w:p w:rsidR="00660E02" w:rsidRDefault="00660E02" w:rsidP="00DA3EAD">
      <w:pPr>
        <w:pStyle w:val="a5"/>
        <w:ind w:firstLine="709"/>
      </w:pPr>
      <w:r>
        <w:t xml:space="preserve">где: </w:t>
      </w:r>
    </w:p>
    <w:p w:rsidR="00660E02" w:rsidRDefault="00725E98" w:rsidP="00DA3EAD">
      <w:pPr>
        <w:pStyle w:val="a5"/>
        <w:ind w:firstLine="709"/>
      </w:pPr>
      <m:oMath>
        <m:sSub>
          <m:sSubPr>
            <m:ctrlPr>
              <w:rPr>
                <w:rFonts w:ascii="Cambria Math" w:hAnsi="Cambria Math"/>
                <w:i/>
              </w:rPr>
            </m:ctrlPr>
          </m:sSubPr>
          <m:e>
            <m:r>
              <w:rPr>
                <w:rFonts w:ascii="Cambria Math" w:hAnsi="Cambria Math"/>
              </w:rPr>
              <m:t>B</m:t>
            </m:r>
          </m:e>
          <m:sub>
            <m:r>
              <w:rPr>
                <w:rFonts w:ascii="Cambria Math" w:hAnsi="Cambria Math"/>
              </w:rPr>
              <m:t>sd</m:t>
            </m:r>
          </m:sub>
        </m:sSub>
      </m:oMath>
      <w:r w:rsidR="00660E02">
        <w:t xml:space="preserve"> – выплаты за специфику деятельности;</w:t>
      </w:r>
    </w:p>
    <w:p w:rsidR="00660E02" w:rsidRDefault="00725E98" w:rsidP="00DA3EAD">
      <w:pPr>
        <w:pStyle w:val="a5"/>
        <w:ind w:firstLine="709"/>
      </w:pPr>
      <m:oMath>
        <m:sSub>
          <m:sSubPr>
            <m:ctrlPr>
              <w:rPr>
                <w:rFonts w:ascii="Cambria Math" w:hAnsi="Cambria Math"/>
                <w:i/>
              </w:rPr>
            </m:ctrlPr>
          </m:sSubPr>
          <m:e>
            <m:r>
              <w:rPr>
                <w:rFonts w:ascii="Cambria Math" w:hAnsi="Cambria Math"/>
              </w:rPr>
              <m:t>D</m:t>
            </m:r>
          </m:e>
          <m:sub>
            <m:r>
              <w:rPr>
                <w:rFonts w:ascii="Cambria Math" w:hAnsi="Cambria Math"/>
              </w:rPr>
              <m:t>sd</m:t>
            </m:r>
          </m:sub>
        </m:sSub>
      </m:oMath>
      <w:r w:rsidR="00660E02">
        <w:t xml:space="preserve"> – размер надбавки за специфику деятельности;</w:t>
      </w:r>
    </w:p>
    <w:p w:rsidR="00660E02" w:rsidRDefault="00725E98" w:rsidP="00DA3EAD">
      <w:pPr>
        <w:pStyle w:val="a5"/>
        <w:ind w:firstLine="709"/>
      </w:pPr>
      <m:oMath>
        <m:sSub>
          <m:sSubPr>
            <m:ctrlPr>
              <w:rPr>
                <w:rFonts w:ascii="Cambria Math" w:hAnsi="Cambria Math"/>
                <w:i/>
              </w:rPr>
            </m:ctrlPr>
          </m:sSubPr>
          <m:e>
            <m:r>
              <w:rPr>
                <w:rFonts w:ascii="Cambria Math" w:hAnsi="Cambria Math"/>
              </w:rPr>
              <m:t>H</m:t>
            </m:r>
          </m:e>
          <m:sub>
            <m:r>
              <w:rPr>
                <w:rFonts w:ascii="Cambria Math" w:hAnsi="Cambria Math"/>
              </w:rPr>
              <m:t>f</m:t>
            </m:r>
            <m:r>
              <w:rPr>
                <w:rFonts w:ascii="Cambria Math" w:hAnsi="Cambria Math"/>
                <w:lang w:val="en-US"/>
              </w:rPr>
              <m:t>sd</m:t>
            </m:r>
          </m:sub>
        </m:sSub>
      </m:oMath>
      <w:r w:rsidR="00660E02">
        <w:t xml:space="preserve"> – фактически отработанное время, по которому предусмотрена выплата за специфику деятельности.</w:t>
      </w:r>
    </w:p>
    <w:p w:rsidR="00660E02" w:rsidRDefault="00660E02" w:rsidP="00DA3EAD">
      <w:pPr>
        <w:pStyle w:val="a5"/>
        <w:ind w:firstLine="709"/>
      </w:pPr>
      <w:r>
        <w:t xml:space="preserve">Размеры надбавок за специфику деятельности приведены в таблице </w:t>
      </w:r>
      <w:r w:rsidR="005E4219">
        <w:t>12</w:t>
      </w:r>
      <w:r>
        <w:t xml:space="preserve"> настоящего Положения.</w:t>
      </w:r>
    </w:p>
    <w:p w:rsidR="00660E02" w:rsidRDefault="00660E02" w:rsidP="00FC39D4">
      <w:pPr>
        <w:pStyle w:val="a5"/>
        <w:numPr>
          <w:ilvl w:val="2"/>
          <w:numId w:val="6"/>
        </w:numPr>
        <w:tabs>
          <w:tab w:val="left" w:pos="1276"/>
        </w:tabs>
        <w:ind w:left="0" w:firstLine="708"/>
      </w:pPr>
      <w:r>
        <w:t>Перечень должностей работников, которым с учетом конкре</w:t>
      </w:r>
      <w:r>
        <w:t>т</w:t>
      </w:r>
      <w:r>
        <w:t>ных условий работы в данном учреждении, подразделении и на должности устанавливаются надбавки за специфику деятельности, утверждается ка</w:t>
      </w:r>
      <w:r>
        <w:t>ж</w:t>
      </w:r>
      <w:r>
        <w:lastRenderedPageBreak/>
        <w:t>дым учреждением по согласованию с выборным профсоюзным органом (или иным органом, уполномоченным представлять интересы работников)</w:t>
      </w:r>
    </w:p>
    <w:p w:rsidR="00486623" w:rsidRDefault="00486623" w:rsidP="00DA3EAD">
      <w:pPr>
        <w:pStyle w:val="a5"/>
        <w:ind w:firstLine="709"/>
        <w:jc w:val="right"/>
      </w:pPr>
    </w:p>
    <w:p w:rsidR="00486623" w:rsidRDefault="00486623" w:rsidP="00DA3EAD">
      <w:pPr>
        <w:pStyle w:val="a5"/>
        <w:ind w:firstLine="709"/>
        <w:jc w:val="right"/>
      </w:pPr>
    </w:p>
    <w:p w:rsidR="00486623" w:rsidRDefault="00486623" w:rsidP="00DA3EAD">
      <w:pPr>
        <w:pStyle w:val="a5"/>
        <w:ind w:firstLine="709"/>
        <w:jc w:val="right"/>
      </w:pPr>
    </w:p>
    <w:p w:rsidR="00486623" w:rsidRDefault="00486623" w:rsidP="00DA3EAD">
      <w:pPr>
        <w:pStyle w:val="a5"/>
        <w:ind w:firstLine="709"/>
        <w:jc w:val="right"/>
      </w:pPr>
    </w:p>
    <w:p w:rsidR="00486623" w:rsidRDefault="00486623" w:rsidP="00DA3EAD">
      <w:pPr>
        <w:pStyle w:val="a5"/>
        <w:ind w:firstLine="709"/>
        <w:jc w:val="right"/>
      </w:pPr>
    </w:p>
    <w:p w:rsidR="00660E02" w:rsidRDefault="00660E02" w:rsidP="00DA3EAD">
      <w:pPr>
        <w:pStyle w:val="a5"/>
        <w:ind w:firstLine="709"/>
        <w:jc w:val="right"/>
      </w:pPr>
      <w:r>
        <w:t xml:space="preserve">Таблица </w:t>
      </w:r>
      <w:r w:rsidR="005E4219">
        <w:t>12</w:t>
      </w:r>
    </w:p>
    <w:p w:rsidR="00660E02" w:rsidRDefault="00660E02" w:rsidP="00DA3EAD">
      <w:pPr>
        <w:pStyle w:val="a5"/>
        <w:ind w:firstLine="709"/>
        <w:jc w:val="right"/>
      </w:pPr>
    </w:p>
    <w:p w:rsidR="00660E02" w:rsidRDefault="00660E02" w:rsidP="00DA3EAD">
      <w:pPr>
        <w:pStyle w:val="a5"/>
        <w:ind w:firstLine="0"/>
        <w:jc w:val="center"/>
      </w:pPr>
      <w:r>
        <w:t>Рекомендуемые размеры надбавок за специфику деятельности</w:t>
      </w:r>
    </w:p>
    <w:p w:rsidR="00660E02" w:rsidRDefault="00660E02" w:rsidP="00DA3EAD"/>
    <w:tbl>
      <w:tblPr>
        <w:tblpPr w:leftFromText="181" w:rightFromText="181" w:bottomFromText="20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7"/>
        <w:gridCol w:w="4719"/>
        <w:gridCol w:w="2618"/>
        <w:gridCol w:w="1496"/>
      </w:tblGrid>
      <w:tr w:rsidR="00270A87" w:rsidRPr="00270A87" w:rsidTr="00270A87">
        <w:trPr>
          <w:trHeight w:val="20"/>
        </w:trPr>
        <w:tc>
          <w:tcPr>
            <w:tcW w:w="317" w:type="pct"/>
            <w:tcBorders>
              <w:top w:val="single" w:sz="4" w:space="0" w:color="auto"/>
              <w:left w:val="single" w:sz="4" w:space="0" w:color="auto"/>
              <w:bottom w:val="single" w:sz="4" w:space="0" w:color="auto"/>
              <w:right w:val="single" w:sz="4" w:space="0" w:color="auto"/>
            </w:tcBorders>
            <w:hideMark/>
          </w:tcPr>
          <w:p w:rsidR="00660E02" w:rsidRPr="00270A87" w:rsidRDefault="00660E02" w:rsidP="00DA3EAD">
            <w:pPr>
              <w:jc w:val="center"/>
              <w:rPr>
                <w:sz w:val="28"/>
                <w:szCs w:val="28"/>
                <w:lang w:eastAsia="en-US"/>
              </w:rPr>
            </w:pPr>
            <w:r w:rsidRPr="00270A87">
              <w:rPr>
                <w:sz w:val="28"/>
                <w:szCs w:val="28"/>
                <w:lang w:eastAsia="en-US"/>
              </w:rPr>
              <w:t xml:space="preserve">№ </w:t>
            </w:r>
            <w:proofErr w:type="gramStart"/>
            <w:r w:rsidRPr="00270A87">
              <w:rPr>
                <w:sz w:val="28"/>
                <w:szCs w:val="28"/>
                <w:lang w:eastAsia="en-US"/>
              </w:rPr>
              <w:t>п</w:t>
            </w:r>
            <w:proofErr w:type="gramEnd"/>
            <w:r w:rsidRPr="00270A87">
              <w:rPr>
                <w:sz w:val="28"/>
                <w:szCs w:val="28"/>
                <w:lang w:eastAsia="en-US"/>
              </w:rPr>
              <w:t>/п</w:t>
            </w:r>
          </w:p>
        </w:tc>
        <w:tc>
          <w:tcPr>
            <w:tcW w:w="2502" w:type="pct"/>
            <w:tcBorders>
              <w:top w:val="single" w:sz="4" w:space="0" w:color="auto"/>
              <w:left w:val="single" w:sz="4" w:space="0" w:color="auto"/>
              <w:bottom w:val="single" w:sz="4" w:space="0" w:color="auto"/>
              <w:right w:val="single" w:sz="4" w:space="0" w:color="auto"/>
            </w:tcBorders>
            <w:hideMark/>
          </w:tcPr>
          <w:p w:rsidR="00660E02" w:rsidRPr="00270A87" w:rsidRDefault="00660E02" w:rsidP="00DA3EAD">
            <w:pPr>
              <w:pStyle w:val="a5"/>
              <w:ind w:firstLine="0"/>
              <w:jc w:val="center"/>
              <w:rPr>
                <w:lang w:eastAsia="en-US"/>
              </w:rPr>
            </w:pPr>
            <w:r w:rsidRPr="00270A87">
              <w:rPr>
                <w:lang w:eastAsia="en-US"/>
              </w:rPr>
              <w:t>Основание назначения надбавки за специфику деятельности</w:t>
            </w:r>
          </w:p>
        </w:tc>
        <w:tc>
          <w:tcPr>
            <w:tcW w:w="1388" w:type="pct"/>
            <w:tcBorders>
              <w:top w:val="single" w:sz="4" w:space="0" w:color="auto"/>
              <w:left w:val="single" w:sz="4" w:space="0" w:color="auto"/>
              <w:bottom w:val="single" w:sz="4" w:space="0" w:color="auto"/>
              <w:right w:val="single" w:sz="4" w:space="0" w:color="auto"/>
            </w:tcBorders>
            <w:hideMark/>
          </w:tcPr>
          <w:p w:rsidR="00660E02" w:rsidRPr="00270A87" w:rsidRDefault="00660E02" w:rsidP="00DA3EAD">
            <w:pPr>
              <w:pStyle w:val="a5"/>
              <w:ind w:firstLine="0"/>
              <w:jc w:val="center"/>
              <w:rPr>
                <w:lang w:eastAsia="en-US"/>
              </w:rPr>
            </w:pPr>
            <w:r w:rsidRPr="00270A87">
              <w:rPr>
                <w:lang w:eastAsia="en-US"/>
              </w:rPr>
              <w:t>Квалификационный уровень</w:t>
            </w:r>
          </w:p>
        </w:tc>
        <w:tc>
          <w:tcPr>
            <w:tcW w:w="793" w:type="pct"/>
            <w:tcBorders>
              <w:top w:val="single" w:sz="4" w:space="0" w:color="auto"/>
              <w:left w:val="single" w:sz="4" w:space="0" w:color="auto"/>
              <w:bottom w:val="single" w:sz="4" w:space="0" w:color="auto"/>
              <w:right w:val="single" w:sz="4" w:space="0" w:color="auto"/>
            </w:tcBorders>
            <w:hideMark/>
          </w:tcPr>
          <w:p w:rsidR="00660E02" w:rsidRPr="00270A87" w:rsidRDefault="00660E02" w:rsidP="00DA3EAD">
            <w:pPr>
              <w:pStyle w:val="a5"/>
              <w:ind w:firstLine="0"/>
              <w:jc w:val="center"/>
              <w:rPr>
                <w:lang w:eastAsia="en-US"/>
              </w:rPr>
            </w:pPr>
            <w:r w:rsidRPr="00270A87">
              <w:rPr>
                <w:lang w:eastAsia="en-US"/>
              </w:rPr>
              <w:t>Размер надбавки, процентов</w:t>
            </w:r>
          </w:p>
        </w:tc>
      </w:tr>
      <w:tr w:rsidR="00270A87" w:rsidRPr="00270A87" w:rsidTr="00270A87">
        <w:trPr>
          <w:trHeight w:val="20"/>
        </w:trPr>
        <w:tc>
          <w:tcPr>
            <w:tcW w:w="317" w:type="pct"/>
            <w:tcBorders>
              <w:top w:val="single" w:sz="4" w:space="0" w:color="auto"/>
              <w:left w:val="single" w:sz="4" w:space="0" w:color="auto"/>
              <w:bottom w:val="single" w:sz="4" w:space="0" w:color="auto"/>
              <w:right w:val="single" w:sz="4" w:space="0" w:color="auto"/>
            </w:tcBorders>
            <w:hideMark/>
          </w:tcPr>
          <w:p w:rsidR="00270A87" w:rsidRPr="00270A87" w:rsidRDefault="00270A87" w:rsidP="00DA3EAD">
            <w:pPr>
              <w:jc w:val="center"/>
              <w:rPr>
                <w:sz w:val="28"/>
                <w:szCs w:val="28"/>
                <w:lang w:eastAsia="en-US"/>
              </w:rPr>
            </w:pPr>
            <w:r w:rsidRPr="00270A87">
              <w:rPr>
                <w:sz w:val="28"/>
                <w:szCs w:val="28"/>
                <w:lang w:eastAsia="en-US"/>
              </w:rPr>
              <w:t>1.</w:t>
            </w:r>
          </w:p>
        </w:tc>
        <w:tc>
          <w:tcPr>
            <w:tcW w:w="2502" w:type="pct"/>
            <w:tcBorders>
              <w:top w:val="single" w:sz="4" w:space="0" w:color="auto"/>
              <w:left w:val="single" w:sz="4" w:space="0" w:color="auto"/>
              <w:bottom w:val="single" w:sz="4" w:space="0" w:color="auto"/>
              <w:right w:val="single" w:sz="4" w:space="0" w:color="auto"/>
            </w:tcBorders>
            <w:hideMark/>
          </w:tcPr>
          <w:p w:rsidR="00270A87" w:rsidRPr="00270A87" w:rsidRDefault="00270A87" w:rsidP="00DA3EAD">
            <w:pPr>
              <w:rPr>
                <w:sz w:val="28"/>
                <w:szCs w:val="28"/>
                <w:lang w:eastAsia="en-US"/>
              </w:rPr>
            </w:pPr>
            <w:r w:rsidRPr="00270A87">
              <w:rPr>
                <w:sz w:val="28"/>
                <w:szCs w:val="28"/>
                <w:lang w:eastAsia="en-US"/>
              </w:rPr>
              <w:t>Работа в учреждениях здравоохран</w:t>
            </w:r>
            <w:r w:rsidRPr="00270A87">
              <w:rPr>
                <w:sz w:val="28"/>
                <w:szCs w:val="28"/>
                <w:lang w:eastAsia="en-US"/>
              </w:rPr>
              <w:t>е</w:t>
            </w:r>
            <w:r w:rsidRPr="00270A87">
              <w:rPr>
                <w:sz w:val="28"/>
                <w:szCs w:val="28"/>
                <w:lang w:eastAsia="en-US"/>
              </w:rPr>
              <w:t>ния регионального значения</w:t>
            </w:r>
          </w:p>
        </w:tc>
        <w:tc>
          <w:tcPr>
            <w:tcW w:w="1388" w:type="pct"/>
            <w:tcBorders>
              <w:top w:val="single" w:sz="4" w:space="0" w:color="auto"/>
              <w:left w:val="single" w:sz="4" w:space="0" w:color="auto"/>
              <w:right w:val="single" w:sz="4" w:space="0" w:color="auto"/>
            </w:tcBorders>
            <w:vAlign w:val="center"/>
            <w:hideMark/>
          </w:tcPr>
          <w:p w:rsidR="00270A87" w:rsidRPr="00270A87" w:rsidRDefault="00270A87" w:rsidP="00DA3EAD">
            <w:pPr>
              <w:jc w:val="center"/>
              <w:rPr>
                <w:sz w:val="28"/>
                <w:szCs w:val="28"/>
                <w:lang w:eastAsia="en-US"/>
              </w:rPr>
            </w:pPr>
            <w:r w:rsidRPr="00270A87">
              <w:rPr>
                <w:sz w:val="28"/>
                <w:szCs w:val="28"/>
                <w:lang w:eastAsia="en-US"/>
              </w:rPr>
              <w:t>1-4</w:t>
            </w:r>
          </w:p>
        </w:tc>
        <w:tc>
          <w:tcPr>
            <w:tcW w:w="793" w:type="pct"/>
            <w:tcBorders>
              <w:top w:val="single" w:sz="4" w:space="0" w:color="auto"/>
              <w:left w:val="single" w:sz="4" w:space="0" w:color="auto"/>
              <w:right w:val="single" w:sz="4" w:space="0" w:color="auto"/>
            </w:tcBorders>
            <w:vAlign w:val="center"/>
          </w:tcPr>
          <w:p w:rsidR="00270A87" w:rsidRPr="00270A87" w:rsidRDefault="00270A87" w:rsidP="00DA3EAD">
            <w:pPr>
              <w:jc w:val="center"/>
              <w:rPr>
                <w:sz w:val="28"/>
                <w:szCs w:val="28"/>
                <w:lang w:eastAsia="en-US"/>
              </w:rPr>
            </w:pPr>
            <w:r w:rsidRPr="00270A87">
              <w:rPr>
                <w:sz w:val="28"/>
                <w:szCs w:val="28"/>
                <w:lang w:eastAsia="en-US"/>
              </w:rPr>
              <w:t>60</w:t>
            </w:r>
          </w:p>
        </w:tc>
      </w:tr>
    </w:tbl>
    <w:p w:rsidR="00660E02" w:rsidRDefault="00660E02" w:rsidP="00DA3EAD">
      <w:pPr>
        <w:pStyle w:val="a5"/>
        <w:ind w:firstLine="709"/>
        <w:rPr>
          <w:sz w:val="16"/>
          <w:szCs w:val="16"/>
        </w:rPr>
      </w:pPr>
    </w:p>
    <w:p w:rsidR="00660E02" w:rsidRDefault="00660E02" w:rsidP="00DF121A">
      <w:pPr>
        <w:pStyle w:val="a5"/>
        <w:numPr>
          <w:ilvl w:val="2"/>
          <w:numId w:val="6"/>
        </w:numPr>
        <w:tabs>
          <w:tab w:val="left" w:pos="1276"/>
        </w:tabs>
        <w:ind w:left="0" w:firstLine="708"/>
      </w:pPr>
      <w:r>
        <w:t xml:space="preserve"> Выплаты за управление предоставляются руководителям стру</w:t>
      </w:r>
      <w:r>
        <w:t>к</w:t>
      </w:r>
      <w:r>
        <w:t>турных подразделений профессионально-квалификационной группы дол</w:t>
      </w:r>
      <w:r>
        <w:t>ж</w:t>
      </w:r>
      <w:r>
        <w:t>ностей научных работников и руководителей структурных подразделений и рассчитываются по формуле:</w:t>
      </w:r>
    </w:p>
    <w:p w:rsidR="00660E02" w:rsidRDefault="00660E02" w:rsidP="00DA3EAD">
      <w:pPr>
        <w:pStyle w:val="a5"/>
        <w:tabs>
          <w:tab w:val="left" w:pos="1276"/>
        </w:tabs>
        <w:ind w:left="708" w:firstLine="0"/>
      </w:pPr>
    </w:p>
    <w:p w:rsidR="00660E02" w:rsidRDefault="00660E02" w:rsidP="00DA3EAD">
      <w:pPr>
        <w:pStyle w:val="ConsPlusNormal"/>
        <w:widowControl/>
        <w:ind w:left="709" w:firstLine="0"/>
        <w:jc w:val="both"/>
        <w:rPr>
          <w:rFonts w:ascii="Times New Roman" w:hAnsi="Times New Roman" w:cs="Times New Roman"/>
          <w:sz w:val="16"/>
          <w:szCs w:val="16"/>
        </w:rPr>
      </w:pPr>
    </w:p>
    <w:p w:rsidR="00660E02" w:rsidRDefault="00725E98" w:rsidP="00DA3EAD">
      <w:pPr>
        <w:pStyle w:val="a5"/>
        <w:ind w:firstLine="709"/>
        <w:jc w:val="center"/>
      </w:pPr>
      <m:oMath>
        <m:sSub>
          <m:sSubPr>
            <m:ctrlPr>
              <w:rPr>
                <w:rFonts w:ascii="Cambria Math" w:hAnsi="Cambria Math"/>
                <w:i/>
              </w:rPr>
            </m:ctrlPr>
          </m:sSubPr>
          <m:e>
            <m:r>
              <w:rPr>
                <w:rFonts w:ascii="Cambria Math" w:hAnsi="Cambria Math"/>
                <w:lang w:val="en-US"/>
              </w:rPr>
              <m:t>B</m:t>
            </m:r>
          </m:e>
          <m:sub>
            <m:r>
              <w:rPr>
                <w:rFonts w:ascii="Cambria Math" w:hAnsi="Cambria Math"/>
              </w:rPr>
              <m:t>ysp</m:t>
            </m:r>
          </m:sub>
        </m:sSub>
        <m:r>
          <w:rPr>
            <w:rFonts w:ascii="Cambria Math" w:hAnsi="Cambria Math"/>
          </w:rPr>
          <m:t xml:space="preserve">= </m:t>
        </m:r>
        <m:sSub>
          <m:sSubPr>
            <m:ctrlPr>
              <w:rPr>
                <w:rFonts w:ascii="Cambria Math" w:hAnsi="Cambria Math"/>
                <w:i/>
              </w:rPr>
            </m:ctrlPr>
          </m:sSubPr>
          <m:e>
            <m:r>
              <w:rPr>
                <w:rFonts w:ascii="Cambria Math" w:hAnsi="Cambria Math"/>
              </w:rPr>
              <m:t>O</m:t>
            </m:r>
          </m:e>
          <m:sub>
            <m:r>
              <w:rPr>
                <w:rFonts w:ascii="Cambria Math" w:hAnsi="Cambria Math"/>
                <w:lang w:val="en-US"/>
              </w:rPr>
              <m:t>d</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ysp</m:t>
            </m:r>
          </m:sub>
        </m:sSub>
      </m:oMath>
      <w:r w:rsidR="00660E02">
        <w:t>,</w:t>
      </w:r>
    </w:p>
    <w:p w:rsidR="00660E02" w:rsidRDefault="00660E02" w:rsidP="00DA3EAD">
      <w:pPr>
        <w:pStyle w:val="a5"/>
        <w:ind w:firstLine="709"/>
        <w:jc w:val="center"/>
        <w:rPr>
          <w:sz w:val="20"/>
          <w:szCs w:val="20"/>
        </w:rPr>
      </w:pPr>
    </w:p>
    <w:p w:rsidR="00660E02" w:rsidRDefault="00660E02" w:rsidP="00DA3EAD">
      <w:pPr>
        <w:pStyle w:val="a5"/>
        <w:ind w:firstLine="709"/>
      </w:pPr>
      <w:r>
        <w:t xml:space="preserve">где: </w:t>
      </w:r>
    </w:p>
    <w:p w:rsidR="00660E02" w:rsidRDefault="00725E98" w:rsidP="00DA3EAD">
      <w:pPr>
        <w:pStyle w:val="a5"/>
        <w:ind w:firstLine="709"/>
      </w:pPr>
      <m:oMath>
        <m:sSub>
          <m:sSubPr>
            <m:ctrlPr>
              <w:rPr>
                <w:rFonts w:ascii="Cambria Math" w:hAnsi="Cambria Math"/>
                <w:i/>
              </w:rPr>
            </m:ctrlPr>
          </m:sSubPr>
          <m:e>
            <m:r>
              <w:rPr>
                <w:rFonts w:ascii="Cambria Math" w:hAnsi="Cambria Math"/>
              </w:rPr>
              <m:t>B</m:t>
            </m:r>
          </m:e>
          <m:sub>
            <m:r>
              <w:rPr>
                <w:rFonts w:ascii="Cambria Math" w:hAnsi="Cambria Math"/>
              </w:rPr>
              <m:t>ysp</m:t>
            </m:r>
          </m:sub>
        </m:sSub>
      </m:oMath>
      <w:r w:rsidR="00660E02">
        <w:t xml:space="preserve"> – выплаты за управление; </w:t>
      </w:r>
    </w:p>
    <w:p w:rsidR="00660E02" w:rsidRDefault="00725E98" w:rsidP="00DA3EAD">
      <w:pPr>
        <w:pStyle w:val="a5"/>
        <w:ind w:firstLine="709"/>
      </w:pPr>
      <m:oMath>
        <m:sSub>
          <m:sSubPr>
            <m:ctrlPr>
              <w:rPr>
                <w:rFonts w:ascii="Cambria Math" w:hAnsi="Cambria Math"/>
                <w:i/>
              </w:rPr>
            </m:ctrlPr>
          </m:sSubPr>
          <m:e>
            <m:r>
              <w:rPr>
                <w:rFonts w:ascii="Cambria Math" w:hAnsi="Cambria Math"/>
              </w:rPr>
              <m:t>D</m:t>
            </m:r>
          </m:e>
          <m:sub>
            <m:r>
              <w:rPr>
                <w:rFonts w:ascii="Cambria Math" w:hAnsi="Cambria Math"/>
                <w:lang w:val="en-US"/>
              </w:rPr>
              <m:t>ysp</m:t>
            </m:r>
          </m:sub>
        </m:sSub>
      </m:oMath>
      <w:r w:rsidR="00660E02">
        <w:t xml:space="preserve"> – размер надбавки за управление. </w:t>
      </w:r>
    </w:p>
    <w:p w:rsidR="00660E02" w:rsidRDefault="00660E02" w:rsidP="00486623">
      <w:pPr>
        <w:pStyle w:val="a5"/>
        <w:ind w:firstLine="709"/>
      </w:pPr>
      <w:r>
        <w:t>Размеры надбавок за управление приведены в таблице 1</w:t>
      </w:r>
      <w:r w:rsidR="005E4219">
        <w:t>3</w:t>
      </w:r>
      <w:r>
        <w:t xml:space="preserve"> настоящего Положения. </w:t>
      </w:r>
    </w:p>
    <w:p w:rsidR="00660E02" w:rsidRDefault="00660E02" w:rsidP="00DA3EAD">
      <w:pPr>
        <w:pStyle w:val="a5"/>
        <w:ind w:firstLine="709"/>
        <w:jc w:val="right"/>
      </w:pPr>
      <w:r>
        <w:t>Таблица 1</w:t>
      </w:r>
      <w:r w:rsidR="005E4219">
        <w:t>3</w:t>
      </w:r>
    </w:p>
    <w:p w:rsidR="00660E02" w:rsidRDefault="00660E02" w:rsidP="00486623"/>
    <w:p w:rsidR="00660E02" w:rsidRDefault="00660E02" w:rsidP="00DA3EAD">
      <w:pPr>
        <w:pStyle w:val="a5"/>
        <w:ind w:firstLine="0"/>
        <w:jc w:val="center"/>
      </w:pPr>
      <w:r>
        <w:t>Размеры надбавок зауправление</w:t>
      </w:r>
    </w:p>
    <w:p w:rsidR="00660E02" w:rsidRDefault="00660E02" w:rsidP="00DA3EAD">
      <w:pPr>
        <w:pStyle w:val="a5"/>
        <w:ind w:firstLine="709"/>
        <w:rPr>
          <w:highlight w:val="yellow"/>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2"/>
        <w:gridCol w:w="2693"/>
        <w:gridCol w:w="1701"/>
        <w:gridCol w:w="1524"/>
      </w:tblGrid>
      <w:tr w:rsidR="00660E02" w:rsidTr="00660E02">
        <w:trPr>
          <w:tblHeader/>
        </w:trPr>
        <w:tc>
          <w:tcPr>
            <w:tcW w:w="4112" w:type="dxa"/>
            <w:tcBorders>
              <w:top w:val="single" w:sz="4" w:space="0" w:color="auto"/>
              <w:left w:val="single" w:sz="4" w:space="0" w:color="auto"/>
              <w:bottom w:val="single" w:sz="4" w:space="0" w:color="auto"/>
              <w:right w:val="single" w:sz="4" w:space="0" w:color="auto"/>
            </w:tcBorders>
            <w:hideMark/>
          </w:tcPr>
          <w:p w:rsidR="00660E02" w:rsidRDefault="00660E02" w:rsidP="00DA3EAD">
            <w:pPr>
              <w:pStyle w:val="a5"/>
              <w:ind w:firstLine="0"/>
              <w:jc w:val="center"/>
              <w:rPr>
                <w:lang w:eastAsia="en-US"/>
              </w:rPr>
            </w:pPr>
            <w:r>
              <w:rPr>
                <w:lang w:eastAsia="en-US"/>
              </w:rPr>
              <w:t>Наименование профессиональ</w:t>
            </w:r>
            <w:r>
              <w:rPr>
                <w:lang w:eastAsia="en-US"/>
              </w:rPr>
              <w:softHyphen/>
              <w:t>ной квалификационной группы</w:t>
            </w:r>
          </w:p>
        </w:tc>
        <w:tc>
          <w:tcPr>
            <w:tcW w:w="2693" w:type="dxa"/>
            <w:tcBorders>
              <w:top w:val="single" w:sz="4" w:space="0" w:color="auto"/>
              <w:left w:val="single" w:sz="4" w:space="0" w:color="auto"/>
              <w:bottom w:val="single" w:sz="4" w:space="0" w:color="auto"/>
              <w:right w:val="single" w:sz="4" w:space="0" w:color="auto"/>
            </w:tcBorders>
            <w:hideMark/>
          </w:tcPr>
          <w:p w:rsidR="00660E02" w:rsidRDefault="00660E02" w:rsidP="00DA3EAD">
            <w:pPr>
              <w:pStyle w:val="a5"/>
              <w:ind w:firstLine="0"/>
              <w:rPr>
                <w:lang w:eastAsia="en-US"/>
              </w:rPr>
            </w:pPr>
            <w:r>
              <w:rPr>
                <w:lang w:eastAsia="en-US"/>
              </w:rPr>
              <w:t>Основание назначе</w:t>
            </w:r>
            <w:r>
              <w:rPr>
                <w:lang w:eastAsia="en-US"/>
              </w:rPr>
              <w:softHyphen/>
              <w:t>ния надбавки за управление</w:t>
            </w:r>
          </w:p>
        </w:tc>
        <w:tc>
          <w:tcPr>
            <w:tcW w:w="1701" w:type="dxa"/>
            <w:tcBorders>
              <w:top w:val="single" w:sz="4" w:space="0" w:color="auto"/>
              <w:left w:val="single" w:sz="4" w:space="0" w:color="auto"/>
              <w:bottom w:val="single" w:sz="4" w:space="0" w:color="auto"/>
              <w:right w:val="single" w:sz="4" w:space="0" w:color="auto"/>
            </w:tcBorders>
            <w:hideMark/>
          </w:tcPr>
          <w:p w:rsidR="00660E02" w:rsidRDefault="00660E02" w:rsidP="00DA3EAD">
            <w:pPr>
              <w:pStyle w:val="a5"/>
              <w:ind w:firstLine="0"/>
              <w:jc w:val="center"/>
              <w:rPr>
                <w:lang w:eastAsia="en-US"/>
              </w:rPr>
            </w:pPr>
            <w:proofErr w:type="spellStart"/>
            <w:proofErr w:type="gramStart"/>
            <w:r>
              <w:rPr>
                <w:lang w:eastAsia="en-US"/>
              </w:rPr>
              <w:t>Квалифика-ционный</w:t>
            </w:r>
            <w:proofErr w:type="spellEnd"/>
            <w:proofErr w:type="gramEnd"/>
            <w:r>
              <w:rPr>
                <w:lang w:eastAsia="en-US"/>
              </w:rPr>
              <w:t xml:space="preserve"> уровень</w:t>
            </w:r>
          </w:p>
        </w:tc>
        <w:tc>
          <w:tcPr>
            <w:tcW w:w="1524" w:type="dxa"/>
            <w:tcBorders>
              <w:top w:val="single" w:sz="4" w:space="0" w:color="auto"/>
              <w:left w:val="single" w:sz="4" w:space="0" w:color="auto"/>
              <w:bottom w:val="single" w:sz="4" w:space="0" w:color="auto"/>
              <w:right w:val="single" w:sz="4" w:space="0" w:color="auto"/>
            </w:tcBorders>
            <w:hideMark/>
          </w:tcPr>
          <w:p w:rsidR="00660E02" w:rsidRDefault="00660E02" w:rsidP="00DA3EAD">
            <w:pPr>
              <w:pStyle w:val="a5"/>
              <w:ind w:firstLine="0"/>
              <w:jc w:val="center"/>
              <w:rPr>
                <w:lang w:eastAsia="en-US"/>
              </w:rPr>
            </w:pPr>
            <w:r>
              <w:rPr>
                <w:lang w:eastAsia="en-US"/>
              </w:rPr>
              <w:t>Диапазон надбавок, процентов</w:t>
            </w:r>
          </w:p>
        </w:tc>
      </w:tr>
      <w:tr w:rsidR="00660E02" w:rsidTr="00660E02">
        <w:trPr>
          <w:trHeight w:val="419"/>
        </w:trPr>
        <w:tc>
          <w:tcPr>
            <w:tcW w:w="4112" w:type="dxa"/>
            <w:vMerge w:val="restart"/>
            <w:tcBorders>
              <w:top w:val="single" w:sz="4" w:space="0" w:color="auto"/>
              <w:left w:val="single" w:sz="4" w:space="0" w:color="auto"/>
              <w:bottom w:val="single" w:sz="4" w:space="0" w:color="auto"/>
              <w:right w:val="single" w:sz="4" w:space="0" w:color="auto"/>
            </w:tcBorders>
            <w:hideMark/>
          </w:tcPr>
          <w:p w:rsidR="00660E02" w:rsidRDefault="00660E02" w:rsidP="00DA3EAD">
            <w:pPr>
              <w:pStyle w:val="a5"/>
              <w:ind w:firstLine="0"/>
              <w:rPr>
                <w:lang w:eastAsia="en-US"/>
              </w:rPr>
            </w:pPr>
            <w:r>
              <w:rPr>
                <w:lang w:eastAsia="en-US"/>
              </w:rPr>
              <w:t>Руководители структурных подразделений профессио</w:t>
            </w:r>
            <w:r>
              <w:rPr>
                <w:lang w:eastAsia="en-US"/>
              </w:rPr>
              <w:softHyphen/>
              <w:t>нально-квалификационной группы должностей научных работников и руководителей структурных подразделений</w:t>
            </w:r>
          </w:p>
        </w:tc>
        <w:tc>
          <w:tcPr>
            <w:tcW w:w="2693" w:type="dxa"/>
            <w:vMerge w:val="restart"/>
            <w:tcBorders>
              <w:top w:val="single" w:sz="4" w:space="0" w:color="auto"/>
              <w:left w:val="single" w:sz="4" w:space="0" w:color="auto"/>
              <w:bottom w:val="single" w:sz="4" w:space="0" w:color="auto"/>
              <w:right w:val="single" w:sz="4" w:space="0" w:color="auto"/>
            </w:tcBorders>
            <w:hideMark/>
          </w:tcPr>
          <w:p w:rsidR="00660E02" w:rsidRDefault="00660E02" w:rsidP="00DA3EAD">
            <w:pPr>
              <w:pStyle w:val="a5"/>
              <w:ind w:firstLine="0"/>
              <w:rPr>
                <w:lang w:eastAsia="en-US"/>
              </w:rPr>
            </w:pPr>
            <w:r>
              <w:rPr>
                <w:lang w:eastAsia="en-US"/>
              </w:rPr>
              <w:t>должность в учреж</w:t>
            </w:r>
            <w:r>
              <w:rPr>
                <w:lang w:eastAsia="en-US"/>
              </w:rPr>
              <w:softHyphen/>
              <w:t>дении, отнесенном к 1 группе по оплате труда руководителя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660E02" w:rsidRDefault="00660E02" w:rsidP="00DA3EAD">
            <w:pPr>
              <w:pStyle w:val="a5"/>
              <w:ind w:firstLine="0"/>
              <w:jc w:val="center"/>
              <w:rPr>
                <w:lang w:eastAsia="en-US"/>
              </w:rPr>
            </w:pPr>
            <w:r>
              <w:rPr>
                <w:lang w:eastAsia="en-US"/>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rsidR="00660E02" w:rsidRDefault="00660E02" w:rsidP="00DA3EAD">
            <w:pPr>
              <w:pStyle w:val="a5"/>
              <w:ind w:firstLine="0"/>
              <w:jc w:val="center"/>
              <w:rPr>
                <w:lang w:eastAsia="en-US"/>
              </w:rPr>
            </w:pPr>
            <w:r>
              <w:rPr>
                <w:lang w:eastAsia="en-US"/>
              </w:rPr>
              <w:t>10</w:t>
            </w:r>
          </w:p>
        </w:tc>
      </w:tr>
      <w:tr w:rsidR="00660E02" w:rsidTr="00660E02">
        <w:trPr>
          <w:trHeight w:val="543"/>
        </w:trPr>
        <w:tc>
          <w:tcPr>
            <w:tcW w:w="4112" w:type="dxa"/>
            <w:vMerge/>
            <w:tcBorders>
              <w:top w:val="single" w:sz="4" w:space="0" w:color="auto"/>
              <w:left w:val="single" w:sz="4" w:space="0" w:color="auto"/>
              <w:bottom w:val="single" w:sz="4" w:space="0" w:color="auto"/>
              <w:right w:val="single" w:sz="4" w:space="0" w:color="auto"/>
            </w:tcBorders>
            <w:vAlign w:val="center"/>
            <w:hideMark/>
          </w:tcPr>
          <w:p w:rsidR="00660E02" w:rsidRDefault="00660E02" w:rsidP="00DA3EAD">
            <w:pPr>
              <w:rPr>
                <w:sz w:val="28"/>
                <w:szCs w:val="28"/>
                <w:lang w:eastAsia="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60E02" w:rsidRDefault="00660E02" w:rsidP="00DA3EAD">
            <w:pPr>
              <w:rPr>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60E02" w:rsidRDefault="00660E02" w:rsidP="00DA3EAD">
            <w:pPr>
              <w:pStyle w:val="a5"/>
              <w:ind w:firstLine="0"/>
              <w:jc w:val="center"/>
              <w:rPr>
                <w:lang w:eastAsia="en-US"/>
              </w:rPr>
            </w:pPr>
            <w:r>
              <w:rPr>
                <w:lang w:eastAsia="en-US"/>
              </w:rPr>
              <w:t>3</w:t>
            </w:r>
          </w:p>
        </w:tc>
        <w:tc>
          <w:tcPr>
            <w:tcW w:w="1524" w:type="dxa"/>
            <w:tcBorders>
              <w:top w:val="single" w:sz="4" w:space="0" w:color="auto"/>
              <w:left w:val="single" w:sz="4" w:space="0" w:color="auto"/>
              <w:bottom w:val="single" w:sz="4" w:space="0" w:color="auto"/>
              <w:right w:val="single" w:sz="4" w:space="0" w:color="auto"/>
            </w:tcBorders>
            <w:vAlign w:val="center"/>
            <w:hideMark/>
          </w:tcPr>
          <w:p w:rsidR="00660E02" w:rsidRDefault="00660E02" w:rsidP="00DA3EAD">
            <w:pPr>
              <w:pStyle w:val="a5"/>
              <w:ind w:firstLine="0"/>
              <w:jc w:val="center"/>
              <w:rPr>
                <w:lang w:eastAsia="en-US"/>
              </w:rPr>
            </w:pPr>
            <w:r>
              <w:rPr>
                <w:lang w:eastAsia="en-US"/>
              </w:rPr>
              <w:t>20</w:t>
            </w:r>
          </w:p>
        </w:tc>
      </w:tr>
      <w:tr w:rsidR="00660E02" w:rsidTr="00660E02">
        <w:trPr>
          <w:trHeight w:val="565"/>
        </w:trPr>
        <w:tc>
          <w:tcPr>
            <w:tcW w:w="4112" w:type="dxa"/>
            <w:vMerge/>
            <w:tcBorders>
              <w:top w:val="single" w:sz="4" w:space="0" w:color="auto"/>
              <w:left w:val="single" w:sz="4" w:space="0" w:color="auto"/>
              <w:bottom w:val="single" w:sz="4" w:space="0" w:color="auto"/>
              <w:right w:val="single" w:sz="4" w:space="0" w:color="auto"/>
            </w:tcBorders>
            <w:vAlign w:val="center"/>
            <w:hideMark/>
          </w:tcPr>
          <w:p w:rsidR="00660E02" w:rsidRDefault="00660E02" w:rsidP="00DA3EAD">
            <w:pPr>
              <w:rPr>
                <w:sz w:val="28"/>
                <w:szCs w:val="28"/>
                <w:lang w:eastAsia="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60E02" w:rsidRDefault="00660E02" w:rsidP="00DA3EAD">
            <w:pPr>
              <w:rPr>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60E02" w:rsidRDefault="00660E02" w:rsidP="00DA3EAD">
            <w:pPr>
              <w:pStyle w:val="a5"/>
              <w:ind w:firstLine="0"/>
              <w:jc w:val="center"/>
              <w:rPr>
                <w:lang w:eastAsia="en-US"/>
              </w:rPr>
            </w:pPr>
            <w:r>
              <w:rPr>
                <w:lang w:eastAsia="en-US"/>
              </w:rPr>
              <w:t>4</w:t>
            </w:r>
          </w:p>
        </w:tc>
        <w:tc>
          <w:tcPr>
            <w:tcW w:w="1524" w:type="dxa"/>
            <w:tcBorders>
              <w:top w:val="single" w:sz="4" w:space="0" w:color="auto"/>
              <w:left w:val="single" w:sz="4" w:space="0" w:color="auto"/>
              <w:bottom w:val="single" w:sz="4" w:space="0" w:color="auto"/>
              <w:right w:val="single" w:sz="4" w:space="0" w:color="auto"/>
            </w:tcBorders>
            <w:vAlign w:val="center"/>
            <w:hideMark/>
          </w:tcPr>
          <w:p w:rsidR="00660E02" w:rsidRDefault="00660E02" w:rsidP="00DA3EAD">
            <w:pPr>
              <w:pStyle w:val="a5"/>
              <w:ind w:firstLine="0"/>
              <w:jc w:val="center"/>
              <w:rPr>
                <w:lang w:eastAsia="en-US"/>
              </w:rPr>
            </w:pPr>
            <w:r>
              <w:rPr>
                <w:lang w:eastAsia="en-US"/>
              </w:rPr>
              <w:t>30</w:t>
            </w:r>
          </w:p>
        </w:tc>
      </w:tr>
      <w:tr w:rsidR="00660E02" w:rsidTr="00660E02">
        <w:trPr>
          <w:trHeight w:val="705"/>
        </w:trPr>
        <w:tc>
          <w:tcPr>
            <w:tcW w:w="4112" w:type="dxa"/>
            <w:vMerge/>
            <w:tcBorders>
              <w:top w:val="single" w:sz="4" w:space="0" w:color="auto"/>
              <w:left w:val="single" w:sz="4" w:space="0" w:color="auto"/>
              <w:bottom w:val="single" w:sz="4" w:space="0" w:color="auto"/>
              <w:right w:val="single" w:sz="4" w:space="0" w:color="auto"/>
            </w:tcBorders>
            <w:vAlign w:val="center"/>
            <w:hideMark/>
          </w:tcPr>
          <w:p w:rsidR="00660E02" w:rsidRDefault="00660E02" w:rsidP="00DA3EAD">
            <w:pPr>
              <w:rPr>
                <w:sz w:val="28"/>
                <w:szCs w:val="28"/>
                <w:lang w:eastAsia="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60E02" w:rsidRDefault="00660E02" w:rsidP="00DA3EAD">
            <w:pPr>
              <w:rPr>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60E02" w:rsidRDefault="00660E02" w:rsidP="00DA3EAD">
            <w:pPr>
              <w:pStyle w:val="a5"/>
              <w:ind w:firstLine="0"/>
              <w:jc w:val="center"/>
              <w:rPr>
                <w:lang w:eastAsia="en-US"/>
              </w:rPr>
            </w:pPr>
            <w:r>
              <w:rPr>
                <w:lang w:eastAsia="en-US"/>
              </w:rPr>
              <w:t>5</w:t>
            </w:r>
          </w:p>
        </w:tc>
        <w:tc>
          <w:tcPr>
            <w:tcW w:w="1524" w:type="dxa"/>
            <w:tcBorders>
              <w:top w:val="single" w:sz="4" w:space="0" w:color="auto"/>
              <w:left w:val="single" w:sz="4" w:space="0" w:color="auto"/>
              <w:bottom w:val="single" w:sz="4" w:space="0" w:color="auto"/>
              <w:right w:val="single" w:sz="4" w:space="0" w:color="auto"/>
            </w:tcBorders>
            <w:vAlign w:val="center"/>
            <w:hideMark/>
          </w:tcPr>
          <w:p w:rsidR="00660E02" w:rsidRDefault="00660E02" w:rsidP="00DA3EAD">
            <w:pPr>
              <w:pStyle w:val="a5"/>
              <w:ind w:firstLine="0"/>
              <w:jc w:val="center"/>
              <w:rPr>
                <w:lang w:eastAsia="en-US"/>
              </w:rPr>
            </w:pPr>
            <w:r>
              <w:rPr>
                <w:lang w:eastAsia="en-US"/>
              </w:rPr>
              <w:t>80</w:t>
            </w:r>
          </w:p>
        </w:tc>
      </w:tr>
    </w:tbl>
    <w:p w:rsidR="00660E02" w:rsidRDefault="00660E02" w:rsidP="00DA3EAD">
      <w:pPr>
        <w:pStyle w:val="a5"/>
        <w:ind w:firstLine="709"/>
        <w:jc w:val="center"/>
      </w:pPr>
    </w:p>
    <w:p w:rsidR="00660E02" w:rsidRDefault="00660E02" w:rsidP="00DF121A">
      <w:pPr>
        <w:pStyle w:val="a5"/>
        <w:numPr>
          <w:ilvl w:val="2"/>
          <w:numId w:val="6"/>
        </w:numPr>
        <w:tabs>
          <w:tab w:val="left" w:pos="1276"/>
        </w:tabs>
        <w:ind w:left="0" w:firstLine="708"/>
      </w:pPr>
      <w:r>
        <w:t>Выплаты за наличие почетных званий, государственных наград предоставляются работникам, входящим в профессиональные квалифик</w:t>
      </w:r>
      <w:r>
        <w:t>а</w:t>
      </w:r>
      <w:r>
        <w:t>ционные группы должностей работников сферы научных исследований, и рассчитываются по формуле:</w:t>
      </w:r>
    </w:p>
    <w:p w:rsidR="00660E02" w:rsidRDefault="00660E02" w:rsidP="00DA3EAD">
      <w:pPr>
        <w:pStyle w:val="ConsPlusNormal"/>
        <w:widowControl/>
        <w:ind w:left="709" w:firstLine="0"/>
        <w:jc w:val="both"/>
        <w:rPr>
          <w:rFonts w:ascii="Times New Roman" w:hAnsi="Times New Roman" w:cs="Times New Roman"/>
          <w:sz w:val="28"/>
          <w:szCs w:val="28"/>
        </w:rPr>
      </w:pPr>
    </w:p>
    <w:p w:rsidR="00660E02" w:rsidRDefault="00725E98" w:rsidP="00DA3EAD">
      <w:pPr>
        <w:pStyle w:val="a5"/>
        <w:ind w:firstLine="709"/>
        <w:jc w:val="center"/>
      </w:pPr>
      <m:oMath>
        <m:sSub>
          <m:sSubPr>
            <m:ctrlPr>
              <w:rPr>
                <w:rFonts w:ascii="Cambria Math" w:hAnsi="Cambria Math"/>
                <w:i/>
              </w:rPr>
            </m:ctrlPr>
          </m:sSubPr>
          <m:e>
            <m:r>
              <w:rPr>
                <w:rFonts w:ascii="Cambria Math" w:hAnsi="Cambria Math"/>
              </w:rPr>
              <m:t>B</m:t>
            </m:r>
          </m:e>
          <m:sub>
            <m:r>
              <w:rPr>
                <w:rFonts w:ascii="Cambria Math" w:hAnsi="Cambria Math"/>
              </w:rPr>
              <m:t>pz</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pz</m:t>
            </m:r>
          </m:sub>
        </m:sSub>
      </m:oMath>
      <w:r w:rsidR="00660E02">
        <w:t>,</w:t>
      </w:r>
    </w:p>
    <w:p w:rsidR="00660E02" w:rsidRDefault="00660E02" w:rsidP="00DA3EAD">
      <w:pPr>
        <w:pStyle w:val="a5"/>
        <w:ind w:firstLine="709"/>
        <w:jc w:val="center"/>
      </w:pPr>
    </w:p>
    <w:p w:rsidR="00660E02" w:rsidRDefault="00660E02" w:rsidP="00DA3EAD">
      <w:pPr>
        <w:pStyle w:val="a5"/>
        <w:ind w:firstLine="709"/>
      </w:pPr>
      <w:r>
        <w:t>где:</w:t>
      </w:r>
    </w:p>
    <w:p w:rsidR="00660E02" w:rsidRDefault="00725E98" w:rsidP="00DA3EAD">
      <w:pPr>
        <w:pStyle w:val="a5"/>
        <w:ind w:firstLine="709"/>
      </w:pPr>
      <m:oMath>
        <m:sSub>
          <m:sSubPr>
            <m:ctrlPr>
              <w:rPr>
                <w:rFonts w:ascii="Cambria Math" w:hAnsi="Cambria Math"/>
                <w:i/>
              </w:rPr>
            </m:ctrlPr>
          </m:sSubPr>
          <m:e>
            <m:r>
              <w:rPr>
                <w:rFonts w:ascii="Cambria Math" w:hAnsi="Cambria Math"/>
                <w:lang w:val="en-US"/>
              </w:rPr>
              <m:t>B</m:t>
            </m:r>
          </m:e>
          <m:sub>
            <m:r>
              <w:rPr>
                <w:rFonts w:ascii="Cambria Math" w:hAnsi="Cambria Math"/>
              </w:rPr>
              <m:t>pz</m:t>
            </m:r>
          </m:sub>
        </m:sSub>
      </m:oMath>
      <w:r w:rsidR="00660E02">
        <w:t xml:space="preserve"> – выплата за наличие почетных званий, государственных наград;</w:t>
      </w:r>
    </w:p>
    <w:p w:rsidR="00660E02" w:rsidRDefault="00725E98" w:rsidP="00DA3EAD">
      <w:pPr>
        <w:pStyle w:val="a5"/>
        <w:ind w:firstLine="709"/>
      </w:pPr>
      <m:oMath>
        <m:sSub>
          <m:sSubPr>
            <m:ctrlPr>
              <w:rPr>
                <w:rFonts w:ascii="Cambria Math" w:hAnsi="Cambria Math"/>
                <w:i/>
              </w:rPr>
            </m:ctrlPr>
          </m:sSubPr>
          <m:e>
            <m:r>
              <w:rPr>
                <w:rFonts w:ascii="Cambria Math" w:hAnsi="Cambria Math"/>
              </w:rPr>
              <m:t>D</m:t>
            </m:r>
          </m:e>
          <m:sub>
            <m:r>
              <w:rPr>
                <w:rFonts w:ascii="Cambria Math" w:hAnsi="Cambria Math"/>
              </w:rPr>
              <m:t>pz</m:t>
            </m:r>
          </m:sub>
        </m:sSub>
      </m:oMath>
      <w:r w:rsidR="00660E02">
        <w:t xml:space="preserve"> – размер надбавки за наличие почетных званий, государственных наград.</w:t>
      </w:r>
    </w:p>
    <w:p w:rsidR="00660E02" w:rsidRDefault="00660E02" w:rsidP="00DA3EAD">
      <w:pPr>
        <w:pStyle w:val="11"/>
        <w:ind w:firstLine="709"/>
      </w:pPr>
      <w:r>
        <w:t>Размер надбавки за наличие почетных званий, государственных н</w:t>
      </w:r>
      <w:r>
        <w:t>а</w:t>
      </w:r>
      <w:r>
        <w:t>град Республики Татарстан составляет 7 процентов.</w:t>
      </w:r>
    </w:p>
    <w:p w:rsidR="00660E02" w:rsidRDefault="00660E02" w:rsidP="00DA3EAD">
      <w:pPr>
        <w:pStyle w:val="11"/>
        <w:ind w:firstLine="709"/>
      </w:pPr>
      <w:r>
        <w:t>Размер надбавки за наличие почетных званий, государственных н</w:t>
      </w:r>
      <w:r>
        <w:t>а</w:t>
      </w:r>
      <w:r>
        <w:t>град Российской Федерации составляет 10 процентов.</w:t>
      </w:r>
    </w:p>
    <w:p w:rsidR="00660E02" w:rsidRDefault="00660E02" w:rsidP="00DA3EAD">
      <w:pPr>
        <w:pStyle w:val="a5"/>
        <w:ind w:firstLine="709"/>
      </w:pPr>
      <w:r>
        <w:t xml:space="preserve">Перечень почетных званий, государственных </w:t>
      </w:r>
      <w:proofErr w:type="gramStart"/>
      <w:r>
        <w:t>наград</w:t>
      </w:r>
      <w:proofErr w:type="gramEnd"/>
      <w:r>
        <w:t xml:space="preserve"> за наличие кот</w:t>
      </w:r>
      <w:r>
        <w:t>о</w:t>
      </w:r>
      <w:r>
        <w:t>рых работникам сферы научных исследований предоставляются соответс</w:t>
      </w:r>
      <w:r>
        <w:t>т</w:t>
      </w:r>
      <w:r>
        <w:t xml:space="preserve">вующие выплаты, приведен в приложении </w:t>
      </w:r>
      <w:r w:rsidR="00E75F0B">
        <w:t xml:space="preserve">№ </w:t>
      </w:r>
      <w:r w:rsidR="0002265A">
        <w:t>5</w:t>
      </w:r>
      <w:r>
        <w:t xml:space="preserve"> к настоящему Положению.</w:t>
      </w:r>
    </w:p>
    <w:p w:rsidR="00660E02" w:rsidRDefault="00660E02" w:rsidP="00DF121A">
      <w:pPr>
        <w:pStyle w:val="a5"/>
        <w:numPr>
          <w:ilvl w:val="2"/>
          <w:numId w:val="6"/>
        </w:numPr>
        <w:tabs>
          <w:tab w:val="left" w:pos="1276"/>
        </w:tabs>
        <w:ind w:left="0" w:firstLine="708"/>
      </w:pPr>
      <w:r>
        <w:t>Установление размеров выплат за наличие почетных званий, г</w:t>
      </w:r>
      <w:r>
        <w:t>о</w:t>
      </w:r>
      <w:r>
        <w:t xml:space="preserve">сударственных наград производится со дня присвоения почетного звания, государственной награды. Работникам, имеющим </w:t>
      </w:r>
      <w:r w:rsidR="00A47D8C" w:rsidRPr="004946F6">
        <w:t xml:space="preserve">два и более почетных звания, </w:t>
      </w:r>
      <w:r w:rsidR="00A47D8C">
        <w:t xml:space="preserve">две и более государственные награды, </w:t>
      </w:r>
      <w:r w:rsidR="00A47D8C" w:rsidRPr="004946F6">
        <w:t>выплата за наличие почетных званий, государственных наград устанавливаетс</w:t>
      </w:r>
      <w:r w:rsidR="00A47D8C">
        <w:t>я по одному из почетных званий, одной из государственных наград</w:t>
      </w:r>
      <w:r w:rsidR="00A47D8C" w:rsidRPr="004946F6">
        <w:t xml:space="preserve"> по выбору работника</w:t>
      </w:r>
    </w:p>
    <w:p w:rsidR="00660E02" w:rsidRPr="00486623" w:rsidRDefault="00660E02" w:rsidP="00486623">
      <w:pPr>
        <w:pStyle w:val="a5"/>
        <w:numPr>
          <w:ilvl w:val="2"/>
          <w:numId w:val="6"/>
        </w:numPr>
        <w:tabs>
          <w:tab w:val="left" w:pos="1276"/>
        </w:tabs>
        <w:ind w:left="0" w:firstLine="708"/>
      </w:pPr>
      <w:r>
        <w:t>Выплаты за наличие ученых степеней и званий предоставляются работникам, входящим в профессиональную квалификационную группу н</w:t>
      </w:r>
      <w:r>
        <w:t>а</w:t>
      </w:r>
      <w:r>
        <w:t>учных работников и руководителей структурных подразделений, и рассч</w:t>
      </w:r>
      <w:r>
        <w:t>и</w:t>
      </w:r>
      <w:r>
        <w:t>тываются по формуле:</w:t>
      </w:r>
    </w:p>
    <w:p w:rsidR="00660E02" w:rsidRDefault="00725E98" w:rsidP="00DA3EAD">
      <w:pPr>
        <w:pStyle w:val="a5"/>
        <w:ind w:firstLine="709"/>
        <w:jc w:val="center"/>
      </w:pPr>
      <m:oMath>
        <m:sSub>
          <m:sSubPr>
            <m:ctrlPr>
              <w:rPr>
                <w:rFonts w:ascii="Cambria Math" w:hAnsi="Cambria Math"/>
                <w:i/>
              </w:rPr>
            </m:ctrlPr>
          </m:sSubPr>
          <m:e>
            <m:r>
              <w:rPr>
                <w:rFonts w:ascii="Cambria Math" w:hAnsi="Cambria Math"/>
              </w:rPr>
              <m:t>B</m:t>
            </m:r>
          </m:e>
          <m:sub>
            <m:r>
              <w:rPr>
                <w:rFonts w:ascii="Cambria Math" w:hAnsi="Cambria Math"/>
                <w:lang w:val="en-US"/>
              </w:rPr>
              <m:t>ysz</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ysz</m:t>
            </m:r>
          </m:sub>
        </m:sSub>
      </m:oMath>
      <w:r w:rsidR="00660E02">
        <w:t>,</w:t>
      </w:r>
    </w:p>
    <w:p w:rsidR="00660E02" w:rsidRDefault="00660E02" w:rsidP="00DA3EAD">
      <w:pPr>
        <w:pStyle w:val="a5"/>
        <w:ind w:firstLine="709"/>
        <w:jc w:val="center"/>
      </w:pPr>
    </w:p>
    <w:p w:rsidR="00660E02" w:rsidRDefault="00660E02" w:rsidP="00DA3EAD">
      <w:pPr>
        <w:pStyle w:val="a5"/>
        <w:ind w:firstLine="709"/>
      </w:pPr>
      <w:r>
        <w:t>где:</w:t>
      </w:r>
    </w:p>
    <w:p w:rsidR="00660E02" w:rsidRDefault="00725E98" w:rsidP="00DA3EAD">
      <w:pPr>
        <w:pStyle w:val="a5"/>
        <w:ind w:firstLine="709"/>
      </w:pPr>
      <m:oMath>
        <m:sSub>
          <m:sSubPr>
            <m:ctrlPr>
              <w:rPr>
                <w:rFonts w:ascii="Cambria Math" w:hAnsi="Cambria Math"/>
                <w:i/>
              </w:rPr>
            </m:ctrlPr>
          </m:sSubPr>
          <m:e>
            <m:r>
              <w:rPr>
                <w:rFonts w:ascii="Cambria Math" w:hAnsi="Cambria Math"/>
                <w:lang w:val="en-US"/>
              </w:rPr>
              <m:t>B</m:t>
            </m:r>
          </m:e>
          <m:sub>
            <m:r>
              <w:rPr>
                <w:rFonts w:ascii="Cambria Math" w:hAnsi="Cambria Math"/>
              </w:rPr>
              <m:t>ysz</m:t>
            </m:r>
          </m:sub>
        </m:sSub>
      </m:oMath>
      <w:r w:rsidR="00660E02">
        <w:t xml:space="preserve"> – выплата за наличие ученых степеней и званий;</w:t>
      </w:r>
    </w:p>
    <w:p w:rsidR="00660E02" w:rsidRDefault="00725E98" w:rsidP="00DA3EAD">
      <w:pPr>
        <w:pStyle w:val="a5"/>
        <w:ind w:firstLine="709"/>
      </w:pPr>
      <m:oMath>
        <m:sSub>
          <m:sSubPr>
            <m:ctrlPr>
              <w:rPr>
                <w:rFonts w:ascii="Cambria Math" w:hAnsi="Cambria Math"/>
                <w:i/>
              </w:rPr>
            </m:ctrlPr>
          </m:sSubPr>
          <m:e>
            <m:r>
              <w:rPr>
                <w:rFonts w:ascii="Cambria Math" w:hAnsi="Cambria Math"/>
              </w:rPr>
              <m:t>D</m:t>
            </m:r>
          </m:e>
          <m:sub>
            <m:r>
              <w:rPr>
                <w:rFonts w:ascii="Cambria Math" w:hAnsi="Cambria Math"/>
              </w:rPr>
              <m:t>ysz</m:t>
            </m:r>
          </m:sub>
        </m:sSub>
      </m:oMath>
      <w:r w:rsidR="00660E02">
        <w:t xml:space="preserve"> – размер надбавки за наличие ученых степеней и званий.</w:t>
      </w:r>
    </w:p>
    <w:p w:rsidR="00660E02" w:rsidRDefault="00660E02" w:rsidP="00DA3EAD">
      <w:pPr>
        <w:pStyle w:val="11"/>
        <w:ind w:firstLine="709"/>
      </w:pPr>
      <w:r>
        <w:t>Выплата за наличие ученых степеней и званий предоставляется за ученые степени и ученые звания, включенные в Единый реестр ученых ст</w:t>
      </w:r>
      <w:r>
        <w:t>е</w:t>
      </w:r>
      <w:r>
        <w:t>пеней и званий, утверждаемый Правительством Российской Федерации.</w:t>
      </w:r>
    </w:p>
    <w:p w:rsidR="00660E02" w:rsidRDefault="00660E02" w:rsidP="00DA3EAD">
      <w:pPr>
        <w:ind w:firstLine="720"/>
        <w:jc w:val="both"/>
        <w:rPr>
          <w:sz w:val="28"/>
          <w:szCs w:val="28"/>
        </w:rPr>
      </w:pPr>
      <w:r>
        <w:rPr>
          <w:sz w:val="28"/>
          <w:szCs w:val="28"/>
        </w:rPr>
        <w:t>Установление размеров выплат за наличие ученой степени произв</w:t>
      </w:r>
      <w:r>
        <w:rPr>
          <w:sz w:val="28"/>
          <w:szCs w:val="28"/>
        </w:rPr>
        <w:t>о</w:t>
      </w:r>
      <w:r>
        <w:rPr>
          <w:sz w:val="28"/>
          <w:szCs w:val="28"/>
        </w:rPr>
        <w:t>дится со дня вступления в силу решения о присуждении ученой степени. Решение о присуждении ученой степени доктора наук вступает в силу со дня его принятия Президиумом Высшей аттестационной комиссии. Решение о присуждении ученой степени кандидата наук вступает в силу со дня пр</w:t>
      </w:r>
      <w:r>
        <w:rPr>
          <w:sz w:val="28"/>
          <w:szCs w:val="28"/>
        </w:rPr>
        <w:t>и</w:t>
      </w:r>
      <w:r>
        <w:rPr>
          <w:sz w:val="28"/>
          <w:szCs w:val="28"/>
        </w:rPr>
        <w:lastRenderedPageBreak/>
        <w:t xml:space="preserve">нятия Президиумом Высшей аттестационной комиссии решения о выдаче диплома кандидата наук. </w:t>
      </w:r>
    </w:p>
    <w:p w:rsidR="00660E02" w:rsidRDefault="00660E02" w:rsidP="00DA3EA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Установление размеров выплат за наличие ученых званий произв</w:t>
      </w:r>
      <w:r>
        <w:rPr>
          <w:rFonts w:ascii="Times New Roman" w:hAnsi="Times New Roman" w:cs="Times New Roman"/>
          <w:sz w:val="28"/>
          <w:szCs w:val="28"/>
        </w:rPr>
        <w:t>о</w:t>
      </w:r>
      <w:r>
        <w:rPr>
          <w:rFonts w:ascii="Times New Roman" w:hAnsi="Times New Roman" w:cs="Times New Roman"/>
          <w:sz w:val="28"/>
          <w:szCs w:val="28"/>
        </w:rPr>
        <w:t>дится со дня присвоения ученого звания.</w:t>
      </w:r>
    </w:p>
    <w:p w:rsidR="00660E02" w:rsidRDefault="00660E02" w:rsidP="00DA3EA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Работникам, имеющим ученую степень и ученое звание</w:t>
      </w:r>
      <w:r w:rsidR="00E75F0B">
        <w:rPr>
          <w:rFonts w:ascii="Times New Roman" w:hAnsi="Times New Roman" w:cs="Times New Roman"/>
          <w:sz w:val="28"/>
          <w:szCs w:val="28"/>
        </w:rPr>
        <w:t>,</w:t>
      </w:r>
      <w:r>
        <w:rPr>
          <w:rFonts w:ascii="Times New Roman" w:hAnsi="Times New Roman" w:cs="Times New Roman"/>
          <w:sz w:val="28"/>
          <w:szCs w:val="28"/>
        </w:rPr>
        <w:t xml:space="preserve"> размер в</w:t>
      </w:r>
      <w:r>
        <w:rPr>
          <w:rFonts w:ascii="Times New Roman" w:hAnsi="Times New Roman" w:cs="Times New Roman"/>
          <w:sz w:val="28"/>
          <w:szCs w:val="28"/>
        </w:rPr>
        <w:t>ы</w:t>
      </w:r>
      <w:r>
        <w:rPr>
          <w:rFonts w:ascii="Times New Roman" w:hAnsi="Times New Roman" w:cs="Times New Roman"/>
          <w:sz w:val="28"/>
          <w:szCs w:val="28"/>
        </w:rPr>
        <w:t>плат за наличие ученых степеней и званий рассчитывается как сумма в</w:t>
      </w:r>
      <w:r>
        <w:rPr>
          <w:rFonts w:ascii="Times New Roman" w:hAnsi="Times New Roman" w:cs="Times New Roman"/>
          <w:sz w:val="28"/>
          <w:szCs w:val="28"/>
        </w:rPr>
        <w:t>ы</w:t>
      </w:r>
      <w:r>
        <w:rPr>
          <w:rFonts w:ascii="Times New Roman" w:hAnsi="Times New Roman" w:cs="Times New Roman"/>
          <w:sz w:val="28"/>
          <w:szCs w:val="28"/>
        </w:rPr>
        <w:t>плат за ученую степень и ученое звание.</w:t>
      </w:r>
    </w:p>
    <w:p w:rsidR="00FC39D4" w:rsidRDefault="00660E02" w:rsidP="00486623">
      <w:pPr>
        <w:pStyle w:val="11"/>
        <w:ind w:firstLine="709"/>
      </w:pPr>
      <w:r>
        <w:t>Размеры надбавок за наличие ученых степеней и званий приведены в таблице 1</w:t>
      </w:r>
      <w:r w:rsidR="005E4219">
        <w:t>4</w:t>
      </w:r>
      <w:r>
        <w:t xml:space="preserve"> настоящего Положения. </w:t>
      </w:r>
    </w:p>
    <w:p w:rsidR="00486623" w:rsidRDefault="00660E02" w:rsidP="00486623">
      <w:pPr>
        <w:pStyle w:val="a5"/>
        <w:ind w:firstLine="709"/>
        <w:jc w:val="right"/>
      </w:pPr>
      <w:r>
        <w:t>Таблица 1</w:t>
      </w:r>
      <w:r w:rsidR="005E4219">
        <w:t>4</w:t>
      </w:r>
    </w:p>
    <w:p w:rsidR="00486623" w:rsidRDefault="00486623" w:rsidP="00486623">
      <w:pPr>
        <w:pStyle w:val="a5"/>
        <w:ind w:firstLine="709"/>
        <w:jc w:val="right"/>
      </w:pPr>
    </w:p>
    <w:p w:rsidR="00660E02" w:rsidRDefault="00660E02" w:rsidP="00DA3EAD">
      <w:pPr>
        <w:pStyle w:val="a5"/>
        <w:ind w:firstLine="0"/>
        <w:jc w:val="center"/>
      </w:pPr>
      <w:r>
        <w:t>Размеры надбавок заналичие ученых степеней и званий</w:t>
      </w:r>
    </w:p>
    <w:p w:rsidR="00660E02" w:rsidRDefault="00660E02" w:rsidP="00DA3EAD">
      <w:pPr>
        <w:pStyle w:val="a5"/>
        <w:ind w:firstLine="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1"/>
        <w:gridCol w:w="4955"/>
        <w:gridCol w:w="1754"/>
      </w:tblGrid>
      <w:tr w:rsidR="00660E02" w:rsidTr="00660E02">
        <w:trPr>
          <w:trHeight w:val="20"/>
          <w:tblHeader/>
        </w:trPr>
        <w:tc>
          <w:tcPr>
            <w:tcW w:w="1443" w:type="pct"/>
            <w:tcBorders>
              <w:top w:val="single" w:sz="4" w:space="0" w:color="auto"/>
              <w:left w:val="single" w:sz="4" w:space="0" w:color="auto"/>
              <w:bottom w:val="single" w:sz="4" w:space="0" w:color="auto"/>
              <w:right w:val="single" w:sz="4" w:space="0" w:color="auto"/>
            </w:tcBorders>
            <w:hideMark/>
          </w:tcPr>
          <w:p w:rsidR="00660E02" w:rsidRDefault="00660E02" w:rsidP="00DA3EAD">
            <w:pPr>
              <w:pStyle w:val="a5"/>
              <w:ind w:firstLine="0"/>
              <w:jc w:val="center"/>
              <w:rPr>
                <w:lang w:eastAsia="en-US"/>
              </w:rPr>
            </w:pPr>
            <w:r>
              <w:rPr>
                <w:lang w:eastAsia="en-US"/>
              </w:rPr>
              <w:t>Наименование пр</w:t>
            </w:r>
            <w:r>
              <w:rPr>
                <w:lang w:eastAsia="en-US"/>
              </w:rPr>
              <w:t>о</w:t>
            </w:r>
            <w:r>
              <w:rPr>
                <w:lang w:eastAsia="en-US"/>
              </w:rPr>
              <w:t>фессиональной кв</w:t>
            </w:r>
            <w:r>
              <w:rPr>
                <w:lang w:eastAsia="en-US"/>
              </w:rPr>
              <w:t>а</w:t>
            </w:r>
            <w:r>
              <w:rPr>
                <w:lang w:eastAsia="en-US"/>
              </w:rPr>
              <w:t>лификационной группы</w:t>
            </w:r>
          </w:p>
        </w:tc>
        <w:tc>
          <w:tcPr>
            <w:tcW w:w="2627" w:type="pct"/>
            <w:tcBorders>
              <w:top w:val="single" w:sz="4" w:space="0" w:color="auto"/>
              <w:left w:val="single" w:sz="4" w:space="0" w:color="auto"/>
              <w:bottom w:val="single" w:sz="4" w:space="0" w:color="auto"/>
              <w:right w:val="single" w:sz="4" w:space="0" w:color="auto"/>
            </w:tcBorders>
            <w:hideMark/>
          </w:tcPr>
          <w:p w:rsidR="00660E02" w:rsidRDefault="00660E02" w:rsidP="00DA3EAD">
            <w:pPr>
              <w:pStyle w:val="a5"/>
              <w:ind w:firstLine="0"/>
              <w:jc w:val="center"/>
              <w:rPr>
                <w:lang w:eastAsia="en-US"/>
              </w:rPr>
            </w:pPr>
            <w:r>
              <w:rPr>
                <w:lang w:eastAsia="en-US"/>
              </w:rPr>
              <w:t>Основание назначения надбавки за н</w:t>
            </w:r>
            <w:r>
              <w:rPr>
                <w:lang w:eastAsia="en-US"/>
              </w:rPr>
              <w:t>а</w:t>
            </w:r>
            <w:r>
              <w:rPr>
                <w:lang w:eastAsia="en-US"/>
              </w:rPr>
              <w:t>личие ученых степеней и званий</w:t>
            </w:r>
          </w:p>
        </w:tc>
        <w:tc>
          <w:tcPr>
            <w:tcW w:w="930" w:type="pct"/>
            <w:tcBorders>
              <w:top w:val="single" w:sz="4" w:space="0" w:color="auto"/>
              <w:left w:val="single" w:sz="4" w:space="0" w:color="auto"/>
              <w:bottom w:val="single" w:sz="4" w:space="0" w:color="auto"/>
              <w:right w:val="single" w:sz="4" w:space="0" w:color="auto"/>
            </w:tcBorders>
            <w:hideMark/>
          </w:tcPr>
          <w:p w:rsidR="00660E02" w:rsidRDefault="00660E02" w:rsidP="00DA3EAD">
            <w:pPr>
              <w:pStyle w:val="a5"/>
              <w:ind w:firstLine="0"/>
              <w:jc w:val="center"/>
              <w:rPr>
                <w:lang w:eastAsia="en-US"/>
              </w:rPr>
            </w:pPr>
            <w:r>
              <w:rPr>
                <w:lang w:eastAsia="en-US"/>
              </w:rPr>
              <w:t>Диапазон надбавок, процентов</w:t>
            </w:r>
          </w:p>
        </w:tc>
      </w:tr>
      <w:tr w:rsidR="00660E02" w:rsidTr="00E75F0B">
        <w:trPr>
          <w:trHeight w:val="20"/>
        </w:trPr>
        <w:tc>
          <w:tcPr>
            <w:tcW w:w="1443" w:type="pct"/>
            <w:vMerge w:val="restart"/>
            <w:tcBorders>
              <w:top w:val="single" w:sz="4" w:space="0" w:color="auto"/>
              <w:left w:val="single" w:sz="4" w:space="0" w:color="auto"/>
              <w:bottom w:val="single" w:sz="4" w:space="0" w:color="auto"/>
              <w:right w:val="single" w:sz="4" w:space="0" w:color="auto"/>
            </w:tcBorders>
            <w:hideMark/>
          </w:tcPr>
          <w:p w:rsidR="00660E02" w:rsidRDefault="00660E02" w:rsidP="00E75F0B">
            <w:pPr>
              <w:pStyle w:val="a5"/>
              <w:ind w:firstLine="0"/>
              <w:jc w:val="center"/>
              <w:rPr>
                <w:lang w:eastAsia="en-US"/>
              </w:rPr>
            </w:pPr>
            <w:r>
              <w:rPr>
                <w:lang w:eastAsia="en-US"/>
              </w:rPr>
              <w:t>Профессионально-квалификационная группа должностей научных работников и руководителей структурных по</w:t>
            </w:r>
            <w:r>
              <w:rPr>
                <w:lang w:eastAsia="en-US"/>
              </w:rPr>
              <w:t>д</w:t>
            </w:r>
            <w:r>
              <w:rPr>
                <w:lang w:eastAsia="en-US"/>
              </w:rPr>
              <w:t>разделений</w:t>
            </w:r>
          </w:p>
        </w:tc>
        <w:tc>
          <w:tcPr>
            <w:tcW w:w="2627" w:type="pct"/>
            <w:tcBorders>
              <w:top w:val="single" w:sz="4" w:space="0" w:color="auto"/>
              <w:left w:val="single" w:sz="4" w:space="0" w:color="auto"/>
              <w:bottom w:val="single" w:sz="4" w:space="0" w:color="auto"/>
              <w:right w:val="single" w:sz="4" w:space="0" w:color="auto"/>
            </w:tcBorders>
            <w:hideMark/>
          </w:tcPr>
          <w:p w:rsidR="00660E02" w:rsidRDefault="00660E02" w:rsidP="00DA3EAD">
            <w:pPr>
              <w:pStyle w:val="a5"/>
              <w:ind w:firstLine="0"/>
              <w:rPr>
                <w:lang w:eastAsia="en-US"/>
              </w:rPr>
            </w:pPr>
            <w:r>
              <w:rPr>
                <w:lang w:eastAsia="en-US"/>
              </w:rPr>
              <w:t>ученая степень доктора наук по от</w:t>
            </w:r>
            <w:r>
              <w:rPr>
                <w:lang w:eastAsia="en-US"/>
              </w:rPr>
              <w:softHyphen/>
              <w:t>расли науки согласно номенклатуре специальностей научных работников</w:t>
            </w:r>
          </w:p>
        </w:tc>
        <w:tc>
          <w:tcPr>
            <w:tcW w:w="930" w:type="pct"/>
            <w:tcBorders>
              <w:top w:val="single" w:sz="4" w:space="0" w:color="auto"/>
              <w:left w:val="single" w:sz="4" w:space="0" w:color="auto"/>
              <w:bottom w:val="single" w:sz="4" w:space="0" w:color="auto"/>
              <w:right w:val="single" w:sz="4" w:space="0" w:color="auto"/>
            </w:tcBorders>
            <w:vAlign w:val="center"/>
            <w:hideMark/>
          </w:tcPr>
          <w:p w:rsidR="00660E02" w:rsidRDefault="00660E02" w:rsidP="00DA3EAD">
            <w:pPr>
              <w:pStyle w:val="a5"/>
              <w:ind w:firstLine="0"/>
              <w:jc w:val="center"/>
              <w:rPr>
                <w:lang w:eastAsia="en-US"/>
              </w:rPr>
            </w:pPr>
            <w:r>
              <w:rPr>
                <w:lang w:eastAsia="en-US"/>
              </w:rPr>
              <w:t>60</w:t>
            </w:r>
          </w:p>
        </w:tc>
      </w:tr>
      <w:tr w:rsidR="00660E02" w:rsidTr="00660E0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0E02" w:rsidRDefault="00660E02" w:rsidP="00DA3EAD">
            <w:pPr>
              <w:rPr>
                <w:sz w:val="28"/>
                <w:szCs w:val="28"/>
                <w:lang w:eastAsia="en-US"/>
              </w:rPr>
            </w:pPr>
          </w:p>
        </w:tc>
        <w:tc>
          <w:tcPr>
            <w:tcW w:w="2627" w:type="pct"/>
            <w:tcBorders>
              <w:top w:val="single" w:sz="4" w:space="0" w:color="auto"/>
              <w:left w:val="single" w:sz="4" w:space="0" w:color="auto"/>
              <w:bottom w:val="single" w:sz="4" w:space="0" w:color="auto"/>
              <w:right w:val="single" w:sz="4" w:space="0" w:color="auto"/>
            </w:tcBorders>
            <w:hideMark/>
          </w:tcPr>
          <w:p w:rsidR="00660E02" w:rsidRDefault="00660E02" w:rsidP="00DA3EAD">
            <w:pPr>
              <w:pStyle w:val="a5"/>
              <w:ind w:firstLine="0"/>
              <w:rPr>
                <w:lang w:eastAsia="en-US"/>
              </w:rPr>
            </w:pPr>
            <w:r>
              <w:rPr>
                <w:lang w:eastAsia="en-US"/>
              </w:rPr>
              <w:t>ученая степень кандидата наук по от</w:t>
            </w:r>
            <w:r>
              <w:rPr>
                <w:lang w:eastAsia="en-US"/>
              </w:rPr>
              <w:softHyphen/>
              <w:t xml:space="preserve">расли науки </w:t>
            </w:r>
            <w:r w:rsidR="007131F6">
              <w:rPr>
                <w:lang w:eastAsia="en-US"/>
              </w:rPr>
              <w:t xml:space="preserve">согласно </w:t>
            </w:r>
            <w:r>
              <w:rPr>
                <w:lang w:eastAsia="en-US"/>
              </w:rPr>
              <w:t>номенклатуре специ</w:t>
            </w:r>
            <w:r>
              <w:rPr>
                <w:lang w:eastAsia="en-US"/>
              </w:rPr>
              <w:softHyphen/>
              <w:t>альностей научных работников</w:t>
            </w:r>
          </w:p>
        </w:tc>
        <w:tc>
          <w:tcPr>
            <w:tcW w:w="930" w:type="pct"/>
            <w:tcBorders>
              <w:top w:val="single" w:sz="4" w:space="0" w:color="auto"/>
              <w:left w:val="single" w:sz="4" w:space="0" w:color="auto"/>
              <w:bottom w:val="single" w:sz="4" w:space="0" w:color="auto"/>
              <w:right w:val="single" w:sz="4" w:space="0" w:color="auto"/>
            </w:tcBorders>
            <w:vAlign w:val="center"/>
            <w:hideMark/>
          </w:tcPr>
          <w:p w:rsidR="00660E02" w:rsidRDefault="00660E02" w:rsidP="00DA3EAD">
            <w:pPr>
              <w:pStyle w:val="a5"/>
              <w:ind w:firstLine="0"/>
              <w:jc w:val="center"/>
              <w:rPr>
                <w:lang w:eastAsia="en-US"/>
              </w:rPr>
            </w:pPr>
            <w:r>
              <w:rPr>
                <w:lang w:eastAsia="en-US"/>
              </w:rPr>
              <w:t>30</w:t>
            </w:r>
          </w:p>
        </w:tc>
      </w:tr>
      <w:tr w:rsidR="00660E02" w:rsidTr="00660E0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0E02" w:rsidRDefault="00660E02" w:rsidP="00DA3EAD">
            <w:pPr>
              <w:rPr>
                <w:sz w:val="28"/>
                <w:szCs w:val="28"/>
                <w:lang w:eastAsia="en-US"/>
              </w:rPr>
            </w:pPr>
          </w:p>
        </w:tc>
        <w:tc>
          <w:tcPr>
            <w:tcW w:w="2627" w:type="pct"/>
            <w:tcBorders>
              <w:top w:val="single" w:sz="4" w:space="0" w:color="auto"/>
              <w:left w:val="single" w:sz="4" w:space="0" w:color="auto"/>
              <w:bottom w:val="single" w:sz="4" w:space="0" w:color="auto"/>
              <w:right w:val="single" w:sz="4" w:space="0" w:color="auto"/>
            </w:tcBorders>
            <w:hideMark/>
          </w:tcPr>
          <w:p w:rsidR="00660E02" w:rsidRDefault="00660E02" w:rsidP="00DA3EAD">
            <w:pPr>
              <w:jc w:val="both"/>
              <w:rPr>
                <w:sz w:val="28"/>
                <w:szCs w:val="28"/>
                <w:lang w:eastAsia="en-US"/>
              </w:rPr>
            </w:pPr>
            <w:r>
              <w:rPr>
                <w:sz w:val="28"/>
                <w:szCs w:val="28"/>
                <w:lang w:eastAsia="en-US"/>
              </w:rPr>
              <w:t>ученое звание профессора по специ</w:t>
            </w:r>
            <w:r>
              <w:rPr>
                <w:sz w:val="28"/>
                <w:szCs w:val="28"/>
                <w:lang w:eastAsia="en-US"/>
              </w:rPr>
              <w:softHyphen/>
              <w:t>альности согласно номенклатуре сп</w:t>
            </w:r>
            <w:r>
              <w:rPr>
                <w:sz w:val="28"/>
                <w:szCs w:val="28"/>
                <w:lang w:eastAsia="en-US"/>
              </w:rPr>
              <w:t>е</w:t>
            </w:r>
            <w:r>
              <w:rPr>
                <w:sz w:val="28"/>
                <w:szCs w:val="28"/>
                <w:lang w:eastAsia="en-US"/>
              </w:rPr>
              <w:t>циальностей научных работников</w:t>
            </w:r>
          </w:p>
        </w:tc>
        <w:tc>
          <w:tcPr>
            <w:tcW w:w="930" w:type="pct"/>
            <w:tcBorders>
              <w:top w:val="single" w:sz="4" w:space="0" w:color="auto"/>
              <w:left w:val="single" w:sz="4" w:space="0" w:color="auto"/>
              <w:bottom w:val="single" w:sz="4" w:space="0" w:color="auto"/>
              <w:right w:val="single" w:sz="4" w:space="0" w:color="auto"/>
            </w:tcBorders>
            <w:vAlign w:val="center"/>
            <w:hideMark/>
          </w:tcPr>
          <w:p w:rsidR="00660E02" w:rsidRDefault="00660E02" w:rsidP="00DA3EAD">
            <w:pPr>
              <w:pStyle w:val="a5"/>
              <w:ind w:firstLine="0"/>
              <w:jc w:val="center"/>
              <w:rPr>
                <w:lang w:eastAsia="en-US"/>
              </w:rPr>
            </w:pPr>
            <w:r>
              <w:rPr>
                <w:lang w:eastAsia="en-US"/>
              </w:rPr>
              <w:t>80</w:t>
            </w:r>
          </w:p>
        </w:tc>
      </w:tr>
      <w:tr w:rsidR="00660E02" w:rsidTr="00660E0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0E02" w:rsidRDefault="00660E02" w:rsidP="00DA3EAD">
            <w:pPr>
              <w:rPr>
                <w:sz w:val="28"/>
                <w:szCs w:val="28"/>
                <w:lang w:eastAsia="en-US"/>
              </w:rPr>
            </w:pPr>
          </w:p>
        </w:tc>
        <w:tc>
          <w:tcPr>
            <w:tcW w:w="2627" w:type="pct"/>
            <w:tcBorders>
              <w:top w:val="single" w:sz="4" w:space="0" w:color="auto"/>
              <w:left w:val="single" w:sz="4" w:space="0" w:color="auto"/>
              <w:bottom w:val="single" w:sz="4" w:space="0" w:color="auto"/>
              <w:right w:val="single" w:sz="4" w:space="0" w:color="auto"/>
            </w:tcBorders>
            <w:hideMark/>
          </w:tcPr>
          <w:p w:rsidR="00660E02" w:rsidRDefault="00660E02" w:rsidP="00DA3EAD">
            <w:pPr>
              <w:jc w:val="both"/>
              <w:rPr>
                <w:sz w:val="28"/>
                <w:szCs w:val="28"/>
                <w:lang w:eastAsia="en-US"/>
              </w:rPr>
            </w:pPr>
            <w:r>
              <w:rPr>
                <w:sz w:val="28"/>
                <w:szCs w:val="28"/>
                <w:lang w:eastAsia="en-US"/>
              </w:rPr>
              <w:t>ученое звание доцента по специаль</w:t>
            </w:r>
            <w:r>
              <w:rPr>
                <w:sz w:val="28"/>
                <w:szCs w:val="28"/>
                <w:lang w:eastAsia="en-US"/>
              </w:rPr>
              <w:softHyphen/>
              <w:t>ности согласно номенклатуре специ</w:t>
            </w:r>
            <w:r>
              <w:rPr>
                <w:sz w:val="28"/>
                <w:szCs w:val="28"/>
                <w:lang w:eastAsia="en-US"/>
              </w:rPr>
              <w:softHyphen/>
              <w:t>альностей научных работников</w:t>
            </w:r>
          </w:p>
        </w:tc>
        <w:tc>
          <w:tcPr>
            <w:tcW w:w="930" w:type="pct"/>
            <w:tcBorders>
              <w:top w:val="single" w:sz="4" w:space="0" w:color="auto"/>
              <w:left w:val="single" w:sz="4" w:space="0" w:color="auto"/>
              <w:bottom w:val="single" w:sz="4" w:space="0" w:color="auto"/>
              <w:right w:val="single" w:sz="4" w:space="0" w:color="auto"/>
            </w:tcBorders>
            <w:vAlign w:val="center"/>
            <w:hideMark/>
          </w:tcPr>
          <w:p w:rsidR="00660E02" w:rsidRDefault="00660E02" w:rsidP="00DA3EAD">
            <w:pPr>
              <w:pStyle w:val="a5"/>
              <w:ind w:firstLine="0"/>
              <w:jc w:val="center"/>
              <w:rPr>
                <w:lang w:eastAsia="en-US"/>
              </w:rPr>
            </w:pPr>
            <w:r>
              <w:rPr>
                <w:lang w:eastAsia="en-US"/>
              </w:rPr>
              <w:t>40</w:t>
            </w:r>
          </w:p>
        </w:tc>
      </w:tr>
    </w:tbl>
    <w:p w:rsidR="00660E02" w:rsidRDefault="00660E02" w:rsidP="00DA3EAD">
      <w:pPr>
        <w:ind w:firstLine="720"/>
        <w:jc w:val="both"/>
        <w:rPr>
          <w:sz w:val="28"/>
          <w:szCs w:val="28"/>
        </w:rPr>
      </w:pPr>
    </w:p>
    <w:p w:rsidR="00DA3EAD" w:rsidRPr="00486623" w:rsidRDefault="00DA3EAD" w:rsidP="00486623">
      <w:pPr>
        <w:pStyle w:val="a5"/>
        <w:numPr>
          <w:ilvl w:val="2"/>
          <w:numId w:val="6"/>
        </w:numPr>
        <w:tabs>
          <w:tab w:val="left" w:pos="1134"/>
        </w:tabs>
        <w:ind w:left="0" w:firstLine="709"/>
      </w:pPr>
      <w:r w:rsidRPr="002220DE">
        <w:t xml:space="preserve">Выплаты за сложность работы предоставляются </w:t>
      </w:r>
      <w:r>
        <w:t>работникам, входящим в профессиональную квалификационную группу научных рабо</w:t>
      </w:r>
      <w:r>
        <w:t>т</w:t>
      </w:r>
      <w:r>
        <w:t>ников и руководителей структурных подразделений</w:t>
      </w:r>
      <w:r w:rsidRPr="002220DE">
        <w:t xml:space="preserve"> и рассчитываются по формуле:</w:t>
      </w:r>
    </w:p>
    <w:p w:rsidR="00DA3EAD" w:rsidRPr="002220DE" w:rsidRDefault="00725E98" w:rsidP="00DA3EAD">
      <w:pPr>
        <w:pStyle w:val="a5"/>
        <w:ind w:firstLine="709"/>
        <w:jc w:val="center"/>
      </w:pPr>
      <m:oMath>
        <m:sSub>
          <m:sSubPr>
            <m:ctrlPr>
              <w:rPr>
                <w:rFonts w:ascii="Cambria Math" w:hAnsi="Cambria Math"/>
                <w:i/>
              </w:rPr>
            </m:ctrlPr>
          </m:sSubPr>
          <m:e>
            <m:r>
              <w:rPr>
                <w:rFonts w:ascii="Cambria Math" w:hAnsi="Cambria Math"/>
              </w:rPr>
              <m:t>B</m:t>
            </m:r>
          </m:e>
          <m:sub>
            <m:r>
              <w:rPr>
                <w:rFonts w:ascii="Cambria Math" w:hAnsi="Cambria Math"/>
                <w:lang w:val="en-US"/>
              </w:rPr>
              <m:t>sr</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sr</m:t>
            </m:r>
          </m:sub>
        </m:sSub>
      </m:oMath>
      <w:r w:rsidR="00DA3EAD" w:rsidRPr="002220DE">
        <w:t>,</w:t>
      </w:r>
    </w:p>
    <w:p w:rsidR="00DA3EAD" w:rsidRPr="002220DE" w:rsidRDefault="00DA3EAD" w:rsidP="00DA3EAD">
      <w:pPr>
        <w:pStyle w:val="a5"/>
        <w:ind w:firstLine="709"/>
        <w:jc w:val="center"/>
        <w:rPr>
          <w:sz w:val="16"/>
          <w:szCs w:val="16"/>
        </w:rPr>
      </w:pPr>
    </w:p>
    <w:p w:rsidR="00DA3EAD" w:rsidRPr="002220DE" w:rsidRDefault="00DA3EAD" w:rsidP="00DA3EAD">
      <w:pPr>
        <w:pStyle w:val="a5"/>
        <w:ind w:firstLine="709"/>
      </w:pPr>
      <w:r w:rsidRPr="002220DE">
        <w:t xml:space="preserve">где: </w:t>
      </w:r>
    </w:p>
    <w:p w:rsidR="00DA3EAD" w:rsidRPr="002220DE" w:rsidRDefault="00725E98" w:rsidP="00DA3EAD">
      <w:pPr>
        <w:pStyle w:val="a5"/>
        <w:ind w:firstLine="709"/>
      </w:pPr>
      <m:oMath>
        <m:sSub>
          <m:sSubPr>
            <m:ctrlPr>
              <w:rPr>
                <w:rFonts w:ascii="Cambria Math" w:hAnsi="Cambria Math"/>
                <w:i/>
              </w:rPr>
            </m:ctrlPr>
          </m:sSubPr>
          <m:e>
            <m:r>
              <w:rPr>
                <w:rFonts w:ascii="Cambria Math" w:hAnsi="Cambria Math"/>
              </w:rPr>
              <m:t>B</m:t>
            </m:r>
          </m:e>
          <m:sub>
            <m:r>
              <w:rPr>
                <w:rFonts w:ascii="Cambria Math" w:hAnsi="Cambria Math"/>
              </w:rPr>
              <m:t>sr</m:t>
            </m:r>
          </m:sub>
        </m:sSub>
      </m:oMath>
      <w:r w:rsidR="00DA3EAD" w:rsidRPr="002220DE">
        <w:rPr>
          <w:lang w:val="tt-RU"/>
        </w:rPr>
        <w:t>–</w:t>
      </w:r>
      <w:r w:rsidR="00DA3EAD" w:rsidRPr="002220DE">
        <w:t xml:space="preserve"> выплаты за сложность работы;</w:t>
      </w:r>
    </w:p>
    <w:p w:rsidR="00DA3EAD" w:rsidRPr="002220DE" w:rsidRDefault="00725E98" w:rsidP="00DA3EAD">
      <w:pPr>
        <w:pStyle w:val="a5"/>
        <w:ind w:firstLine="709"/>
      </w:pPr>
      <m:oMath>
        <m:sSub>
          <m:sSubPr>
            <m:ctrlPr>
              <w:rPr>
                <w:rFonts w:ascii="Cambria Math" w:hAnsi="Cambria Math"/>
                <w:i/>
              </w:rPr>
            </m:ctrlPr>
          </m:sSubPr>
          <m:e>
            <m:r>
              <w:rPr>
                <w:rFonts w:ascii="Cambria Math" w:hAnsi="Cambria Math"/>
              </w:rPr>
              <m:t>D</m:t>
            </m:r>
          </m:e>
          <m:sub>
            <m:r>
              <w:rPr>
                <w:rFonts w:ascii="Cambria Math" w:hAnsi="Cambria Math"/>
              </w:rPr>
              <m:t>s</m:t>
            </m:r>
            <m:r>
              <w:rPr>
                <w:rFonts w:ascii="Cambria Math" w:hAnsi="Cambria Math"/>
                <w:lang w:val="en-US"/>
              </w:rPr>
              <m:t>r</m:t>
            </m:r>
          </m:sub>
        </m:sSub>
      </m:oMath>
      <w:r w:rsidR="00DA3EAD" w:rsidRPr="002220DE">
        <w:rPr>
          <w:lang w:val="tt-RU"/>
        </w:rPr>
        <w:t>–</w:t>
      </w:r>
      <w:r w:rsidR="00DA3EAD" w:rsidRPr="002220DE">
        <w:t xml:space="preserve"> размер надбавки за сложность работы. </w:t>
      </w:r>
    </w:p>
    <w:p w:rsidR="00DA3EAD" w:rsidRPr="00486623" w:rsidRDefault="00DA3EAD" w:rsidP="00486623">
      <w:pPr>
        <w:pStyle w:val="a5"/>
        <w:ind w:firstLine="709"/>
      </w:pPr>
      <w:r w:rsidRPr="002220DE">
        <w:t xml:space="preserve">Размеры надбавок за сложность работы приведены в таблице </w:t>
      </w:r>
      <w:r>
        <w:t>1</w:t>
      </w:r>
      <w:r w:rsidR="005E4219">
        <w:t>5</w:t>
      </w:r>
      <w:r w:rsidRPr="002220DE">
        <w:t xml:space="preserve"> н</w:t>
      </w:r>
      <w:r w:rsidRPr="002220DE">
        <w:t>а</w:t>
      </w:r>
      <w:r w:rsidRPr="002220DE">
        <w:t>стоящего Положения.</w:t>
      </w:r>
    </w:p>
    <w:p w:rsidR="00DA3EAD" w:rsidRPr="002220DE" w:rsidRDefault="00DA3EAD" w:rsidP="00DA3EAD">
      <w:pPr>
        <w:pStyle w:val="a5"/>
        <w:ind w:firstLine="709"/>
        <w:jc w:val="right"/>
      </w:pPr>
      <w:r w:rsidRPr="002220DE">
        <w:t xml:space="preserve">Таблица </w:t>
      </w:r>
      <w:r>
        <w:t>1</w:t>
      </w:r>
      <w:r w:rsidR="005E4219">
        <w:t>5</w:t>
      </w:r>
    </w:p>
    <w:p w:rsidR="00DA3EAD" w:rsidRPr="002220DE" w:rsidRDefault="00DA3EAD" w:rsidP="00DA3EAD">
      <w:pPr>
        <w:pStyle w:val="a5"/>
        <w:ind w:firstLine="0"/>
        <w:jc w:val="center"/>
      </w:pPr>
      <w:r w:rsidRPr="002220DE">
        <w:t>Размеры надбавок засложность работы</w:t>
      </w:r>
    </w:p>
    <w:p w:rsidR="00DA3EAD" w:rsidRPr="002220DE" w:rsidRDefault="00DA3EAD" w:rsidP="00DA3EAD">
      <w:pPr>
        <w:pStyle w:val="a5"/>
        <w:ind w:firstLine="709"/>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2410"/>
        <w:gridCol w:w="2801"/>
      </w:tblGrid>
      <w:tr w:rsidR="00486623" w:rsidRPr="002220DE" w:rsidTr="00486623">
        <w:tc>
          <w:tcPr>
            <w:tcW w:w="2237" w:type="pct"/>
            <w:tcBorders>
              <w:top w:val="single" w:sz="4" w:space="0" w:color="auto"/>
              <w:left w:val="single" w:sz="4" w:space="0" w:color="auto"/>
              <w:bottom w:val="single" w:sz="4" w:space="0" w:color="auto"/>
              <w:right w:val="single" w:sz="4" w:space="0" w:color="auto"/>
            </w:tcBorders>
            <w:hideMark/>
          </w:tcPr>
          <w:p w:rsidR="00DA3EAD" w:rsidRPr="002220DE" w:rsidRDefault="00DA3EAD" w:rsidP="00DA3EAD">
            <w:pPr>
              <w:pStyle w:val="a5"/>
              <w:ind w:firstLine="0"/>
              <w:jc w:val="center"/>
              <w:rPr>
                <w:lang w:eastAsia="en-US"/>
              </w:rPr>
            </w:pPr>
            <w:r w:rsidRPr="002220DE">
              <w:rPr>
                <w:lang w:eastAsia="en-US"/>
              </w:rPr>
              <w:t>Наименование профессионал</w:t>
            </w:r>
            <w:r w:rsidRPr="002220DE">
              <w:rPr>
                <w:lang w:eastAsia="en-US"/>
              </w:rPr>
              <w:t>ь</w:t>
            </w:r>
            <w:r w:rsidRPr="002220DE">
              <w:rPr>
                <w:lang w:eastAsia="en-US"/>
              </w:rPr>
              <w:lastRenderedPageBreak/>
              <w:t>ной квалификационной группы</w:t>
            </w:r>
          </w:p>
        </w:tc>
        <w:tc>
          <w:tcPr>
            <w:tcW w:w="1278" w:type="pct"/>
            <w:tcBorders>
              <w:top w:val="single" w:sz="4" w:space="0" w:color="auto"/>
              <w:left w:val="single" w:sz="4" w:space="0" w:color="auto"/>
              <w:bottom w:val="single" w:sz="4" w:space="0" w:color="auto"/>
              <w:right w:val="single" w:sz="4" w:space="0" w:color="auto"/>
            </w:tcBorders>
            <w:vAlign w:val="center"/>
            <w:hideMark/>
          </w:tcPr>
          <w:p w:rsidR="00DA3EAD" w:rsidRPr="002220DE" w:rsidRDefault="00DA3EAD" w:rsidP="00DA3EAD">
            <w:pPr>
              <w:pStyle w:val="a5"/>
              <w:ind w:firstLine="0"/>
              <w:jc w:val="center"/>
              <w:rPr>
                <w:lang w:eastAsia="en-US"/>
              </w:rPr>
            </w:pPr>
            <w:proofErr w:type="spellStart"/>
            <w:proofErr w:type="gramStart"/>
            <w:r w:rsidRPr="002220DE">
              <w:rPr>
                <w:lang w:eastAsia="en-US"/>
              </w:rPr>
              <w:lastRenderedPageBreak/>
              <w:t>Квалифика</w:t>
            </w:r>
            <w:r>
              <w:rPr>
                <w:lang w:eastAsia="en-US"/>
              </w:rPr>
              <w:t>-</w:t>
            </w:r>
            <w:r w:rsidRPr="002220DE">
              <w:rPr>
                <w:lang w:eastAsia="en-US"/>
              </w:rPr>
              <w:lastRenderedPageBreak/>
              <w:t>ционный</w:t>
            </w:r>
            <w:proofErr w:type="spellEnd"/>
            <w:proofErr w:type="gramEnd"/>
            <w:r w:rsidRPr="002220DE">
              <w:rPr>
                <w:lang w:eastAsia="en-US"/>
              </w:rPr>
              <w:t xml:space="preserve"> уровень</w:t>
            </w:r>
          </w:p>
        </w:tc>
        <w:tc>
          <w:tcPr>
            <w:tcW w:w="1485" w:type="pct"/>
            <w:tcBorders>
              <w:top w:val="single" w:sz="4" w:space="0" w:color="auto"/>
              <w:left w:val="single" w:sz="4" w:space="0" w:color="auto"/>
              <w:bottom w:val="single" w:sz="4" w:space="0" w:color="auto"/>
              <w:right w:val="single" w:sz="4" w:space="0" w:color="auto"/>
            </w:tcBorders>
            <w:vAlign w:val="center"/>
            <w:hideMark/>
          </w:tcPr>
          <w:p w:rsidR="00DA3EAD" w:rsidRDefault="00DA3EAD" w:rsidP="00DA3EAD">
            <w:pPr>
              <w:pStyle w:val="a5"/>
              <w:ind w:firstLine="0"/>
              <w:jc w:val="center"/>
              <w:rPr>
                <w:lang w:eastAsia="en-US"/>
              </w:rPr>
            </w:pPr>
            <w:r>
              <w:rPr>
                <w:lang w:eastAsia="en-US"/>
              </w:rPr>
              <w:lastRenderedPageBreak/>
              <w:t>Размер</w:t>
            </w:r>
          </w:p>
          <w:p w:rsidR="00DA3EAD" w:rsidRPr="002220DE" w:rsidRDefault="00486623" w:rsidP="00DA3EAD">
            <w:pPr>
              <w:pStyle w:val="a5"/>
              <w:ind w:firstLine="0"/>
              <w:jc w:val="center"/>
              <w:rPr>
                <w:lang w:eastAsia="en-US"/>
              </w:rPr>
            </w:pPr>
            <w:r>
              <w:rPr>
                <w:lang w:eastAsia="en-US"/>
              </w:rPr>
              <w:lastRenderedPageBreak/>
              <w:t xml:space="preserve">надбавок, </w:t>
            </w:r>
            <w:r w:rsidR="00DA3EAD" w:rsidRPr="002220DE">
              <w:rPr>
                <w:lang w:eastAsia="en-US"/>
              </w:rPr>
              <w:t>процентов</w:t>
            </w:r>
          </w:p>
        </w:tc>
      </w:tr>
      <w:tr w:rsidR="00486623" w:rsidRPr="002220DE" w:rsidTr="00486623">
        <w:trPr>
          <w:trHeight w:val="530"/>
        </w:trPr>
        <w:tc>
          <w:tcPr>
            <w:tcW w:w="2237" w:type="pct"/>
            <w:vMerge w:val="restart"/>
            <w:tcBorders>
              <w:top w:val="single" w:sz="4" w:space="0" w:color="auto"/>
              <w:left w:val="single" w:sz="4" w:space="0" w:color="auto"/>
              <w:right w:val="single" w:sz="4" w:space="0" w:color="auto"/>
            </w:tcBorders>
            <w:vAlign w:val="center"/>
            <w:hideMark/>
          </w:tcPr>
          <w:p w:rsidR="00DA3EAD" w:rsidRPr="002220DE" w:rsidRDefault="00DA3EAD" w:rsidP="00DA3EAD">
            <w:pPr>
              <w:pStyle w:val="a5"/>
              <w:ind w:firstLine="0"/>
              <w:jc w:val="left"/>
              <w:rPr>
                <w:lang w:eastAsia="en-US"/>
              </w:rPr>
            </w:pPr>
            <w:r>
              <w:rPr>
                <w:lang w:eastAsia="en-US"/>
              </w:rPr>
              <w:lastRenderedPageBreak/>
              <w:t>Профессионально-квалификационная группа дол</w:t>
            </w:r>
            <w:r>
              <w:rPr>
                <w:lang w:eastAsia="en-US"/>
              </w:rPr>
              <w:t>ж</w:t>
            </w:r>
            <w:r>
              <w:rPr>
                <w:lang w:eastAsia="en-US"/>
              </w:rPr>
              <w:t>ностей научных работников и руководителей структурных подразделений</w:t>
            </w:r>
          </w:p>
        </w:tc>
        <w:tc>
          <w:tcPr>
            <w:tcW w:w="1278" w:type="pct"/>
            <w:tcBorders>
              <w:top w:val="single" w:sz="4" w:space="0" w:color="auto"/>
              <w:left w:val="single" w:sz="4" w:space="0" w:color="auto"/>
              <w:bottom w:val="single" w:sz="4" w:space="0" w:color="auto"/>
              <w:right w:val="single" w:sz="4" w:space="0" w:color="auto"/>
            </w:tcBorders>
            <w:vAlign w:val="center"/>
            <w:hideMark/>
          </w:tcPr>
          <w:p w:rsidR="00DA3EAD" w:rsidRPr="002220DE" w:rsidRDefault="00DA3EAD" w:rsidP="00DA3EAD">
            <w:pPr>
              <w:jc w:val="center"/>
              <w:rPr>
                <w:sz w:val="28"/>
                <w:szCs w:val="28"/>
                <w:lang w:eastAsia="en-US"/>
              </w:rPr>
            </w:pPr>
            <w:r>
              <w:rPr>
                <w:sz w:val="28"/>
                <w:szCs w:val="28"/>
                <w:lang w:eastAsia="en-US"/>
              </w:rPr>
              <w:t>2</w:t>
            </w:r>
          </w:p>
        </w:tc>
        <w:tc>
          <w:tcPr>
            <w:tcW w:w="1485" w:type="pct"/>
            <w:tcBorders>
              <w:top w:val="single" w:sz="4" w:space="0" w:color="auto"/>
              <w:left w:val="single" w:sz="4" w:space="0" w:color="auto"/>
              <w:bottom w:val="single" w:sz="4" w:space="0" w:color="auto"/>
              <w:right w:val="single" w:sz="4" w:space="0" w:color="auto"/>
            </w:tcBorders>
            <w:vAlign w:val="center"/>
            <w:hideMark/>
          </w:tcPr>
          <w:p w:rsidR="00DA3EAD" w:rsidRPr="002220DE" w:rsidRDefault="00DA3EAD" w:rsidP="00DA3EAD">
            <w:pPr>
              <w:pStyle w:val="a5"/>
              <w:ind w:firstLine="0"/>
              <w:jc w:val="center"/>
              <w:rPr>
                <w:lang w:eastAsia="en-US"/>
              </w:rPr>
            </w:pPr>
            <w:r>
              <w:rPr>
                <w:lang w:eastAsia="en-US"/>
              </w:rPr>
              <w:t>20</w:t>
            </w:r>
          </w:p>
        </w:tc>
      </w:tr>
      <w:tr w:rsidR="00486623" w:rsidRPr="002220DE" w:rsidTr="00486623">
        <w:trPr>
          <w:trHeight w:val="530"/>
        </w:trPr>
        <w:tc>
          <w:tcPr>
            <w:tcW w:w="2237" w:type="pct"/>
            <w:vMerge/>
            <w:tcBorders>
              <w:left w:val="single" w:sz="4" w:space="0" w:color="auto"/>
              <w:right w:val="single" w:sz="4" w:space="0" w:color="auto"/>
            </w:tcBorders>
            <w:vAlign w:val="center"/>
          </w:tcPr>
          <w:p w:rsidR="00DA3EAD" w:rsidRPr="002220DE" w:rsidRDefault="00DA3EAD" w:rsidP="00DA3EAD">
            <w:pPr>
              <w:pStyle w:val="a5"/>
              <w:ind w:firstLine="0"/>
              <w:jc w:val="left"/>
              <w:rPr>
                <w:lang w:eastAsia="en-US"/>
              </w:rPr>
            </w:pPr>
          </w:p>
        </w:tc>
        <w:tc>
          <w:tcPr>
            <w:tcW w:w="1278" w:type="pct"/>
            <w:tcBorders>
              <w:top w:val="single" w:sz="4" w:space="0" w:color="auto"/>
              <w:left w:val="single" w:sz="4" w:space="0" w:color="auto"/>
              <w:bottom w:val="single" w:sz="4" w:space="0" w:color="auto"/>
              <w:right w:val="single" w:sz="4" w:space="0" w:color="auto"/>
            </w:tcBorders>
            <w:vAlign w:val="center"/>
          </w:tcPr>
          <w:p w:rsidR="00DA3EAD" w:rsidRPr="002220DE" w:rsidRDefault="00DA3EAD" w:rsidP="00DA3EAD">
            <w:pPr>
              <w:jc w:val="center"/>
              <w:rPr>
                <w:sz w:val="28"/>
                <w:szCs w:val="28"/>
                <w:lang w:eastAsia="en-US"/>
              </w:rPr>
            </w:pPr>
            <w:r>
              <w:rPr>
                <w:sz w:val="28"/>
                <w:szCs w:val="28"/>
                <w:lang w:eastAsia="en-US"/>
              </w:rPr>
              <w:t>3</w:t>
            </w:r>
          </w:p>
        </w:tc>
        <w:tc>
          <w:tcPr>
            <w:tcW w:w="1485" w:type="pct"/>
            <w:tcBorders>
              <w:top w:val="single" w:sz="4" w:space="0" w:color="auto"/>
              <w:left w:val="single" w:sz="4" w:space="0" w:color="auto"/>
              <w:bottom w:val="single" w:sz="4" w:space="0" w:color="auto"/>
              <w:right w:val="single" w:sz="4" w:space="0" w:color="auto"/>
            </w:tcBorders>
            <w:vAlign w:val="center"/>
          </w:tcPr>
          <w:p w:rsidR="00DA3EAD" w:rsidRPr="002220DE" w:rsidRDefault="00DA3EAD" w:rsidP="00DA3EAD">
            <w:pPr>
              <w:pStyle w:val="a5"/>
              <w:ind w:firstLine="0"/>
              <w:jc w:val="center"/>
              <w:rPr>
                <w:lang w:eastAsia="en-US"/>
              </w:rPr>
            </w:pPr>
            <w:r>
              <w:rPr>
                <w:lang w:eastAsia="en-US"/>
              </w:rPr>
              <w:t>40</w:t>
            </w:r>
          </w:p>
        </w:tc>
      </w:tr>
      <w:tr w:rsidR="00486623" w:rsidRPr="002220DE" w:rsidTr="00486623">
        <w:trPr>
          <w:trHeight w:val="530"/>
        </w:trPr>
        <w:tc>
          <w:tcPr>
            <w:tcW w:w="2237" w:type="pct"/>
            <w:vMerge/>
            <w:tcBorders>
              <w:left w:val="single" w:sz="4" w:space="0" w:color="auto"/>
              <w:right w:val="single" w:sz="4" w:space="0" w:color="auto"/>
            </w:tcBorders>
            <w:vAlign w:val="center"/>
          </w:tcPr>
          <w:p w:rsidR="00DA3EAD" w:rsidRPr="002220DE" w:rsidRDefault="00DA3EAD" w:rsidP="00DA3EAD">
            <w:pPr>
              <w:pStyle w:val="a5"/>
              <w:ind w:firstLine="0"/>
              <w:jc w:val="left"/>
              <w:rPr>
                <w:lang w:eastAsia="en-US"/>
              </w:rPr>
            </w:pPr>
          </w:p>
        </w:tc>
        <w:tc>
          <w:tcPr>
            <w:tcW w:w="1278" w:type="pct"/>
            <w:tcBorders>
              <w:top w:val="single" w:sz="4" w:space="0" w:color="auto"/>
              <w:left w:val="single" w:sz="4" w:space="0" w:color="auto"/>
              <w:bottom w:val="single" w:sz="4" w:space="0" w:color="auto"/>
              <w:right w:val="single" w:sz="4" w:space="0" w:color="auto"/>
            </w:tcBorders>
            <w:vAlign w:val="center"/>
          </w:tcPr>
          <w:p w:rsidR="00DA3EAD" w:rsidRPr="002220DE" w:rsidRDefault="00DA3EAD" w:rsidP="00DA3EAD">
            <w:pPr>
              <w:jc w:val="center"/>
              <w:rPr>
                <w:sz w:val="28"/>
                <w:szCs w:val="28"/>
                <w:lang w:eastAsia="en-US"/>
              </w:rPr>
            </w:pPr>
            <w:r>
              <w:rPr>
                <w:sz w:val="28"/>
                <w:szCs w:val="28"/>
                <w:lang w:eastAsia="en-US"/>
              </w:rPr>
              <w:t>4</w:t>
            </w:r>
          </w:p>
        </w:tc>
        <w:tc>
          <w:tcPr>
            <w:tcW w:w="1485" w:type="pct"/>
            <w:tcBorders>
              <w:top w:val="single" w:sz="4" w:space="0" w:color="auto"/>
              <w:left w:val="single" w:sz="4" w:space="0" w:color="auto"/>
              <w:bottom w:val="single" w:sz="4" w:space="0" w:color="auto"/>
              <w:right w:val="single" w:sz="4" w:space="0" w:color="auto"/>
            </w:tcBorders>
            <w:vAlign w:val="center"/>
          </w:tcPr>
          <w:p w:rsidR="00DA3EAD" w:rsidRPr="002220DE" w:rsidRDefault="00DA3EAD" w:rsidP="00DA3EAD">
            <w:pPr>
              <w:pStyle w:val="a5"/>
              <w:ind w:firstLine="0"/>
              <w:jc w:val="center"/>
              <w:rPr>
                <w:lang w:eastAsia="en-US"/>
              </w:rPr>
            </w:pPr>
            <w:r>
              <w:rPr>
                <w:lang w:eastAsia="en-US"/>
              </w:rPr>
              <w:t>100</w:t>
            </w:r>
          </w:p>
        </w:tc>
      </w:tr>
    </w:tbl>
    <w:p w:rsidR="00DA3EAD" w:rsidRDefault="00DA3EAD" w:rsidP="00DA3EAD">
      <w:pPr>
        <w:pStyle w:val="a5"/>
        <w:tabs>
          <w:tab w:val="left" w:pos="1276"/>
        </w:tabs>
        <w:ind w:left="708" w:firstLine="0"/>
      </w:pPr>
    </w:p>
    <w:p w:rsidR="00660E02" w:rsidRDefault="00660E02" w:rsidP="00DF121A">
      <w:pPr>
        <w:pStyle w:val="a5"/>
        <w:numPr>
          <w:ilvl w:val="2"/>
          <w:numId w:val="6"/>
        </w:numPr>
        <w:tabs>
          <w:tab w:val="left" w:pos="1276"/>
        </w:tabs>
        <w:ind w:left="0" w:firstLine="708"/>
      </w:pPr>
      <w:r>
        <w:t xml:space="preserve">Выплаты за стаж работы по профилю устанавливаются по </w:t>
      </w:r>
      <w:proofErr w:type="spellStart"/>
      <w:r>
        <w:t>ст</w:t>
      </w:r>
      <w:r>
        <w:t>а</w:t>
      </w:r>
      <w:r>
        <w:t>жевым</w:t>
      </w:r>
      <w:proofErr w:type="spellEnd"/>
      <w:r>
        <w:t xml:space="preserve"> группам в разрезе профессионально-квалификационных групп и квалификационных уровней в зависимости от продолжительности работы по профилю с учетом </w:t>
      </w:r>
      <w:proofErr w:type="gramStart"/>
      <w:r>
        <w:t>выполнения индикаторов оценки эффективности де</w:t>
      </w:r>
      <w:r>
        <w:t>я</w:t>
      </w:r>
      <w:r>
        <w:t>тельности</w:t>
      </w:r>
      <w:proofErr w:type="gramEnd"/>
      <w:r>
        <w:t xml:space="preserve"> </w:t>
      </w:r>
      <w:r w:rsidR="00E75F0B">
        <w:t>работников</w:t>
      </w:r>
      <w:r>
        <w:t xml:space="preserve"> и рассчитываются по формуле: </w:t>
      </w:r>
    </w:p>
    <w:p w:rsidR="00FC39D4" w:rsidRDefault="00FC39D4" w:rsidP="00FC39D4">
      <w:pPr>
        <w:pStyle w:val="a5"/>
        <w:tabs>
          <w:tab w:val="left" w:pos="1276"/>
        </w:tabs>
        <w:ind w:left="708" w:firstLine="0"/>
      </w:pPr>
    </w:p>
    <w:p w:rsidR="00660E02" w:rsidRDefault="00660E02" w:rsidP="00DA3EAD">
      <w:pPr>
        <w:pStyle w:val="ConsPlusNormal"/>
        <w:widowControl/>
        <w:ind w:left="709" w:firstLine="0"/>
        <w:jc w:val="both"/>
        <w:rPr>
          <w:rFonts w:ascii="Times New Roman" w:hAnsi="Times New Roman" w:cs="Times New Roman"/>
          <w:sz w:val="18"/>
          <w:szCs w:val="18"/>
        </w:rPr>
      </w:pPr>
    </w:p>
    <w:p w:rsidR="00660E02" w:rsidRDefault="00725E98" w:rsidP="00DA3EAD">
      <w:pPr>
        <w:pStyle w:val="a5"/>
        <w:ind w:firstLine="709"/>
        <w:jc w:val="center"/>
        <w:rPr>
          <w:sz w:val="18"/>
          <w:szCs w:val="18"/>
        </w:rPr>
      </w:pPr>
      <m:oMath>
        <m:sSub>
          <m:sSubPr>
            <m:ctrlPr>
              <w:rPr>
                <w:rFonts w:ascii="Cambria Math" w:hAnsi="Cambria Math"/>
                <w:i/>
              </w:rPr>
            </m:ctrlPr>
          </m:sSubPr>
          <m:e>
            <m:r>
              <w:rPr>
                <w:rFonts w:ascii="Cambria Math" w:hAnsi="Cambria Math"/>
              </w:rPr>
              <m:t>B</m:t>
            </m:r>
          </m:e>
          <m:sub>
            <m:r>
              <w:rPr>
                <w:rFonts w:ascii="Cambria Math" w:hAnsi="Cambria Math"/>
                <w:lang w:val="en-US"/>
              </w:rPr>
              <m:t>s</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s</m:t>
            </m:r>
          </m:sub>
        </m:sSub>
      </m:oMath>
      <w:r w:rsidR="00660E02">
        <w:t>,</w:t>
      </w:r>
    </w:p>
    <w:p w:rsidR="00660E02" w:rsidRDefault="00660E02" w:rsidP="00DA3EAD">
      <w:pPr>
        <w:pStyle w:val="a5"/>
        <w:ind w:firstLine="709"/>
      </w:pPr>
      <w:r>
        <w:t>где:</w:t>
      </w:r>
    </w:p>
    <w:p w:rsidR="00660E02" w:rsidRDefault="00725E98" w:rsidP="00DA3EAD">
      <w:pPr>
        <w:pStyle w:val="a5"/>
        <w:ind w:firstLine="709"/>
      </w:pPr>
      <m:oMath>
        <m:sSub>
          <m:sSubPr>
            <m:ctrlPr>
              <w:rPr>
                <w:rFonts w:ascii="Cambria Math" w:hAnsi="Cambria Math"/>
                <w:i/>
              </w:rPr>
            </m:ctrlPr>
          </m:sSubPr>
          <m:e>
            <m:r>
              <w:rPr>
                <w:rFonts w:ascii="Cambria Math" w:hAnsi="Cambria Math"/>
                <w:lang w:val="en-US"/>
              </w:rPr>
              <m:t>B</m:t>
            </m:r>
          </m:e>
          <m:sub>
            <m:r>
              <w:rPr>
                <w:rFonts w:ascii="Cambria Math" w:hAnsi="Cambria Math"/>
              </w:rPr>
              <m:t>s</m:t>
            </m:r>
          </m:sub>
        </m:sSub>
      </m:oMath>
      <w:r w:rsidR="00660E02">
        <w:t xml:space="preserve"> – выплата за стаж работы по профилю;</w:t>
      </w:r>
    </w:p>
    <w:p w:rsidR="00660E02" w:rsidRDefault="00725E98" w:rsidP="00DA3EAD">
      <w:pPr>
        <w:pStyle w:val="a5"/>
        <w:ind w:firstLine="709"/>
      </w:pPr>
      <m:oMath>
        <m:sSub>
          <m:sSubPr>
            <m:ctrlPr>
              <w:rPr>
                <w:rFonts w:ascii="Cambria Math" w:hAnsi="Cambria Math"/>
                <w:i/>
              </w:rPr>
            </m:ctrlPr>
          </m:sSubPr>
          <m:e>
            <m:r>
              <w:rPr>
                <w:rFonts w:ascii="Cambria Math" w:hAnsi="Cambria Math"/>
              </w:rPr>
              <m:t>D</m:t>
            </m:r>
          </m:e>
          <m:sub>
            <m:r>
              <w:rPr>
                <w:rFonts w:ascii="Cambria Math" w:hAnsi="Cambria Math"/>
              </w:rPr>
              <m:t>s</m:t>
            </m:r>
          </m:sub>
        </m:sSub>
      </m:oMath>
      <w:r w:rsidR="00660E02">
        <w:t xml:space="preserve"> – размер надбавки за стаж работы по профилю. </w:t>
      </w:r>
    </w:p>
    <w:p w:rsidR="00660E02" w:rsidRDefault="00660E02" w:rsidP="00DA3EAD">
      <w:pPr>
        <w:pStyle w:val="a5"/>
        <w:ind w:firstLine="709"/>
      </w:pPr>
      <w:r>
        <w:t>Размеры надбавок за стаж работы по профилю приведены в таблице 1</w:t>
      </w:r>
      <w:r w:rsidR="005E4219">
        <w:t>6</w:t>
      </w:r>
      <w:r>
        <w:t xml:space="preserve"> настоящего Положения. </w:t>
      </w:r>
    </w:p>
    <w:p w:rsidR="00FC39D4" w:rsidRDefault="00FC39D4" w:rsidP="00DA3EAD">
      <w:pPr>
        <w:pStyle w:val="a5"/>
        <w:ind w:firstLine="709"/>
      </w:pPr>
    </w:p>
    <w:p w:rsidR="00660E02" w:rsidRDefault="00660E02" w:rsidP="00DA3EAD">
      <w:pPr>
        <w:ind w:firstLine="720"/>
        <w:jc w:val="both"/>
        <w:rPr>
          <w:sz w:val="18"/>
          <w:szCs w:val="18"/>
        </w:rPr>
      </w:pPr>
    </w:p>
    <w:p w:rsidR="00660E02" w:rsidRDefault="00660E02" w:rsidP="00DA3EAD">
      <w:pPr>
        <w:pStyle w:val="a5"/>
        <w:ind w:firstLine="709"/>
        <w:jc w:val="right"/>
      </w:pPr>
      <w:r>
        <w:t>Таблица 1</w:t>
      </w:r>
      <w:r w:rsidR="005E4219">
        <w:t>6</w:t>
      </w:r>
    </w:p>
    <w:p w:rsidR="00660E02" w:rsidRDefault="00660E02" w:rsidP="00DA3EAD">
      <w:pPr>
        <w:pStyle w:val="a5"/>
        <w:ind w:firstLine="709"/>
        <w:jc w:val="right"/>
      </w:pPr>
    </w:p>
    <w:p w:rsidR="00660E02" w:rsidRDefault="00660E02" w:rsidP="00486623">
      <w:pPr>
        <w:pStyle w:val="a5"/>
        <w:ind w:firstLine="0"/>
        <w:jc w:val="center"/>
      </w:pPr>
      <w:r>
        <w:t>Размеры надбавок застаж работы по профилю работников сферы научных исследований и разработок</w:t>
      </w:r>
    </w:p>
    <w:p w:rsidR="00FC39D4" w:rsidRDefault="00FC39D4" w:rsidP="00DA3EAD">
      <w:pPr>
        <w:pStyle w:val="a5"/>
        <w:ind w:left="709"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2"/>
        <w:gridCol w:w="2167"/>
        <w:gridCol w:w="2341"/>
      </w:tblGrid>
      <w:tr w:rsidR="00660E02" w:rsidTr="00660E02">
        <w:trPr>
          <w:trHeight w:val="20"/>
          <w:tblHeader/>
        </w:trPr>
        <w:tc>
          <w:tcPr>
            <w:tcW w:w="2610" w:type="pct"/>
            <w:tcBorders>
              <w:top w:val="single" w:sz="4" w:space="0" w:color="auto"/>
              <w:left w:val="single" w:sz="4" w:space="0" w:color="auto"/>
              <w:bottom w:val="single" w:sz="4" w:space="0" w:color="auto"/>
              <w:right w:val="single" w:sz="4" w:space="0" w:color="auto"/>
            </w:tcBorders>
            <w:vAlign w:val="center"/>
            <w:hideMark/>
          </w:tcPr>
          <w:p w:rsidR="00660E02" w:rsidRDefault="00660E02" w:rsidP="00DA3EAD">
            <w:pPr>
              <w:pStyle w:val="a5"/>
              <w:ind w:firstLine="0"/>
              <w:jc w:val="center"/>
              <w:rPr>
                <w:lang w:eastAsia="en-US"/>
              </w:rPr>
            </w:pPr>
            <w:r>
              <w:rPr>
                <w:lang w:eastAsia="en-US"/>
              </w:rPr>
              <w:t>Наименование профессиональной кв</w:t>
            </w:r>
            <w:r>
              <w:rPr>
                <w:lang w:eastAsia="en-US"/>
              </w:rPr>
              <w:t>а</w:t>
            </w:r>
            <w:r>
              <w:rPr>
                <w:lang w:eastAsia="en-US"/>
              </w:rPr>
              <w:t>лификационной группы</w:t>
            </w:r>
          </w:p>
        </w:tc>
        <w:tc>
          <w:tcPr>
            <w:tcW w:w="1149" w:type="pct"/>
            <w:tcBorders>
              <w:top w:val="single" w:sz="4" w:space="0" w:color="auto"/>
              <w:left w:val="single" w:sz="4" w:space="0" w:color="auto"/>
              <w:bottom w:val="single" w:sz="4" w:space="0" w:color="auto"/>
              <w:right w:val="single" w:sz="4" w:space="0" w:color="auto"/>
            </w:tcBorders>
            <w:vAlign w:val="center"/>
            <w:hideMark/>
          </w:tcPr>
          <w:p w:rsidR="00660E02" w:rsidRDefault="00660E02" w:rsidP="00DA3EAD">
            <w:pPr>
              <w:pStyle w:val="a5"/>
              <w:ind w:firstLine="0"/>
              <w:jc w:val="center"/>
              <w:rPr>
                <w:lang w:eastAsia="en-US"/>
              </w:rPr>
            </w:pPr>
            <w:r>
              <w:rPr>
                <w:lang w:eastAsia="en-US"/>
              </w:rPr>
              <w:t xml:space="preserve">Группа </w:t>
            </w:r>
          </w:p>
          <w:p w:rsidR="00660E02" w:rsidRDefault="00660E02" w:rsidP="00DA3EAD">
            <w:pPr>
              <w:pStyle w:val="a5"/>
              <w:ind w:firstLine="0"/>
              <w:jc w:val="center"/>
              <w:rPr>
                <w:lang w:eastAsia="en-US"/>
              </w:rPr>
            </w:pPr>
            <w:r>
              <w:rPr>
                <w:lang w:eastAsia="en-US"/>
              </w:rPr>
              <w:t>по стажу</w:t>
            </w:r>
          </w:p>
        </w:tc>
        <w:tc>
          <w:tcPr>
            <w:tcW w:w="1241" w:type="pct"/>
            <w:tcBorders>
              <w:top w:val="single" w:sz="4" w:space="0" w:color="auto"/>
              <w:left w:val="single" w:sz="4" w:space="0" w:color="auto"/>
              <w:bottom w:val="single" w:sz="4" w:space="0" w:color="auto"/>
              <w:right w:val="single" w:sz="4" w:space="0" w:color="auto"/>
            </w:tcBorders>
            <w:vAlign w:val="center"/>
            <w:hideMark/>
          </w:tcPr>
          <w:p w:rsidR="00660E02" w:rsidRDefault="00660E02" w:rsidP="00DA3EAD">
            <w:pPr>
              <w:pStyle w:val="a5"/>
              <w:ind w:firstLine="0"/>
              <w:jc w:val="center"/>
              <w:rPr>
                <w:lang w:eastAsia="en-US"/>
              </w:rPr>
            </w:pPr>
            <w:r>
              <w:rPr>
                <w:lang w:eastAsia="en-US"/>
              </w:rPr>
              <w:t>Размер надбавки, процентов</w:t>
            </w:r>
          </w:p>
        </w:tc>
      </w:tr>
      <w:tr w:rsidR="00DA3EAD" w:rsidTr="00660E02">
        <w:trPr>
          <w:trHeight w:val="391"/>
        </w:trPr>
        <w:tc>
          <w:tcPr>
            <w:tcW w:w="2610" w:type="pct"/>
            <w:vMerge w:val="restart"/>
            <w:tcBorders>
              <w:top w:val="single" w:sz="4" w:space="0" w:color="auto"/>
              <w:left w:val="single" w:sz="4" w:space="0" w:color="auto"/>
              <w:bottom w:val="single" w:sz="4" w:space="0" w:color="auto"/>
              <w:right w:val="single" w:sz="4" w:space="0" w:color="auto"/>
            </w:tcBorders>
            <w:vAlign w:val="center"/>
            <w:hideMark/>
          </w:tcPr>
          <w:p w:rsidR="00DA3EAD" w:rsidRDefault="00DA3EAD" w:rsidP="00DA3EAD">
            <w:pPr>
              <w:pStyle w:val="a5"/>
              <w:ind w:firstLine="0"/>
              <w:jc w:val="left"/>
              <w:rPr>
                <w:lang w:eastAsia="en-US"/>
              </w:rPr>
            </w:pPr>
            <w:r>
              <w:rPr>
                <w:lang w:eastAsia="en-US"/>
              </w:rPr>
              <w:t>Профессионально-квалификационная группа должностей научных работн</w:t>
            </w:r>
            <w:r>
              <w:rPr>
                <w:lang w:eastAsia="en-US"/>
              </w:rPr>
              <w:t>и</w:t>
            </w:r>
            <w:r>
              <w:rPr>
                <w:lang w:eastAsia="en-US"/>
              </w:rPr>
              <w:t>ков и руководителей структурных подразделений</w:t>
            </w:r>
          </w:p>
        </w:tc>
        <w:tc>
          <w:tcPr>
            <w:tcW w:w="1149" w:type="pct"/>
            <w:tcBorders>
              <w:top w:val="single" w:sz="4" w:space="0" w:color="auto"/>
              <w:left w:val="single" w:sz="4" w:space="0" w:color="auto"/>
              <w:bottom w:val="single" w:sz="4" w:space="0" w:color="auto"/>
              <w:right w:val="single" w:sz="4" w:space="0" w:color="auto"/>
            </w:tcBorders>
            <w:hideMark/>
          </w:tcPr>
          <w:p w:rsidR="00DA3EAD" w:rsidRDefault="00DA3EAD" w:rsidP="00DA3EAD">
            <w:pPr>
              <w:pStyle w:val="a5"/>
              <w:ind w:firstLine="0"/>
              <w:jc w:val="center"/>
            </w:pPr>
            <w:r>
              <w:t>от 3 до 6 лет</w:t>
            </w:r>
          </w:p>
        </w:tc>
        <w:tc>
          <w:tcPr>
            <w:tcW w:w="1241" w:type="pct"/>
            <w:tcBorders>
              <w:top w:val="single" w:sz="4" w:space="0" w:color="auto"/>
              <w:left w:val="single" w:sz="4" w:space="0" w:color="auto"/>
              <w:bottom w:val="single" w:sz="4" w:space="0" w:color="auto"/>
              <w:right w:val="single" w:sz="4" w:space="0" w:color="auto"/>
            </w:tcBorders>
            <w:hideMark/>
          </w:tcPr>
          <w:p w:rsidR="00DA3EAD" w:rsidRDefault="00DA3EAD" w:rsidP="00DA3EAD">
            <w:pPr>
              <w:pStyle w:val="a5"/>
              <w:ind w:firstLine="0"/>
              <w:jc w:val="center"/>
            </w:pPr>
            <w:r>
              <w:t>3</w:t>
            </w:r>
          </w:p>
        </w:tc>
      </w:tr>
      <w:tr w:rsidR="00DA3EAD" w:rsidTr="00660E02">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3EAD" w:rsidRDefault="00DA3EAD" w:rsidP="00DA3EAD">
            <w:pPr>
              <w:rPr>
                <w:sz w:val="28"/>
                <w:szCs w:val="28"/>
                <w:lang w:eastAsia="en-US"/>
              </w:rPr>
            </w:pPr>
          </w:p>
        </w:tc>
        <w:tc>
          <w:tcPr>
            <w:tcW w:w="1149" w:type="pct"/>
            <w:tcBorders>
              <w:top w:val="single" w:sz="4" w:space="0" w:color="auto"/>
              <w:left w:val="single" w:sz="4" w:space="0" w:color="auto"/>
              <w:bottom w:val="single" w:sz="4" w:space="0" w:color="auto"/>
              <w:right w:val="single" w:sz="4" w:space="0" w:color="auto"/>
            </w:tcBorders>
            <w:hideMark/>
          </w:tcPr>
          <w:p w:rsidR="00DA3EAD" w:rsidRDefault="00DA3EAD" w:rsidP="00DA3EAD">
            <w:pPr>
              <w:pStyle w:val="a5"/>
              <w:ind w:firstLine="0"/>
              <w:jc w:val="center"/>
            </w:pPr>
            <w:r>
              <w:t>от 6 до 10лет</w:t>
            </w:r>
          </w:p>
        </w:tc>
        <w:tc>
          <w:tcPr>
            <w:tcW w:w="1241" w:type="pct"/>
            <w:tcBorders>
              <w:top w:val="single" w:sz="4" w:space="0" w:color="auto"/>
              <w:left w:val="single" w:sz="4" w:space="0" w:color="auto"/>
              <w:bottom w:val="single" w:sz="4" w:space="0" w:color="auto"/>
              <w:right w:val="single" w:sz="4" w:space="0" w:color="auto"/>
            </w:tcBorders>
            <w:hideMark/>
          </w:tcPr>
          <w:p w:rsidR="00DA3EAD" w:rsidRPr="004A3F3D" w:rsidRDefault="00DA3EAD" w:rsidP="00DA3EAD">
            <w:pPr>
              <w:pStyle w:val="a5"/>
              <w:ind w:firstLine="0"/>
              <w:jc w:val="center"/>
              <w:rPr>
                <w:lang w:val="en-US"/>
              </w:rPr>
            </w:pPr>
            <w:r>
              <w:t>5</w:t>
            </w:r>
          </w:p>
        </w:tc>
      </w:tr>
      <w:tr w:rsidR="00DA3EAD" w:rsidTr="00660E02">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3EAD" w:rsidRDefault="00DA3EAD" w:rsidP="00DA3EAD">
            <w:pPr>
              <w:rPr>
                <w:sz w:val="28"/>
                <w:szCs w:val="28"/>
                <w:lang w:eastAsia="en-US"/>
              </w:rPr>
            </w:pPr>
          </w:p>
        </w:tc>
        <w:tc>
          <w:tcPr>
            <w:tcW w:w="1149" w:type="pct"/>
            <w:tcBorders>
              <w:top w:val="single" w:sz="4" w:space="0" w:color="auto"/>
              <w:left w:val="single" w:sz="4" w:space="0" w:color="auto"/>
              <w:bottom w:val="single" w:sz="4" w:space="0" w:color="auto"/>
              <w:right w:val="single" w:sz="4" w:space="0" w:color="auto"/>
            </w:tcBorders>
            <w:hideMark/>
          </w:tcPr>
          <w:p w:rsidR="00DA3EAD" w:rsidRDefault="00DA3EAD" w:rsidP="00DA3EAD">
            <w:pPr>
              <w:pStyle w:val="a5"/>
              <w:ind w:firstLine="0"/>
              <w:jc w:val="center"/>
            </w:pPr>
            <w:r>
              <w:t>от 10 до 15 лет</w:t>
            </w:r>
          </w:p>
        </w:tc>
        <w:tc>
          <w:tcPr>
            <w:tcW w:w="1241" w:type="pct"/>
            <w:tcBorders>
              <w:top w:val="single" w:sz="4" w:space="0" w:color="auto"/>
              <w:left w:val="single" w:sz="4" w:space="0" w:color="auto"/>
              <w:bottom w:val="single" w:sz="4" w:space="0" w:color="auto"/>
              <w:right w:val="single" w:sz="4" w:space="0" w:color="auto"/>
            </w:tcBorders>
            <w:hideMark/>
          </w:tcPr>
          <w:p w:rsidR="00DA3EAD" w:rsidRPr="004A3F3D" w:rsidRDefault="00DA3EAD" w:rsidP="00DA3EAD">
            <w:pPr>
              <w:pStyle w:val="a5"/>
              <w:ind w:firstLine="0"/>
              <w:jc w:val="center"/>
              <w:rPr>
                <w:lang w:val="en-US"/>
              </w:rPr>
            </w:pPr>
            <w:r>
              <w:t>8</w:t>
            </w:r>
          </w:p>
        </w:tc>
      </w:tr>
      <w:tr w:rsidR="00DA3EAD" w:rsidTr="00660E02">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3EAD" w:rsidRDefault="00DA3EAD" w:rsidP="00DA3EAD">
            <w:pPr>
              <w:rPr>
                <w:sz w:val="28"/>
                <w:szCs w:val="28"/>
                <w:lang w:eastAsia="en-US"/>
              </w:rPr>
            </w:pPr>
          </w:p>
        </w:tc>
        <w:tc>
          <w:tcPr>
            <w:tcW w:w="1149" w:type="pct"/>
            <w:tcBorders>
              <w:top w:val="single" w:sz="4" w:space="0" w:color="auto"/>
              <w:left w:val="single" w:sz="4" w:space="0" w:color="auto"/>
              <w:bottom w:val="single" w:sz="4" w:space="0" w:color="auto"/>
              <w:right w:val="single" w:sz="4" w:space="0" w:color="auto"/>
            </w:tcBorders>
            <w:hideMark/>
          </w:tcPr>
          <w:p w:rsidR="00DA3EAD" w:rsidRDefault="00DA3EAD" w:rsidP="00DA3EAD">
            <w:pPr>
              <w:pStyle w:val="a5"/>
              <w:ind w:firstLine="0"/>
              <w:jc w:val="center"/>
            </w:pPr>
            <w:r>
              <w:t>свыше 15 лет</w:t>
            </w:r>
          </w:p>
        </w:tc>
        <w:tc>
          <w:tcPr>
            <w:tcW w:w="1241" w:type="pct"/>
            <w:tcBorders>
              <w:top w:val="single" w:sz="4" w:space="0" w:color="auto"/>
              <w:left w:val="single" w:sz="4" w:space="0" w:color="auto"/>
              <w:bottom w:val="single" w:sz="4" w:space="0" w:color="auto"/>
              <w:right w:val="single" w:sz="4" w:space="0" w:color="auto"/>
            </w:tcBorders>
            <w:hideMark/>
          </w:tcPr>
          <w:p w:rsidR="00DA3EAD" w:rsidRDefault="00DA3EAD" w:rsidP="00DA3EAD">
            <w:pPr>
              <w:pStyle w:val="a5"/>
              <w:ind w:firstLine="0"/>
              <w:jc w:val="center"/>
            </w:pPr>
            <w:r>
              <w:t>10</w:t>
            </w:r>
          </w:p>
        </w:tc>
      </w:tr>
    </w:tbl>
    <w:p w:rsidR="00FC39D4" w:rsidRDefault="00FC39D4" w:rsidP="00486623"/>
    <w:p w:rsidR="00660E02" w:rsidRDefault="00660E02" w:rsidP="00DF121A">
      <w:pPr>
        <w:pStyle w:val="a5"/>
        <w:numPr>
          <w:ilvl w:val="2"/>
          <w:numId w:val="6"/>
        </w:numPr>
        <w:tabs>
          <w:tab w:val="left" w:pos="1276"/>
        </w:tabs>
        <w:ind w:left="0" w:firstLine="708"/>
      </w:pPr>
      <w:r>
        <w:t>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подтверждающие стаж, находятся в учреждении, или со дня представления необходимого документа, подтверждающего стаж.</w:t>
      </w:r>
    </w:p>
    <w:p w:rsidR="00660E02" w:rsidRDefault="00660E02" w:rsidP="00DF121A">
      <w:pPr>
        <w:pStyle w:val="a5"/>
        <w:numPr>
          <w:ilvl w:val="2"/>
          <w:numId w:val="6"/>
        </w:numPr>
        <w:ind w:left="0" w:firstLine="709"/>
      </w:pPr>
      <w:r>
        <w:t>Премиальные и иные поощрительные выплаты устанавливаются работникам единовременно за определенный период времени (месяц, ква</w:t>
      </w:r>
      <w:r>
        <w:t>р</w:t>
      </w:r>
      <w:r>
        <w:t>тал, год), в связи с юбилейными датами, получением знаков отличия, благ</w:t>
      </w:r>
      <w:r>
        <w:t>о</w:t>
      </w:r>
      <w:r>
        <w:t xml:space="preserve">дарственных писем, грамот, государственных наград и т.д. </w:t>
      </w:r>
    </w:p>
    <w:p w:rsidR="00FC39D4" w:rsidRDefault="00FC39D4" w:rsidP="00FC39D4">
      <w:pPr>
        <w:pStyle w:val="a5"/>
        <w:ind w:left="709" w:firstLine="0"/>
      </w:pPr>
    </w:p>
    <w:p w:rsidR="00660E02" w:rsidRDefault="00660E02" w:rsidP="00DF121A">
      <w:pPr>
        <w:pStyle w:val="a5"/>
        <w:numPr>
          <w:ilvl w:val="2"/>
          <w:numId w:val="6"/>
        </w:numPr>
        <w:ind w:left="0" w:firstLine="709"/>
      </w:pPr>
      <w:r>
        <w:t>Размеры, порядок и условия осуществления премиальных и иных поощрительных выплат определяются локальными актами учрежд</w:t>
      </w:r>
      <w:r>
        <w:t>е</w:t>
      </w:r>
      <w:r>
        <w:t>ния и коллективными договорами.</w:t>
      </w:r>
    </w:p>
    <w:p w:rsidR="00660E02" w:rsidRDefault="00660E02" w:rsidP="00DA3EAD"/>
    <w:p w:rsidR="002B0288" w:rsidRPr="002220DE" w:rsidRDefault="002B0288" w:rsidP="002B0288">
      <w:pPr>
        <w:pStyle w:val="a5"/>
        <w:numPr>
          <w:ilvl w:val="1"/>
          <w:numId w:val="1"/>
        </w:numPr>
        <w:ind w:left="0" w:firstLine="0"/>
        <w:jc w:val="center"/>
      </w:pPr>
      <w:r w:rsidRPr="002220DE">
        <w:t>Размеры и порядок установления выплат стимулирующего характера работникам профессиональных квалификационных групп должностей р</w:t>
      </w:r>
      <w:r w:rsidRPr="002220DE">
        <w:t>а</w:t>
      </w:r>
      <w:r w:rsidRPr="002220DE">
        <w:t>ботников образования</w:t>
      </w:r>
    </w:p>
    <w:p w:rsidR="002B0288" w:rsidRPr="002220DE" w:rsidRDefault="002B0288" w:rsidP="002B0288">
      <w:pPr>
        <w:pStyle w:val="a5"/>
        <w:ind w:firstLine="0"/>
      </w:pPr>
    </w:p>
    <w:p w:rsidR="002B0288" w:rsidRPr="002220DE" w:rsidRDefault="002B0288" w:rsidP="002B0288">
      <w:pPr>
        <w:pStyle w:val="a5"/>
        <w:numPr>
          <w:ilvl w:val="2"/>
          <w:numId w:val="1"/>
        </w:numPr>
        <w:ind w:left="0" w:firstLine="709"/>
      </w:pPr>
      <w:r w:rsidRPr="002220DE">
        <w:t>Выплаты за квалификационную категорию предоставляются р</w:t>
      </w:r>
      <w:r w:rsidRPr="002220DE">
        <w:t>а</w:t>
      </w:r>
      <w:r w:rsidRPr="002220DE">
        <w:t>ботник</w:t>
      </w:r>
      <w:r>
        <w:t>ам</w:t>
      </w:r>
      <w:r w:rsidRPr="002220DE">
        <w:t xml:space="preserve"> профессиональных квалификационных групп должностей педаг</w:t>
      </w:r>
      <w:r w:rsidRPr="002220DE">
        <w:t>о</w:t>
      </w:r>
      <w:r w:rsidRPr="002220DE">
        <w:t>гических работников при наличии у них действующей квалификационной категории в пределах срока действия квалификационной категории и ра</w:t>
      </w:r>
      <w:r w:rsidRPr="002220DE">
        <w:t>с</w:t>
      </w:r>
      <w:r w:rsidRPr="002220DE">
        <w:t>считываются по формуле:</w:t>
      </w:r>
    </w:p>
    <w:p w:rsidR="002B0288" w:rsidRPr="002220DE" w:rsidRDefault="002B0288" w:rsidP="002B0288">
      <w:pPr>
        <w:pStyle w:val="a5"/>
        <w:ind w:firstLine="709"/>
      </w:pPr>
    </w:p>
    <w:p w:rsidR="002B0288" w:rsidRPr="002220DE" w:rsidRDefault="00725E98" w:rsidP="002B0288">
      <w:pPr>
        <w:pStyle w:val="a5"/>
        <w:ind w:firstLine="709"/>
        <w:jc w:val="center"/>
      </w:pPr>
      <m:oMath>
        <m:sSub>
          <m:sSubPr>
            <m:ctrlPr>
              <w:rPr>
                <w:rFonts w:ascii="Cambria Math" w:hAnsi="Cambria Math"/>
                <w:i/>
              </w:rPr>
            </m:ctrlPr>
          </m:sSubPr>
          <m:e>
            <m:r>
              <w:rPr>
                <w:rFonts w:ascii="Cambria Math" w:hAnsi="Cambria Math"/>
              </w:rPr>
              <m:t>B</m:t>
            </m:r>
          </m:e>
          <m:sub>
            <m:r>
              <w:rPr>
                <w:rFonts w:ascii="Cambria Math" w:hAnsi="Cambria Math"/>
              </w:rPr>
              <m:t>kk</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kk</m:t>
            </m:r>
          </m:sub>
        </m:sSub>
      </m:oMath>
      <w:r w:rsidR="002B0288" w:rsidRPr="002220DE">
        <w:t>,</w:t>
      </w:r>
    </w:p>
    <w:p w:rsidR="002B0288" w:rsidRPr="002220DE" w:rsidRDefault="002B0288" w:rsidP="002B0288">
      <w:pPr>
        <w:pStyle w:val="a5"/>
        <w:ind w:firstLine="709"/>
        <w:jc w:val="center"/>
      </w:pPr>
    </w:p>
    <w:p w:rsidR="002B0288" w:rsidRPr="002220DE" w:rsidRDefault="002B0288" w:rsidP="002B0288">
      <w:pPr>
        <w:pStyle w:val="a5"/>
        <w:ind w:firstLine="709"/>
      </w:pPr>
      <w:r w:rsidRPr="002220DE">
        <w:t xml:space="preserve">где: </w:t>
      </w:r>
    </w:p>
    <w:p w:rsidR="002B0288" w:rsidRPr="002220DE" w:rsidRDefault="00725E98" w:rsidP="002B0288">
      <w:pPr>
        <w:pStyle w:val="a5"/>
        <w:ind w:firstLine="709"/>
      </w:pPr>
      <m:oMath>
        <m:sSub>
          <m:sSubPr>
            <m:ctrlPr>
              <w:rPr>
                <w:rFonts w:ascii="Cambria Math" w:hAnsi="Cambria Math"/>
                <w:i/>
              </w:rPr>
            </m:ctrlPr>
          </m:sSubPr>
          <m:e>
            <m:r>
              <w:rPr>
                <w:rFonts w:ascii="Cambria Math" w:hAnsi="Cambria Math"/>
                <w:lang w:val="en-US"/>
              </w:rPr>
              <m:t>B</m:t>
            </m:r>
          </m:e>
          <m:sub>
            <m:r>
              <w:rPr>
                <w:rFonts w:ascii="Cambria Math" w:hAnsi="Cambria Math"/>
              </w:rPr>
              <m:t>kk</m:t>
            </m:r>
          </m:sub>
        </m:sSub>
      </m:oMath>
      <w:r w:rsidR="002B0288" w:rsidRPr="002220DE">
        <w:t xml:space="preserve"> – выплата за квалификационную категорию;</w:t>
      </w:r>
    </w:p>
    <w:p w:rsidR="002B0288" w:rsidRPr="002220DE" w:rsidRDefault="00725E98" w:rsidP="002B0288">
      <w:pPr>
        <w:pStyle w:val="a5"/>
        <w:ind w:firstLine="709"/>
      </w:pPr>
      <m:oMath>
        <m:sSub>
          <m:sSubPr>
            <m:ctrlPr>
              <w:rPr>
                <w:rFonts w:ascii="Cambria Math" w:hAnsi="Cambria Math"/>
                <w:i/>
              </w:rPr>
            </m:ctrlPr>
          </m:sSubPr>
          <m:e>
            <m:r>
              <w:rPr>
                <w:rFonts w:ascii="Cambria Math" w:hAnsi="Cambria Math"/>
              </w:rPr>
              <m:t>D</m:t>
            </m:r>
          </m:e>
          <m:sub>
            <m:r>
              <w:rPr>
                <w:rFonts w:ascii="Cambria Math" w:hAnsi="Cambria Math"/>
              </w:rPr>
              <m:t>kk</m:t>
            </m:r>
          </m:sub>
        </m:sSub>
      </m:oMath>
      <w:r w:rsidR="002B0288" w:rsidRPr="002220DE">
        <w:t xml:space="preserve"> – размер надбавки за квалификационную категорию. </w:t>
      </w:r>
    </w:p>
    <w:p w:rsidR="002B0288" w:rsidRPr="002220DE" w:rsidRDefault="002B0288" w:rsidP="002B0288">
      <w:pPr>
        <w:pStyle w:val="a5"/>
        <w:ind w:firstLine="709"/>
      </w:pPr>
      <w:r w:rsidRPr="002220DE">
        <w:t>Размеры надбавок за квалификационную категорию приведены в та</w:t>
      </w:r>
      <w:r w:rsidRPr="002220DE">
        <w:t>б</w:t>
      </w:r>
      <w:r w:rsidRPr="002220DE">
        <w:t xml:space="preserve">лице </w:t>
      </w:r>
      <w:r w:rsidR="005E4219">
        <w:t>17</w:t>
      </w:r>
      <w:r w:rsidRPr="002220DE">
        <w:t xml:space="preserve"> настоящего Положения.</w:t>
      </w:r>
    </w:p>
    <w:p w:rsidR="002B0288" w:rsidRPr="002220DE" w:rsidRDefault="002B0288" w:rsidP="002B0288">
      <w:pPr>
        <w:pStyle w:val="a5"/>
        <w:ind w:firstLine="709"/>
      </w:pPr>
      <w:r w:rsidRPr="002220DE">
        <w:t>Установление (изменение) выплат за квалификационную категорию производится со дня принятия положительного решения соответствующей аттестационной комиссией на основании приказа Министерства образов</w:t>
      </w:r>
      <w:r w:rsidRPr="002220DE">
        <w:t>а</w:t>
      </w:r>
      <w:r w:rsidRPr="002220DE">
        <w:t>ния и науки Республики Татарстан.</w:t>
      </w:r>
    </w:p>
    <w:p w:rsidR="002B0288" w:rsidRPr="002220DE" w:rsidRDefault="002B0288" w:rsidP="002B0288">
      <w:pPr>
        <w:pStyle w:val="a5"/>
        <w:tabs>
          <w:tab w:val="left" w:pos="2229"/>
        </w:tabs>
        <w:ind w:firstLine="709"/>
        <w:jc w:val="right"/>
      </w:pPr>
      <w:r w:rsidRPr="002220DE">
        <w:t xml:space="preserve">Таблица </w:t>
      </w:r>
      <w:r w:rsidR="005E4219">
        <w:t>17</w:t>
      </w:r>
    </w:p>
    <w:p w:rsidR="002B0288" w:rsidRPr="002220DE" w:rsidRDefault="002B0288" w:rsidP="002B0288">
      <w:pPr>
        <w:pStyle w:val="a5"/>
        <w:tabs>
          <w:tab w:val="left" w:pos="2229"/>
        </w:tabs>
        <w:ind w:firstLine="709"/>
        <w:jc w:val="right"/>
      </w:pPr>
    </w:p>
    <w:p w:rsidR="002B0288" w:rsidRPr="002220DE" w:rsidRDefault="002B0288" w:rsidP="002B0288">
      <w:pPr>
        <w:pStyle w:val="a5"/>
        <w:tabs>
          <w:tab w:val="left" w:pos="2229"/>
        </w:tabs>
        <w:ind w:firstLine="709"/>
        <w:jc w:val="center"/>
      </w:pPr>
      <w:r w:rsidRPr="002220DE">
        <w:t>Размеры надбавок заквалификационную категорию работникам пр</w:t>
      </w:r>
      <w:r w:rsidRPr="002220DE">
        <w:t>о</w:t>
      </w:r>
      <w:r w:rsidRPr="002220DE">
        <w:t>фессиональных квалификационных групп должностей педагогических р</w:t>
      </w:r>
      <w:r w:rsidRPr="002220DE">
        <w:t>а</w:t>
      </w:r>
      <w:r w:rsidRPr="002220DE">
        <w:t xml:space="preserve">ботников </w:t>
      </w:r>
    </w:p>
    <w:p w:rsidR="002B0288" w:rsidRPr="002220DE" w:rsidRDefault="002B0288" w:rsidP="002B0288">
      <w:pPr>
        <w:pStyle w:val="a5"/>
        <w:ind w:firstLine="709"/>
      </w:pPr>
    </w:p>
    <w:tbl>
      <w:tblPr>
        <w:tblStyle w:val="a7"/>
        <w:tblW w:w="9180" w:type="dxa"/>
        <w:tblLayout w:type="fixed"/>
        <w:tblLook w:val="04A0"/>
      </w:tblPr>
      <w:tblGrid>
        <w:gridCol w:w="1951"/>
        <w:gridCol w:w="4961"/>
        <w:gridCol w:w="2268"/>
      </w:tblGrid>
      <w:tr w:rsidR="002B0288" w:rsidRPr="002220DE" w:rsidTr="00C60DDF">
        <w:trPr>
          <w:tblHeader/>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0288" w:rsidRPr="002220DE" w:rsidRDefault="002B0288" w:rsidP="00C60DDF">
            <w:pPr>
              <w:jc w:val="center"/>
              <w:rPr>
                <w:sz w:val="28"/>
                <w:szCs w:val="28"/>
                <w:lang w:eastAsia="en-US"/>
              </w:rPr>
            </w:pPr>
            <w:proofErr w:type="spellStart"/>
            <w:proofErr w:type="gramStart"/>
            <w:r w:rsidRPr="002220DE">
              <w:rPr>
                <w:sz w:val="28"/>
                <w:szCs w:val="28"/>
                <w:lang w:eastAsia="en-US"/>
              </w:rPr>
              <w:t>Квалифика-ционный</w:t>
            </w:r>
            <w:proofErr w:type="spellEnd"/>
            <w:proofErr w:type="gramEnd"/>
            <w:r w:rsidRPr="002220DE">
              <w:rPr>
                <w:sz w:val="28"/>
                <w:szCs w:val="28"/>
                <w:lang w:eastAsia="en-US"/>
              </w:rPr>
              <w:t xml:space="preserve"> ур</w:t>
            </w:r>
            <w:r w:rsidRPr="002220DE">
              <w:rPr>
                <w:sz w:val="28"/>
                <w:szCs w:val="28"/>
                <w:lang w:eastAsia="en-US"/>
              </w:rPr>
              <w:t>о</w:t>
            </w:r>
            <w:r w:rsidRPr="002220DE">
              <w:rPr>
                <w:sz w:val="28"/>
                <w:szCs w:val="28"/>
                <w:lang w:eastAsia="en-US"/>
              </w:rPr>
              <w:t>вень</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0288" w:rsidRPr="002220DE" w:rsidRDefault="002B0288" w:rsidP="00C60DDF">
            <w:pPr>
              <w:jc w:val="center"/>
              <w:rPr>
                <w:sz w:val="28"/>
                <w:szCs w:val="28"/>
                <w:lang w:eastAsia="en-US"/>
              </w:rPr>
            </w:pPr>
            <w:r w:rsidRPr="002220DE">
              <w:rPr>
                <w:sz w:val="28"/>
                <w:szCs w:val="28"/>
                <w:lang w:eastAsia="en-US"/>
              </w:rPr>
              <w:t>Квалификационная категория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0288" w:rsidRPr="002220DE" w:rsidRDefault="002B0288" w:rsidP="00C60DDF">
            <w:pPr>
              <w:jc w:val="center"/>
              <w:rPr>
                <w:sz w:val="28"/>
                <w:szCs w:val="28"/>
                <w:lang w:eastAsia="en-US"/>
              </w:rPr>
            </w:pPr>
            <w:r w:rsidRPr="002220DE">
              <w:rPr>
                <w:sz w:val="28"/>
                <w:szCs w:val="28"/>
                <w:lang w:eastAsia="en-US"/>
              </w:rPr>
              <w:t>Размер надба</w:t>
            </w:r>
            <w:r w:rsidRPr="002220DE">
              <w:rPr>
                <w:sz w:val="28"/>
                <w:szCs w:val="28"/>
                <w:lang w:eastAsia="en-US"/>
              </w:rPr>
              <w:t>в</w:t>
            </w:r>
            <w:r w:rsidRPr="002220DE">
              <w:rPr>
                <w:sz w:val="28"/>
                <w:szCs w:val="28"/>
                <w:lang w:eastAsia="en-US"/>
              </w:rPr>
              <w:t>ки, процентов</w:t>
            </w:r>
          </w:p>
        </w:tc>
      </w:tr>
      <w:tr w:rsidR="002B0288" w:rsidRPr="002220DE" w:rsidTr="00C60DDF">
        <w:tc>
          <w:tcPr>
            <w:tcW w:w="91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0288" w:rsidRPr="002220DE" w:rsidRDefault="002B0288" w:rsidP="00C60DDF">
            <w:pPr>
              <w:pStyle w:val="a5"/>
              <w:ind w:firstLine="0"/>
              <w:jc w:val="center"/>
              <w:rPr>
                <w:lang w:eastAsia="en-US"/>
              </w:rPr>
            </w:pPr>
            <w:r w:rsidRPr="002220DE">
              <w:rPr>
                <w:lang w:eastAsia="en-US"/>
              </w:rPr>
              <w:t>Профессионально-квалификационная группа должностей педагогических работников</w:t>
            </w:r>
          </w:p>
        </w:tc>
      </w:tr>
      <w:tr w:rsidR="002B0288" w:rsidRPr="002220DE" w:rsidTr="00C60DDF">
        <w:tc>
          <w:tcPr>
            <w:tcW w:w="19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0288" w:rsidRPr="002220DE" w:rsidRDefault="002B0288" w:rsidP="00C60DDF">
            <w:pPr>
              <w:jc w:val="center"/>
              <w:rPr>
                <w:sz w:val="28"/>
                <w:szCs w:val="28"/>
                <w:lang w:eastAsia="en-US"/>
              </w:rPr>
            </w:pPr>
            <w:r w:rsidRPr="002220DE">
              <w:rPr>
                <w:sz w:val="28"/>
                <w:szCs w:val="28"/>
                <w:lang w:eastAsia="en-US"/>
              </w:rPr>
              <w:t>4</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0288" w:rsidRPr="002220DE" w:rsidRDefault="002B0288" w:rsidP="00C60DDF">
            <w:pPr>
              <w:rPr>
                <w:sz w:val="28"/>
                <w:szCs w:val="28"/>
                <w:lang w:eastAsia="en-US"/>
              </w:rPr>
            </w:pPr>
            <w:r w:rsidRPr="002220DE">
              <w:rPr>
                <w:sz w:val="28"/>
                <w:szCs w:val="28"/>
                <w:lang w:eastAsia="en-US"/>
              </w:rPr>
              <w:t>2 квалификационная категория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0288" w:rsidRPr="002220DE" w:rsidRDefault="002B0288" w:rsidP="00C60DDF">
            <w:pPr>
              <w:jc w:val="center"/>
              <w:rPr>
                <w:sz w:val="28"/>
                <w:szCs w:val="28"/>
                <w:lang w:eastAsia="en-US"/>
              </w:rPr>
            </w:pPr>
            <w:r w:rsidRPr="002220DE">
              <w:rPr>
                <w:sz w:val="28"/>
                <w:szCs w:val="28"/>
                <w:lang w:eastAsia="en-US"/>
              </w:rPr>
              <w:t>7,5</w:t>
            </w:r>
          </w:p>
        </w:tc>
      </w:tr>
      <w:tr w:rsidR="002B0288" w:rsidRPr="002220DE" w:rsidTr="00C60DDF">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0288" w:rsidRPr="002220DE" w:rsidRDefault="002B0288" w:rsidP="00C60DDF">
            <w:pPr>
              <w:rPr>
                <w:sz w:val="28"/>
                <w:szCs w:val="28"/>
                <w:lang w:eastAsia="en-US"/>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0288" w:rsidRPr="002220DE" w:rsidRDefault="002B0288" w:rsidP="00C60DDF">
            <w:pPr>
              <w:rPr>
                <w:sz w:val="28"/>
                <w:szCs w:val="28"/>
                <w:lang w:eastAsia="en-US"/>
              </w:rPr>
            </w:pPr>
            <w:r w:rsidRPr="002220DE">
              <w:rPr>
                <w:sz w:val="28"/>
                <w:szCs w:val="28"/>
                <w:lang w:eastAsia="en-US"/>
              </w:rPr>
              <w:t>1 квалификационная категория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0288" w:rsidRPr="002220DE" w:rsidRDefault="002B0288" w:rsidP="00C60DDF">
            <w:pPr>
              <w:jc w:val="center"/>
              <w:rPr>
                <w:sz w:val="28"/>
                <w:szCs w:val="28"/>
                <w:lang w:eastAsia="en-US"/>
              </w:rPr>
            </w:pPr>
            <w:r w:rsidRPr="002220DE">
              <w:rPr>
                <w:sz w:val="28"/>
                <w:szCs w:val="28"/>
                <w:lang w:eastAsia="en-US"/>
              </w:rPr>
              <w:t>10,0</w:t>
            </w:r>
          </w:p>
        </w:tc>
      </w:tr>
      <w:tr w:rsidR="002B0288" w:rsidRPr="002220DE" w:rsidTr="00C60DDF">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0288" w:rsidRPr="002220DE" w:rsidRDefault="002B0288" w:rsidP="00C60DDF">
            <w:pPr>
              <w:rPr>
                <w:sz w:val="28"/>
                <w:szCs w:val="28"/>
                <w:lang w:eastAsia="en-US"/>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0288" w:rsidRPr="002220DE" w:rsidRDefault="002B0288" w:rsidP="00C60DDF">
            <w:pPr>
              <w:rPr>
                <w:sz w:val="28"/>
                <w:szCs w:val="28"/>
                <w:lang w:eastAsia="en-US"/>
              </w:rPr>
            </w:pPr>
            <w:r w:rsidRPr="002220DE">
              <w:rPr>
                <w:sz w:val="28"/>
                <w:szCs w:val="28"/>
                <w:lang w:eastAsia="en-US"/>
              </w:rPr>
              <w:t>высшая квалификационная категория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0288" w:rsidRPr="002220DE" w:rsidRDefault="002B0288" w:rsidP="00C60DDF">
            <w:pPr>
              <w:jc w:val="center"/>
              <w:rPr>
                <w:sz w:val="28"/>
                <w:szCs w:val="28"/>
                <w:lang w:eastAsia="en-US"/>
              </w:rPr>
            </w:pPr>
            <w:r w:rsidRPr="002220DE">
              <w:rPr>
                <w:sz w:val="28"/>
                <w:szCs w:val="28"/>
                <w:lang w:eastAsia="en-US"/>
              </w:rPr>
              <w:t>15,0</w:t>
            </w:r>
          </w:p>
        </w:tc>
      </w:tr>
    </w:tbl>
    <w:p w:rsidR="002B0288" w:rsidRPr="002220DE" w:rsidRDefault="002B0288" w:rsidP="002B0288">
      <w:pPr>
        <w:pStyle w:val="a5"/>
        <w:ind w:firstLine="709"/>
      </w:pPr>
    </w:p>
    <w:p w:rsidR="002B0288" w:rsidRPr="002220DE" w:rsidRDefault="002B0288" w:rsidP="002B0288">
      <w:pPr>
        <w:pStyle w:val="a5"/>
        <w:numPr>
          <w:ilvl w:val="2"/>
          <w:numId w:val="1"/>
        </w:numPr>
        <w:ind w:left="0" w:firstLine="709"/>
      </w:pPr>
      <w:r w:rsidRPr="002220DE">
        <w:t xml:space="preserve">Выплаты за специфику образовательной программы </w:t>
      </w:r>
      <w:r>
        <w:t>предоста</w:t>
      </w:r>
      <w:r>
        <w:t>в</w:t>
      </w:r>
      <w:r>
        <w:t xml:space="preserve">ляются </w:t>
      </w:r>
      <w:r w:rsidRPr="002220DE">
        <w:t>работникам профессиональных квалификационных групп должн</w:t>
      </w:r>
      <w:r w:rsidRPr="002220DE">
        <w:t>о</w:t>
      </w:r>
      <w:r w:rsidRPr="002220DE">
        <w:t xml:space="preserve">стей педагогических работников в учреждениях </w:t>
      </w:r>
      <w:r>
        <w:t>здравоохранения</w:t>
      </w:r>
      <w:r w:rsidRPr="002220DE">
        <w:t xml:space="preserve"> за работу </w:t>
      </w:r>
      <w:r w:rsidRPr="002220DE">
        <w:lastRenderedPageBreak/>
        <w:t>с определенными категориями воспитанников и рассчитываются по форм</w:t>
      </w:r>
      <w:r w:rsidRPr="002220DE">
        <w:t>у</w:t>
      </w:r>
      <w:r w:rsidRPr="002220DE">
        <w:t>ле:</w:t>
      </w:r>
    </w:p>
    <w:p w:rsidR="002B0288" w:rsidRPr="002220DE" w:rsidRDefault="002B0288" w:rsidP="002B0288">
      <w:pPr>
        <w:pStyle w:val="a5"/>
        <w:ind w:left="709" w:firstLine="0"/>
      </w:pPr>
    </w:p>
    <w:p w:rsidR="002B0288" w:rsidRPr="002220DE" w:rsidRDefault="00725E98" w:rsidP="002B0288">
      <w:pPr>
        <w:pStyle w:val="a5"/>
        <w:ind w:firstLine="709"/>
        <w:jc w:val="center"/>
      </w:pPr>
      <m:oMath>
        <m:sSubSup>
          <m:sSubSupPr>
            <m:ctrlPr>
              <w:rPr>
                <w:rFonts w:ascii="Cambria Math" w:hAnsi="Cambria Math"/>
                <w:i/>
              </w:rPr>
            </m:ctrlPr>
          </m:sSubSupPr>
          <m:e>
            <m:r>
              <w:rPr>
                <w:rFonts w:ascii="Cambria Math" w:hAnsi="Cambria Math"/>
                <w:lang w:val="en-US"/>
              </w:rPr>
              <m:t>B</m:t>
            </m:r>
          </m:e>
          <m:sub>
            <m:r>
              <w:rPr>
                <w:rFonts w:ascii="Cambria Math" w:hAnsi="Cambria Math"/>
                <w:lang w:val="en-US"/>
              </w:rPr>
              <m:t>sop</m:t>
            </m:r>
          </m:sub>
          <m:sup/>
        </m:sSubSup>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lang w:val="en-US"/>
              </w:rPr>
              <m:t>d</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sop</m:t>
            </m:r>
          </m:sub>
        </m:sSub>
        <m:r>
          <w:rPr>
            <w:rFonts w:ascii="Cambria Math" w:hAnsi="Cambria Math"/>
          </w:rPr>
          <m:t>×</m:t>
        </m:r>
        <m:f>
          <m:fPr>
            <m:ctrlPr>
              <w:rPr>
                <w:rFonts w:ascii="Cambria Math" w:hAnsi="Cambria Math"/>
                <w:i/>
              </w:rPr>
            </m:ctrlPr>
          </m:fPr>
          <m:num>
            <m:sSub>
              <m:sSubPr>
                <m:ctrlPr>
                  <w:rPr>
                    <w:rFonts w:ascii="Cambria Math" w:hAnsi="Cambria Math"/>
                    <w:i/>
                  </w:rPr>
                </m:ctrlPr>
              </m:sSubPr>
              <m:e>
                <m:sSub>
                  <m:sSubPr>
                    <m:ctrlPr>
                      <w:rPr>
                        <w:rFonts w:ascii="Cambria Math" w:hAnsi="Cambria Math"/>
                        <w:i/>
                      </w:rPr>
                    </m:ctrlPr>
                  </m:sSubPr>
                  <m:e>
                    <m:r>
                      <w:rPr>
                        <w:rFonts w:ascii="Cambria Math" w:hAnsi="Cambria Math"/>
                      </w:rPr>
                      <m:t>H</m:t>
                    </m:r>
                  </m:e>
                  <m:sub>
                    <m:r>
                      <w:rPr>
                        <w:rFonts w:ascii="Cambria Math" w:hAnsi="Cambria Math"/>
                      </w:rPr>
                      <m:t>f</m:t>
                    </m:r>
                  </m:sub>
                </m:sSub>
              </m:e>
              <m:sub>
                <m:r>
                  <w:rPr>
                    <w:rFonts w:ascii="Cambria Math" w:hAnsi="Cambria Math"/>
                  </w:rPr>
                  <m:t>sop</m:t>
                </m:r>
              </m:sub>
            </m:sSub>
          </m:num>
          <m:den>
            <m:sSub>
              <m:sSubPr>
                <m:ctrlPr>
                  <w:rPr>
                    <w:rFonts w:ascii="Cambria Math" w:hAnsi="Cambria Math"/>
                    <w:i/>
                  </w:rPr>
                </m:ctrlPr>
              </m:sSubPr>
              <m:e>
                <m:r>
                  <w:rPr>
                    <w:rFonts w:ascii="Cambria Math" w:hAnsi="Cambria Math"/>
                  </w:rPr>
                  <m:t>H</m:t>
                </m:r>
              </m:e>
              <m:sub>
                <m:r>
                  <w:rPr>
                    <w:rFonts w:ascii="Cambria Math" w:hAnsi="Cambria Math"/>
                  </w:rPr>
                  <m:t>N</m:t>
                </m:r>
              </m:sub>
            </m:sSub>
          </m:den>
        </m:f>
      </m:oMath>
      <w:r w:rsidR="002B0288" w:rsidRPr="002220DE">
        <w:t>,</w:t>
      </w:r>
    </w:p>
    <w:p w:rsidR="002B0288" w:rsidRPr="002220DE" w:rsidRDefault="002B0288" w:rsidP="002B0288">
      <w:pPr>
        <w:pStyle w:val="a5"/>
        <w:ind w:firstLine="709"/>
        <w:jc w:val="center"/>
      </w:pPr>
    </w:p>
    <w:p w:rsidR="002B0288" w:rsidRPr="002220DE" w:rsidRDefault="002B0288" w:rsidP="002B0288">
      <w:pPr>
        <w:pStyle w:val="a5"/>
        <w:ind w:firstLine="709"/>
      </w:pPr>
      <w:r w:rsidRPr="002220DE">
        <w:t xml:space="preserve">где: </w:t>
      </w:r>
    </w:p>
    <w:p w:rsidR="002B0288" w:rsidRPr="002220DE" w:rsidRDefault="00725E98" w:rsidP="002B0288">
      <w:pPr>
        <w:pStyle w:val="a5"/>
        <w:ind w:firstLine="709"/>
      </w:pPr>
      <m:oMath>
        <m:sSubSup>
          <m:sSubSupPr>
            <m:ctrlPr>
              <w:rPr>
                <w:rFonts w:ascii="Cambria Math" w:hAnsi="Cambria Math"/>
                <w:i/>
              </w:rPr>
            </m:ctrlPr>
          </m:sSubSupPr>
          <m:e>
            <m:r>
              <w:rPr>
                <w:rFonts w:ascii="Cambria Math" w:hAnsi="Cambria Math"/>
                <w:lang w:val="en-US"/>
              </w:rPr>
              <m:t>B</m:t>
            </m:r>
          </m:e>
          <m:sub>
            <m:r>
              <w:rPr>
                <w:rFonts w:ascii="Cambria Math" w:hAnsi="Cambria Math"/>
                <w:lang w:val="en-US"/>
              </w:rPr>
              <m:t>sop</m:t>
            </m:r>
          </m:sub>
          <m:sup/>
        </m:sSubSup>
      </m:oMath>
      <w:r w:rsidR="002B0288" w:rsidRPr="002220DE">
        <w:t xml:space="preserve"> – выплаты за специфику образовательной программы; </w:t>
      </w:r>
    </w:p>
    <w:p w:rsidR="002B0288" w:rsidRPr="002220DE" w:rsidRDefault="00725E98" w:rsidP="002B0288">
      <w:pPr>
        <w:pStyle w:val="a5"/>
        <w:ind w:firstLine="709"/>
      </w:pPr>
      <m:oMath>
        <m:sSub>
          <m:sSubPr>
            <m:ctrlPr>
              <w:rPr>
                <w:rFonts w:ascii="Cambria Math" w:hAnsi="Cambria Math"/>
                <w:i/>
              </w:rPr>
            </m:ctrlPr>
          </m:sSubPr>
          <m:e>
            <m:r>
              <w:rPr>
                <w:rFonts w:ascii="Cambria Math" w:hAnsi="Cambria Math"/>
              </w:rPr>
              <m:t>D</m:t>
            </m:r>
          </m:e>
          <m:sub>
            <m:r>
              <w:rPr>
                <w:rFonts w:ascii="Cambria Math" w:hAnsi="Cambria Math"/>
              </w:rPr>
              <m:t>sop</m:t>
            </m:r>
          </m:sub>
        </m:sSub>
      </m:oMath>
      <w:r w:rsidR="002B0288" w:rsidRPr="002220DE">
        <w:t xml:space="preserve"> – размер надбавки за специфику образовательной программы. Размеры надбавок за специфику образовательной программы приведены в таблице </w:t>
      </w:r>
      <w:r w:rsidR="005E4219">
        <w:t>18</w:t>
      </w:r>
      <w:r w:rsidR="002B0288" w:rsidRPr="002220DE">
        <w:t xml:space="preserve"> настоящего Положения;</w:t>
      </w:r>
    </w:p>
    <w:p w:rsidR="002B0288" w:rsidRPr="002220DE" w:rsidRDefault="00725E98" w:rsidP="002B0288">
      <w:pPr>
        <w:pStyle w:val="a5"/>
        <w:ind w:firstLine="709"/>
      </w:pPr>
      <m:oMath>
        <m:sSub>
          <m:sSubPr>
            <m:ctrlPr>
              <w:rPr>
                <w:rFonts w:ascii="Cambria Math" w:hAnsi="Cambria Math"/>
                <w:i/>
              </w:rPr>
            </m:ctrlPr>
          </m:sSubPr>
          <m:e>
            <m:sSub>
              <m:sSubPr>
                <m:ctrlPr>
                  <w:rPr>
                    <w:rFonts w:ascii="Cambria Math" w:hAnsi="Cambria Math"/>
                    <w:i/>
                  </w:rPr>
                </m:ctrlPr>
              </m:sSubPr>
              <m:e>
                <m:r>
                  <w:rPr>
                    <w:rFonts w:ascii="Cambria Math" w:hAnsi="Cambria Math"/>
                  </w:rPr>
                  <m:t>H</m:t>
                </m:r>
              </m:e>
              <m:sub>
                <m:r>
                  <w:rPr>
                    <w:rFonts w:ascii="Cambria Math" w:hAnsi="Cambria Math"/>
                  </w:rPr>
                  <m:t>f</m:t>
                </m:r>
              </m:sub>
            </m:sSub>
          </m:e>
          <m:sub>
            <m:r>
              <w:rPr>
                <w:rFonts w:ascii="Cambria Math" w:hAnsi="Cambria Math"/>
              </w:rPr>
              <m:t>sop</m:t>
            </m:r>
          </m:sub>
        </m:sSub>
      </m:oMath>
      <w:r w:rsidR="002B0288" w:rsidRPr="002220DE">
        <w:t xml:space="preserve"> – фактическое количество часов работы работников с опред</w:t>
      </w:r>
      <w:r w:rsidR="002B0288" w:rsidRPr="002220DE">
        <w:t>е</w:t>
      </w:r>
      <w:r w:rsidR="002B0288" w:rsidRPr="002220DE">
        <w:t>ленными категориями воспитанников.</w:t>
      </w:r>
    </w:p>
    <w:p w:rsidR="002B0288" w:rsidRPr="002220DE" w:rsidRDefault="002B0288" w:rsidP="002B0288">
      <w:pPr>
        <w:pStyle w:val="a5"/>
        <w:numPr>
          <w:ilvl w:val="2"/>
          <w:numId w:val="1"/>
        </w:numPr>
        <w:ind w:left="0" w:firstLine="709"/>
      </w:pPr>
      <w:r w:rsidRPr="002220DE">
        <w:t>Перечень должностей работников, которым с учетом конкре</w:t>
      </w:r>
      <w:r w:rsidRPr="002220DE">
        <w:t>т</w:t>
      </w:r>
      <w:r w:rsidRPr="002220DE">
        <w:t>ных условий работы в данном учреждении, подразделении и должности у</w:t>
      </w:r>
      <w:r w:rsidRPr="002220DE">
        <w:t>с</w:t>
      </w:r>
      <w:r w:rsidRPr="002220DE">
        <w:t>танавливаются надбавки за специфику образовательной программы, утве</w:t>
      </w:r>
      <w:r w:rsidRPr="002220DE">
        <w:t>р</w:t>
      </w:r>
      <w:r w:rsidRPr="002220DE">
        <w:t>ждается в каждом учреждении по согласованию с выборным профсоюзным органом (или иным органом, уполномоченным представлять интересы р</w:t>
      </w:r>
      <w:r w:rsidRPr="002220DE">
        <w:t>а</w:t>
      </w:r>
      <w:r w:rsidRPr="002220DE">
        <w:t>ботников).</w:t>
      </w:r>
    </w:p>
    <w:p w:rsidR="002B0288" w:rsidRPr="002220DE" w:rsidRDefault="002B0288" w:rsidP="002B0288">
      <w:pPr>
        <w:pStyle w:val="a5"/>
        <w:ind w:firstLine="709"/>
      </w:pPr>
    </w:p>
    <w:p w:rsidR="002B0288" w:rsidRDefault="002B0288" w:rsidP="002B0288">
      <w:pPr>
        <w:pStyle w:val="a5"/>
        <w:ind w:firstLine="709"/>
        <w:jc w:val="right"/>
      </w:pPr>
      <w:r w:rsidRPr="002220DE">
        <w:t xml:space="preserve">Таблица </w:t>
      </w:r>
      <w:r w:rsidR="005E4219">
        <w:t>18</w:t>
      </w:r>
    </w:p>
    <w:p w:rsidR="00570B43" w:rsidRPr="002220DE" w:rsidRDefault="00570B43" w:rsidP="002B0288">
      <w:pPr>
        <w:pStyle w:val="a5"/>
        <w:ind w:firstLine="709"/>
        <w:jc w:val="right"/>
      </w:pPr>
    </w:p>
    <w:p w:rsidR="002B0288" w:rsidRPr="002220DE" w:rsidRDefault="002B0288" w:rsidP="002B0288">
      <w:pPr>
        <w:pStyle w:val="a5"/>
        <w:ind w:firstLine="0"/>
        <w:jc w:val="center"/>
      </w:pPr>
      <w:r w:rsidRPr="002220DE">
        <w:t>Размеры надбавок заспецифику образовательной программы</w:t>
      </w:r>
    </w:p>
    <w:p w:rsidR="002B0288" w:rsidRPr="002220DE" w:rsidRDefault="002B0288" w:rsidP="002B0288">
      <w:pPr>
        <w:pStyle w:val="a5"/>
        <w:ind w:firstLine="709"/>
      </w:pPr>
    </w:p>
    <w:tbl>
      <w:tblPr>
        <w:tblStyle w:val="a7"/>
        <w:tblW w:w="9464" w:type="dxa"/>
        <w:tblLayout w:type="fixed"/>
        <w:tblLook w:val="04A0"/>
      </w:tblPr>
      <w:tblGrid>
        <w:gridCol w:w="817"/>
        <w:gridCol w:w="2268"/>
        <w:gridCol w:w="2977"/>
        <w:gridCol w:w="1701"/>
        <w:gridCol w:w="1701"/>
      </w:tblGrid>
      <w:tr w:rsidR="002B0288" w:rsidRPr="002220DE" w:rsidTr="00C60DDF">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0288" w:rsidRPr="002220DE" w:rsidRDefault="002B0288" w:rsidP="00C60DDF">
            <w:pPr>
              <w:jc w:val="center"/>
              <w:rPr>
                <w:sz w:val="28"/>
                <w:szCs w:val="28"/>
                <w:lang w:eastAsia="en-US"/>
              </w:rPr>
            </w:pPr>
            <w:r w:rsidRPr="002220DE">
              <w:rPr>
                <w:sz w:val="28"/>
                <w:szCs w:val="28"/>
                <w:lang w:eastAsia="en-US"/>
              </w:rPr>
              <w:t>№</w:t>
            </w:r>
          </w:p>
          <w:p w:rsidR="002B0288" w:rsidRPr="002220DE" w:rsidRDefault="002B0288" w:rsidP="00C60DDF">
            <w:pPr>
              <w:jc w:val="center"/>
              <w:rPr>
                <w:sz w:val="28"/>
                <w:szCs w:val="28"/>
                <w:lang w:eastAsia="en-US"/>
              </w:rPr>
            </w:pPr>
            <w:proofErr w:type="gramStart"/>
            <w:r w:rsidRPr="002220DE">
              <w:rPr>
                <w:sz w:val="28"/>
                <w:szCs w:val="28"/>
                <w:lang w:eastAsia="en-US"/>
              </w:rPr>
              <w:t>п</w:t>
            </w:r>
            <w:proofErr w:type="gramEnd"/>
            <w:r w:rsidRPr="002220DE">
              <w:rPr>
                <w:sz w:val="28"/>
                <w:szCs w:val="28"/>
                <w:lang w:eastAsia="en-US"/>
              </w:rPr>
              <w:t>/п</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0288" w:rsidRPr="002220DE" w:rsidRDefault="002B0288" w:rsidP="00C60DDF">
            <w:pPr>
              <w:jc w:val="center"/>
              <w:rPr>
                <w:sz w:val="28"/>
                <w:szCs w:val="28"/>
                <w:lang w:eastAsia="en-US"/>
              </w:rPr>
            </w:pPr>
            <w:r w:rsidRPr="002220DE">
              <w:rPr>
                <w:sz w:val="28"/>
                <w:szCs w:val="28"/>
                <w:lang w:eastAsia="en-US"/>
              </w:rPr>
              <w:t>Основание н</w:t>
            </w:r>
            <w:r w:rsidRPr="002220DE">
              <w:rPr>
                <w:sz w:val="28"/>
                <w:szCs w:val="28"/>
                <w:lang w:eastAsia="en-US"/>
              </w:rPr>
              <w:t>а</w:t>
            </w:r>
            <w:r w:rsidRPr="002220DE">
              <w:rPr>
                <w:sz w:val="28"/>
                <w:szCs w:val="28"/>
                <w:lang w:eastAsia="en-US"/>
              </w:rPr>
              <w:t>значения на</w:t>
            </w:r>
            <w:r w:rsidRPr="002220DE">
              <w:rPr>
                <w:sz w:val="28"/>
                <w:szCs w:val="28"/>
                <w:lang w:eastAsia="en-US"/>
              </w:rPr>
              <w:t>д</w:t>
            </w:r>
            <w:r w:rsidRPr="002220DE">
              <w:rPr>
                <w:sz w:val="28"/>
                <w:szCs w:val="28"/>
                <w:lang w:eastAsia="en-US"/>
              </w:rPr>
              <w:t>бавки за спец</w:t>
            </w:r>
            <w:r w:rsidRPr="002220DE">
              <w:rPr>
                <w:sz w:val="28"/>
                <w:szCs w:val="28"/>
                <w:lang w:eastAsia="en-US"/>
              </w:rPr>
              <w:t>и</w:t>
            </w:r>
            <w:r w:rsidRPr="002220DE">
              <w:rPr>
                <w:sz w:val="28"/>
                <w:szCs w:val="28"/>
                <w:lang w:eastAsia="en-US"/>
              </w:rPr>
              <w:t>фику образов</w:t>
            </w:r>
            <w:r w:rsidRPr="002220DE">
              <w:rPr>
                <w:sz w:val="28"/>
                <w:szCs w:val="28"/>
                <w:lang w:eastAsia="en-US"/>
              </w:rPr>
              <w:t>а</w:t>
            </w:r>
            <w:r w:rsidRPr="002220DE">
              <w:rPr>
                <w:sz w:val="28"/>
                <w:szCs w:val="28"/>
                <w:lang w:eastAsia="en-US"/>
              </w:rPr>
              <w:t>тельной пр</w:t>
            </w:r>
            <w:r w:rsidRPr="002220DE">
              <w:rPr>
                <w:sz w:val="28"/>
                <w:szCs w:val="28"/>
                <w:lang w:eastAsia="en-US"/>
              </w:rPr>
              <w:t>о</w:t>
            </w:r>
            <w:r w:rsidRPr="002220DE">
              <w:rPr>
                <w:sz w:val="28"/>
                <w:szCs w:val="28"/>
                <w:lang w:eastAsia="en-US"/>
              </w:rPr>
              <w:t>граммы</w:t>
            </w:r>
          </w:p>
        </w:tc>
        <w:tc>
          <w:tcPr>
            <w:tcW w:w="4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0288" w:rsidRPr="002220DE" w:rsidRDefault="002B0288" w:rsidP="00C60DDF">
            <w:pPr>
              <w:jc w:val="center"/>
              <w:rPr>
                <w:sz w:val="28"/>
                <w:szCs w:val="28"/>
                <w:lang w:eastAsia="en-US"/>
              </w:rPr>
            </w:pPr>
            <w:r w:rsidRPr="002220DE">
              <w:rPr>
                <w:sz w:val="28"/>
                <w:szCs w:val="28"/>
                <w:lang w:eastAsia="en-US"/>
              </w:rPr>
              <w:t>Должности, которым назначаются надбавки за специфику образов</w:t>
            </w:r>
            <w:r w:rsidRPr="002220DE">
              <w:rPr>
                <w:sz w:val="28"/>
                <w:szCs w:val="28"/>
                <w:lang w:eastAsia="en-US"/>
              </w:rPr>
              <w:t>а</w:t>
            </w:r>
            <w:r w:rsidRPr="002220DE">
              <w:rPr>
                <w:sz w:val="28"/>
                <w:szCs w:val="28"/>
                <w:lang w:eastAsia="en-US"/>
              </w:rPr>
              <w:t>тельной программы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0288" w:rsidRPr="002220DE" w:rsidRDefault="002B0288" w:rsidP="00C60DDF">
            <w:pPr>
              <w:pStyle w:val="a5"/>
              <w:ind w:firstLine="0"/>
              <w:jc w:val="center"/>
              <w:rPr>
                <w:lang w:eastAsia="en-US"/>
              </w:rPr>
            </w:pPr>
            <w:r w:rsidRPr="002220DE">
              <w:rPr>
                <w:lang w:eastAsia="en-US"/>
              </w:rPr>
              <w:t>Размер на</w:t>
            </w:r>
            <w:r w:rsidRPr="002220DE">
              <w:rPr>
                <w:lang w:eastAsia="en-US"/>
              </w:rPr>
              <w:t>д</w:t>
            </w:r>
            <w:r w:rsidRPr="002220DE">
              <w:rPr>
                <w:lang w:eastAsia="en-US"/>
              </w:rPr>
              <w:t>бавки, пр</w:t>
            </w:r>
            <w:r w:rsidRPr="002220DE">
              <w:rPr>
                <w:lang w:eastAsia="en-US"/>
              </w:rPr>
              <w:t>о</w:t>
            </w:r>
            <w:r w:rsidRPr="002220DE">
              <w:rPr>
                <w:lang w:eastAsia="en-US"/>
              </w:rPr>
              <w:t>центов</w:t>
            </w:r>
          </w:p>
        </w:tc>
      </w:tr>
      <w:tr w:rsidR="002B0288" w:rsidRPr="002220DE" w:rsidTr="00C60DDF">
        <w:tc>
          <w:tcPr>
            <w:tcW w:w="817" w:type="dxa"/>
            <w:vMerge/>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2B0288" w:rsidRPr="002220DE" w:rsidRDefault="002B0288" w:rsidP="00C60DDF">
            <w:pPr>
              <w:rPr>
                <w:sz w:val="28"/>
                <w:szCs w:val="28"/>
                <w:lang w:eastAsia="en-US"/>
              </w:rPr>
            </w:pPr>
          </w:p>
        </w:tc>
        <w:tc>
          <w:tcPr>
            <w:tcW w:w="2268" w:type="dxa"/>
            <w:vMerge/>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2B0288" w:rsidRPr="002220DE" w:rsidRDefault="002B0288" w:rsidP="00C60DDF">
            <w:pPr>
              <w:rPr>
                <w:sz w:val="28"/>
                <w:szCs w:val="28"/>
                <w:lang w:eastAsia="en-US"/>
              </w:rPr>
            </w:pPr>
          </w:p>
        </w:tc>
        <w:tc>
          <w:tcPr>
            <w:tcW w:w="297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B0288" w:rsidRPr="002220DE" w:rsidRDefault="002B0288" w:rsidP="00C60DDF">
            <w:pPr>
              <w:jc w:val="center"/>
              <w:rPr>
                <w:sz w:val="28"/>
                <w:szCs w:val="28"/>
                <w:lang w:eastAsia="en-US"/>
              </w:rPr>
            </w:pPr>
            <w:r w:rsidRPr="002220DE">
              <w:rPr>
                <w:sz w:val="28"/>
                <w:szCs w:val="28"/>
                <w:lang w:eastAsia="en-US"/>
              </w:rPr>
              <w:t>наименование профе</w:t>
            </w:r>
            <w:r w:rsidRPr="002220DE">
              <w:rPr>
                <w:sz w:val="28"/>
                <w:szCs w:val="28"/>
                <w:lang w:eastAsia="en-US"/>
              </w:rPr>
              <w:t>с</w:t>
            </w:r>
            <w:r w:rsidRPr="002220DE">
              <w:rPr>
                <w:sz w:val="28"/>
                <w:szCs w:val="28"/>
                <w:lang w:eastAsia="en-US"/>
              </w:rPr>
              <w:t>сионально-квалификационной группы</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B0288" w:rsidRPr="002220DE" w:rsidRDefault="002B0288" w:rsidP="00C60DDF">
            <w:pPr>
              <w:jc w:val="center"/>
              <w:rPr>
                <w:sz w:val="28"/>
                <w:szCs w:val="28"/>
                <w:lang w:eastAsia="en-US"/>
              </w:rPr>
            </w:pPr>
            <w:proofErr w:type="spellStart"/>
            <w:proofErr w:type="gramStart"/>
            <w:r w:rsidRPr="002220DE">
              <w:rPr>
                <w:sz w:val="28"/>
                <w:szCs w:val="28"/>
                <w:lang w:eastAsia="en-US"/>
              </w:rPr>
              <w:t>квалифика-ционный</w:t>
            </w:r>
            <w:proofErr w:type="spellEnd"/>
            <w:proofErr w:type="gramEnd"/>
            <w:r w:rsidRPr="002220DE">
              <w:rPr>
                <w:sz w:val="28"/>
                <w:szCs w:val="28"/>
                <w:lang w:eastAsia="en-US"/>
              </w:rPr>
              <w:t xml:space="preserve"> уровень</w:t>
            </w:r>
          </w:p>
        </w:tc>
        <w:tc>
          <w:tcPr>
            <w:tcW w:w="1701" w:type="dxa"/>
            <w:vMerge/>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2B0288" w:rsidRPr="002220DE" w:rsidRDefault="002B0288" w:rsidP="00C60DDF">
            <w:pPr>
              <w:rPr>
                <w:sz w:val="28"/>
                <w:szCs w:val="28"/>
                <w:lang w:eastAsia="en-US"/>
              </w:rPr>
            </w:pPr>
          </w:p>
        </w:tc>
      </w:tr>
      <w:tr w:rsidR="002B0288" w:rsidRPr="002220DE" w:rsidTr="00C60DDF">
        <w:trPr>
          <w:trHeight w:val="966"/>
        </w:trPr>
        <w:tc>
          <w:tcPr>
            <w:tcW w:w="817"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2B0288" w:rsidRPr="002220DE" w:rsidRDefault="002B0288" w:rsidP="00C60DDF">
            <w:pPr>
              <w:jc w:val="center"/>
              <w:rPr>
                <w:sz w:val="28"/>
                <w:szCs w:val="28"/>
                <w:lang w:eastAsia="en-US"/>
              </w:rPr>
            </w:pPr>
            <w:r w:rsidRPr="002220DE">
              <w:rPr>
                <w:sz w:val="28"/>
                <w:szCs w:val="28"/>
                <w:lang w:eastAsia="en-US"/>
              </w:rPr>
              <w:t>1</w:t>
            </w:r>
          </w:p>
        </w:tc>
        <w:tc>
          <w:tcPr>
            <w:tcW w:w="226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2B0288" w:rsidRPr="002B0288" w:rsidRDefault="002B0288" w:rsidP="002B0288">
            <w:pPr>
              <w:pStyle w:val="a5"/>
              <w:ind w:firstLine="34"/>
              <w:jc w:val="left"/>
              <w:rPr>
                <w:lang w:eastAsia="en-US"/>
              </w:rPr>
            </w:pPr>
            <w:r w:rsidRPr="002220DE">
              <w:rPr>
                <w:lang w:eastAsia="en-US"/>
              </w:rPr>
              <w:t>Работа в учре</w:t>
            </w:r>
            <w:r w:rsidRPr="002220DE">
              <w:rPr>
                <w:lang w:eastAsia="en-US"/>
              </w:rPr>
              <w:t>ж</w:t>
            </w:r>
            <w:r w:rsidRPr="002220DE">
              <w:rPr>
                <w:lang w:eastAsia="en-US"/>
              </w:rPr>
              <w:t xml:space="preserve">дениях </w:t>
            </w:r>
            <w:r>
              <w:rPr>
                <w:lang w:eastAsia="en-US"/>
              </w:rPr>
              <w:t>здрав</w:t>
            </w:r>
            <w:r>
              <w:rPr>
                <w:lang w:eastAsia="en-US"/>
              </w:rPr>
              <w:t>о</w:t>
            </w:r>
            <w:r>
              <w:rPr>
                <w:lang w:eastAsia="en-US"/>
              </w:rPr>
              <w:t>охранения</w:t>
            </w:r>
          </w:p>
        </w:tc>
        <w:tc>
          <w:tcPr>
            <w:tcW w:w="2977" w:type="dxa"/>
            <w:tcBorders>
              <w:top w:val="single" w:sz="4" w:space="0" w:color="auto"/>
              <w:left w:val="single" w:sz="4" w:space="0" w:color="000000" w:themeColor="text1"/>
              <w:right w:val="single" w:sz="4" w:space="0" w:color="000000" w:themeColor="text1"/>
            </w:tcBorders>
            <w:hideMark/>
          </w:tcPr>
          <w:p w:rsidR="002B0288" w:rsidRPr="002220DE" w:rsidRDefault="002B0288" w:rsidP="00C60DDF">
            <w:pPr>
              <w:jc w:val="center"/>
              <w:rPr>
                <w:sz w:val="28"/>
                <w:szCs w:val="28"/>
                <w:lang w:eastAsia="en-US"/>
              </w:rPr>
            </w:pPr>
            <w:r w:rsidRPr="002220DE">
              <w:rPr>
                <w:sz w:val="28"/>
                <w:szCs w:val="28"/>
                <w:lang w:eastAsia="en-US"/>
              </w:rPr>
              <w:t>должности педагог</w:t>
            </w:r>
            <w:r w:rsidRPr="002220DE">
              <w:rPr>
                <w:sz w:val="28"/>
                <w:szCs w:val="28"/>
                <w:lang w:eastAsia="en-US"/>
              </w:rPr>
              <w:t>и</w:t>
            </w:r>
            <w:r w:rsidRPr="002220DE">
              <w:rPr>
                <w:sz w:val="28"/>
                <w:szCs w:val="28"/>
                <w:lang w:eastAsia="en-US"/>
              </w:rPr>
              <w:t>ческих работников</w:t>
            </w:r>
          </w:p>
        </w:tc>
        <w:tc>
          <w:tcPr>
            <w:tcW w:w="1701" w:type="dxa"/>
            <w:tcBorders>
              <w:top w:val="single" w:sz="4" w:space="0" w:color="auto"/>
              <w:left w:val="single" w:sz="4" w:space="0" w:color="000000" w:themeColor="text1"/>
              <w:right w:val="single" w:sz="4" w:space="0" w:color="000000" w:themeColor="text1"/>
            </w:tcBorders>
            <w:vAlign w:val="center"/>
          </w:tcPr>
          <w:p w:rsidR="002B0288" w:rsidRPr="002220DE" w:rsidRDefault="00C60DDF" w:rsidP="00C60DDF">
            <w:pPr>
              <w:jc w:val="center"/>
              <w:rPr>
                <w:sz w:val="28"/>
                <w:szCs w:val="28"/>
                <w:lang w:eastAsia="en-US"/>
              </w:rPr>
            </w:pPr>
            <w:r>
              <w:rPr>
                <w:sz w:val="28"/>
                <w:szCs w:val="28"/>
                <w:lang w:eastAsia="en-US"/>
              </w:rPr>
              <w:t>4</w:t>
            </w:r>
          </w:p>
        </w:tc>
        <w:tc>
          <w:tcPr>
            <w:tcW w:w="1701" w:type="dxa"/>
            <w:tcBorders>
              <w:top w:val="single" w:sz="4" w:space="0" w:color="auto"/>
              <w:left w:val="single" w:sz="4" w:space="0" w:color="000000" w:themeColor="text1"/>
              <w:right w:val="single" w:sz="4" w:space="0" w:color="000000" w:themeColor="text1"/>
            </w:tcBorders>
            <w:vAlign w:val="center"/>
          </w:tcPr>
          <w:p w:rsidR="002B0288" w:rsidRPr="002220DE" w:rsidRDefault="00C60DDF" w:rsidP="00C60DDF">
            <w:pPr>
              <w:jc w:val="center"/>
              <w:rPr>
                <w:sz w:val="28"/>
                <w:szCs w:val="28"/>
                <w:lang w:eastAsia="en-US"/>
              </w:rPr>
            </w:pPr>
            <w:r>
              <w:rPr>
                <w:sz w:val="28"/>
                <w:szCs w:val="28"/>
                <w:lang w:eastAsia="en-US"/>
              </w:rPr>
              <w:t>20</w:t>
            </w:r>
          </w:p>
        </w:tc>
      </w:tr>
    </w:tbl>
    <w:p w:rsidR="002B0288" w:rsidRPr="002220DE" w:rsidRDefault="002B0288" w:rsidP="002B0288">
      <w:pPr>
        <w:pStyle w:val="a5"/>
        <w:ind w:firstLine="709"/>
        <w:jc w:val="center"/>
      </w:pPr>
    </w:p>
    <w:p w:rsidR="002B0288" w:rsidRPr="002220DE" w:rsidRDefault="002B0288" w:rsidP="002B0288">
      <w:pPr>
        <w:pStyle w:val="a5"/>
        <w:numPr>
          <w:ilvl w:val="2"/>
          <w:numId w:val="1"/>
        </w:numPr>
        <w:ind w:left="0" w:firstLine="709"/>
      </w:pPr>
      <w:r w:rsidRPr="002220DE">
        <w:t xml:space="preserve">Выплаты за наличие </w:t>
      </w:r>
      <w:r w:rsidR="00E75F0B">
        <w:t xml:space="preserve">почетных званий, </w:t>
      </w:r>
      <w:r w:rsidR="00E75F0B" w:rsidRPr="002220DE">
        <w:t>государственных наград</w:t>
      </w:r>
      <w:r w:rsidRPr="002220DE">
        <w:t xml:space="preserve"> предоставляются по должностям работников образования, входящим в пр</w:t>
      </w:r>
      <w:r w:rsidRPr="002220DE">
        <w:t>о</w:t>
      </w:r>
      <w:r w:rsidRPr="002220DE">
        <w:t>фессиональные квалификационные группы должностей педагогических р</w:t>
      </w:r>
      <w:r w:rsidRPr="002220DE">
        <w:t>а</w:t>
      </w:r>
      <w:r w:rsidRPr="002220DE">
        <w:t>ботников и руководителей структурных подразделений и рассчитываются по формуле:</w:t>
      </w:r>
    </w:p>
    <w:p w:rsidR="002B0288" w:rsidRPr="002220DE" w:rsidRDefault="002B0288" w:rsidP="002B0288">
      <w:pPr>
        <w:pStyle w:val="a5"/>
        <w:ind w:left="709" w:firstLine="0"/>
      </w:pPr>
    </w:p>
    <w:p w:rsidR="002B0288" w:rsidRPr="002220DE" w:rsidRDefault="00725E98" w:rsidP="002B0288">
      <w:pPr>
        <w:pStyle w:val="a5"/>
        <w:ind w:firstLine="709"/>
        <w:jc w:val="center"/>
      </w:pPr>
      <m:oMath>
        <m:sSub>
          <m:sSubPr>
            <m:ctrlPr>
              <w:rPr>
                <w:rFonts w:ascii="Cambria Math" w:hAnsi="Cambria Math"/>
                <w:i/>
              </w:rPr>
            </m:ctrlPr>
          </m:sSubPr>
          <m:e>
            <m:r>
              <w:rPr>
                <w:rFonts w:ascii="Cambria Math" w:hAnsi="Cambria Math"/>
              </w:rPr>
              <m:t>B</m:t>
            </m:r>
          </m:e>
          <m:sub>
            <m:r>
              <w:rPr>
                <w:rFonts w:ascii="Cambria Math" w:hAnsi="Cambria Math"/>
              </w:rPr>
              <m:t>pz</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pz</m:t>
            </m:r>
          </m:sub>
        </m:sSub>
      </m:oMath>
      <w:r w:rsidR="002B0288" w:rsidRPr="002220DE">
        <w:t>,</w:t>
      </w:r>
    </w:p>
    <w:p w:rsidR="002B0288" w:rsidRPr="002220DE" w:rsidRDefault="002B0288" w:rsidP="002B0288">
      <w:pPr>
        <w:pStyle w:val="a5"/>
        <w:ind w:firstLine="709"/>
        <w:jc w:val="center"/>
      </w:pPr>
    </w:p>
    <w:p w:rsidR="002B0288" w:rsidRPr="002220DE" w:rsidRDefault="002B0288" w:rsidP="002B0288">
      <w:pPr>
        <w:pStyle w:val="a5"/>
        <w:ind w:firstLine="709"/>
      </w:pPr>
      <w:r w:rsidRPr="002220DE">
        <w:lastRenderedPageBreak/>
        <w:t>где:</w:t>
      </w:r>
    </w:p>
    <w:p w:rsidR="002B0288" w:rsidRPr="002220DE" w:rsidRDefault="00725E98" w:rsidP="002B0288">
      <w:pPr>
        <w:pStyle w:val="a5"/>
        <w:ind w:firstLine="709"/>
      </w:pPr>
      <m:oMath>
        <m:sSub>
          <m:sSubPr>
            <m:ctrlPr>
              <w:rPr>
                <w:rFonts w:ascii="Cambria Math" w:hAnsi="Cambria Math"/>
                <w:i/>
              </w:rPr>
            </m:ctrlPr>
          </m:sSubPr>
          <m:e>
            <m:r>
              <w:rPr>
                <w:rFonts w:ascii="Cambria Math" w:hAnsi="Cambria Math"/>
                <w:lang w:val="en-US"/>
              </w:rPr>
              <m:t>B</m:t>
            </m:r>
          </m:e>
          <m:sub>
            <m:r>
              <w:rPr>
                <w:rFonts w:ascii="Cambria Math" w:hAnsi="Cambria Math"/>
              </w:rPr>
              <m:t>pz</m:t>
            </m:r>
          </m:sub>
        </m:sSub>
      </m:oMath>
      <w:r w:rsidR="002B0288" w:rsidRPr="002220DE">
        <w:t xml:space="preserve"> – выплата за наличие </w:t>
      </w:r>
      <w:r w:rsidR="00E75F0B">
        <w:t xml:space="preserve">почетных званий, </w:t>
      </w:r>
      <w:r w:rsidR="00E75F0B" w:rsidRPr="002220DE">
        <w:t>государственных наград</w:t>
      </w:r>
      <w:r w:rsidR="002B0288" w:rsidRPr="002220DE">
        <w:t>;</w:t>
      </w:r>
    </w:p>
    <w:p w:rsidR="002B0288" w:rsidRPr="002220DE" w:rsidRDefault="00725E98" w:rsidP="002B0288">
      <w:pPr>
        <w:pStyle w:val="a5"/>
        <w:ind w:firstLine="709"/>
      </w:pPr>
      <m:oMath>
        <m:sSub>
          <m:sSubPr>
            <m:ctrlPr>
              <w:rPr>
                <w:rFonts w:ascii="Cambria Math" w:hAnsi="Cambria Math"/>
                <w:i/>
              </w:rPr>
            </m:ctrlPr>
          </m:sSubPr>
          <m:e>
            <m:r>
              <w:rPr>
                <w:rFonts w:ascii="Cambria Math" w:hAnsi="Cambria Math"/>
              </w:rPr>
              <m:t>D</m:t>
            </m:r>
          </m:e>
          <m:sub>
            <m:r>
              <w:rPr>
                <w:rFonts w:ascii="Cambria Math" w:hAnsi="Cambria Math"/>
              </w:rPr>
              <m:t>pz</m:t>
            </m:r>
          </m:sub>
        </m:sSub>
      </m:oMath>
      <w:r w:rsidR="002B0288" w:rsidRPr="002220DE">
        <w:t xml:space="preserve"> – размер надбавки за наличие </w:t>
      </w:r>
      <w:r w:rsidR="00E75F0B">
        <w:t xml:space="preserve">почетных званий, </w:t>
      </w:r>
      <w:r w:rsidR="00E75F0B" w:rsidRPr="002220DE">
        <w:t>государственных наград</w:t>
      </w:r>
      <w:r w:rsidR="002B0288" w:rsidRPr="002220DE">
        <w:t>.</w:t>
      </w:r>
    </w:p>
    <w:p w:rsidR="002B0288" w:rsidRPr="002220DE" w:rsidRDefault="002B0288" w:rsidP="002B0288">
      <w:pPr>
        <w:pStyle w:val="a5"/>
        <w:ind w:firstLine="720"/>
      </w:pPr>
      <w:r w:rsidRPr="002220DE">
        <w:t xml:space="preserve">Размер надбавки за наличие </w:t>
      </w:r>
      <w:r w:rsidR="00E75F0B">
        <w:t xml:space="preserve">почетных званий, </w:t>
      </w:r>
      <w:r w:rsidR="00E75F0B" w:rsidRPr="002220DE">
        <w:t>государственных н</w:t>
      </w:r>
      <w:r w:rsidR="00E75F0B" w:rsidRPr="002220DE">
        <w:t>а</w:t>
      </w:r>
      <w:r w:rsidR="00E75F0B" w:rsidRPr="002220DE">
        <w:t>град</w:t>
      </w:r>
      <w:r w:rsidRPr="002220DE">
        <w:t xml:space="preserve"> Республики Татарстан составляет 7 процентов.</w:t>
      </w:r>
    </w:p>
    <w:p w:rsidR="002B0288" w:rsidRPr="002220DE" w:rsidRDefault="002B0288" w:rsidP="002B0288">
      <w:pPr>
        <w:pStyle w:val="a5"/>
        <w:ind w:firstLine="720"/>
      </w:pPr>
      <w:r w:rsidRPr="002220DE">
        <w:t xml:space="preserve">Размер надбавки за наличие </w:t>
      </w:r>
      <w:r w:rsidR="00E75F0B">
        <w:t xml:space="preserve">почетных званий, </w:t>
      </w:r>
      <w:r w:rsidR="00E75F0B" w:rsidRPr="002220DE">
        <w:t>государственных н</w:t>
      </w:r>
      <w:r w:rsidR="00E75F0B" w:rsidRPr="002220DE">
        <w:t>а</w:t>
      </w:r>
      <w:r w:rsidR="00E75F0B" w:rsidRPr="002220DE">
        <w:t>град</w:t>
      </w:r>
      <w:r w:rsidRPr="002220DE">
        <w:t xml:space="preserve"> Российской Федерации составляет 10 процентов.</w:t>
      </w:r>
    </w:p>
    <w:p w:rsidR="002B0288" w:rsidRPr="002220DE" w:rsidRDefault="002B0288" w:rsidP="002B0288">
      <w:pPr>
        <w:pStyle w:val="a5"/>
        <w:ind w:firstLine="709"/>
      </w:pPr>
      <w:r w:rsidRPr="002220DE">
        <w:t xml:space="preserve">Перечень </w:t>
      </w:r>
      <w:r w:rsidR="00E75F0B">
        <w:t xml:space="preserve">почетных званий, </w:t>
      </w:r>
      <w:r w:rsidR="00E75F0B" w:rsidRPr="002220DE">
        <w:t>государственных наград</w:t>
      </w:r>
      <w:r w:rsidRPr="002220DE">
        <w:t>, за наличие кот</w:t>
      </w:r>
      <w:r w:rsidRPr="002220DE">
        <w:t>о</w:t>
      </w:r>
      <w:r w:rsidRPr="002220DE">
        <w:t xml:space="preserve">рых работникам образования предоставляются соответствующие выплаты, приведен в приложении </w:t>
      </w:r>
      <w:r w:rsidR="00E75F0B">
        <w:t xml:space="preserve">№ </w:t>
      </w:r>
      <w:r w:rsidR="00C60DDF">
        <w:t>6</w:t>
      </w:r>
      <w:r w:rsidRPr="002220DE">
        <w:t xml:space="preserve"> к настоящему Положению.</w:t>
      </w:r>
    </w:p>
    <w:p w:rsidR="002B0288" w:rsidRPr="002220DE" w:rsidRDefault="002B0288" w:rsidP="002B0288">
      <w:pPr>
        <w:pStyle w:val="a5"/>
        <w:numPr>
          <w:ilvl w:val="2"/>
          <w:numId w:val="1"/>
        </w:numPr>
        <w:ind w:left="0" w:firstLine="709"/>
      </w:pPr>
      <w:r w:rsidRPr="002220DE">
        <w:t xml:space="preserve">Установление размеров выплат за наличие </w:t>
      </w:r>
      <w:r w:rsidR="00E75F0B">
        <w:t xml:space="preserve">почетных званий, </w:t>
      </w:r>
      <w:r w:rsidR="00E75F0B" w:rsidRPr="002220DE">
        <w:t>г</w:t>
      </w:r>
      <w:r w:rsidR="00E75F0B" w:rsidRPr="002220DE">
        <w:t>о</w:t>
      </w:r>
      <w:r w:rsidR="00E75F0B" w:rsidRPr="002220DE">
        <w:t>сударственных наград</w:t>
      </w:r>
      <w:r w:rsidRPr="002220DE">
        <w:t xml:space="preserve"> производится со дня присвоения </w:t>
      </w:r>
      <w:r w:rsidR="00E75F0B">
        <w:t xml:space="preserve">почетного звания, </w:t>
      </w:r>
      <w:r w:rsidR="00E75F0B" w:rsidRPr="002220DE">
        <w:t>государственн</w:t>
      </w:r>
      <w:r w:rsidR="00E75F0B">
        <w:t>ой</w:t>
      </w:r>
      <w:r w:rsidR="00E75F0B" w:rsidRPr="002220DE">
        <w:t xml:space="preserve"> наград</w:t>
      </w:r>
      <w:r w:rsidR="00E75F0B">
        <w:t>ы</w:t>
      </w:r>
      <w:r w:rsidRPr="002220DE">
        <w:t xml:space="preserve">. Работникам, имеющим </w:t>
      </w:r>
      <w:r w:rsidR="00A47D8C" w:rsidRPr="004946F6">
        <w:t xml:space="preserve">два и более почетных звания, </w:t>
      </w:r>
      <w:r w:rsidR="00A47D8C">
        <w:t xml:space="preserve">две и более государственные награды, </w:t>
      </w:r>
      <w:r w:rsidR="00A47D8C" w:rsidRPr="004946F6">
        <w:t>выплата за наличие почетных званий, государственных наград устанавливаетс</w:t>
      </w:r>
      <w:r w:rsidR="00A47D8C">
        <w:t>я по одному из почетных званий, одной из государственных наград</w:t>
      </w:r>
      <w:r w:rsidR="00A47D8C" w:rsidRPr="004946F6">
        <w:t xml:space="preserve"> по выбору работника</w:t>
      </w:r>
    </w:p>
    <w:p w:rsidR="002B0288" w:rsidRPr="002220DE" w:rsidRDefault="002B0288" w:rsidP="002B0288">
      <w:pPr>
        <w:pStyle w:val="a5"/>
        <w:numPr>
          <w:ilvl w:val="2"/>
          <w:numId w:val="1"/>
        </w:numPr>
        <w:ind w:left="0" w:firstLine="709"/>
      </w:pPr>
      <w:r w:rsidRPr="002220DE">
        <w:t xml:space="preserve">Выплаты за стаж работы по профилю устанавливаются по </w:t>
      </w:r>
      <w:proofErr w:type="spellStart"/>
      <w:r w:rsidRPr="002220DE">
        <w:t>ст</w:t>
      </w:r>
      <w:r w:rsidRPr="002220DE">
        <w:t>а</w:t>
      </w:r>
      <w:r w:rsidRPr="002220DE">
        <w:t>жевым</w:t>
      </w:r>
      <w:proofErr w:type="spellEnd"/>
      <w:r w:rsidRPr="002220DE">
        <w:t xml:space="preserve"> группам в разрезе профессионально-квалификационных групп в з</w:t>
      </w:r>
      <w:r w:rsidRPr="002220DE">
        <w:t>а</w:t>
      </w:r>
      <w:r w:rsidRPr="002220DE">
        <w:t>висимости от продолжительности работы по профилю и рассчитываются по формуле:</w:t>
      </w:r>
    </w:p>
    <w:p w:rsidR="002B0288" w:rsidRPr="002220DE" w:rsidRDefault="002B0288" w:rsidP="002B0288">
      <w:pPr>
        <w:pStyle w:val="a5"/>
        <w:ind w:left="709" w:firstLine="0"/>
      </w:pPr>
    </w:p>
    <w:p w:rsidR="002B0288" w:rsidRPr="002220DE" w:rsidRDefault="00725E98" w:rsidP="002B0288">
      <w:pPr>
        <w:pStyle w:val="a5"/>
        <w:ind w:firstLine="709"/>
        <w:jc w:val="center"/>
      </w:pPr>
      <m:oMath>
        <m:sSub>
          <m:sSubPr>
            <m:ctrlPr>
              <w:rPr>
                <w:rFonts w:ascii="Cambria Math" w:hAnsi="Cambria Math"/>
                <w:i/>
              </w:rPr>
            </m:ctrlPr>
          </m:sSubPr>
          <m:e>
            <m:r>
              <w:rPr>
                <w:rFonts w:ascii="Cambria Math" w:hAnsi="Cambria Math"/>
              </w:rPr>
              <m:t>B</m:t>
            </m:r>
          </m:e>
          <m:sub>
            <m:r>
              <w:rPr>
                <w:rFonts w:ascii="Cambria Math" w:hAnsi="Cambria Math"/>
                <w:lang w:val="en-US"/>
              </w:rPr>
              <m:t>s</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s</m:t>
            </m:r>
          </m:sub>
        </m:sSub>
      </m:oMath>
      <w:r w:rsidR="002B0288" w:rsidRPr="002220DE">
        <w:t>,</w:t>
      </w:r>
    </w:p>
    <w:p w:rsidR="002B0288" w:rsidRPr="002220DE" w:rsidRDefault="002B0288" w:rsidP="002B0288">
      <w:pPr>
        <w:pStyle w:val="a5"/>
        <w:ind w:firstLine="709"/>
        <w:jc w:val="center"/>
      </w:pPr>
    </w:p>
    <w:p w:rsidR="002B0288" w:rsidRPr="002220DE" w:rsidRDefault="002B0288" w:rsidP="002B0288">
      <w:pPr>
        <w:pStyle w:val="a5"/>
        <w:ind w:firstLine="709"/>
      </w:pPr>
      <w:r w:rsidRPr="002220DE">
        <w:t xml:space="preserve">где:  </w:t>
      </w:r>
    </w:p>
    <w:p w:rsidR="002B0288" w:rsidRPr="002220DE" w:rsidRDefault="00725E98" w:rsidP="002B0288">
      <w:pPr>
        <w:pStyle w:val="a5"/>
        <w:ind w:firstLine="709"/>
      </w:pPr>
      <m:oMath>
        <m:sSub>
          <m:sSubPr>
            <m:ctrlPr>
              <w:rPr>
                <w:rFonts w:ascii="Cambria Math" w:hAnsi="Cambria Math"/>
                <w:i/>
              </w:rPr>
            </m:ctrlPr>
          </m:sSubPr>
          <m:e>
            <m:r>
              <w:rPr>
                <w:rFonts w:ascii="Cambria Math" w:hAnsi="Cambria Math"/>
                <w:lang w:val="en-US"/>
              </w:rPr>
              <m:t>B</m:t>
            </m:r>
          </m:e>
          <m:sub>
            <m:r>
              <w:rPr>
                <w:rFonts w:ascii="Cambria Math" w:hAnsi="Cambria Math"/>
              </w:rPr>
              <m:t>s</m:t>
            </m:r>
          </m:sub>
        </m:sSub>
      </m:oMath>
      <w:r w:rsidR="002B0288" w:rsidRPr="002220DE">
        <w:t xml:space="preserve"> – выплата за стаж работы по профилю;</w:t>
      </w:r>
    </w:p>
    <w:p w:rsidR="002B0288" w:rsidRPr="002220DE" w:rsidRDefault="00725E98" w:rsidP="002B0288">
      <w:pPr>
        <w:pStyle w:val="a5"/>
        <w:ind w:firstLine="709"/>
      </w:pPr>
      <m:oMath>
        <m:sSub>
          <m:sSubPr>
            <m:ctrlPr>
              <w:rPr>
                <w:rFonts w:ascii="Cambria Math" w:hAnsi="Cambria Math"/>
                <w:i/>
              </w:rPr>
            </m:ctrlPr>
          </m:sSubPr>
          <m:e>
            <m:r>
              <w:rPr>
                <w:rFonts w:ascii="Cambria Math" w:hAnsi="Cambria Math"/>
              </w:rPr>
              <m:t>D</m:t>
            </m:r>
          </m:e>
          <m:sub>
            <m:r>
              <w:rPr>
                <w:rFonts w:ascii="Cambria Math" w:hAnsi="Cambria Math"/>
              </w:rPr>
              <m:t>s</m:t>
            </m:r>
          </m:sub>
        </m:sSub>
      </m:oMath>
      <w:r w:rsidR="002B0288" w:rsidRPr="002220DE">
        <w:t xml:space="preserve"> – размер надбавки за стаж работы по профилю. </w:t>
      </w:r>
    </w:p>
    <w:p w:rsidR="002B0288" w:rsidRPr="002220DE" w:rsidRDefault="002B0288" w:rsidP="002B0288">
      <w:pPr>
        <w:pStyle w:val="a5"/>
        <w:ind w:firstLine="709"/>
      </w:pPr>
      <w:r w:rsidRPr="002220DE">
        <w:t xml:space="preserve">Размеры надбавок за стаж работы по профилю приведены в таблице </w:t>
      </w:r>
      <w:r w:rsidR="005E4219">
        <w:t>19</w:t>
      </w:r>
      <w:r w:rsidRPr="002220DE">
        <w:t xml:space="preserve"> настоящего Положения.</w:t>
      </w:r>
    </w:p>
    <w:p w:rsidR="002B0288" w:rsidRPr="002220DE" w:rsidRDefault="002B0288" w:rsidP="002B0288">
      <w:pPr>
        <w:ind w:firstLine="720"/>
        <w:jc w:val="both"/>
        <w:rPr>
          <w:sz w:val="28"/>
          <w:szCs w:val="28"/>
        </w:rPr>
      </w:pPr>
    </w:p>
    <w:p w:rsidR="002B0288" w:rsidRPr="002220DE" w:rsidRDefault="002B0288" w:rsidP="002B0288">
      <w:pPr>
        <w:pStyle w:val="a5"/>
        <w:ind w:firstLine="709"/>
        <w:jc w:val="right"/>
      </w:pPr>
      <w:r w:rsidRPr="002220DE">
        <w:t xml:space="preserve">Таблица </w:t>
      </w:r>
      <w:r w:rsidR="005E4219">
        <w:t>19</w:t>
      </w:r>
    </w:p>
    <w:p w:rsidR="002B0288" w:rsidRPr="002220DE" w:rsidRDefault="002B0288" w:rsidP="002B0288">
      <w:pPr>
        <w:pStyle w:val="a5"/>
        <w:ind w:firstLine="0"/>
        <w:jc w:val="center"/>
      </w:pPr>
      <w:r w:rsidRPr="002220DE">
        <w:t>Размеры надбавок застаж работы по профилю</w:t>
      </w:r>
    </w:p>
    <w:p w:rsidR="002B0288" w:rsidRPr="002220DE" w:rsidRDefault="002B0288" w:rsidP="002B0288">
      <w:pPr>
        <w:ind w:firstLine="720"/>
        <w:jc w:val="both"/>
        <w:rPr>
          <w:sz w:val="28"/>
          <w:szCs w:val="28"/>
        </w:rPr>
      </w:pPr>
    </w:p>
    <w:tbl>
      <w:tblPr>
        <w:tblStyle w:val="a7"/>
        <w:tblW w:w="5000" w:type="pct"/>
        <w:tblLook w:val="04A0"/>
      </w:tblPr>
      <w:tblGrid>
        <w:gridCol w:w="4360"/>
        <w:gridCol w:w="2837"/>
        <w:gridCol w:w="2233"/>
      </w:tblGrid>
      <w:tr w:rsidR="002B0288" w:rsidRPr="002220DE" w:rsidTr="00C60DDF">
        <w:tc>
          <w:tcPr>
            <w:tcW w:w="231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0288" w:rsidRPr="002220DE" w:rsidRDefault="002B0288" w:rsidP="00C60DDF">
            <w:pPr>
              <w:pStyle w:val="a5"/>
              <w:ind w:firstLine="0"/>
              <w:jc w:val="center"/>
              <w:rPr>
                <w:lang w:eastAsia="en-US"/>
              </w:rPr>
            </w:pPr>
            <w:r w:rsidRPr="002220DE">
              <w:rPr>
                <w:lang w:eastAsia="en-US"/>
              </w:rPr>
              <w:t>Наименование профессионально-квалификационной группы</w:t>
            </w:r>
          </w:p>
        </w:tc>
        <w:tc>
          <w:tcPr>
            <w:tcW w:w="15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0288" w:rsidRPr="002220DE" w:rsidRDefault="002B0288" w:rsidP="00C60DDF">
            <w:pPr>
              <w:pStyle w:val="a5"/>
              <w:ind w:firstLine="0"/>
              <w:jc w:val="center"/>
              <w:rPr>
                <w:lang w:eastAsia="en-US"/>
              </w:rPr>
            </w:pPr>
            <w:proofErr w:type="spellStart"/>
            <w:r w:rsidRPr="002220DE">
              <w:rPr>
                <w:lang w:eastAsia="en-US"/>
              </w:rPr>
              <w:t>Стажевая</w:t>
            </w:r>
            <w:proofErr w:type="spellEnd"/>
            <w:r w:rsidRPr="002220DE">
              <w:rPr>
                <w:lang w:eastAsia="en-US"/>
              </w:rPr>
              <w:t xml:space="preserve"> группа</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0288" w:rsidRPr="002220DE" w:rsidRDefault="002B0288" w:rsidP="00C60DDF">
            <w:pPr>
              <w:pStyle w:val="a5"/>
              <w:ind w:firstLine="0"/>
              <w:jc w:val="center"/>
              <w:rPr>
                <w:lang w:eastAsia="en-US"/>
              </w:rPr>
            </w:pPr>
            <w:r w:rsidRPr="002220DE">
              <w:rPr>
                <w:lang w:eastAsia="en-US"/>
              </w:rPr>
              <w:t>Размер надба</w:t>
            </w:r>
            <w:r w:rsidRPr="002220DE">
              <w:rPr>
                <w:lang w:eastAsia="en-US"/>
              </w:rPr>
              <w:t>в</w:t>
            </w:r>
            <w:r w:rsidRPr="002220DE">
              <w:rPr>
                <w:lang w:eastAsia="en-US"/>
              </w:rPr>
              <w:t>ки, процентов</w:t>
            </w:r>
          </w:p>
        </w:tc>
      </w:tr>
      <w:tr w:rsidR="002B0288" w:rsidRPr="002220DE" w:rsidTr="00C60DDF">
        <w:tc>
          <w:tcPr>
            <w:tcW w:w="2312"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0288" w:rsidRPr="002220DE" w:rsidRDefault="002B0288" w:rsidP="00C60DDF">
            <w:pPr>
              <w:pStyle w:val="a5"/>
              <w:ind w:firstLine="0"/>
              <w:jc w:val="center"/>
              <w:rPr>
                <w:lang w:eastAsia="en-US"/>
              </w:rPr>
            </w:pPr>
            <w:r w:rsidRPr="002220DE">
              <w:rPr>
                <w:lang w:eastAsia="en-US"/>
              </w:rPr>
              <w:t>Должности педагогических р</w:t>
            </w:r>
            <w:r w:rsidRPr="002220DE">
              <w:rPr>
                <w:lang w:eastAsia="en-US"/>
              </w:rPr>
              <w:t>а</w:t>
            </w:r>
            <w:r w:rsidRPr="002220DE">
              <w:rPr>
                <w:lang w:eastAsia="en-US"/>
              </w:rPr>
              <w:t>ботников</w:t>
            </w:r>
          </w:p>
        </w:tc>
        <w:tc>
          <w:tcPr>
            <w:tcW w:w="15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0288" w:rsidRPr="002220DE" w:rsidRDefault="002B0288" w:rsidP="00C60DDF">
            <w:pPr>
              <w:pStyle w:val="a5"/>
              <w:ind w:firstLine="0"/>
              <w:jc w:val="center"/>
              <w:rPr>
                <w:lang w:eastAsia="en-US"/>
              </w:rPr>
            </w:pPr>
            <w:r w:rsidRPr="002220DE">
              <w:rPr>
                <w:lang w:eastAsia="en-US"/>
              </w:rPr>
              <w:t>от 2 до 6 лет</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0288" w:rsidRPr="002220DE" w:rsidRDefault="002B0288" w:rsidP="00C60DDF">
            <w:pPr>
              <w:jc w:val="center"/>
              <w:rPr>
                <w:sz w:val="28"/>
                <w:szCs w:val="28"/>
                <w:lang w:eastAsia="en-US"/>
              </w:rPr>
            </w:pPr>
            <w:r w:rsidRPr="002220DE">
              <w:rPr>
                <w:sz w:val="28"/>
                <w:szCs w:val="28"/>
                <w:lang w:eastAsia="en-US"/>
              </w:rPr>
              <w:t>3,0</w:t>
            </w:r>
          </w:p>
        </w:tc>
      </w:tr>
      <w:tr w:rsidR="002B0288" w:rsidRPr="002220DE" w:rsidTr="00C60DDF">
        <w:tc>
          <w:tcPr>
            <w:tcW w:w="2312"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0288" w:rsidRPr="002220DE" w:rsidRDefault="002B0288" w:rsidP="00C60DDF">
            <w:pPr>
              <w:rPr>
                <w:sz w:val="28"/>
                <w:szCs w:val="28"/>
                <w:lang w:eastAsia="en-US"/>
              </w:rPr>
            </w:pPr>
          </w:p>
        </w:tc>
        <w:tc>
          <w:tcPr>
            <w:tcW w:w="15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0288" w:rsidRPr="002220DE" w:rsidRDefault="002B0288" w:rsidP="00C60DDF">
            <w:pPr>
              <w:pStyle w:val="a5"/>
              <w:ind w:firstLine="0"/>
              <w:jc w:val="center"/>
              <w:rPr>
                <w:lang w:eastAsia="en-US"/>
              </w:rPr>
            </w:pPr>
            <w:r w:rsidRPr="002220DE">
              <w:rPr>
                <w:lang w:eastAsia="en-US"/>
              </w:rPr>
              <w:t>от 6 до 10 лет</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0288" w:rsidRPr="002220DE" w:rsidRDefault="002B0288" w:rsidP="00C60DDF">
            <w:pPr>
              <w:jc w:val="center"/>
              <w:rPr>
                <w:sz w:val="28"/>
                <w:szCs w:val="28"/>
                <w:lang w:eastAsia="en-US"/>
              </w:rPr>
            </w:pPr>
            <w:r w:rsidRPr="002220DE">
              <w:rPr>
                <w:sz w:val="28"/>
                <w:szCs w:val="28"/>
                <w:lang w:eastAsia="en-US"/>
              </w:rPr>
              <w:t>4,5</w:t>
            </w:r>
          </w:p>
        </w:tc>
      </w:tr>
      <w:tr w:rsidR="002B0288" w:rsidRPr="002220DE" w:rsidTr="00C60DDF">
        <w:tc>
          <w:tcPr>
            <w:tcW w:w="2312"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0288" w:rsidRPr="002220DE" w:rsidRDefault="002B0288" w:rsidP="00C60DDF">
            <w:pPr>
              <w:rPr>
                <w:sz w:val="28"/>
                <w:szCs w:val="28"/>
                <w:lang w:eastAsia="en-US"/>
              </w:rPr>
            </w:pPr>
          </w:p>
        </w:tc>
        <w:tc>
          <w:tcPr>
            <w:tcW w:w="15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0288" w:rsidRPr="002220DE" w:rsidRDefault="002B0288" w:rsidP="00C60DDF">
            <w:pPr>
              <w:pStyle w:val="a5"/>
              <w:ind w:firstLine="0"/>
              <w:jc w:val="center"/>
              <w:rPr>
                <w:lang w:eastAsia="en-US"/>
              </w:rPr>
            </w:pPr>
            <w:r w:rsidRPr="002220DE">
              <w:rPr>
                <w:lang w:eastAsia="en-US"/>
              </w:rPr>
              <w:t>от 10 до 15 лет</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0288" w:rsidRPr="002220DE" w:rsidRDefault="002B0288" w:rsidP="00C60DDF">
            <w:pPr>
              <w:jc w:val="center"/>
              <w:rPr>
                <w:sz w:val="28"/>
                <w:szCs w:val="28"/>
                <w:lang w:eastAsia="en-US"/>
              </w:rPr>
            </w:pPr>
            <w:r w:rsidRPr="002220DE">
              <w:rPr>
                <w:sz w:val="28"/>
                <w:szCs w:val="28"/>
                <w:lang w:eastAsia="en-US"/>
              </w:rPr>
              <w:t>5,5</w:t>
            </w:r>
          </w:p>
        </w:tc>
      </w:tr>
      <w:tr w:rsidR="002B0288" w:rsidRPr="002220DE" w:rsidTr="00C60DDF">
        <w:tc>
          <w:tcPr>
            <w:tcW w:w="2312"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0288" w:rsidRPr="002220DE" w:rsidRDefault="002B0288" w:rsidP="00C60DDF">
            <w:pPr>
              <w:rPr>
                <w:sz w:val="28"/>
                <w:szCs w:val="28"/>
                <w:lang w:eastAsia="en-US"/>
              </w:rPr>
            </w:pPr>
          </w:p>
        </w:tc>
        <w:tc>
          <w:tcPr>
            <w:tcW w:w="15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0288" w:rsidRPr="002220DE" w:rsidRDefault="002B0288" w:rsidP="00C60DDF">
            <w:pPr>
              <w:pStyle w:val="a5"/>
              <w:ind w:firstLine="0"/>
              <w:jc w:val="center"/>
              <w:rPr>
                <w:lang w:eastAsia="en-US"/>
              </w:rPr>
            </w:pPr>
            <w:r w:rsidRPr="002220DE">
              <w:rPr>
                <w:lang w:eastAsia="en-US"/>
              </w:rPr>
              <w:t>свыше 15 лет</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0288" w:rsidRPr="002220DE" w:rsidRDefault="002B0288" w:rsidP="00C60DDF">
            <w:pPr>
              <w:jc w:val="center"/>
              <w:rPr>
                <w:sz w:val="28"/>
                <w:szCs w:val="28"/>
                <w:lang w:eastAsia="en-US"/>
              </w:rPr>
            </w:pPr>
            <w:r w:rsidRPr="002220DE">
              <w:rPr>
                <w:sz w:val="28"/>
                <w:szCs w:val="28"/>
                <w:lang w:eastAsia="en-US"/>
              </w:rPr>
              <w:t>6,5</w:t>
            </w:r>
          </w:p>
        </w:tc>
      </w:tr>
    </w:tbl>
    <w:p w:rsidR="002B0288" w:rsidRPr="002220DE" w:rsidRDefault="002B0288" w:rsidP="002B0288">
      <w:pPr>
        <w:ind w:firstLine="720"/>
        <w:jc w:val="both"/>
        <w:rPr>
          <w:sz w:val="28"/>
          <w:szCs w:val="28"/>
        </w:rPr>
      </w:pPr>
    </w:p>
    <w:p w:rsidR="002B0288" w:rsidRPr="002220DE" w:rsidRDefault="002B0288" w:rsidP="002B0288">
      <w:pPr>
        <w:pStyle w:val="a5"/>
        <w:numPr>
          <w:ilvl w:val="2"/>
          <w:numId w:val="1"/>
        </w:numPr>
        <w:ind w:left="0" w:firstLine="709"/>
      </w:pPr>
      <w:r w:rsidRPr="002220DE">
        <w:t xml:space="preserve">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непрерывной </w:t>
      </w:r>
      <w:r w:rsidRPr="002220DE">
        <w:lastRenderedPageBreak/>
        <w:t>работы, если документы, подтверждающие стаж, находятся в учреждении, или со дня представления необходимого документа, подтверждающего стаж.</w:t>
      </w:r>
    </w:p>
    <w:p w:rsidR="002B0288" w:rsidRDefault="002B0288" w:rsidP="002B0288">
      <w:pPr>
        <w:pStyle w:val="a5"/>
        <w:numPr>
          <w:ilvl w:val="2"/>
          <w:numId w:val="1"/>
        </w:numPr>
        <w:ind w:left="0" w:firstLine="709"/>
      </w:pPr>
      <w:r w:rsidRPr="002220DE">
        <w:t>В стаж педагогической работы засчитывается педагогическая, руководящая и методическая работа в образовательных и других учрежд</w:t>
      </w:r>
      <w:r w:rsidRPr="002220DE">
        <w:t>е</w:t>
      </w:r>
      <w:r w:rsidRPr="002220DE">
        <w:t xml:space="preserve">ниях согласно таблице </w:t>
      </w:r>
      <w:r w:rsidR="005E4219">
        <w:t>20</w:t>
      </w:r>
      <w:r w:rsidRPr="002220DE">
        <w:t>.</w:t>
      </w:r>
    </w:p>
    <w:p w:rsidR="00570B43" w:rsidRDefault="00570B43" w:rsidP="00570B43"/>
    <w:p w:rsidR="00570B43" w:rsidRPr="002220DE" w:rsidRDefault="00570B43" w:rsidP="00570B43"/>
    <w:p w:rsidR="002B0288" w:rsidRPr="002220DE" w:rsidRDefault="002B0288" w:rsidP="002B0288">
      <w:pPr>
        <w:pStyle w:val="ConsPlusNormal"/>
        <w:widowControl/>
        <w:ind w:firstLine="540"/>
        <w:jc w:val="right"/>
        <w:rPr>
          <w:rFonts w:ascii="Times New Roman" w:eastAsia="Times New Roman" w:hAnsi="Times New Roman" w:cs="Times New Roman"/>
          <w:sz w:val="28"/>
          <w:szCs w:val="28"/>
        </w:rPr>
      </w:pPr>
      <w:r w:rsidRPr="002220DE">
        <w:rPr>
          <w:rFonts w:ascii="Times New Roman" w:eastAsia="Times New Roman" w:hAnsi="Times New Roman" w:cs="Times New Roman"/>
          <w:sz w:val="28"/>
          <w:szCs w:val="28"/>
        </w:rPr>
        <w:t xml:space="preserve">Таблица </w:t>
      </w:r>
      <w:r w:rsidR="005E4219">
        <w:rPr>
          <w:rFonts w:ascii="Times New Roman" w:eastAsia="Times New Roman" w:hAnsi="Times New Roman" w:cs="Times New Roman"/>
          <w:sz w:val="28"/>
          <w:szCs w:val="28"/>
        </w:rPr>
        <w:t>20</w:t>
      </w:r>
    </w:p>
    <w:p w:rsidR="002B0288" w:rsidRPr="002220DE" w:rsidRDefault="002B0288" w:rsidP="002B0288">
      <w:pPr>
        <w:pStyle w:val="ConsPlusNormal"/>
        <w:widowControl/>
        <w:ind w:firstLine="540"/>
        <w:jc w:val="right"/>
        <w:rPr>
          <w:rFonts w:ascii="Times New Roman" w:eastAsia="Times New Roman" w:hAnsi="Times New Roman" w:cs="Times New Roman"/>
          <w:sz w:val="16"/>
          <w:szCs w:val="16"/>
        </w:rPr>
      </w:pPr>
    </w:p>
    <w:p w:rsidR="002B0288" w:rsidRPr="002220DE" w:rsidRDefault="002B0288" w:rsidP="002B0288">
      <w:pPr>
        <w:pStyle w:val="ConsPlusNormal"/>
        <w:widowControl/>
        <w:ind w:firstLine="0"/>
        <w:jc w:val="center"/>
        <w:rPr>
          <w:rFonts w:ascii="Times New Roman" w:hAnsi="Times New Roman" w:cs="Times New Roman"/>
          <w:b/>
          <w:sz w:val="28"/>
          <w:szCs w:val="28"/>
        </w:rPr>
      </w:pPr>
      <w:r w:rsidRPr="002220DE">
        <w:rPr>
          <w:rFonts w:ascii="Times New Roman" w:hAnsi="Times New Roman" w:cs="Times New Roman"/>
          <w:sz w:val="28"/>
          <w:szCs w:val="28"/>
        </w:rPr>
        <w:t>Перечень учреждений, организаций и должностей, время работы в которых засчитывается в педагогический стаж работников образования</w:t>
      </w:r>
    </w:p>
    <w:p w:rsidR="002B0288" w:rsidRPr="002220DE" w:rsidRDefault="002B0288" w:rsidP="002B0288">
      <w:pPr>
        <w:pStyle w:val="ConsPlusTitle"/>
        <w:widowControl/>
        <w:jc w:val="center"/>
        <w:rPr>
          <w:rFonts w:ascii="Times New Roman" w:hAnsi="Times New Roman" w:cs="Times New Roman"/>
          <w:b w:val="0"/>
          <w:sz w:val="28"/>
          <w:szCs w:val="28"/>
        </w:rPr>
      </w:pPr>
    </w:p>
    <w:tbl>
      <w:tblPr>
        <w:tblStyle w:val="a7"/>
        <w:tblW w:w="5000" w:type="pct"/>
        <w:tblLook w:val="04A0"/>
      </w:tblPr>
      <w:tblGrid>
        <w:gridCol w:w="4315"/>
        <w:gridCol w:w="5115"/>
      </w:tblGrid>
      <w:tr w:rsidR="002B0288" w:rsidRPr="002220DE" w:rsidTr="00C60DDF">
        <w:trPr>
          <w:tblHeader/>
        </w:trPr>
        <w:tc>
          <w:tcPr>
            <w:tcW w:w="228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0288" w:rsidRPr="002220DE" w:rsidRDefault="002B0288" w:rsidP="00C60DDF">
            <w:pPr>
              <w:pStyle w:val="ConsPlusTitle"/>
              <w:widowControl/>
              <w:jc w:val="center"/>
              <w:rPr>
                <w:rFonts w:ascii="Times New Roman" w:hAnsi="Times New Roman" w:cs="Times New Roman"/>
                <w:b w:val="0"/>
                <w:sz w:val="28"/>
                <w:szCs w:val="28"/>
                <w:lang w:eastAsia="en-US"/>
              </w:rPr>
            </w:pPr>
            <w:r w:rsidRPr="002220DE">
              <w:rPr>
                <w:rFonts w:ascii="Times New Roman" w:hAnsi="Times New Roman" w:cs="Times New Roman"/>
                <w:b w:val="0"/>
                <w:sz w:val="28"/>
                <w:szCs w:val="28"/>
                <w:lang w:eastAsia="en-US"/>
              </w:rPr>
              <w:t>Наименование учреждений и о</w:t>
            </w:r>
            <w:r w:rsidRPr="002220DE">
              <w:rPr>
                <w:rFonts w:ascii="Times New Roman" w:hAnsi="Times New Roman" w:cs="Times New Roman"/>
                <w:b w:val="0"/>
                <w:sz w:val="28"/>
                <w:szCs w:val="28"/>
                <w:lang w:eastAsia="en-US"/>
              </w:rPr>
              <w:t>р</w:t>
            </w:r>
            <w:r w:rsidRPr="002220DE">
              <w:rPr>
                <w:rFonts w:ascii="Times New Roman" w:hAnsi="Times New Roman" w:cs="Times New Roman"/>
                <w:b w:val="0"/>
                <w:sz w:val="28"/>
                <w:szCs w:val="28"/>
                <w:lang w:eastAsia="en-US"/>
              </w:rPr>
              <w:t>ганизаций</w:t>
            </w:r>
          </w:p>
        </w:tc>
        <w:tc>
          <w:tcPr>
            <w:tcW w:w="27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0288" w:rsidRPr="002220DE" w:rsidRDefault="002B0288" w:rsidP="00C60DDF">
            <w:pPr>
              <w:pStyle w:val="ConsPlusTitle"/>
              <w:widowControl/>
              <w:jc w:val="center"/>
              <w:rPr>
                <w:rFonts w:ascii="Times New Roman" w:hAnsi="Times New Roman" w:cs="Times New Roman"/>
                <w:b w:val="0"/>
                <w:sz w:val="28"/>
                <w:szCs w:val="28"/>
                <w:lang w:eastAsia="en-US"/>
              </w:rPr>
            </w:pPr>
            <w:r w:rsidRPr="002220DE">
              <w:rPr>
                <w:rFonts w:ascii="Times New Roman" w:hAnsi="Times New Roman" w:cs="Times New Roman"/>
                <w:b w:val="0"/>
                <w:sz w:val="28"/>
                <w:szCs w:val="28"/>
                <w:lang w:eastAsia="en-US"/>
              </w:rPr>
              <w:t>Наименование должностей</w:t>
            </w:r>
          </w:p>
        </w:tc>
      </w:tr>
      <w:tr w:rsidR="002B0288" w:rsidRPr="002220DE" w:rsidTr="00C60DDF">
        <w:tc>
          <w:tcPr>
            <w:tcW w:w="228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0288" w:rsidRPr="002220DE" w:rsidRDefault="002B0288" w:rsidP="00C60DDF">
            <w:pPr>
              <w:pStyle w:val="ConsPlusTitle"/>
              <w:widowControl/>
              <w:jc w:val="both"/>
              <w:rPr>
                <w:rFonts w:ascii="Times New Roman" w:hAnsi="Times New Roman" w:cs="Times New Roman"/>
                <w:b w:val="0"/>
                <w:sz w:val="28"/>
                <w:szCs w:val="28"/>
                <w:lang w:eastAsia="en-US"/>
              </w:rPr>
            </w:pPr>
            <w:r w:rsidRPr="002220DE">
              <w:rPr>
                <w:rFonts w:ascii="Times New Roman" w:hAnsi="Times New Roman" w:cs="Times New Roman"/>
                <w:b w:val="0"/>
                <w:sz w:val="28"/>
                <w:szCs w:val="28"/>
                <w:lang w:eastAsia="en-US"/>
              </w:rPr>
              <w:t>Образовательные учреждения (в том числе образовательные учр</w:t>
            </w:r>
            <w:r w:rsidRPr="002220DE">
              <w:rPr>
                <w:rFonts w:ascii="Times New Roman" w:hAnsi="Times New Roman" w:cs="Times New Roman"/>
                <w:b w:val="0"/>
                <w:sz w:val="28"/>
                <w:szCs w:val="28"/>
                <w:lang w:eastAsia="en-US"/>
              </w:rPr>
              <w:t>е</w:t>
            </w:r>
            <w:r w:rsidRPr="002220DE">
              <w:rPr>
                <w:rFonts w:ascii="Times New Roman" w:hAnsi="Times New Roman" w:cs="Times New Roman"/>
                <w:b w:val="0"/>
                <w:sz w:val="28"/>
                <w:szCs w:val="28"/>
                <w:lang w:eastAsia="en-US"/>
              </w:rPr>
              <w:t>ждения высшего профессионал</w:t>
            </w:r>
            <w:r w:rsidRPr="002220DE">
              <w:rPr>
                <w:rFonts w:ascii="Times New Roman" w:hAnsi="Times New Roman" w:cs="Times New Roman"/>
                <w:b w:val="0"/>
                <w:sz w:val="28"/>
                <w:szCs w:val="28"/>
                <w:lang w:eastAsia="en-US"/>
              </w:rPr>
              <w:t>ь</w:t>
            </w:r>
            <w:r w:rsidRPr="002220DE">
              <w:rPr>
                <w:rFonts w:ascii="Times New Roman" w:hAnsi="Times New Roman" w:cs="Times New Roman"/>
                <w:b w:val="0"/>
                <w:sz w:val="28"/>
                <w:szCs w:val="28"/>
                <w:lang w:eastAsia="en-US"/>
              </w:rPr>
              <w:t>ного образования, высшие сре</w:t>
            </w:r>
            <w:r w:rsidRPr="002220DE">
              <w:rPr>
                <w:rFonts w:ascii="Times New Roman" w:hAnsi="Times New Roman" w:cs="Times New Roman"/>
                <w:b w:val="0"/>
                <w:sz w:val="28"/>
                <w:szCs w:val="28"/>
                <w:lang w:eastAsia="en-US"/>
              </w:rPr>
              <w:t>д</w:t>
            </w:r>
            <w:r w:rsidRPr="002220DE">
              <w:rPr>
                <w:rFonts w:ascii="Times New Roman" w:hAnsi="Times New Roman" w:cs="Times New Roman"/>
                <w:b w:val="0"/>
                <w:sz w:val="28"/>
                <w:szCs w:val="28"/>
                <w:lang w:eastAsia="en-US"/>
              </w:rPr>
              <w:t>ние военные образовательные у</w:t>
            </w:r>
            <w:r w:rsidRPr="002220DE">
              <w:rPr>
                <w:rFonts w:ascii="Times New Roman" w:hAnsi="Times New Roman" w:cs="Times New Roman"/>
                <w:b w:val="0"/>
                <w:sz w:val="28"/>
                <w:szCs w:val="28"/>
                <w:lang w:eastAsia="en-US"/>
              </w:rPr>
              <w:t>ч</w:t>
            </w:r>
            <w:r w:rsidRPr="002220DE">
              <w:rPr>
                <w:rFonts w:ascii="Times New Roman" w:hAnsi="Times New Roman" w:cs="Times New Roman"/>
                <w:b w:val="0"/>
                <w:sz w:val="28"/>
                <w:szCs w:val="28"/>
                <w:lang w:eastAsia="en-US"/>
              </w:rPr>
              <w:t>реждения, образовательные у</w:t>
            </w:r>
            <w:r w:rsidRPr="002220DE">
              <w:rPr>
                <w:rFonts w:ascii="Times New Roman" w:hAnsi="Times New Roman" w:cs="Times New Roman"/>
                <w:b w:val="0"/>
                <w:sz w:val="28"/>
                <w:szCs w:val="28"/>
                <w:lang w:eastAsia="en-US"/>
              </w:rPr>
              <w:t>ч</w:t>
            </w:r>
            <w:r w:rsidRPr="002220DE">
              <w:rPr>
                <w:rFonts w:ascii="Times New Roman" w:hAnsi="Times New Roman" w:cs="Times New Roman"/>
                <w:b w:val="0"/>
                <w:sz w:val="28"/>
                <w:szCs w:val="28"/>
                <w:lang w:eastAsia="en-US"/>
              </w:rPr>
              <w:t>реждения дополнительного пр</w:t>
            </w:r>
            <w:r w:rsidRPr="002220DE">
              <w:rPr>
                <w:rFonts w:ascii="Times New Roman" w:hAnsi="Times New Roman" w:cs="Times New Roman"/>
                <w:b w:val="0"/>
                <w:sz w:val="28"/>
                <w:szCs w:val="28"/>
                <w:lang w:eastAsia="en-US"/>
              </w:rPr>
              <w:t>о</w:t>
            </w:r>
            <w:r w:rsidRPr="002220DE">
              <w:rPr>
                <w:rFonts w:ascii="Times New Roman" w:hAnsi="Times New Roman" w:cs="Times New Roman"/>
                <w:b w:val="0"/>
                <w:sz w:val="28"/>
                <w:szCs w:val="28"/>
                <w:lang w:eastAsia="en-US"/>
              </w:rPr>
              <w:t>фессионального образования (п</w:t>
            </w:r>
            <w:r w:rsidRPr="002220DE">
              <w:rPr>
                <w:rFonts w:ascii="Times New Roman" w:hAnsi="Times New Roman" w:cs="Times New Roman"/>
                <w:b w:val="0"/>
                <w:sz w:val="28"/>
                <w:szCs w:val="28"/>
                <w:lang w:eastAsia="en-US"/>
              </w:rPr>
              <w:t>о</w:t>
            </w:r>
            <w:r w:rsidRPr="002220DE">
              <w:rPr>
                <w:rFonts w:ascii="Times New Roman" w:hAnsi="Times New Roman" w:cs="Times New Roman"/>
                <w:b w:val="0"/>
                <w:sz w:val="28"/>
                <w:szCs w:val="28"/>
                <w:lang w:eastAsia="en-US"/>
              </w:rPr>
              <w:t>вышения квалификации) специ</w:t>
            </w:r>
            <w:r w:rsidRPr="002220DE">
              <w:rPr>
                <w:rFonts w:ascii="Times New Roman" w:hAnsi="Times New Roman" w:cs="Times New Roman"/>
                <w:b w:val="0"/>
                <w:sz w:val="28"/>
                <w:szCs w:val="28"/>
                <w:lang w:eastAsia="en-US"/>
              </w:rPr>
              <w:t>а</w:t>
            </w:r>
            <w:r w:rsidRPr="002220DE">
              <w:rPr>
                <w:rFonts w:ascii="Times New Roman" w:hAnsi="Times New Roman" w:cs="Times New Roman"/>
                <w:b w:val="0"/>
                <w:sz w:val="28"/>
                <w:szCs w:val="28"/>
                <w:lang w:eastAsia="en-US"/>
              </w:rPr>
              <w:t>листов);</w:t>
            </w:r>
          </w:p>
          <w:p w:rsidR="002B0288" w:rsidRPr="002220DE" w:rsidRDefault="002B0288" w:rsidP="00C60DDF">
            <w:pPr>
              <w:pStyle w:val="ConsPlusTitle"/>
              <w:widowControl/>
              <w:jc w:val="both"/>
              <w:rPr>
                <w:rFonts w:ascii="Times New Roman" w:hAnsi="Times New Roman" w:cs="Times New Roman"/>
                <w:b w:val="0"/>
                <w:sz w:val="28"/>
                <w:szCs w:val="28"/>
                <w:lang w:eastAsia="en-US"/>
              </w:rPr>
            </w:pPr>
            <w:r w:rsidRPr="002220DE">
              <w:rPr>
                <w:rFonts w:ascii="Times New Roman" w:hAnsi="Times New Roman" w:cs="Times New Roman"/>
                <w:b w:val="0"/>
                <w:sz w:val="28"/>
                <w:szCs w:val="28"/>
                <w:lang w:eastAsia="en-US"/>
              </w:rPr>
              <w:t>учреждения здравоохранения и социальной защиты</w:t>
            </w:r>
          </w:p>
          <w:p w:rsidR="002B0288" w:rsidRPr="002220DE" w:rsidRDefault="002B0288" w:rsidP="00C60DDF">
            <w:pPr>
              <w:pStyle w:val="ConsPlusTitle"/>
              <w:widowControl/>
              <w:jc w:val="both"/>
              <w:rPr>
                <w:rFonts w:ascii="Times New Roman" w:hAnsi="Times New Roman" w:cs="Times New Roman"/>
                <w:b w:val="0"/>
                <w:sz w:val="28"/>
                <w:szCs w:val="28"/>
                <w:lang w:eastAsia="en-US"/>
              </w:rPr>
            </w:pPr>
          </w:p>
        </w:tc>
        <w:tc>
          <w:tcPr>
            <w:tcW w:w="27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0288" w:rsidRPr="002220DE" w:rsidRDefault="00A47D8C" w:rsidP="00A47D8C">
            <w:pPr>
              <w:pStyle w:val="ConsPlusTitle"/>
              <w:widowControl/>
              <w:jc w:val="both"/>
              <w:rPr>
                <w:rFonts w:ascii="Times New Roman" w:hAnsi="Times New Roman" w:cs="Times New Roman"/>
                <w:b w:val="0"/>
                <w:sz w:val="28"/>
                <w:szCs w:val="28"/>
                <w:lang w:eastAsia="en-US"/>
              </w:rPr>
            </w:pPr>
            <w:proofErr w:type="gramStart"/>
            <w:r>
              <w:rPr>
                <w:rFonts w:ascii="Times New Roman" w:hAnsi="Times New Roman" w:cs="Times New Roman"/>
                <w:b w:val="0"/>
                <w:sz w:val="28"/>
                <w:szCs w:val="28"/>
                <w:lang w:eastAsia="en-US"/>
              </w:rPr>
              <w:t>у</w:t>
            </w:r>
            <w:r w:rsidR="002B0288" w:rsidRPr="002220DE">
              <w:rPr>
                <w:rFonts w:ascii="Times New Roman" w:hAnsi="Times New Roman" w:cs="Times New Roman"/>
                <w:b w:val="0"/>
                <w:sz w:val="28"/>
                <w:szCs w:val="28"/>
                <w:lang w:eastAsia="en-US"/>
              </w:rPr>
              <w:t>чителя, преподаватели, учителя-дефектологи, учителя-логопеды  (лог</w:t>
            </w:r>
            <w:r w:rsidR="002B0288" w:rsidRPr="002220DE">
              <w:rPr>
                <w:rFonts w:ascii="Times New Roman" w:hAnsi="Times New Roman" w:cs="Times New Roman"/>
                <w:b w:val="0"/>
                <w:sz w:val="28"/>
                <w:szCs w:val="28"/>
                <w:lang w:eastAsia="en-US"/>
              </w:rPr>
              <w:t>о</w:t>
            </w:r>
            <w:r w:rsidR="002B0288" w:rsidRPr="002220DE">
              <w:rPr>
                <w:rFonts w:ascii="Times New Roman" w:hAnsi="Times New Roman" w:cs="Times New Roman"/>
                <w:b w:val="0"/>
                <w:sz w:val="28"/>
                <w:szCs w:val="28"/>
                <w:lang w:eastAsia="en-US"/>
              </w:rPr>
              <w:t>педы), преподаватели-организаторы (основ безопасности жизнедеятельн</w:t>
            </w:r>
            <w:r w:rsidR="002B0288" w:rsidRPr="002220DE">
              <w:rPr>
                <w:rFonts w:ascii="Times New Roman" w:hAnsi="Times New Roman" w:cs="Times New Roman"/>
                <w:b w:val="0"/>
                <w:sz w:val="28"/>
                <w:szCs w:val="28"/>
                <w:lang w:eastAsia="en-US"/>
              </w:rPr>
              <w:t>о</w:t>
            </w:r>
            <w:r w:rsidR="002B0288" w:rsidRPr="002220DE">
              <w:rPr>
                <w:rFonts w:ascii="Times New Roman" w:hAnsi="Times New Roman" w:cs="Times New Roman"/>
                <w:b w:val="0"/>
                <w:sz w:val="28"/>
                <w:szCs w:val="28"/>
                <w:lang w:eastAsia="en-US"/>
              </w:rPr>
              <w:t>сти, допризывной подготовки), руков</w:t>
            </w:r>
            <w:r w:rsidR="002B0288" w:rsidRPr="002220DE">
              <w:rPr>
                <w:rFonts w:ascii="Times New Roman" w:hAnsi="Times New Roman" w:cs="Times New Roman"/>
                <w:b w:val="0"/>
                <w:sz w:val="28"/>
                <w:szCs w:val="28"/>
                <w:lang w:eastAsia="en-US"/>
              </w:rPr>
              <w:t>о</w:t>
            </w:r>
            <w:r w:rsidR="002B0288" w:rsidRPr="002220DE">
              <w:rPr>
                <w:rFonts w:ascii="Times New Roman" w:hAnsi="Times New Roman" w:cs="Times New Roman"/>
                <w:b w:val="0"/>
                <w:sz w:val="28"/>
                <w:szCs w:val="28"/>
                <w:lang w:eastAsia="en-US"/>
              </w:rPr>
              <w:t>дители физического воспитания, ста</w:t>
            </w:r>
            <w:r w:rsidR="002B0288" w:rsidRPr="002220DE">
              <w:rPr>
                <w:rFonts w:ascii="Times New Roman" w:hAnsi="Times New Roman" w:cs="Times New Roman"/>
                <w:b w:val="0"/>
                <w:sz w:val="28"/>
                <w:szCs w:val="28"/>
                <w:lang w:eastAsia="en-US"/>
              </w:rPr>
              <w:t>р</w:t>
            </w:r>
            <w:r w:rsidR="002B0288" w:rsidRPr="002220DE">
              <w:rPr>
                <w:rFonts w:ascii="Times New Roman" w:hAnsi="Times New Roman" w:cs="Times New Roman"/>
                <w:b w:val="0"/>
                <w:sz w:val="28"/>
                <w:szCs w:val="28"/>
                <w:lang w:eastAsia="en-US"/>
              </w:rPr>
              <w:t>шие мастера, мастера производственн</w:t>
            </w:r>
            <w:r w:rsidR="002B0288" w:rsidRPr="002220DE">
              <w:rPr>
                <w:rFonts w:ascii="Times New Roman" w:hAnsi="Times New Roman" w:cs="Times New Roman"/>
                <w:b w:val="0"/>
                <w:sz w:val="28"/>
                <w:szCs w:val="28"/>
                <w:lang w:eastAsia="en-US"/>
              </w:rPr>
              <w:t>о</w:t>
            </w:r>
            <w:r w:rsidR="002B0288" w:rsidRPr="002220DE">
              <w:rPr>
                <w:rFonts w:ascii="Times New Roman" w:hAnsi="Times New Roman" w:cs="Times New Roman"/>
                <w:b w:val="0"/>
                <w:sz w:val="28"/>
                <w:szCs w:val="28"/>
                <w:lang w:eastAsia="en-US"/>
              </w:rPr>
              <w:t>го обучения (в том числе обучения во</w:t>
            </w:r>
            <w:r w:rsidR="002B0288" w:rsidRPr="002220DE">
              <w:rPr>
                <w:rFonts w:ascii="Times New Roman" w:hAnsi="Times New Roman" w:cs="Times New Roman"/>
                <w:b w:val="0"/>
                <w:sz w:val="28"/>
                <w:szCs w:val="28"/>
                <w:lang w:eastAsia="en-US"/>
              </w:rPr>
              <w:t>ж</w:t>
            </w:r>
            <w:r w:rsidR="002B0288" w:rsidRPr="002220DE">
              <w:rPr>
                <w:rFonts w:ascii="Times New Roman" w:hAnsi="Times New Roman" w:cs="Times New Roman"/>
                <w:b w:val="0"/>
                <w:sz w:val="28"/>
                <w:szCs w:val="28"/>
                <w:lang w:eastAsia="en-US"/>
              </w:rPr>
              <w:t>дению транспортных средств, работе на сельскохозяйственных машинах, работе на пишущих машин</w:t>
            </w:r>
            <w:r>
              <w:rPr>
                <w:rFonts w:ascii="Times New Roman" w:hAnsi="Times New Roman" w:cs="Times New Roman"/>
                <w:b w:val="0"/>
                <w:sz w:val="28"/>
                <w:szCs w:val="28"/>
                <w:lang w:eastAsia="en-US"/>
              </w:rPr>
              <w:t>к</w:t>
            </w:r>
            <w:r w:rsidR="002B0288" w:rsidRPr="002220DE">
              <w:rPr>
                <w:rFonts w:ascii="Times New Roman" w:hAnsi="Times New Roman" w:cs="Times New Roman"/>
                <w:b w:val="0"/>
                <w:sz w:val="28"/>
                <w:szCs w:val="28"/>
                <w:lang w:eastAsia="en-US"/>
              </w:rPr>
              <w:t>ах и другой орг</w:t>
            </w:r>
            <w:r w:rsidR="002B0288" w:rsidRPr="002220DE">
              <w:rPr>
                <w:rFonts w:ascii="Times New Roman" w:hAnsi="Times New Roman" w:cs="Times New Roman"/>
                <w:b w:val="0"/>
                <w:sz w:val="28"/>
                <w:szCs w:val="28"/>
                <w:lang w:eastAsia="en-US"/>
              </w:rPr>
              <w:t>а</w:t>
            </w:r>
            <w:r w:rsidR="002B0288" w:rsidRPr="002220DE">
              <w:rPr>
                <w:rFonts w:ascii="Times New Roman" w:hAnsi="Times New Roman" w:cs="Times New Roman"/>
                <w:b w:val="0"/>
                <w:sz w:val="28"/>
                <w:szCs w:val="28"/>
                <w:lang w:eastAsia="en-US"/>
              </w:rPr>
              <w:t>низационной технике), старшие метод</w:t>
            </w:r>
            <w:r w:rsidR="002B0288" w:rsidRPr="002220DE">
              <w:rPr>
                <w:rFonts w:ascii="Times New Roman" w:hAnsi="Times New Roman" w:cs="Times New Roman"/>
                <w:b w:val="0"/>
                <w:sz w:val="28"/>
                <w:szCs w:val="28"/>
                <w:lang w:eastAsia="en-US"/>
              </w:rPr>
              <w:t>и</w:t>
            </w:r>
            <w:r w:rsidR="002B0288" w:rsidRPr="002220DE">
              <w:rPr>
                <w:rFonts w:ascii="Times New Roman" w:hAnsi="Times New Roman" w:cs="Times New Roman"/>
                <w:b w:val="0"/>
                <w:sz w:val="28"/>
                <w:szCs w:val="28"/>
                <w:lang w:eastAsia="en-US"/>
              </w:rPr>
              <w:t>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w:t>
            </w:r>
            <w:proofErr w:type="gramEnd"/>
            <w:r w:rsidR="002B0288" w:rsidRPr="002220DE">
              <w:rPr>
                <w:rFonts w:ascii="Times New Roman" w:hAnsi="Times New Roman" w:cs="Times New Roman"/>
                <w:b w:val="0"/>
                <w:sz w:val="28"/>
                <w:szCs w:val="28"/>
                <w:lang w:eastAsia="en-US"/>
              </w:rPr>
              <w:t xml:space="preserve">, </w:t>
            </w:r>
            <w:proofErr w:type="gramStart"/>
            <w:r w:rsidR="002B0288" w:rsidRPr="002220DE">
              <w:rPr>
                <w:rFonts w:ascii="Times New Roman" w:hAnsi="Times New Roman" w:cs="Times New Roman"/>
                <w:b w:val="0"/>
                <w:sz w:val="28"/>
                <w:szCs w:val="28"/>
                <w:lang w:eastAsia="en-US"/>
              </w:rPr>
              <w:t>классные воспитатели, социальные педагоги, п</w:t>
            </w:r>
            <w:r w:rsidR="002B0288" w:rsidRPr="002220DE">
              <w:rPr>
                <w:rFonts w:ascii="Times New Roman" w:hAnsi="Times New Roman" w:cs="Times New Roman"/>
                <w:b w:val="0"/>
                <w:sz w:val="28"/>
                <w:szCs w:val="28"/>
                <w:lang w:eastAsia="en-US"/>
              </w:rPr>
              <w:t>е</w:t>
            </w:r>
            <w:r w:rsidR="002B0288" w:rsidRPr="002220DE">
              <w:rPr>
                <w:rFonts w:ascii="Times New Roman" w:hAnsi="Times New Roman" w:cs="Times New Roman"/>
                <w:b w:val="0"/>
                <w:sz w:val="28"/>
                <w:szCs w:val="28"/>
                <w:lang w:eastAsia="en-US"/>
              </w:rPr>
              <w:t>дагоги-психологи, педагоги-организаторы, педагоги дополнительн</w:t>
            </w:r>
            <w:r w:rsidR="002B0288" w:rsidRPr="002220DE">
              <w:rPr>
                <w:rFonts w:ascii="Times New Roman" w:hAnsi="Times New Roman" w:cs="Times New Roman"/>
                <w:b w:val="0"/>
                <w:sz w:val="28"/>
                <w:szCs w:val="28"/>
                <w:lang w:eastAsia="en-US"/>
              </w:rPr>
              <w:t>о</w:t>
            </w:r>
            <w:r w:rsidR="002B0288" w:rsidRPr="002220DE">
              <w:rPr>
                <w:rFonts w:ascii="Times New Roman" w:hAnsi="Times New Roman" w:cs="Times New Roman"/>
                <w:b w:val="0"/>
                <w:sz w:val="28"/>
                <w:szCs w:val="28"/>
                <w:lang w:eastAsia="en-US"/>
              </w:rPr>
              <w:t>го образования, старшие тренеры-преподаватели, тренеры-преподаватели, старшие вожатые, инструкторы по фи</w:t>
            </w:r>
            <w:r w:rsidR="002B0288" w:rsidRPr="002220DE">
              <w:rPr>
                <w:rFonts w:ascii="Times New Roman" w:hAnsi="Times New Roman" w:cs="Times New Roman"/>
                <w:b w:val="0"/>
                <w:sz w:val="28"/>
                <w:szCs w:val="28"/>
                <w:lang w:eastAsia="en-US"/>
              </w:rPr>
              <w:t>з</w:t>
            </w:r>
            <w:r w:rsidR="002B0288" w:rsidRPr="002220DE">
              <w:rPr>
                <w:rFonts w:ascii="Times New Roman" w:hAnsi="Times New Roman" w:cs="Times New Roman"/>
                <w:b w:val="0"/>
                <w:sz w:val="28"/>
                <w:szCs w:val="28"/>
                <w:lang w:eastAsia="en-US"/>
              </w:rPr>
              <w:t>культуре, инструкторы по труду, дире</w:t>
            </w:r>
            <w:r w:rsidR="002B0288" w:rsidRPr="002220DE">
              <w:rPr>
                <w:rFonts w:ascii="Times New Roman" w:hAnsi="Times New Roman" w:cs="Times New Roman"/>
                <w:b w:val="0"/>
                <w:sz w:val="28"/>
                <w:szCs w:val="28"/>
                <w:lang w:eastAsia="en-US"/>
              </w:rPr>
              <w:t>к</w:t>
            </w:r>
            <w:r w:rsidR="002B0288" w:rsidRPr="002220DE">
              <w:rPr>
                <w:rFonts w:ascii="Times New Roman" w:hAnsi="Times New Roman" w:cs="Times New Roman"/>
                <w:b w:val="0"/>
                <w:sz w:val="28"/>
                <w:szCs w:val="28"/>
                <w:lang w:eastAsia="en-US"/>
              </w:rPr>
              <w:t>тора (начальники, заведующие), заме</w:t>
            </w:r>
            <w:r w:rsidR="002B0288" w:rsidRPr="002220DE">
              <w:rPr>
                <w:rFonts w:ascii="Times New Roman" w:hAnsi="Times New Roman" w:cs="Times New Roman"/>
                <w:b w:val="0"/>
                <w:sz w:val="28"/>
                <w:szCs w:val="28"/>
                <w:lang w:eastAsia="en-US"/>
              </w:rPr>
              <w:t>с</w:t>
            </w:r>
            <w:r w:rsidR="002B0288" w:rsidRPr="002220DE">
              <w:rPr>
                <w:rFonts w:ascii="Times New Roman" w:hAnsi="Times New Roman" w:cs="Times New Roman"/>
                <w:b w:val="0"/>
                <w:sz w:val="28"/>
                <w:szCs w:val="28"/>
                <w:lang w:eastAsia="en-US"/>
              </w:rPr>
              <w:t>тители директоров (начальников, зав</w:t>
            </w:r>
            <w:r w:rsidR="002B0288" w:rsidRPr="002220DE">
              <w:rPr>
                <w:rFonts w:ascii="Times New Roman" w:hAnsi="Times New Roman" w:cs="Times New Roman"/>
                <w:b w:val="0"/>
                <w:sz w:val="28"/>
                <w:szCs w:val="28"/>
                <w:lang w:eastAsia="en-US"/>
              </w:rPr>
              <w:t>е</w:t>
            </w:r>
            <w:r w:rsidR="002B0288" w:rsidRPr="002220DE">
              <w:rPr>
                <w:rFonts w:ascii="Times New Roman" w:hAnsi="Times New Roman" w:cs="Times New Roman"/>
                <w:b w:val="0"/>
                <w:sz w:val="28"/>
                <w:szCs w:val="28"/>
                <w:lang w:eastAsia="en-US"/>
              </w:rPr>
              <w:t>дующих) по учебной, учебно-воспитательной, учебно-производстве</w:t>
            </w:r>
            <w:r>
              <w:rPr>
                <w:rFonts w:ascii="Times New Roman" w:hAnsi="Times New Roman" w:cs="Times New Roman"/>
                <w:b w:val="0"/>
                <w:sz w:val="28"/>
                <w:szCs w:val="28"/>
                <w:lang w:eastAsia="en-US"/>
              </w:rPr>
              <w:t xml:space="preserve">нной, воспитательной, </w:t>
            </w:r>
            <w:r>
              <w:rPr>
                <w:rFonts w:ascii="Times New Roman" w:hAnsi="Times New Roman" w:cs="Times New Roman"/>
                <w:b w:val="0"/>
                <w:sz w:val="28"/>
                <w:szCs w:val="28"/>
                <w:lang w:eastAsia="en-US"/>
              </w:rPr>
              <w:lastRenderedPageBreak/>
              <w:t>культурно-</w:t>
            </w:r>
            <w:r w:rsidR="002B0288" w:rsidRPr="002220DE">
              <w:rPr>
                <w:rFonts w:ascii="Times New Roman" w:hAnsi="Times New Roman" w:cs="Times New Roman"/>
                <w:b w:val="0"/>
                <w:sz w:val="28"/>
                <w:szCs w:val="28"/>
                <w:lang w:eastAsia="en-US"/>
              </w:rPr>
              <w:t>воспитательной работе, по производственному обучению (работе), по иностранному языку, по учебно-летной подготовке, по общеобразов</w:t>
            </w:r>
            <w:r w:rsidR="002B0288" w:rsidRPr="002220DE">
              <w:rPr>
                <w:rFonts w:ascii="Times New Roman" w:hAnsi="Times New Roman" w:cs="Times New Roman"/>
                <w:b w:val="0"/>
                <w:sz w:val="28"/>
                <w:szCs w:val="28"/>
                <w:lang w:eastAsia="en-US"/>
              </w:rPr>
              <w:t>а</w:t>
            </w:r>
            <w:r w:rsidR="002B0288" w:rsidRPr="002220DE">
              <w:rPr>
                <w:rFonts w:ascii="Times New Roman" w:hAnsi="Times New Roman" w:cs="Times New Roman"/>
                <w:b w:val="0"/>
                <w:sz w:val="28"/>
                <w:szCs w:val="28"/>
                <w:lang w:eastAsia="en-US"/>
              </w:rPr>
              <w:t>тельной подготовке, по режиму, зав</w:t>
            </w:r>
            <w:r w:rsidR="002B0288" w:rsidRPr="002220DE">
              <w:rPr>
                <w:rFonts w:ascii="Times New Roman" w:hAnsi="Times New Roman" w:cs="Times New Roman"/>
                <w:b w:val="0"/>
                <w:sz w:val="28"/>
                <w:szCs w:val="28"/>
                <w:lang w:eastAsia="en-US"/>
              </w:rPr>
              <w:t>е</w:t>
            </w:r>
            <w:r w:rsidR="002B0288" w:rsidRPr="002220DE">
              <w:rPr>
                <w:rFonts w:ascii="Times New Roman" w:hAnsi="Times New Roman" w:cs="Times New Roman"/>
                <w:b w:val="0"/>
                <w:sz w:val="28"/>
                <w:szCs w:val="28"/>
                <w:lang w:eastAsia="en-US"/>
              </w:rPr>
              <w:t>дующие учебной частью, заведующие (начальники): практикой, учебно-консультационными пунктами, логоп</w:t>
            </w:r>
            <w:r w:rsidR="002B0288" w:rsidRPr="002220DE">
              <w:rPr>
                <w:rFonts w:ascii="Times New Roman" w:hAnsi="Times New Roman" w:cs="Times New Roman"/>
                <w:b w:val="0"/>
                <w:sz w:val="28"/>
                <w:szCs w:val="28"/>
                <w:lang w:eastAsia="en-US"/>
              </w:rPr>
              <w:t>е</w:t>
            </w:r>
            <w:r w:rsidR="002B0288" w:rsidRPr="002220DE">
              <w:rPr>
                <w:rFonts w:ascii="Times New Roman" w:hAnsi="Times New Roman" w:cs="Times New Roman"/>
                <w:b w:val="0"/>
                <w:sz w:val="28"/>
                <w:szCs w:val="28"/>
                <w:lang w:eastAsia="en-US"/>
              </w:rPr>
              <w:t>дическими пунктами, интернатами</w:t>
            </w:r>
            <w:proofErr w:type="gramEnd"/>
            <w:r w:rsidR="002B0288" w:rsidRPr="002220DE">
              <w:rPr>
                <w:rFonts w:ascii="Times New Roman" w:hAnsi="Times New Roman" w:cs="Times New Roman"/>
                <w:b w:val="0"/>
                <w:sz w:val="28"/>
                <w:szCs w:val="28"/>
                <w:lang w:eastAsia="en-US"/>
              </w:rPr>
              <w:t xml:space="preserve">, </w:t>
            </w:r>
            <w:proofErr w:type="gramStart"/>
            <w:r w:rsidR="002B0288" w:rsidRPr="002220DE">
              <w:rPr>
                <w:rFonts w:ascii="Times New Roman" w:hAnsi="Times New Roman" w:cs="Times New Roman"/>
                <w:b w:val="0"/>
                <w:sz w:val="28"/>
                <w:szCs w:val="28"/>
                <w:lang w:eastAsia="en-US"/>
              </w:rPr>
              <w:t>о</w:t>
            </w:r>
            <w:r w:rsidR="002B0288" w:rsidRPr="002220DE">
              <w:rPr>
                <w:rFonts w:ascii="Times New Roman" w:hAnsi="Times New Roman" w:cs="Times New Roman"/>
                <w:b w:val="0"/>
                <w:sz w:val="28"/>
                <w:szCs w:val="28"/>
                <w:lang w:eastAsia="en-US"/>
              </w:rPr>
              <w:t>т</w:t>
            </w:r>
            <w:r w:rsidR="002B0288" w:rsidRPr="002220DE">
              <w:rPr>
                <w:rFonts w:ascii="Times New Roman" w:hAnsi="Times New Roman" w:cs="Times New Roman"/>
                <w:b w:val="0"/>
                <w:sz w:val="28"/>
                <w:szCs w:val="28"/>
                <w:lang w:eastAsia="en-US"/>
              </w:rPr>
              <w:t>делениями, отделами, лабораториями, кабинетами, секциями, филиалами, ку</w:t>
            </w:r>
            <w:r w:rsidR="002B0288" w:rsidRPr="002220DE">
              <w:rPr>
                <w:rFonts w:ascii="Times New Roman" w:hAnsi="Times New Roman" w:cs="Times New Roman"/>
                <w:b w:val="0"/>
                <w:sz w:val="28"/>
                <w:szCs w:val="28"/>
                <w:lang w:eastAsia="en-US"/>
              </w:rPr>
              <w:t>р</w:t>
            </w:r>
            <w:r w:rsidR="002B0288" w:rsidRPr="002220DE">
              <w:rPr>
                <w:rFonts w:ascii="Times New Roman" w:hAnsi="Times New Roman" w:cs="Times New Roman"/>
                <w:b w:val="0"/>
                <w:sz w:val="28"/>
                <w:szCs w:val="28"/>
                <w:lang w:eastAsia="en-US"/>
              </w:rPr>
              <w:t>сов и другими структурными подразд</w:t>
            </w:r>
            <w:r w:rsidR="002B0288" w:rsidRPr="002220DE">
              <w:rPr>
                <w:rFonts w:ascii="Times New Roman" w:hAnsi="Times New Roman" w:cs="Times New Roman"/>
                <w:b w:val="0"/>
                <w:sz w:val="28"/>
                <w:szCs w:val="28"/>
                <w:lang w:eastAsia="en-US"/>
              </w:rPr>
              <w:t>е</w:t>
            </w:r>
            <w:r w:rsidR="002B0288" w:rsidRPr="002220DE">
              <w:rPr>
                <w:rFonts w:ascii="Times New Roman" w:hAnsi="Times New Roman" w:cs="Times New Roman"/>
                <w:b w:val="0"/>
                <w:sz w:val="28"/>
                <w:szCs w:val="28"/>
                <w:lang w:eastAsia="en-US"/>
              </w:rPr>
              <w:t>лениями, деятельность которых связана с образовательным (воспитательным) процессом, методическим обеспечен</w:t>
            </w:r>
            <w:r w:rsidR="002B0288" w:rsidRPr="002220DE">
              <w:rPr>
                <w:rFonts w:ascii="Times New Roman" w:hAnsi="Times New Roman" w:cs="Times New Roman"/>
                <w:b w:val="0"/>
                <w:sz w:val="28"/>
                <w:szCs w:val="28"/>
                <w:lang w:eastAsia="en-US"/>
              </w:rPr>
              <w:t>и</w:t>
            </w:r>
            <w:r w:rsidR="002B0288" w:rsidRPr="002220DE">
              <w:rPr>
                <w:rFonts w:ascii="Times New Roman" w:hAnsi="Times New Roman" w:cs="Times New Roman"/>
                <w:b w:val="0"/>
                <w:sz w:val="28"/>
                <w:szCs w:val="28"/>
                <w:lang w:eastAsia="en-US"/>
              </w:rPr>
              <w:t>ем; старшие дежурные по режиму, д</w:t>
            </w:r>
            <w:r w:rsidR="002B0288" w:rsidRPr="002220DE">
              <w:rPr>
                <w:rFonts w:ascii="Times New Roman" w:hAnsi="Times New Roman" w:cs="Times New Roman"/>
                <w:b w:val="0"/>
                <w:sz w:val="28"/>
                <w:szCs w:val="28"/>
                <w:lang w:eastAsia="en-US"/>
              </w:rPr>
              <w:t>е</w:t>
            </w:r>
            <w:r w:rsidR="002B0288" w:rsidRPr="002220DE">
              <w:rPr>
                <w:rFonts w:ascii="Times New Roman" w:hAnsi="Times New Roman" w:cs="Times New Roman"/>
                <w:b w:val="0"/>
                <w:sz w:val="28"/>
                <w:szCs w:val="28"/>
                <w:lang w:eastAsia="en-US"/>
              </w:rPr>
              <w:t xml:space="preserve">журные по режиму, аккомпаниаторы, </w:t>
            </w:r>
            <w:proofErr w:type="spellStart"/>
            <w:r w:rsidR="002B0288" w:rsidRPr="002220DE">
              <w:rPr>
                <w:rFonts w:ascii="Times New Roman" w:hAnsi="Times New Roman" w:cs="Times New Roman"/>
                <w:b w:val="0"/>
                <w:sz w:val="28"/>
                <w:szCs w:val="28"/>
                <w:lang w:eastAsia="en-US"/>
              </w:rPr>
              <w:t>культорганизаторы</w:t>
            </w:r>
            <w:proofErr w:type="spellEnd"/>
            <w:r w:rsidR="002B0288" w:rsidRPr="002220DE">
              <w:rPr>
                <w:rFonts w:ascii="Times New Roman" w:hAnsi="Times New Roman" w:cs="Times New Roman"/>
                <w:b w:val="0"/>
                <w:sz w:val="28"/>
                <w:szCs w:val="28"/>
                <w:lang w:eastAsia="en-US"/>
              </w:rPr>
              <w:t>, экскурсоводы; пр</w:t>
            </w:r>
            <w:r w:rsidR="002B0288" w:rsidRPr="002220DE">
              <w:rPr>
                <w:rFonts w:ascii="Times New Roman" w:hAnsi="Times New Roman" w:cs="Times New Roman"/>
                <w:b w:val="0"/>
                <w:sz w:val="28"/>
                <w:szCs w:val="28"/>
                <w:lang w:eastAsia="en-US"/>
              </w:rPr>
              <w:t>о</w:t>
            </w:r>
            <w:r w:rsidR="002B0288" w:rsidRPr="002220DE">
              <w:rPr>
                <w:rFonts w:ascii="Times New Roman" w:hAnsi="Times New Roman" w:cs="Times New Roman"/>
                <w:b w:val="0"/>
                <w:sz w:val="28"/>
                <w:szCs w:val="28"/>
                <w:lang w:eastAsia="en-US"/>
              </w:rPr>
              <w:t xml:space="preserve">фессорско-преподавательский состав </w:t>
            </w:r>
            <w:proofErr w:type="gramEnd"/>
          </w:p>
        </w:tc>
      </w:tr>
      <w:tr w:rsidR="002B0288" w:rsidRPr="002220DE" w:rsidTr="00C60DDF">
        <w:tc>
          <w:tcPr>
            <w:tcW w:w="228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0288" w:rsidRPr="002220DE" w:rsidRDefault="002B0288" w:rsidP="00C60DDF">
            <w:pPr>
              <w:pStyle w:val="ConsPlusNormal"/>
              <w:widowControl/>
              <w:ind w:firstLine="0"/>
              <w:jc w:val="both"/>
              <w:rPr>
                <w:sz w:val="28"/>
                <w:szCs w:val="28"/>
                <w:lang w:eastAsia="en-US"/>
              </w:rPr>
            </w:pPr>
            <w:r w:rsidRPr="002220DE">
              <w:rPr>
                <w:rFonts w:ascii="Times New Roman" w:hAnsi="Times New Roman" w:cs="Times New Roman"/>
                <w:bCs/>
                <w:sz w:val="28"/>
                <w:szCs w:val="28"/>
                <w:lang w:eastAsia="en-US"/>
              </w:rPr>
              <w:lastRenderedPageBreak/>
              <w:t>Методические (учебно-методические) учреждения всех наименований (независимо от в</w:t>
            </w:r>
            <w:r w:rsidRPr="002220DE">
              <w:rPr>
                <w:rFonts w:ascii="Times New Roman" w:hAnsi="Times New Roman" w:cs="Times New Roman"/>
                <w:bCs/>
                <w:sz w:val="28"/>
                <w:szCs w:val="28"/>
                <w:lang w:eastAsia="en-US"/>
              </w:rPr>
              <w:t>е</w:t>
            </w:r>
            <w:r w:rsidRPr="002220DE">
              <w:rPr>
                <w:rFonts w:ascii="Times New Roman" w:hAnsi="Times New Roman" w:cs="Times New Roman"/>
                <w:bCs/>
                <w:sz w:val="28"/>
                <w:szCs w:val="28"/>
                <w:lang w:eastAsia="en-US"/>
              </w:rPr>
              <w:t>домственной подчиненности)</w:t>
            </w:r>
          </w:p>
        </w:tc>
        <w:tc>
          <w:tcPr>
            <w:tcW w:w="27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0288" w:rsidRPr="002220DE" w:rsidRDefault="00A47D8C" w:rsidP="00C60DDF">
            <w:pPr>
              <w:pStyle w:val="ConsPlusTitle"/>
              <w:widowControl/>
              <w:jc w:val="both"/>
              <w:rPr>
                <w:rFonts w:ascii="Times New Roman" w:hAnsi="Times New Roman" w:cs="Times New Roman"/>
                <w:b w:val="0"/>
                <w:sz w:val="28"/>
                <w:szCs w:val="28"/>
                <w:lang w:eastAsia="en-US"/>
              </w:rPr>
            </w:pPr>
            <w:proofErr w:type="gramStart"/>
            <w:r>
              <w:rPr>
                <w:rFonts w:ascii="Times New Roman" w:hAnsi="Times New Roman" w:cs="Times New Roman"/>
                <w:b w:val="0"/>
                <w:sz w:val="28"/>
                <w:szCs w:val="28"/>
                <w:lang w:eastAsia="en-US"/>
              </w:rPr>
              <w:t>р</w:t>
            </w:r>
            <w:r w:rsidR="002B0288" w:rsidRPr="002220DE">
              <w:rPr>
                <w:rFonts w:ascii="Times New Roman" w:hAnsi="Times New Roman" w:cs="Times New Roman"/>
                <w:b w:val="0"/>
                <w:sz w:val="28"/>
                <w:szCs w:val="28"/>
                <w:lang w:eastAsia="en-US"/>
              </w:rPr>
              <w:t>уководители, их заместители, зав</w:t>
            </w:r>
            <w:r w:rsidR="002B0288" w:rsidRPr="002220DE">
              <w:rPr>
                <w:rFonts w:ascii="Times New Roman" w:hAnsi="Times New Roman" w:cs="Times New Roman"/>
                <w:b w:val="0"/>
                <w:sz w:val="28"/>
                <w:szCs w:val="28"/>
                <w:lang w:eastAsia="en-US"/>
              </w:rPr>
              <w:t>е</w:t>
            </w:r>
            <w:r w:rsidR="002B0288" w:rsidRPr="002220DE">
              <w:rPr>
                <w:rFonts w:ascii="Times New Roman" w:hAnsi="Times New Roman" w:cs="Times New Roman"/>
                <w:b w:val="0"/>
                <w:sz w:val="28"/>
                <w:szCs w:val="28"/>
                <w:lang w:eastAsia="en-US"/>
              </w:rPr>
              <w:t>дующие: секторами, кабинетами, лаб</w:t>
            </w:r>
            <w:r w:rsidR="002B0288" w:rsidRPr="002220DE">
              <w:rPr>
                <w:rFonts w:ascii="Times New Roman" w:hAnsi="Times New Roman" w:cs="Times New Roman"/>
                <w:b w:val="0"/>
                <w:sz w:val="28"/>
                <w:szCs w:val="28"/>
                <w:lang w:eastAsia="en-US"/>
              </w:rPr>
              <w:t>о</w:t>
            </w:r>
            <w:r w:rsidR="002B0288" w:rsidRPr="002220DE">
              <w:rPr>
                <w:rFonts w:ascii="Times New Roman" w:hAnsi="Times New Roman" w:cs="Times New Roman"/>
                <w:b w:val="0"/>
                <w:sz w:val="28"/>
                <w:szCs w:val="28"/>
                <w:lang w:eastAsia="en-US"/>
              </w:rPr>
              <w:t>раториями, отделами; научные сотру</w:t>
            </w:r>
            <w:r w:rsidR="002B0288" w:rsidRPr="002220DE">
              <w:rPr>
                <w:rFonts w:ascii="Times New Roman" w:hAnsi="Times New Roman" w:cs="Times New Roman"/>
                <w:b w:val="0"/>
                <w:sz w:val="28"/>
                <w:szCs w:val="28"/>
                <w:lang w:eastAsia="en-US"/>
              </w:rPr>
              <w:t>д</w:t>
            </w:r>
            <w:r w:rsidR="002B0288" w:rsidRPr="002220DE">
              <w:rPr>
                <w:rFonts w:ascii="Times New Roman" w:hAnsi="Times New Roman" w:cs="Times New Roman"/>
                <w:b w:val="0"/>
                <w:sz w:val="28"/>
                <w:szCs w:val="28"/>
                <w:lang w:eastAsia="en-US"/>
              </w:rPr>
              <w:t>ники, деятельность которых связана с методическим обеспечением; старшие методисты, методисты</w:t>
            </w:r>
            <w:proofErr w:type="gramEnd"/>
          </w:p>
        </w:tc>
      </w:tr>
      <w:tr w:rsidR="002B0288" w:rsidRPr="002220DE" w:rsidTr="00C60DDF">
        <w:tc>
          <w:tcPr>
            <w:tcW w:w="228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0288" w:rsidRPr="002220DE" w:rsidRDefault="002B0288" w:rsidP="00C60DDF">
            <w:pPr>
              <w:pStyle w:val="ConsPlusTitle"/>
              <w:widowControl/>
              <w:jc w:val="both"/>
              <w:rPr>
                <w:rFonts w:ascii="Times New Roman" w:hAnsi="Times New Roman" w:cs="Times New Roman"/>
                <w:b w:val="0"/>
                <w:sz w:val="28"/>
                <w:szCs w:val="28"/>
                <w:lang w:eastAsia="en-US"/>
              </w:rPr>
            </w:pPr>
            <w:r w:rsidRPr="002220DE">
              <w:rPr>
                <w:rFonts w:ascii="Times New Roman" w:hAnsi="Times New Roman" w:cs="Times New Roman"/>
                <w:b w:val="0"/>
                <w:sz w:val="28"/>
                <w:szCs w:val="28"/>
                <w:lang w:eastAsia="en-US"/>
              </w:rPr>
              <w:t>Органы управления образованием и органы (структурные  подра</w:t>
            </w:r>
            <w:r w:rsidRPr="002220DE">
              <w:rPr>
                <w:rFonts w:ascii="Times New Roman" w:hAnsi="Times New Roman" w:cs="Times New Roman"/>
                <w:b w:val="0"/>
                <w:sz w:val="28"/>
                <w:szCs w:val="28"/>
                <w:lang w:eastAsia="en-US"/>
              </w:rPr>
              <w:t>з</w:t>
            </w:r>
            <w:r w:rsidRPr="002220DE">
              <w:rPr>
                <w:rFonts w:ascii="Times New Roman" w:hAnsi="Times New Roman" w:cs="Times New Roman"/>
                <w:b w:val="0"/>
                <w:sz w:val="28"/>
                <w:szCs w:val="28"/>
                <w:lang w:eastAsia="en-US"/>
              </w:rPr>
              <w:t>деления), осуществляющие рук</w:t>
            </w:r>
            <w:r w:rsidRPr="002220DE">
              <w:rPr>
                <w:rFonts w:ascii="Times New Roman" w:hAnsi="Times New Roman" w:cs="Times New Roman"/>
                <w:b w:val="0"/>
                <w:sz w:val="28"/>
                <w:szCs w:val="28"/>
                <w:lang w:eastAsia="en-US"/>
              </w:rPr>
              <w:t>о</w:t>
            </w:r>
            <w:r w:rsidRPr="002220DE">
              <w:rPr>
                <w:rFonts w:ascii="Times New Roman" w:hAnsi="Times New Roman" w:cs="Times New Roman"/>
                <w:b w:val="0"/>
                <w:sz w:val="28"/>
                <w:szCs w:val="28"/>
                <w:lang w:eastAsia="en-US"/>
              </w:rPr>
              <w:t>водство образовательными учр</w:t>
            </w:r>
            <w:r w:rsidRPr="002220DE">
              <w:rPr>
                <w:rFonts w:ascii="Times New Roman" w:hAnsi="Times New Roman" w:cs="Times New Roman"/>
                <w:b w:val="0"/>
                <w:sz w:val="28"/>
                <w:szCs w:val="28"/>
                <w:lang w:eastAsia="en-US"/>
              </w:rPr>
              <w:t>е</w:t>
            </w:r>
            <w:r w:rsidRPr="002220DE">
              <w:rPr>
                <w:rFonts w:ascii="Times New Roman" w:hAnsi="Times New Roman" w:cs="Times New Roman"/>
                <w:b w:val="0"/>
                <w:sz w:val="28"/>
                <w:szCs w:val="28"/>
                <w:lang w:eastAsia="en-US"/>
              </w:rPr>
              <w:t>ждениями.</w:t>
            </w:r>
          </w:p>
          <w:p w:rsidR="002B0288" w:rsidRPr="002220DE" w:rsidRDefault="002B0288" w:rsidP="00C60DDF">
            <w:pPr>
              <w:pStyle w:val="ConsPlusTitle"/>
              <w:widowControl/>
              <w:jc w:val="both"/>
              <w:rPr>
                <w:rFonts w:ascii="Times New Roman" w:hAnsi="Times New Roman" w:cs="Times New Roman"/>
                <w:b w:val="0"/>
                <w:sz w:val="28"/>
                <w:szCs w:val="28"/>
                <w:lang w:eastAsia="en-US"/>
              </w:rPr>
            </w:pPr>
            <w:r w:rsidRPr="002220DE">
              <w:rPr>
                <w:rFonts w:ascii="Times New Roman" w:hAnsi="Times New Roman" w:cs="Times New Roman"/>
                <w:b w:val="0"/>
                <w:sz w:val="28"/>
                <w:szCs w:val="28"/>
                <w:lang w:eastAsia="en-US"/>
              </w:rPr>
              <w:t>Отделы (бюро) технического обучения, отделы кадров орган</w:t>
            </w:r>
            <w:r w:rsidRPr="002220DE">
              <w:rPr>
                <w:rFonts w:ascii="Times New Roman" w:hAnsi="Times New Roman" w:cs="Times New Roman"/>
                <w:b w:val="0"/>
                <w:sz w:val="28"/>
                <w:szCs w:val="28"/>
                <w:lang w:eastAsia="en-US"/>
              </w:rPr>
              <w:t>и</w:t>
            </w:r>
            <w:r w:rsidRPr="002220DE">
              <w:rPr>
                <w:rFonts w:ascii="Times New Roman" w:hAnsi="Times New Roman" w:cs="Times New Roman"/>
                <w:b w:val="0"/>
                <w:sz w:val="28"/>
                <w:szCs w:val="28"/>
                <w:lang w:eastAsia="en-US"/>
              </w:rPr>
              <w:t>заций, подразделений мин</w:t>
            </w:r>
            <w:r w:rsidRPr="002220DE">
              <w:rPr>
                <w:rFonts w:ascii="Times New Roman" w:hAnsi="Times New Roman" w:cs="Times New Roman"/>
                <w:b w:val="0"/>
                <w:sz w:val="28"/>
                <w:szCs w:val="28"/>
                <w:lang w:eastAsia="en-US"/>
              </w:rPr>
              <w:t>и</w:t>
            </w:r>
            <w:r w:rsidRPr="002220DE">
              <w:rPr>
                <w:rFonts w:ascii="Times New Roman" w:hAnsi="Times New Roman" w:cs="Times New Roman"/>
                <w:b w:val="0"/>
                <w:sz w:val="28"/>
                <w:szCs w:val="28"/>
                <w:lang w:eastAsia="en-US"/>
              </w:rPr>
              <w:t>стерств (ведомств), занимающи</w:t>
            </w:r>
            <w:r w:rsidRPr="002220DE">
              <w:rPr>
                <w:rFonts w:ascii="Times New Roman" w:hAnsi="Times New Roman" w:cs="Times New Roman"/>
                <w:b w:val="0"/>
                <w:sz w:val="28"/>
                <w:szCs w:val="28"/>
                <w:lang w:eastAsia="en-US"/>
              </w:rPr>
              <w:t>х</w:t>
            </w:r>
            <w:r w:rsidRPr="002220DE">
              <w:rPr>
                <w:rFonts w:ascii="Times New Roman" w:hAnsi="Times New Roman" w:cs="Times New Roman"/>
                <w:b w:val="0"/>
                <w:sz w:val="28"/>
                <w:szCs w:val="28"/>
                <w:lang w:eastAsia="en-US"/>
              </w:rPr>
              <w:t>ся вопросами подготовки и п</w:t>
            </w:r>
            <w:r w:rsidRPr="002220DE">
              <w:rPr>
                <w:rFonts w:ascii="Times New Roman" w:hAnsi="Times New Roman" w:cs="Times New Roman"/>
                <w:b w:val="0"/>
                <w:sz w:val="28"/>
                <w:szCs w:val="28"/>
                <w:lang w:eastAsia="en-US"/>
              </w:rPr>
              <w:t>о</w:t>
            </w:r>
            <w:r w:rsidRPr="002220DE">
              <w:rPr>
                <w:rFonts w:ascii="Times New Roman" w:hAnsi="Times New Roman" w:cs="Times New Roman"/>
                <w:b w:val="0"/>
                <w:sz w:val="28"/>
                <w:szCs w:val="28"/>
                <w:lang w:eastAsia="en-US"/>
              </w:rPr>
              <w:t>вышения квалификации кадров на производстве</w:t>
            </w:r>
          </w:p>
        </w:tc>
        <w:tc>
          <w:tcPr>
            <w:tcW w:w="27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0288" w:rsidRPr="002220DE" w:rsidRDefault="00A47D8C" w:rsidP="00C60DDF">
            <w:pPr>
              <w:pStyle w:val="ConsPlusTitle"/>
              <w:widowControl/>
              <w:jc w:val="both"/>
              <w:rPr>
                <w:rFonts w:ascii="Times New Roman" w:hAnsi="Times New Roman" w:cs="Times New Roman"/>
                <w:b w:val="0"/>
                <w:sz w:val="28"/>
                <w:szCs w:val="28"/>
                <w:lang w:eastAsia="en-US"/>
              </w:rPr>
            </w:pPr>
            <w:proofErr w:type="gramStart"/>
            <w:r>
              <w:rPr>
                <w:rFonts w:ascii="Times New Roman" w:hAnsi="Times New Roman" w:cs="Times New Roman"/>
                <w:b w:val="0"/>
                <w:sz w:val="28"/>
                <w:szCs w:val="28"/>
                <w:lang w:eastAsia="en-US"/>
              </w:rPr>
              <w:t>р</w:t>
            </w:r>
            <w:r w:rsidR="002B0288" w:rsidRPr="002220DE">
              <w:rPr>
                <w:rFonts w:ascii="Times New Roman" w:hAnsi="Times New Roman" w:cs="Times New Roman"/>
                <w:b w:val="0"/>
                <w:sz w:val="28"/>
                <w:szCs w:val="28"/>
                <w:lang w:eastAsia="en-US"/>
              </w:rPr>
              <w:t>уководящие, инспекторские, методич</w:t>
            </w:r>
            <w:r w:rsidR="002B0288" w:rsidRPr="002220DE">
              <w:rPr>
                <w:rFonts w:ascii="Times New Roman" w:hAnsi="Times New Roman" w:cs="Times New Roman"/>
                <w:b w:val="0"/>
                <w:sz w:val="28"/>
                <w:szCs w:val="28"/>
                <w:lang w:eastAsia="en-US"/>
              </w:rPr>
              <w:t>е</w:t>
            </w:r>
            <w:r w:rsidR="002B0288" w:rsidRPr="002220DE">
              <w:rPr>
                <w:rFonts w:ascii="Times New Roman" w:hAnsi="Times New Roman" w:cs="Times New Roman"/>
                <w:b w:val="0"/>
                <w:sz w:val="28"/>
                <w:szCs w:val="28"/>
                <w:lang w:eastAsia="en-US"/>
              </w:rPr>
              <w:t>ские должности, инструкторские, а та</w:t>
            </w:r>
            <w:r w:rsidR="002B0288" w:rsidRPr="002220DE">
              <w:rPr>
                <w:rFonts w:ascii="Times New Roman" w:hAnsi="Times New Roman" w:cs="Times New Roman"/>
                <w:b w:val="0"/>
                <w:sz w:val="28"/>
                <w:szCs w:val="28"/>
                <w:lang w:eastAsia="en-US"/>
              </w:rPr>
              <w:t>к</w:t>
            </w:r>
            <w:r w:rsidR="002B0288" w:rsidRPr="002220DE">
              <w:rPr>
                <w:rFonts w:ascii="Times New Roman" w:hAnsi="Times New Roman" w:cs="Times New Roman"/>
                <w:b w:val="0"/>
                <w:sz w:val="28"/>
                <w:szCs w:val="28"/>
                <w:lang w:eastAsia="en-US"/>
              </w:rPr>
              <w:t>же другие должности специалистов (за исключением работы на должностях, связанных с экономической, финанс</w:t>
            </w:r>
            <w:r w:rsidR="002B0288" w:rsidRPr="002220DE">
              <w:rPr>
                <w:rFonts w:ascii="Times New Roman" w:hAnsi="Times New Roman" w:cs="Times New Roman"/>
                <w:b w:val="0"/>
                <w:sz w:val="28"/>
                <w:szCs w:val="28"/>
                <w:lang w:eastAsia="en-US"/>
              </w:rPr>
              <w:t>о</w:t>
            </w:r>
            <w:r w:rsidR="002B0288" w:rsidRPr="002220DE">
              <w:rPr>
                <w:rFonts w:ascii="Times New Roman" w:hAnsi="Times New Roman" w:cs="Times New Roman"/>
                <w:b w:val="0"/>
                <w:sz w:val="28"/>
                <w:szCs w:val="28"/>
                <w:lang w:eastAsia="en-US"/>
              </w:rPr>
              <w:t>вой, хозяйственной деятельностью, со строительством, снабжением, делопр</w:t>
            </w:r>
            <w:r w:rsidR="002B0288" w:rsidRPr="002220DE">
              <w:rPr>
                <w:rFonts w:ascii="Times New Roman" w:hAnsi="Times New Roman" w:cs="Times New Roman"/>
                <w:b w:val="0"/>
                <w:sz w:val="28"/>
                <w:szCs w:val="28"/>
                <w:lang w:eastAsia="en-US"/>
              </w:rPr>
              <w:t>о</w:t>
            </w:r>
            <w:r w:rsidR="002B0288" w:rsidRPr="002220DE">
              <w:rPr>
                <w:rFonts w:ascii="Times New Roman" w:hAnsi="Times New Roman" w:cs="Times New Roman"/>
                <w:b w:val="0"/>
                <w:sz w:val="28"/>
                <w:szCs w:val="28"/>
                <w:lang w:eastAsia="en-US"/>
              </w:rPr>
              <w:t>изводством).</w:t>
            </w:r>
            <w:proofErr w:type="gramEnd"/>
          </w:p>
          <w:p w:rsidR="002B0288" w:rsidRPr="002220DE" w:rsidRDefault="00A47D8C" w:rsidP="00C60DDF">
            <w:pPr>
              <w:pStyle w:val="ConsPlusTitle"/>
              <w:widowControl/>
              <w:jc w:val="both"/>
              <w:rPr>
                <w:rFonts w:ascii="Times New Roman" w:hAnsi="Times New Roman" w:cs="Times New Roman"/>
                <w:b w:val="0"/>
                <w:sz w:val="28"/>
                <w:szCs w:val="28"/>
                <w:lang w:eastAsia="en-US"/>
              </w:rPr>
            </w:pPr>
            <w:r>
              <w:rPr>
                <w:rFonts w:ascii="Times New Roman" w:hAnsi="Times New Roman" w:cs="Times New Roman"/>
                <w:b w:val="0"/>
                <w:sz w:val="28"/>
                <w:szCs w:val="28"/>
                <w:lang w:eastAsia="en-US"/>
              </w:rPr>
              <w:t>ш</w:t>
            </w:r>
            <w:r w:rsidR="002B0288" w:rsidRPr="002220DE">
              <w:rPr>
                <w:rFonts w:ascii="Times New Roman" w:hAnsi="Times New Roman" w:cs="Times New Roman"/>
                <w:b w:val="0"/>
                <w:sz w:val="28"/>
                <w:szCs w:val="28"/>
                <w:lang w:eastAsia="en-US"/>
              </w:rPr>
              <w:t>татные преподаватели, мастера прои</w:t>
            </w:r>
            <w:r w:rsidR="002B0288" w:rsidRPr="002220DE">
              <w:rPr>
                <w:rFonts w:ascii="Times New Roman" w:hAnsi="Times New Roman" w:cs="Times New Roman"/>
                <w:b w:val="0"/>
                <w:sz w:val="28"/>
                <w:szCs w:val="28"/>
                <w:lang w:eastAsia="en-US"/>
              </w:rPr>
              <w:t>з</w:t>
            </w:r>
            <w:r w:rsidR="002B0288" w:rsidRPr="002220DE">
              <w:rPr>
                <w:rFonts w:ascii="Times New Roman" w:hAnsi="Times New Roman" w:cs="Times New Roman"/>
                <w:b w:val="0"/>
                <w:sz w:val="28"/>
                <w:szCs w:val="28"/>
                <w:lang w:eastAsia="en-US"/>
              </w:rPr>
              <w:t>водственного обучения рабочих на пр</w:t>
            </w:r>
            <w:r w:rsidR="002B0288" w:rsidRPr="002220DE">
              <w:rPr>
                <w:rFonts w:ascii="Times New Roman" w:hAnsi="Times New Roman" w:cs="Times New Roman"/>
                <w:b w:val="0"/>
                <w:sz w:val="28"/>
                <w:szCs w:val="28"/>
                <w:lang w:eastAsia="en-US"/>
              </w:rPr>
              <w:t>о</w:t>
            </w:r>
            <w:r w:rsidR="002B0288" w:rsidRPr="002220DE">
              <w:rPr>
                <w:rFonts w:ascii="Times New Roman" w:hAnsi="Times New Roman" w:cs="Times New Roman"/>
                <w:b w:val="0"/>
                <w:sz w:val="28"/>
                <w:szCs w:val="28"/>
                <w:lang w:eastAsia="en-US"/>
              </w:rPr>
              <w:t>изводстве, руководящие, инспекторские, инженерные, методические должности, деятельность которых связана с вопр</w:t>
            </w:r>
            <w:r w:rsidR="002B0288" w:rsidRPr="002220DE">
              <w:rPr>
                <w:rFonts w:ascii="Times New Roman" w:hAnsi="Times New Roman" w:cs="Times New Roman"/>
                <w:b w:val="0"/>
                <w:sz w:val="28"/>
                <w:szCs w:val="28"/>
                <w:lang w:eastAsia="en-US"/>
              </w:rPr>
              <w:t>о</w:t>
            </w:r>
            <w:r w:rsidR="002B0288" w:rsidRPr="002220DE">
              <w:rPr>
                <w:rFonts w:ascii="Times New Roman" w:hAnsi="Times New Roman" w:cs="Times New Roman"/>
                <w:b w:val="0"/>
                <w:sz w:val="28"/>
                <w:szCs w:val="28"/>
                <w:lang w:eastAsia="en-US"/>
              </w:rPr>
              <w:t>сами подготовки и повышения квал</w:t>
            </w:r>
            <w:r w:rsidR="002B0288" w:rsidRPr="002220DE">
              <w:rPr>
                <w:rFonts w:ascii="Times New Roman" w:hAnsi="Times New Roman" w:cs="Times New Roman"/>
                <w:b w:val="0"/>
                <w:sz w:val="28"/>
                <w:szCs w:val="28"/>
                <w:lang w:eastAsia="en-US"/>
              </w:rPr>
              <w:t>и</w:t>
            </w:r>
            <w:r w:rsidR="002B0288" w:rsidRPr="002220DE">
              <w:rPr>
                <w:rFonts w:ascii="Times New Roman" w:hAnsi="Times New Roman" w:cs="Times New Roman"/>
                <w:b w:val="0"/>
                <w:sz w:val="28"/>
                <w:szCs w:val="28"/>
                <w:lang w:eastAsia="en-US"/>
              </w:rPr>
              <w:t>фикации</w:t>
            </w:r>
          </w:p>
        </w:tc>
      </w:tr>
      <w:tr w:rsidR="002B0288" w:rsidRPr="002220DE" w:rsidTr="00C60DDF">
        <w:tc>
          <w:tcPr>
            <w:tcW w:w="228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0288" w:rsidRPr="002220DE" w:rsidRDefault="002B0288" w:rsidP="00C60DDF">
            <w:pPr>
              <w:pStyle w:val="ConsPlusTitle"/>
              <w:widowControl/>
              <w:jc w:val="both"/>
              <w:rPr>
                <w:rFonts w:ascii="Times New Roman" w:hAnsi="Times New Roman" w:cs="Times New Roman"/>
                <w:b w:val="0"/>
                <w:sz w:val="28"/>
                <w:szCs w:val="28"/>
                <w:lang w:eastAsia="en-US"/>
              </w:rPr>
            </w:pPr>
            <w:r w:rsidRPr="002220DE">
              <w:rPr>
                <w:rFonts w:ascii="Times New Roman" w:hAnsi="Times New Roman" w:cs="Times New Roman"/>
                <w:b w:val="0"/>
                <w:sz w:val="28"/>
                <w:szCs w:val="28"/>
                <w:lang w:eastAsia="en-US"/>
              </w:rPr>
              <w:t>Образовательные учреждения РОСТО (ДОСААФ) и гражда</w:t>
            </w:r>
            <w:r w:rsidRPr="002220DE">
              <w:rPr>
                <w:rFonts w:ascii="Times New Roman" w:hAnsi="Times New Roman" w:cs="Times New Roman"/>
                <w:b w:val="0"/>
                <w:sz w:val="28"/>
                <w:szCs w:val="28"/>
                <w:lang w:eastAsia="en-US"/>
              </w:rPr>
              <w:t>н</w:t>
            </w:r>
            <w:r w:rsidRPr="002220DE">
              <w:rPr>
                <w:rFonts w:ascii="Times New Roman" w:hAnsi="Times New Roman" w:cs="Times New Roman"/>
                <w:b w:val="0"/>
                <w:sz w:val="28"/>
                <w:szCs w:val="28"/>
                <w:lang w:eastAsia="en-US"/>
              </w:rPr>
              <w:lastRenderedPageBreak/>
              <w:t>ской авиации</w:t>
            </w:r>
          </w:p>
        </w:tc>
        <w:tc>
          <w:tcPr>
            <w:tcW w:w="27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0288" w:rsidRPr="002220DE" w:rsidRDefault="00A47D8C" w:rsidP="00C60DDF">
            <w:pPr>
              <w:pStyle w:val="ConsPlusTitle"/>
              <w:widowControl/>
              <w:jc w:val="both"/>
              <w:rPr>
                <w:rFonts w:ascii="Times New Roman" w:hAnsi="Times New Roman" w:cs="Times New Roman"/>
                <w:b w:val="0"/>
                <w:sz w:val="28"/>
                <w:szCs w:val="28"/>
                <w:lang w:eastAsia="en-US"/>
              </w:rPr>
            </w:pPr>
            <w:r>
              <w:rPr>
                <w:rFonts w:ascii="Times New Roman" w:hAnsi="Times New Roman" w:cs="Times New Roman"/>
                <w:b w:val="0"/>
                <w:sz w:val="28"/>
                <w:szCs w:val="28"/>
                <w:lang w:eastAsia="en-US"/>
              </w:rPr>
              <w:lastRenderedPageBreak/>
              <w:t>р</w:t>
            </w:r>
            <w:r w:rsidR="002B0288" w:rsidRPr="002220DE">
              <w:rPr>
                <w:rFonts w:ascii="Times New Roman" w:hAnsi="Times New Roman" w:cs="Times New Roman"/>
                <w:b w:val="0"/>
                <w:sz w:val="28"/>
                <w:szCs w:val="28"/>
                <w:lang w:eastAsia="en-US"/>
              </w:rPr>
              <w:t>уководящий, командно-летный, к</w:t>
            </w:r>
            <w:r w:rsidR="002B0288" w:rsidRPr="002220DE">
              <w:rPr>
                <w:rFonts w:ascii="Times New Roman" w:hAnsi="Times New Roman" w:cs="Times New Roman"/>
                <w:b w:val="0"/>
                <w:sz w:val="28"/>
                <w:szCs w:val="28"/>
                <w:lang w:eastAsia="en-US"/>
              </w:rPr>
              <w:t>о</w:t>
            </w:r>
            <w:r w:rsidR="002B0288" w:rsidRPr="002220DE">
              <w:rPr>
                <w:rFonts w:ascii="Times New Roman" w:hAnsi="Times New Roman" w:cs="Times New Roman"/>
                <w:b w:val="0"/>
                <w:sz w:val="28"/>
                <w:szCs w:val="28"/>
                <w:lang w:eastAsia="en-US"/>
              </w:rPr>
              <w:t>мандно-инструкторский, инженерно-</w:t>
            </w:r>
            <w:r w:rsidR="002B0288" w:rsidRPr="002220DE">
              <w:rPr>
                <w:rFonts w:ascii="Times New Roman" w:hAnsi="Times New Roman" w:cs="Times New Roman"/>
                <w:b w:val="0"/>
                <w:sz w:val="28"/>
                <w:szCs w:val="28"/>
                <w:lang w:eastAsia="en-US"/>
              </w:rPr>
              <w:lastRenderedPageBreak/>
              <w:t>инструкторский, инструкторский и пр</w:t>
            </w:r>
            <w:r w:rsidR="002B0288" w:rsidRPr="002220DE">
              <w:rPr>
                <w:rFonts w:ascii="Times New Roman" w:hAnsi="Times New Roman" w:cs="Times New Roman"/>
                <w:b w:val="0"/>
                <w:sz w:val="28"/>
                <w:szCs w:val="28"/>
                <w:lang w:eastAsia="en-US"/>
              </w:rPr>
              <w:t>е</w:t>
            </w:r>
            <w:r w:rsidR="002B0288" w:rsidRPr="002220DE">
              <w:rPr>
                <w:rFonts w:ascii="Times New Roman" w:hAnsi="Times New Roman" w:cs="Times New Roman"/>
                <w:b w:val="0"/>
                <w:sz w:val="28"/>
                <w:szCs w:val="28"/>
                <w:lang w:eastAsia="en-US"/>
              </w:rPr>
              <w:t>подавательский составы, мастера прои</w:t>
            </w:r>
            <w:r w:rsidR="002B0288" w:rsidRPr="002220DE">
              <w:rPr>
                <w:rFonts w:ascii="Times New Roman" w:hAnsi="Times New Roman" w:cs="Times New Roman"/>
                <w:b w:val="0"/>
                <w:sz w:val="28"/>
                <w:szCs w:val="28"/>
                <w:lang w:eastAsia="en-US"/>
              </w:rPr>
              <w:t>з</w:t>
            </w:r>
            <w:r w:rsidR="002B0288" w:rsidRPr="002220DE">
              <w:rPr>
                <w:rFonts w:ascii="Times New Roman" w:hAnsi="Times New Roman" w:cs="Times New Roman"/>
                <w:b w:val="0"/>
                <w:sz w:val="28"/>
                <w:szCs w:val="28"/>
                <w:lang w:eastAsia="en-US"/>
              </w:rPr>
              <w:t>водственного обучения, инженеры-инструкторы-методисты, инженеры-летчики-методисты</w:t>
            </w:r>
          </w:p>
        </w:tc>
      </w:tr>
      <w:tr w:rsidR="002B0288" w:rsidRPr="002220DE" w:rsidTr="00C60DDF">
        <w:tc>
          <w:tcPr>
            <w:tcW w:w="228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0288" w:rsidRPr="002220DE" w:rsidRDefault="002B0288" w:rsidP="00C60DDF">
            <w:pPr>
              <w:pStyle w:val="ConsPlusTitle"/>
              <w:widowControl/>
              <w:jc w:val="both"/>
              <w:rPr>
                <w:rFonts w:ascii="Times New Roman" w:hAnsi="Times New Roman" w:cs="Times New Roman"/>
                <w:b w:val="0"/>
                <w:sz w:val="28"/>
                <w:szCs w:val="28"/>
                <w:lang w:eastAsia="en-US"/>
              </w:rPr>
            </w:pPr>
            <w:r w:rsidRPr="002220DE">
              <w:rPr>
                <w:rFonts w:ascii="Times New Roman" w:hAnsi="Times New Roman" w:cs="Times New Roman"/>
                <w:b w:val="0"/>
                <w:sz w:val="28"/>
                <w:szCs w:val="28"/>
                <w:lang w:eastAsia="en-US"/>
              </w:rPr>
              <w:lastRenderedPageBreak/>
              <w:t>Общежития учреждений, пре</w:t>
            </w:r>
            <w:r w:rsidRPr="002220DE">
              <w:rPr>
                <w:rFonts w:ascii="Times New Roman" w:hAnsi="Times New Roman" w:cs="Times New Roman"/>
                <w:b w:val="0"/>
                <w:sz w:val="28"/>
                <w:szCs w:val="28"/>
                <w:lang w:eastAsia="en-US"/>
              </w:rPr>
              <w:t>д</w:t>
            </w:r>
            <w:r w:rsidRPr="002220DE">
              <w:rPr>
                <w:rFonts w:ascii="Times New Roman" w:hAnsi="Times New Roman" w:cs="Times New Roman"/>
                <w:b w:val="0"/>
                <w:sz w:val="28"/>
                <w:szCs w:val="28"/>
                <w:lang w:eastAsia="en-US"/>
              </w:rPr>
              <w:t>приятий и организаций, жили</w:t>
            </w:r>
            <w:r w:rsidRPr="002220DE">
              <w:rPr>
                <w:rFonts w:ascii="Times New Roman" w:hAnsi="Times New Roman" w:cs="Times New Roman"/>
                <w:b w:val="0"/>
                <w:sz w:val="28"/>
                <w:szCs w:val="28"/>
                <w:lang w:eastAsia="en-US"/>
              </w:rPr>
              <w:t>щ</w:t>
            </w:r>
            <w:r w:rsidRPr="002220DE">
              <w:rPr>
                <w:rFonts w:ascii="Times New Roman" w:hAnsi="Times New Roman" w:cs="Times New Roman"/>
                <w:b w:val="0"/>
                <w:sz w:val="28"/>
                <w:szCs w:val="28"/>
                <w:lang w:eastAsia="en-US"/>
              </w:rPr>
              <w:t>но-эксплуатационные организ</w:t>
            </w:r>
            <w:r w:rsidRPr="002220DE">
              <w:rPr>
                <w:rFonts w:ascii="Times New Roman" w:hAnsi="Times New Roman" w:cs="Times New Roman"/>
                <w:b w:val="0"/>
                <w:sz w:val="28"/>
                <w:szCs w:val="28"/>
                <w:lang w:eastAsia="en-US"/>
              </w:rPr>
              <w:t>а</w:t>
            </w:r>
            <w:r w:rsidRPr="002220DE">
              <w:rPr>
                <w:rFonts w:ascii="Times New Roman" w:hAnsi="Times New Roman" w:cs="Times New Roman"/>
                <w:b w:val="0"/>
                <w:sz w:val="28"/>
                <w:szCs w:val="28"/>
                <w:lang w:eastAsia="en-US"/>
              </w:rPr>
              <w:t>ции, молодежные жилищные комплексы, детские кинотеатры, театры юного зрителя, кукольные театры, культурно</w:t>
            </w:r>
            <w:r w:rsidR="00C60DDF">
              <w:rPr>
                <w:rFonts w:ascii="Times New Roman" w:hAnsi="Times New Roman" w:cs="Times New Roman"/>
                <w:b w:val="0"/>
                <w:sz w:val="28"/>
                <w:szCs w:val="28"/>
                <w:lang w:eastAsia="en-US"/>
              </w:rPr>
              <w:t>-</w:t>
            </w:r>
            <w:r w:rsidRPr="002220DE">
              <w:rPr>
                <w:rFonts w:ascii="Times New Roman" w:hAnsi="Times New Roman" w:cs="Times New Roman"/>
                <w:b w:val="0"/>
                <w:sz w:val="28"/>
                <w:szCs w:val="28"/>
                <w:lang w:eastAsia="en-US"/>
              </w:rPr>
              <w:t>просветительские учреждения и подразделения предприятий и о</w:t>
            </w:r>
            <w:r w:rsidRPr="002220DE">
              <w:rPr>
                <w:rFonts w:ascii="Times New Roman" w:hAnsi="Times New Roman" w:cs="Times New Roman"/>
                <w:b w:val="0"/>
                <w:sz w:val="28"/>
                <w:szCs w:val="28"/>
                <w:lang w:eastAsia="en-US"/>
              </w:rPr>
              <w:t>р</w:t>
            </w:r>
            <w:r w:rsidRPr="002220DE">
              <w:rPr>
                <w:rFonts w:ascii="Times New Roman" w:hAnsi="Times New Roman" w:cs="Times New Roman"/>
                <w:b w:val="0"/>
                <w:sz w:val="28"/>
                <w:szCs w:val="28"/>
                <w:lang w:eastAsia="en-US"/>
              </w:rPr>
              <w:t>ганизаций по работе с детьми и подростками</w:t>
            </w:r>
          </w:p>
        </w:tc>
        <w:tc>
          <w:tcPr>
            <w:tcW w:w="27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0288" w:rsidRPr="002220DE" w:rsidRDefault="00A47D8C" w:rsidP="00C60DDF">
            <w:pPr>
              <w:pStyle w:val="ConsPlusTitle"/>
              <w:widowControl/>
              <w:jc w:val="both"/>
              <w:rPr>
                <w:rFonts w:ascii="Times New Roman" w:hAnsi="Times New Roman" w:cs="Times New Roman"/>
                <w:b w:val="0"/>
                <w:sz w:val="28"/>
                <w:szCs w:val="28"/>
                <w:lang w:eastAsia="en-US"/>
              </w:rPr>
            </w:pPr>
            <w:proofErr w:type="gramStart"/>
            <w:r>
              <w:rPr>
                <w:rFonts w:ascii="Times New Roman" w:hAnsi="Times New Roman" w:cs="Times New Roman"/>
                <w:b w:val="0"/>
                <w:sz w:val="28"/>
                <w:szCs w:val="28"/>
                <w:lang w:eastAsia="en-US"/>
              </w:rPr>
              <w:t>в</w:t>
            </w:r>
            <w:r w:rsidR="002B0288" w:rsidRPr="002220DE">
              <w:rPr>
                <w:rFonts w:ascii="Times New Roman" w:hAnsi="Times New Roman" w:cs="Times New Roman"/>
                <w:b w:val="0"/>
                <w:sz w:val="28"/>
                <w:szCs w:val="28"/>
                <w:lang w:eastAsia="en-US"/>
              </w:rPr>
              <w:t>оспитатели, педагоги-организаторы, педагоги-психологи (психологи), преп</w:t>
            </w:r>
            <w:r w:rsidR="002B0288" w:rsidRPr="002220DE">
              <w:rPr>
                <w:rFonts w:ascii="Times New Roman" w:hAnsi="Times New Roman" w:cs="Times New Roman"/>
                <w:b w:val="0"/>
                <w:sz w:val="28"/>
                <w:szCs w:val="28"/>
                <w:lang w:eastAsia="en-US"/>
              </w:rPr>
              <w:t>о</w:t>
            </w:r>
            <w:r w:rsidR="002B0288" w:rsidRPr="002220DE">
              <w:rPr>
                <w:rFonts w:ascii="Times New Roman" w:hAnsi="Times New Roman" w:cs="Times New Roman"/>
                <w:b w:val="0"/>
                <w:sz w:val="28"/>
                <w:szCs w:val="28"/>
                <w:lang w:eastAsia="en-US"/>
              </w:rPr>
              <w:t>даватели, педагоги дополнительного о</w:t>
            </w:r>
            <w:r w:rsidR="002B0288" w:rsidRPr="002220DE">
              <w:rPr>
                <w:rFonts w:ascii="Times New Roman" w:hAnsi="Times New Roman" w:cs="Times New Roman"/>
                <w:b w:val="0"/>
                <w:sz w:val="28"/>
                <w:szCs w:val="28"/>
                <w:lang w:eastAsia="en-US"/>
              </w:rPr>
              <w:t>б</w:t>
            </w:r>
            <w:r w:rsidR="002B0288" w:rsidRPr="002220DE">
              <w:rPr>
                <w:rFonts w:ascii="Times New Roman" w:hAnsi="Times New Roman" w:cs="Times New Roman"/>
                <w:b w:val="0"/>
                <w:sz w:val="28"/>
                <w:szCs w:val="28"/>
                <w:lang w:eastAsia="en-US"/>
              </w:rPr>
              <w:t>разования (руководители кружков) для детей и подростков, инструкторы и и</w:t>
            </w:r>
            <w:r w:rsidR="002B0288" w:rsidRPr="002220DE">
              <w:rPr>
                <w:rFonts w:ascii="Times New Roman" w:hAnsi="Times New Roman" w:cs="Times New Roman"/>
                <w:b w:val="0"/>
                <w:sz w:val="28"/>
                <w:szCs w:val="28"/>
                <w:lang w:eastAsia="en-US"/>
              </w:rPr>
              <w:t>н</w:t>
            </w:r>
            <w:r w:rsidR="002B0288" w:rsidRPr="002220DE">
              <w:rPr>
                <w:rFonts w:ascii="Times New Roman" w:hAnsi="Times New Roman" w:cs="Times New Roman"/>
                <w:b w:val="0"/>
                <w:sz w:val="28"/>
                <w:szCs w:val="28"/>
                <w:lang w:eastAsia="en-US"/>
              </w:rPr>
              <w:t>структоры-методисты, тренеры-преподаватели и др. специалисты по р</w:t>
            </w:r>
            <w:r w:rsidR="002B0288" w:rsidRPr="002220DE">
              <w:rPr>
                <w:rFonts w:ascii="Times New Roman" w:hAnsi="Times New Roman" w:cs="Times New Roman"/>
                <w:b w:val="0"/>
                <w:sz w:val="28"/>
                <w:szCs w:val="28"/>
                <w:lang w:eastAsia="en-US"/>
              </w:rPr>
              <w:t>а</w:t>
            </w:r>
            <w:r w:rsidR="002B0288" w:rsidRPr="002220DE">
              <w:rPr>
                <w:rFonts w:ascii="Times New Roman" w:hAnsi="Times New Roman" w:cs="Times New Roman"/>
                <w:b w:val="0"/>
                <w:sz w:val="28"/>
                <w:szCs w:val="28"/>
                <w:lang w:eastAsia="en-US"/>
              </w:rPr>
              <w:t>боте с детьми и подростками, заведу</w:t>
            </w:r>
            <w:r w:rsidR="002B0288" w:rsidRPr="002220DE">
              <w:rPr>
                <w:rFonts w:ascii="Times New Roman" w:hAnsi="Times New Roman" w:cs="Times New Roman"/>
                <w:b w:val="0"/>
                <w:sz w:val="28"/>
                <w:szCs w:val="28"/>
                <w:lang w:eastAsia="en-US"/>
              </w:rPr>
              <w:t>ю</w:t>
            </w:r>
            <w:r w:rsidR="002B0288" w:rsidRPr="002220DE">
              <w:rPr>
                <w:rFonts w:ascii="Times New Roman" w:hAnsi="Times New Roman" w:cs="Times New Roman"/>
                <w:b w:val="0"/>
                <w:sz w:val="28"/>
                <w:szCs w:val="28"/>
                <w:lang w:eastAsia="en-US"/>
              </w:rPr>
              <w:t>щие детскими отделами, секторами</w:t>
            </w:r>
            <w:proofErr w:type="gramEnd"/>
          </w:p>
        </w:tc>
      </w:tr>
      <w:tr w:rsidR="002B0288" w:rsidRPr="002220DE" w:rsidTr="00C60DDF">
        <w:tc>
          <w:tcPr>
            <w:tcW w:w="228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0288" w:rsidRPr="002220DE" w:rsidRDefault="002B0288" w:rsidP="00C60DDF">
            <w:pPr>
              <w:pStyle w:val="ConsPlusNormal"/>
              <w:widowControl/>
              <w:ind w:firstLine="0"/>
              <w:jc w:val="both"/>
              <w:rPr>
                <w:sz w:val="28"/>
                <w:szCs w:val="28"/>
                <w:lang w:eastAsia="en-US"/>
              </w:rPr>
            </w:pPr>
            <w:r w:rsidRPr="002220DE">
              <w:rPr>
                <w:rFonts w:ascii="Times New Roman" w:hAnsi="Times New Roman" w:cs="Times New Roman"/>
                <w:bCs/>
                <w:sz w:val="28"/>
                <w:szCs w:val="28"/>
                <w:lang w:eastAsia="en-US"/>
              </w:rPr>
              <w:t>Исправительные колонии, восп</w:t>
            </w:r>
            <w:r w:rsidRPr="002220DE">
              <w:rPr>
                <w:rFonts w:ascii="Times New Roman" w:hAnsi="Times New Roman" w:cs="Times New Roman"/>
                <w:bCs/>
                <w:sz w:val="28"/>
                <w:szCs w:val="28"/>
                <w:lang w:eastAsia="en-US"/>
              </w:rPr>
              <w:t>и</w:t>
            </w:r>
            <w:r w:rsidRPr="002220DE">
              <w:rPr>
                <w:rFonts w:ascii="Times New Roman" w:hAnsi="Times New Roman" w:cs="Times New Roman"/>
                <w:bCs/>
                <w:sz w:val="28"/>
                <w:szCs w:val="28"/>
                <w:lang w:eastAsia="en-US"/>
              </w:rPr>
              <w:t>тательные колонии, следственные изоляторы и тюрьмы, лечебно-исправительные учреждения</w:t>
            </w:r>
          </w:p>
        </w:tc>
        <w:tc>
          <w:tcPr>
            <w:tcW w:w="27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0288" w:rsidRPr="002220DE" w:rsidRDefault="00A47D8C" w:rsidP="00C60DDF">
            <w:pPr>
              <w:pStyle w:val="ConsPlusTitle"/>
              <w:widowControl/>
              <w:jc w:val="both"/>
              <w:rPr>
                <w:rFonts w:ascii="Times New Roman" w:hAnsi="Times New Roman" w:cs="Times New Roman"/>
                <w:b w:val="0"/>
                <w:sz w:val="28"/>
                <w:szCs w:val="28"/>
                <w:lang w:eastAsia="en-US"/>
              </w:rPr>
            </w:pPr>
            <w:proofErr w:type="gramStart"/>
            <w:r>
              <w:rPr>
                <w:rFonts w:ascii="Times New Roman" w:hAnsi="Times New Roman" w:cs="Times New Roman"/>
                <w:b w:val="0"/>
                <w:sz w:val="28"/>
                <w:szCs w:val="28"/>
                <w:lang w:eastAsia="en-US"/>
              </w:rPr>
              <w:t>р</w:t>
            </w:r>
            <w:r w:rsidR="002B0288" w:rsidRPr="002220DE">
              <w:rPr>
                <w:rFonts w:ascii="Times New Roman" w:hAnsi="Times New Roman" w:cs="Times New Roman"/>
                <w:b w:val="0"/>
                <w:sz w:val="28"/>
                <w:szCs w:val="28"/>
                <w:lang w:eastAsia="en-US"/>
              </w:rPr>
              <w:t>абота (служба) при наличии педагог</w:t>
            </w:r>
            <w:r w:rsidR="002B0288" w:rsidRPr="002220DE">
              <w:rPr>
                <w:rFonts w:ascii="Times New Roman" w:hAnsi="Times New Roman" w:cs="Times New Roman"/>
                <w:b w:val="0"/>
                <w:sz w:val="28"/>
                <w:szCs w:val="28"/>
                <w:lang w:eastAsia="en-US"/>
              </w:rPr>
              <w:t>и</w:t>
            </w:r>
            <w:r w:rsidR="002B0288" w:rsidRPr="002220DE">
              <w:rPr>
                <w:rFonts w:ascii="Times New Roman" w:hAnsi="Times New Roman" w:cs="Times New Roman"/>
                <w:b w:val="0"/>
                <w:sz w:val="28"/>
                <w:szCs w:val="28"/>
                <w:lang w:eastAsia="en-US"/>
              </w:rPr>
              <w:t>ческого образования на должностях: з</w:t>
            </w:r>
            <w:r w:rsidR="002B0288" w:rsidRPr="002220DE">
              <w:rPr>
                <w:rFonts w:ascii="Times New Roman" w:hAnsi="Times New Roman" w:cs="Times New Roman"/>
                <w:b w:val="0"/>
                <w:sz w:val="28"/>
                <w:szCs w:val="28"/>
                <w:lang w:eastAsia="en-US"/>
              </w:rPr>
              <w:t>а</w:t>
            </w:r>
            <w:r w:rsidR="002B0288" w:rsidRPr="002220DE">
              <w:rPr>
                <w:rFonts w:ascii="Times New Roman" w:hAnsi="Times New Roman" w:cs="Times New Roman"/>
                <w:b w:val="0"/>
                <w:sz w:val="28"/>
                <w:szCs w:val="28"/>
                <w:lang w:eastAsia="en-US"/>
              </w:rPr>
              <w:t>меститель начальника по воспитател</w:t>
            </w:r>
            <w:r w:rsidR="002B0288" w:rsidRPr="002220DE">
              <w:rPr>
                <w:rFonts w:ascii="Times New Roman" w:hAnsi="Times New Roman" w:cs="Times New Roman"/>
                <w:b w:val="0"/>
                <w:sz w:val="28"/>
                <w:szCs w:val="28"/>
                <w:lang w:eastAsia="en-US"/>
              </w:rPr>
              <w:t>ь</w:t>
            </w:r>
            <w:r w:rsidR="002B0288" w:rsidRPr="002220DE">
              <w:rPr>
                <w:rFonts w:ascii="Times New Roman" w:hAnsi="Times New Roman" w:cs="Times New Roman"/>
                <w:b w:val="0"/>
                <w:sz w:val="28"/>
                <w:szCs w:val="28"/>
                <w:lang w:eastAsia="en-US"/>
              </w:rPr>
              <w:t>ной работе, начальник отряда, старший инспектор, инспектор по общеобразов</w:t>
            </w:r>
            <w:r w:rsidR="002B0288" w:rsidRPr="002220DE">
              <w:rPr>
                <w:rFonts w:ascii="Times New Roman" w:hAnsi="Times New Roman" w:cs="Times New Roman"/>
                <w:b w:val="0"/>
                <w:sz w:val="28"/>
                <w:szCs w:val="28"/>
                <w:lang w:eastAsia="en-US"/>
              </w:rPr>
              <w:t>а</w:t>
            </w:r>
            <w:r w:rsidR="002B0288" w:rsidRPr="002220DE">
              <w:rPr>
                <w:rFonts w:ascii="Times New Roman" w:hAnsi="Times New Roman" w:cs="Times New Roman"/>
                <w:b w:val="0"/>
                <w:sz w:val="28"/>
                <w:szCs w:val="28"/>
                <w:lang w:eastAsia="en-US"/>
              </w:rPr>
              <w:t>тельной работе (обучению), старший инспектор-методист и инспектор-методист, старший инженер и инженер по производственно-техническому об</w:t>
            </w:r>
            <w:r w:rsidR="002B0288" w:rsidRPr="002220DE">
              <w:rPr>
                <w:rFonts w:ascii="Times New Roman" w:hAnsi="Times New Roman" w:cs="Times New Roman"/>
                <w:b w:val="0"/>
                <w:sz w:val="28"/>
                <w:szCs w:val="28"/>
                <w:lang w:eastAsia="en-US"/>
              </w:rPr>
              <w:t>у</w:t>
            </w:r>
            <w:r w:rsidR="002B0288" w:rsidRPr="002220DE">
              <w:rPr>
                <w:rFonts w:ascii="Times New Roman" w:hAnsi="Times New Roman" w:cs="Times New Roman"/>
                <w:b w:val="0"/>
                <w:sz w:val="28"/>
                <w:szCs w:val="28"/>
                <w:lang w:eastAsia="en-US"/>
              </w:rPr>
              <w:t>чению, старший мастер и мастер прои</w:t>
            </w:r>
            <w:r w:rsidR="002B0288" w:rsidRPr="002220DE">
              <w:rPr>
                <w:rFonts w:ascii="Times New Roman" w:hAnsi="Times New Roman" w:cs="Times New Roman"/>
                <w:b w:val="0"/>
                <w:sz w:val="28"/>
                <w:szCs w:val="28"/>
                <w:lang w:eastAsia="en-US"/>
              </w:rPr>
              <w:t>з</w:t>
            </w:r>
            <w:r w:rsidR="002B0288" w:rsidRPr="002220DE">
              <w:rPr>
                <w:rFonts w:ascii="Times New Roman" w:hAnsi="Times New Roman" w:cs="Times New Roman"/>
                <w:b w:val="0"/>
                <w:sz w:val="28"/>
                <w:szCs w:val="28"/>
                <w:lang w:eastAsia="en-US"/>
              </w:rPr>
              <w:t>водственного обучения, старший и</w:t>
            </w:r>
            <w:r w:rsidR="002B0288" w:rsidRPr="002220DE">
              <w:rPr>
                <w:rFonts w:ascii="Times New Roman" w:hAnsi="Times New Roman" w:cs="Times New Roman"/>
                <w:b w:val="0"/>
                <w:sz w:val="28"/>
                <w:szCs w:val="28"/>
                <w:lang w:eastAsia="en-US"/>
              </w:rPr>
              <w:t>н</w:t>
            </w:r>
            <w:r w:rsidR="002B0288" w:rsidRPr="002220DE">
              <w:rPr>
                <w:rFonts w:ascii="Times New Roman" w:hAnsi="Times New Roman" w:cs="Times New Roman"/>
                <w:b w:val="0"/>
                <w:sz w:val="28"/>
                <w:szCs w:val="28"/>
                <w:lang w:eastAsia="en-US"/>
              </w:rPr>
              <w:t>спектор и инспектор по охране и реж</w:t>
            </w:r>
            <w:r w:rsidR="002B0288" w:rsidRPr="002220DE">
              <w:rPr>
                <w:rFonts w:ascii="Times New Roman" w:hAnsi="Times New Roman" w:cs="Times New Roman"/>
                <w:b w:val="0"/>
                <w:sz w:val="28"/>
                <w:szCs w:val="28"/>
                <w:lang w:eastAsia="en-US"/>
              </w:rPr>
              <w:t>и</w:t>
            </w:r>
            <w:r w:rsidR="002B0288" w:rsidRPr="002220DE">
              <w:rPr>
                <w:rFonts w:ascii="Times New Roman" w:hAnsi="Times New Roman" w:cs="Times New Roman"/>
                <w:b w:val="0"/>
                <w:sz w:val="28"/>
                <w:szCs w:val="28"/>
                <w:lang w:eastAsia="en-US"/>
              </w:rPr>
              <w:t>му, заведующий учебно-техническим кабинетом, психолог</w:t>
            </w:r>
            <w:proofErr w:type="gramEnd"/>
          </w:p>
        </w:tc>
      </w:tr>
    </w:tbl>
    <w:p w:rsidR="002B0288" w:rsidRPr="002220DE" w:rsidRDefault="002B0288" w:rsidP="002B0288">
      <w:pPr>
        <w:pStyle w:val="ConsPlusTitle"/>
        <w:widowControl/>
        <w:jc w:val="center"/>
        <w:rPr>
          <w:rFonts w:ascii="Times New Roman" w:hAnsi="Times New Roman" w:cs="Times New Roman"/>
          <w:b w:val="0"/>
          <w:sz w:val="28"/>
          <w:szCs w:val="28"/>
        </w:rPr>
      </w:pPr>
    </w:p>
    <w:p w:rsidR="002B0288" w:rsidRPr="002220DE" w:rsidRDefault="002B0288" w:rsidP="002B0288">
      <w:pPr>
        <w:pStyle w:val="ConsPlusNormal"/>
        <w:widowControl/>
        <w:ind w:firstLine="709"/>
        <w:jc w:val="both"/>
        <w:rPr>
          <w:rFonts w:ascii="Times New Roman" w:hAnsi="Times New Roman" w:cs="Times New Roman"/>
          <w:sz w:val="28"/>
          <w:szCs w:val="28"/>
        </w:rPr>
      </w:pPr>
      <w:r w:rsidRPr="002220DE">
        <w:rPr>
          <w:rFonts w:ascii="Times New Roman" w:hAnsi="Times New Roman" w:cs="Times New Roman"/>
          <w:sz w:val="28"/>
          <w:szCs w:val="28"/>
        </w:rPr>
        <w:t>время работы в других учреждениях и организациях, службы в Во</w:t>
      </w:r>
      <w:r w:rsidRPr="002220DE">
        <w:rPr>
          <w:rFonts w:ascii="Times New Roman" w:hAnsi="Times New Roman" w:cs="Times New Roman"/>
          <w:sz w:val="28"/>
          <w:szCs w:val="28"/>
        </w:rPr>
        <w:t>о</w:t>
      </w:r>
      <w:r w:rsidRPr="002220DE">
        <w:rPr>
          <w:rFonts w:ascii="Times New Roman" w:hAnsi="Times New Roman" w:cs="Times New Roman"/>
          <w:sz w:val="28"/>
          <w:szCs w:val="28"/>
        </w:rPr>
        <w:t>руженных Силах СССР и Российской Федерации, обучения в учреждениях высшего и среднего профессионального образования в следующем порядке:</w:t>
      </w:r>
    </w:p>
    <w:p w:rsidR="002B0288" w:rsidRPr="002220DE" w:rsidRDefault="002B0288" w:rsidP="002B0288">
      <w:pPr>
        <w:ind w:firstLine="709"/>
        <w:jc w:val="both"/>
        <w:rPr>
          <w:rFonts w:eastAsiaTheme="minorEastAsia"/>
          <w:sz w:val="28"/>
          <w:szCs w:val="28"/>
        </w:rPr>
      </w:pPr>
      <w:r w:rsidRPr="002220DE">
        <w:rPr>
          <w:rFonts w:eastAsiaTheme="minorEastAsia"/>
          <w:sz w:val="28"/>
          <w:szCs w:val="28"/>
        </w:rPr>
        <w:t>педагогическим работникам в стаж педагогической работы засчит</w:t>
      </w:r>
      <w:r w:rsidRPr="002220DE">
        <w:rPr>
          <w:rFonts w:eastAsiaTheme="minorEastAsia"/>
          <w:sz w:val="28"/>
          <w:szCs w:val="28"/>
        </w:rPr>
        <w:t>ы</w:t>
      </w:r>
      <w:r w:rsidRPr="002220DE">
        <w:rPr>
          <w:rFonts w:eastAsiaTheme="minorEastAsia"/>
          <w:sz w:val="28"/>
          <w:szCs w:val="28"/>
        </w:rPr>
        <w:t>вается без всяких условий и ограничений:</w:t>
      </w:r>
    </w:p>
    <w:p w:rsidR="002B0288" w:rsidRPr="002220DE" w:rsidRDefault="002B0288" w:rsidP="002B0288">
      <w:pPr>
        <w:pStyle w:val="ConsPlusNormal"/>
        <w:widowControl/>
        <w:ind w:firstLine="709"/>
        <w:jc w:val="both"/>
        <w:rPr>
          <w:rFonts w:ascii="Times New Roman" w:hAnsi="Times New Roman" w:cs="Times New Roman"/>
          <w:sz w:val="28"/>
          <w:szCs w:val="28"/>
        </w:rPr>
      </w:pPr>
      <w:r w:rsidRPr="002220DE">
        <w:rPr>
          <w:rFonts w:ascii="Times New Roman" w:hAnsi="Times New Roman" w:cs="Times New Roman"/>
          <w:sz w:val="28"/>
          <w:szCs w:val="28"/>
        </w:rPr>
        <w:t>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2B0288" w:rsidRPr="002220DE" w:rsidRDefault="002B0288" w:rsidP="002B0288">
      <w:pPr>
        <w:pStyle w:val="ConsPlusNormal"/>
        <w:widowControl/>
        <w:ind w:firstLine="709"/>
        <w:jc w:val="both"/>
        <w:rPr>
          <w:rFonts w:ascii="Times New Roman" w:hAnsi="Times New Roman" w:cs="Times New Roman"/>
          <w:sz w:val="28"/>
          <w:szCs w:val="28"/>
        </w:rPr>
      </w:pPr>
      <w:r w:rsidRPr="002220DE">
        <w:rPr>
          <w:rFonts w:ascii="Times New Roman" w:hAnsi="Times New Roman" w:cs="Times New Roman"/>
          <w:sz w:val="28"/>
          <w:szCs w:val="28"/>
        </w:rPr>
        <w:t>время работы в должности заведующего фильмотекой и методиста фильмотеки;</w:t>
      </w:r>
    </w:p>
    <w:p w:rsidR="002B0288" w:rsidRPr="002220DE" w:rsidRDefault="002B0288" w:rsidP="002B0288">
      <w:pPr>
        <w:pStyle w:val="ConsPlusNormal"/>
        <w:widowControl/>
        <w:ind w:firstLine="709"/>
        <w:jc w:val="both"/>
        <w:rPr>
          <w:rFonts w:ascii="Times New Roman" w:hAnsi="Times New Roman" w:cs="Times New Roman"/>
          <w:sz w:val="28"/>
          <w:szCs w:val="28"/>
        </w:rPr>
      </w:pPr>
      <w:r w:rsidRPr="002220DE">
        <w:rPr>
          <w:rFonts w:ascii="Times New Roman" w:hAnsi="Times New Roman" w:cs="Times New Roman"/>
          <w:sz w:val="28"/>
          <w:szCs w:val="28"/>
        </w:rPr>
        <w:lastRenderedPageBreak/>
        <w:t>педагогическим работникам в стаж педагогической работы засчит</w:t>
      </w:r>
      <w:r w:rsidRPr="002220DE">
        <w:rPr>
          <w:rFonts w:ascii="Times New Roman" w:hAnsi="Times New Roman" w:cs="Times New Roman"/>
          <w:sz w:val="28"/>
          <w:szCs w:val="28"/>
        </w:rPr>
        <w:t>ы</w:t>
      </w:r>
      <w:r w:rsidRPr="002220DE">
        <w:rPr>
          <w:rFonts w:ascii="Times New Roman" w:hAnsi="Times New Roman" w:cs="Times New Roman"/>
          <w:sz w:val="28"/>
          <w:szCs w:val="28"/>
        </w:rPr>
        <w:t>ваются следующие периоды времени при условии, если этим периодам, вз</w:t>
      </w:r>
      <w:r w:rsidRPr="002220DE">
        <w:rPr>
          <w:rFonts w:ascii="Times New Roman" w:hAnsi="Times New Roman" w:cs="Times New Roman"/>
          <w:sz w:val="28"/>
          <w:szCs w:val="28"/>
        </w:rPr>
        <w:t>я</w:t>
      </w:r>
      <w:r w:rsidRPr="002220DE">
        <w:rPr>
          <w:rFonts w:ascii="Times New Roman" w:hAnsi="Times New Roman" w:cs="Times New Roman"/>
          <w:sz w:val="28"/>
          <w:szCs w:val="28"/>
        </w:rPr>
        <w:t>тым как в отдельности, так и в совокупности, непосредственно предшеств</w:t>
      </w:r>
      <w:r w:rsidRPr="002220DE">
        <w:rPr>
          <w:rFonts w:ascii="Times New Roman" w:hAnsi="Times New Roman" w:cs="Times New Roman"/>
          <w:sz w:val="28"/>
          <w:szCs w:val="28"/>
        </w:rPr>
        <w:t>о</w:t>
      </w:r>
      <w:r w:rsidRPr="002220DE">
        <w:rPr>
          <w:rFonts w:ascii="Times New Roman" w:hAnsi="Times New Roman" w:cs="Times New Roman"/>
          <w:sz w:val="28"/>
          <w:szCs w:val="28"/>
        </w:rPr>
        <w:t>вала и за ними непосредственно следовала педагогическая деятельность:</w:t>
      </w:r>
    </w:p>
    <w:p w:rsidR="002B0288" w:rsidRPr="002220DE" w:rsidRDefault="002B0288" w:rsidP="002B0288">
      <w:pPr>
        <w:pStyle w:val="ConsPlusNormal"/>
        <w:widowControl/>
        <w:ind w:firstLine="709"/>
        <w:jc w:val="both"/>
        <w:rPr>
          <w:rFonts w:ascii="Times New Roman" w:hAnsi="Times New Roman" w:cs="Times New Roman"/>
          <w:sz w:val="28"/>
          <w:szCs w:val="28"/>
        </w:rPr>
      </w:pPr>
      <w:r w:rsidRPr="002220DE">
        <w:rPr>
          <w:rFonts w:ascii="Times New Roman" w:hAnsi="Times New Roman" w:cs="Times New Roman"/>
          <w:sz w:val="28"/>
          <w:szCs w:val="28"/>
        </w:rPr>
        <w:t>время службы в Вооруженных Силах СССР и Российской Федерации на должностях офицерского, сержантского, старшинского составов, пр</w:t>
      </w:r>
      <w:r w:rsidRPr="002220DE">
        <w:rPr>
          <w:rFonts w:ascii="Times New Roman" w:hAnsi="Times New Roman" w:cs="Times New Roman"/>
          <w:sz w:val="28"/>
          <w:szCs w:val="28"/>
        </w:rPr>
        <w:t>а</w:t>
      </w:r>
      <w:r w:rsidRPr="002220DE">
        <w:rPr>
          <w:rFonts w:ascii="Times New Roman" w:hAnsi="Times New Roman" w:cs="Times New Roman"/>
          <w:sz w:val="28"/>
          <w:szCs w:val="28"/>
        </w:rPr>
        <w:t>порщиков и мичманов (в том числе в войсках МВД, в войсках и органах безопасности), кроме времени нахождения на военной службе по контракту и по призыву;</w:t>
      </w:r>
    </w:p>
    <w:p w:rsidR="002B0288" w:rsidRPr="002220DE" w:rsidRDefault="002B0288" w:rsidP="002B0288">
      <w:pPr>
        <w:pStyle w:val="ConsPlusNormal"/>
        <w:widowControl/>
        <w:ind w:firstLine="709"/>
        <w:jc w:val="both"/>
        <w:rPr>
          <w:rFonts w:ascii="Times New Roman" w:hAnsi="Times New Roman" w:cs="Times New Roman"/>
          <w:sz w:val="28"/>
          <w:szCs w:val="28"/>
        </w:rPr>
      </w:pPr>
      <w:r w:rsidRPr="002220DE">
        <w:rPr>
          <w:rFonts w:ascii="Times New Roman" w:hAnsi="Times New Roman" w:cs="Times New Roman"/>
          <w:sz w:val="28"/>
          <w:szCs w:val="28"/>
        </w:rPr>
        <w:t>время работы на руководящих, инспекторских, инструкторских и др</w:t>
      </w:r>
      <w:r w:rsidRPr="002220DE">
        <w:rPr>
          <w:rFonts w:ascii="Times New Roman" w:hAnsi="Times New Roman" w:cs="Times New Roman"/>
          <w:sz w:val="28"/>
          <w:szCs w:val="28"/>
        </w:rPr>
        <w:t>у</w:t>
      </w:r>
      <w:r w:rsidRPr="002220DE">
        <w:rPr>
          <w:rFonts w:ascii="Times New Roman" w:hAnsi="Times New Roman" w:cs="Times New Roman"/>
          <w:sz w:val="28"/>
          <w:szCs w:val="28"/>
        </w:rPr>
        <w:t>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учрежд</w:t>
      </w:r>
      <w:r w:rsidRPr="002220DE">
        <w:rPr>
          <w:rFonts w:ascii="Times New Roman" w:hAnsi="Times New Roman" w:cs="Times New Roman"/>
          <w:sz w:val="28"/>
          <w:szCs w:val="28"/>
        </w:rPr>
        <w:t>е</w:t>
      </w:r>
      <w:r w:rsidRPr="002220DE">
        <w:rPr>
          <w:rFonts w:ascii="Times New Roman" w:hAnsi="Times New Roman" w:cs="Times New Roman"/>
          <w:sz w:val="28"/>
          <w:szCs w:val="28"/>
        </w:rPr>
        <w:t>ний); на выборных должностях в профсоюзных органах; на инструкторских и методических должностях в педагогических обществах и правлениях Де</w:t>
      </w:r>
      <w:r w:rsidRPr="002220DE">
        <w:rPr>
          <w:rFonts w:ascii="Times New Roman" w:hAnsi="Times New Roman" w:cs="Times New Roman"/>
          <w:sz w:val="28"/>
          <w:szCs w:val="28"/>
        </w:rPr>
        <w:t>т</w:t>
      </w:r>
      <w:r w:rsidRPr="002220DE">
        <w:rPr>
          <w:rFonts w:ascii="Times New Roman" w:hAnsi="Times New Roman" w:cs="Times New Roman"/>
          <w:sz w:val="28"/>
          <w:szCs w:val="28"/>
        </w:rPr>
        <w:t>ского фонда; в должно</w:t>
      </w:r>
      <w:r w:rsidR="00A47D8C">
        <w:rPr>
          <w:rFonts w:ascii="Times New Roman" w:hAnsi="Times New Roman" w:cs="Times New Roman"/>
          <w:sz w:val="28"/>
          <w:szCs w:val="28"/>
        </w:rPr>
        <w:t>сти директора (заведующего) Домом</w:t>
      </w:r>
      <w:r w:rsidRPr="002220DE">
        <w:rPr>
          <w:rFonts w:ascii="Times New Roman" w:hAnsi="Times New Roman" w:cs="Times New Roman"/>
          <w:sz w:val="28"/>
          <w:szCs w:val="28"/>
        </w:rPr>
        <w:t xml:space="preserve"> учителя (рабо</w:t>
      </w:r>
      <w:r w:rsidRPr="002220DE">
        <w:rPr>
          <w:rFonts w:ascii="Times New Roman" w:hAnsi="Times New Roman" w:cs="Times New Roman"/>
          <w:sz w:val="28"/>
          <w:szCs w:val="28"/>
        </w:rPr>
        <w:t>т</w:t>
      </w:r>
      <w:r w:rsidRPr="002220DE">
        <w:rPr>
          <w:rFonts w:ascii="Times New Roman" w:hAnsi="Times New Roman" w:cs="Times New Roman"/>
          <w:sz w:val="28"/>
          <w:szCs w:val="28"/>
        </w:rPr>
        <w:t xml:space="preserve">ника народного образования, </w:t>
      </w:r>
      <w:proofErr w:type="spellStart"/>
      <w:r w:rsidRPr="002220DE">
        <w:rPr>
          <w:rFonts w:ascii="Times New Roman" w:hAnsi="Times New Roman" w:cs="Times New Roman"/>
          <w:sz w:val="28"/>
          <w:szCs w:val="28"/>
        </w:rPr>
        <w:t>профтехобразования</w:t>
      </w:r>
      <w:proofErr w:type="spellEnd"/>
      <w:r w:rsidRPr="002220DE">
        <w:rPr>
          <w:rFonts w:ascii="Times New Roman" w:hAnsi="Times New Roman" w:cs="Times New Roman"/>
          <w:sz w:val="28"/>
          <w:szCs w:val="28"/>
        </w:rPr>
        <w:t>)</w:t>
      </w:r>
      <w:proofErr w:type="gramStart"/>
      <w:r w:rsidRPr="002220DE">
        <w:rPr>
          <w:rFonts w:ascii="Times New Roman" w:hAnsi="Times New Roman" w:cs="Times New Roman"/>
          <w:sz w:val="28"/>
          <w:szCs w:val="28"/>
        </w:rPr>
        <w:t>;</w:t>
      </w:r>
      <w:r w:rsidR="00A47D8C">
        <w:rPr>
          <w:rFonts w:ascii="Times New Roman" w:hAnsi="Times New Roman" w:cs="Times New Roman"/>
          <w:sz w:val="28"/>
          <w:szCs w:val="28"/>
        </w:rPr>
        <w:t>в</w:t>
      </w:r>
      <w:proofErr w:type="gramEnd"/>
      <w:r w:rsidR="00A47D8C">
        <w:rPr>
          <w:rFonts w:ascii="Times New Roman" w:hAnsi="Times New Roman" w:cs="Times New Roman"/>
          <w:sz w:val="28"/>
          <w:szCs w:val="28"/>
        </w:rPr>
        <w:t xml:space="preserve"> </w:t>
      </w:r>
      <w:r w:rsidRPr="002220DE">
        <w:rPr>
          <w:rFonts w:ascii="Times New Roman" w:hAnsi="Times New Roman" w:cs="Times New Roman"/>
          <w:sz w:val="28"/>
          <w:szCs w:val="28"/>
        </w:rPr>
        <w:t>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w:t>
      </w:r>
      <w:r w:rsidRPr="002220DE">
        <w:rPr>
          <w:rFonts w:ascii="Times New Roman" w:hAnsi="Times New Roman" w:cs="Times New Roman"/>
          <w:sz w:val="28"/>
          <w:szCs w:val="28"/>
        </w:rPr>
        <w:t>о</w:t>
      </w:r>
      <w:r w:rsidRPr="002220DE">
        <w:rPr>
          <w:rFonts w:ascii="Times New Roman" w:hAnsi="Times New Roman" w:cs="Times New Roman"/>
          <w:sz w:val="28"/>
          <w:szCs w:val="28"/>
        </w:rPr>
        <w:t>нарушений (инспекциях по делам несовершеннолетних, детских комнатах милиции) органов внутренних дел;</w:t>
      </w:r>
    </w:p>
    <w:p w:rsidR="002B0288" w:rsidRPr="002220DE" w:rsidRDefault="002B0288" w:rsidP="002B0288">
      <w:pPr>
        <w:pStyle w:val="ConsPlusNormal"/>
        <w:widowControl/>
        <w:ind w:firstLine="709"/>
        <w:jc w:val="both"/>
        <w:rPr>
          <w:rFonts w:ascii="Times New Roman" w:hAnsi="Times New Roman" w:cs="Times New Roman"/>
          <w:sz w:val="28"/>
          <w:szCs w:val="28"/>
        </w:rPr>
      </w:pPr>
      <w:r w:rsidRPr="002220DE">
        <w:rPr>
          <w:rFonts w:ascii="Times New Roman" w:hAnsi="Times New Roman" w:cs="Times New Roman"/>
          <w:sz w:val="28"/>
          <w:szCs w:val="28"/>
        </w:rPr>
        <w:t>время обучения (по очной форме) в аспирантуре, учреждениях высш</w:t>
      </w:r>
      <w:r w:rsidRPr="002220DE">
        <w:rPr>
          <w:rFonts w:ascii="Times New Roman" w:hAnsi="Times New Roman" w:cs="Times New Roman"/>
          <w:sz w:val="28"/>
          <w:szCs w:val="28"/>
        </w:rPr>
        <w:t>е</w:t>
      </w:r>
      <w:r w:rsidRPr="002220DE">
        <w:rPr>
          <w:rFonts w:ascii="Times New Roman" w:hAnsi="Times New Roman" w:cs="Times New Roman"/>
          <w:sz w:val="28"/>
          <w:szCs w:val="28"/>
        </w:rPr>
        <w:t>го и среднего профессионального образования, имеющих государственную аккредитацию.</w:t>
      </w:r>
    </w:p>
    <w:p w:rsidR="002B0288" w:rsidRPr="002220DE" w:rsidRDefault="002B0288" w:rsidP="002B0288">
      <w:pPr>
        <w:pStyle w:val="a5"/>
        <w:numPr>
          <w:ilvl w:val="2"/>
          <w:numId w:val="1"/>
        </w:numPr>
        <w:tabs>
          <w:tab w:val="left" w:pos="1843"/>
        </w:tabs>
        <w:ind w:left="0" w:firstLine="709"/>
      </w:pPr>
      <w:r w:rsidRPr="002220DE">
        <w:t>Время работы в должностях помощника воспитателя и младшего воспитателя засчитывается в стаж педагогической работы при у</w:t>
      </w:r>
      <w:r w:rsidRPr="002220DE">
        <w:t>с</w:t>
      </w:r>
      <w:r w:rsidRPr="002220DE">
        <w:t>ловии, если в период работы на этих должностях работник имел педагог</w:t>
      </w:r>
      <w:r w:rsidRPr="002220DE">
        <w:t>и</w:t>
      </w:r>
      <w:r w:rsidRPr="002220DE">
        <w:t>ческое образование или обучался в учреждении высшего или среднего пр</w:t>
      </w:r>
      <w:r w:rsidRPr="002220DE">
        <w:t>о</w:t>
      </w:r>
      <w:r w:rsidRPr="002220DE">
        <w:t>фессионального (педагогического) образования.</w:t>
      </w:r>
    </w:p>
    <w:p w:rsidR="002B0288" w:rsidRPr="002220DE" w:rsidRDefault="002B0288" w:rsidP="002B0288">
      <w:pPr>
        <w:pStyle w:val="a5"/>
        <w:numPr>
          <w:ilvl w:val="2"/>
          <w:numId w:val="1"/>
        </w:numPr>
        <w:tabs>
          <w:tab w:val="left" w:pos="1843"/>
        </w:tabs>
        <w:ind w:left="0" w:firstLine="709"/>
      </w:pPr>
      <w:r w:rsidRPr="002220DE">
        <w:t>Работникам учреждений и организаций время педагогич</w:t>
      </w:r>
      <w:r w:rsidRPr="002220DE">
        <w:t>е</w:t>
      </w:r>
      <w:r w:rsidRPr="002220DE">
        <w:t>ской работы в образовательных учреждениях, выполняемой помимо осно</w:t>
      </w:r>
      <w:r w:rsidRPr="002220DE">
        <w:t>в</w:t>
      </w:r>
      <w:r w:rsidRPr="002220DE">
        <w:t>ной работы на условиях почасовой оплаты, включается в педагогический стаж, если ее объем (в одном или нескольких образовательных учрежден</w:t>
      </w:r>
      <w:r w:rsidRPr="002220DE">
        <w:t>и</w:t>
      </w:r>
      <w:r w:rsidRPr="002220DE">
        <w:t>ях) составляет не менее 180 часов в учебном году.</w:t>
      </w:r>
    </w:p>
    <w:p w:rsidR="002B0288" w:rsidRPr="002220DE" w:rsidRDefault="002B0288" w:rsidP="002B0288">
      <w:pPr>
        <w:pStyle w:val="ConsPlusNormal"/>
        <w:widowControl/>
        <w:ind w:firstLine="709"/>
        <w:jc w:val="both"/>
        <w:rPr>
          <w:rFonts w:ascii="Times New Roman" w:hAnsi="Times New Roman" w:cs="Times New Roman"/>
          <w:sz w:val="28"/>
          <w:szCs w:val="28"/>
        </w:rPr>
      </w:pPr>
      <w:r w:rsidRPr="002220DE">
        <w:rPr>
          <w:rFonts w:ascii="Times New Roman" w:hAnsi="Times New Roman" w:cs="Times New Roman"/>
          <w:sz w:val="28"/>
          <w:szCs w:val="28"/>
        </w:rPr>
        <w:t>При этом в педагогический стаж засчитываются только те месяцы, в течение которых выполнялась педагогическая работа.</w:t>
      </w:r>
    </w:p>
    <w:p w:rsidR="002B0288" w:rsidRPr="002220DE" w:rsidRDefault="002B0288" w:rsidP="002B0288">
      <w:pPr>
        <w:pStyle w:val="a5"/>
        <w:numPr>
          <w:ilvl w:val="2"/>
          <w:numId w:val="1"/>
        </w:numPr>
        <w:tabs>
          <w:tab w:val="left" w:pos="1843"/>
        </w:tabs>
        <w:ind w:left="0" w:firstLine="709"/>
      </w:pPr>
      <w:r w:rsidRPr="002220DE">
        <w:t>Право решать конкретные вопросы о соответствии работы в учреждениях, организациях и службы в Вооруженных Силах СССР и Ро</w:t>
      </w:r>
      <w:r w:rsidRPr="002220DE">
        <w:t>с</w:t>
      </w:r>
      <w:r w:rsidRPr="002220DE">
        <w:t>сийской Федерации профилю работы, преподаваемого предмета (курса, дисциплины, кружка)</w:t>
      </w:r>
      <w:r w:rsidR="00A47D8C">
        <w:t>,</w:t>
      </w:r>
      <w:r w:rsidRPr="002220DE">
        <w:t xml:space="preserve"> предоставляется руководителю учреждения </w:t>
      </w:r>
      <w:r w:rsidR="00C60DDF">
        <w:t>здрав</w:t>
      </w:r>
      <w:r w:rsidR="00C60DDF">
        <w:t>о</w:t>
      </w:r>
      <w:r w:rsidR="00C60DDF">
        <w:t>охранения</w:t>
      </w:r>
      <w:r w:rsidRPr="002220DE">
        <w:t xml:space="preserve"> по согласованию с представительным органом работников.</w:t>
      </w:r>
    </w:p>
    <w:p w:rsidR="002B0288" w:rsidRPr="002220DE" w:rsidRDefault="002B0288" w:rsidP="002B0288">
      <w:pPr>
        <w:pStyle w:val="a5"/>
        <w:numPr>
          <w:ilvl w:val="2"/>
          <w:numId w:val="1"/>
        </w:numPr>
        <w:tabs>
          <w:tab w:val="left" w:pos="1843"/>
        </w:tabs>
        <w:ind w:left="0" w:firstLine="709"/>
      </w:pPr>
      <w:r w:rsidRPr="002220DE">
        <w:t>Премиальные и иные поощрительные выплаты устанавл</w:t>
      </w:r>
      <w:r w:rsidRPr="002220DE">
        <w:t>и</w:t>
      </w:r>
      <w:r w:rsidRPr="002220DE">
        <w:t>ваются работникам единовременно за определенный период времени (м</w:t>
      </w:r>
      <w:r w:rsidRPr="002220DE">
        <w:t>е</w:t>
      </w:r>
      <w:r w:rsidRPr="002220DE">
        <w:lastRenderedPageBreak/>
        <w:t>сяц, квартал, год), в связи с юбилейными датами, получением знаков отл</w:t>
      </w:r>
      <w:r w:rsidRPr="002220DE">
        <w:t>и</w:t>
      </w:r>
      <w:r w:rsidRPr="002220DE">
        <w:t xml:space="preserve">чия, благодарственных писем, грамот, </w:t>
      </w:r>
      <w:r w:rsidR="00A47D8C">
        <w:t xml:space="preserve">государственных </w:t>
      </w:r>
      <w:r w:rsidRPr="002220DE">
        <w:t xml:space="preserve">наград и т.д. </w:t>
      </w:r>
    </w:p>
    <w:p w:rsidR="002B0288" w:rsidRPr="002220DE" w:rsidRDefault="002B0288" w:rsidP="002B0288">
      <w:pPr>
        <w:pStyle w:val="a5"/>
        <w:numPr>
          <w:ilvl w:val="2"/>
          <w:numId w:val="1"/>
        </w:numPr>
        <w:tabs>
          <w:tab w:val="left" w:pos="1843"/>
        </w:tabs>
        <w:ind w:left="0" w:firstLine="709"/>
      </w:pPr>
      <w:r w:rsidRPr="002220DE">
        <w:t>Размеры, порядок и условия осуществления премиальных и иных поощрительных выплат определяются локальными актами учрежд</w:t>
      </w:r>
      <w:r w:rsidRPr="002220DE">
        <w:t>е</w:t>
      </w:r>
      <w:r w:rsidRPr="002220DE">
        <w:t>ния и коллективными договорами.</w:t>
      </w:r>
    </w:p>
    <w:p w:rsidR="002B0288" w:rsidRDefault="002B0288" w:rsidP="00DA3EAD"/>
    <w:p w:rsidR="00192429" w:rsidRPr="002220DE" w:rsidRDefault="00AD003B" w:rsidP="00DF121A">
      <w:pPr>
        <w:pStyle w:val="a5"/>
        <w:numPr>
          <w:ilvl w:val="1"/>
          <w:numId w:val="6"/>
        </w:numPr>
        <w:ind w:left="0" w:firstLine="0"/>
        <w:jc w:val="center"/>
      </w:pPr>
      <w:r w:rsidRPr="002220DE">
        <w:t>Размеры и порядок установления выплат стимулирующего характера работников профессиональных квалификационных групп общеотраслевых профессий рабочих и общеотраслевых должностей руководителей, специ</w:t>
      </w:r>
      <w:r w:rsidRPr="002220DE">
        <w:t>а</w:t>
      </w:r>
      <w:r w:rsidRPr="002220DE">
        <w:t>листов и служащих</w:t>
      </w:r>
    </w:p>
    <w:p w:rsidR="00E05995" w:rsidRPr="002220DE" w:rsidRDefault="00E05995" w:rsidP="00DA3EAD">
      <w:pPr>
        <w:pStyle w:val="a5"/>
        <w:tabs>
          <w:tab w:val="left" w:pos="1134"/>
        </w:tabs>
        <w:ind w:left="709" w:firstLine="0"/>
      </w:pPr>
    </w:p>
    <w:p w:rsidR="00AD003B" w:rsidRPr="002220DE" w:rsidRDefault="00AD003B" w:rsidP="00DF121A">
      <w:pPr>
        <w:pStyle w:val="a5"/>
        <w:numPr>
          <w:ilvl w:val="2"/>
          <w:numId w:val="6"/>
        </w:numPr>
        <w:tabs>
          <w:tab w:val="left" w:pos="1276"/>
        </w:tabs>
        <w:ind w:left="0" w:firstLine="708"/>
      </w:pPr>
      <w:r w:rsidRPr="002220DE">
        <w:t>Выплаты за наличие почетных званий, государственных наград предоставляются работникам, входящим в профессиональные квалифик</w:t>
      </w:r>
      <w:r w:rsidRPr="002220DE">
        <w:t>а</w:t>
      </w:r>
      <w:r w:rsidRPr="002220DE">
        <w:t>ционные группы общеотраслевых профессий рабочих и общеотраслевых должностей руководителей, специалистов и служащих, и рассчитываются по формуле:</w:t>
      </w:r>
    </w:p>
    <w:p w:rsidR="00AD003B" w:rsidRPr="002220DE" w:rsidRDefault="00AD003B" w:rsidP="00DA3EAD">
      <w:pPr>
        <w:pStyle w:val="ConsPlusNormal"/>
        <w:widowControl/>
        <w:ind w:left="709" w:firstLine="0"/>
        <w:jc w:val="both"/>
        <w:rPr>
          <w:rFonts w:ascii="Times New Roman" w:hAnsi="Times New Roman" w:cs="Times New Roman"/>
          <w:sz w:val="16"/>
          <w:szCs w:val="16"/>
        </w:rPr>
      </w:pPr>
    </w:p>
    <w:p w:rsidR="00AD003B" w:rsidRPr="002220DE" w:rsidRDefault="00725E98" w:rsidP="00DA3EAD">
      <w:pPr>
        <w:pStyle w:val="a5"/>
        <w:ind w:firstLine="709"/>
        <w:jc w:val="center"/>
      </w:pPr>
      <m:oMath>
        <m:sSub>
          <m:sSubPr>
            <m:ctrlPr>
              <w:rPr>
                <w:rFonts w:ascii="Cambria Math" w:hAnsi="Cambria Math"/>
                <w:i/>
              </w:rPr>
            </m:ctrlPr>
          </m:sSubPr>
          <m:e>
            <m:r>
              <w:rPr>
                <w:rFonts w:ascii="Cambria Math" w:hAnsi="Cambria Math"/>
              </w:rPr>
              <m:t>B</m:t>
            </m:r>
          </m:e>
          <m:sub>
            <m:r>
              <w:rPr>
                <w:rFonts w:ascii="Cambria Math" w:hAnsi="Cambria Math"/>
              </w:rPr>
              <m:t>pz</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pz</m:t>
            </m:r>
          </m:sub>
        </m:sSub>
      </m:oMath>
      <w:r w:rsidR="00AD003B" w:rsidRPr="002220DE">
        <w:t>,</w:t>
      </w:r>
    </w:p>
    <w:p w:rsidR="00AD003B" w:rsidRPr="002220DE" w:rsidRDefault="00AD003B" w:rsidP="00DA3EAD">
      <w:pPr>
        <w:pStyle w:val="a5"/>
        <w:ind w:firstLine="709"/>
        <w:jc w:val="center"/>
      </w:pPr>
    </w:p>
    <w:p w:rsidR="00AD003B" w:rsidRPr="002220DE" w:rsidRDefault="00AD003B" w:rsidP="00DA3EAD">
      <w:pPr>
        <w:pStyle w:val="a5"/>
        <w:ind w:firstLine="709"/>
      </w:pPr>
      <w:r w:rsidRPr="002220DE">
        <w:t xml:space="preserve">где: </w:t>
      </w:r>
    </w:p>
    <w:p w:rsidR="00AD003B" w:rsidRPr="002220DE" w:rsidRDefault="00725E98" w:rsidP="00DA3EAD">
      <w:pPr>
        <w:pStyle w:val="a5"/>
        <w:ind w:firstLine="709"/>
      </w:pPr>
      <m:oMath>
        <m:sSub>
          <m:sSubPr>
            <m:ctrlPr>
              <w:rPr>
                <w:rFonts w:ascii="Cambria Math" w:hAnsi="Cambria Math"/>
                <w:i/>
              </w:rPr>
            </m:ctrlPr>
          </m:sSubPr>
          <m:e>
            <m:r>
              <w:rPr>
                <w:rFonts w:ascii="Cambria Math" w:hAnsi="Cambria Math"/>
                <w:lang w:val="en-US"/>
              </w:rPr>
              <m:t>B</m:t>
            </m:r>
          </m:e>
          <m:sub>
            <m:r>
              <w:rPr>
                <w:rFonts w:ascii="Cambria Math" w:hAnsi="Cambria Math"/>
              </w:rPr>
              <m:t>pz</m:t>
            </m:r>
          </m:sub>
        </m:sSub>
      </m:oMath>
      <w:r w:rsidR="00AD003B" w:rsidRPr="002220DE">
        <w:t xml:space="preserve"> – выплата за наличие почетных званий, государственных наград;</w:t>
      </w:r>
    </w:p>
    <w:p w:rsidR="00AD003B" w:rsidRPr="002220DE" w:rsidRDefault="00725E98" w:rsidP="00DA3EAD">
      <w:pPr>
        <w:pStyle w:val="a5"/>
        <w:ind w:firstLine="709"/>
      </w:pPr>
      <m:oMath>
        <m:sSub>
          <m:sSubPr>
            <m:ctrlPr>
              <w:rPr>
                <w:rFonts w:ascii="Cambria Math" w:hAnsi="Cambria Math"/>
                <w:i/>
              </w:rPr>
            </m:ctrlPr>
          </m:sSubPr>
          <m:e>
            <m:r>
              <w:rPr>
                <w:rFonts w:ascii="Cambria Math" w:hAnsi="Cambria Math"/>
              </w:rPr>
              <m:t>D</m:t>
            </m:r>
          </m:e>
          <m:sub>
            <m:r>
              <w:rPr>
                <w:rFonts w:ascii="Cambria Math" w:hAnsi="Cambria Math"/>
              </w:rPr>
              <m:t>pz</m:t>
            </m:r>
          </m:sub>
        </m:sSub>
      </m:oMath>
      <w:r w:rsidR="00AD003B" w:rsidRPr="002220DE">
        <w:t xml:space="preserve"> – размер надбавки за наличие почетных званий, государственных наград.</w:t>
      </w:r>
    </w:p>
    <w:p w:rsidR="007455FC" w:rsidRPr="002220DE" w:rsidRDefault="007455FC" w:rsidP="00DA3EAD">
      <w:pPr>
        <w:pStyle w:val="11"/>
        <w:ind w:firstLine="709"/>
      </w:pPr>
      <w:r w:rsidRPr="002220DE">
        <w:t>Размер надбавки за наличие почетных званий, государственных н</w:t>
      </w:r>
      <w:r w:rsidRPr="002220DE">
        <w:t>а</w:t>
      </w:r>
      <w:r w:rsidRPr="002220DE">
        <w:t>град Республики Татарстан составляет 7 процентов.</w:t>
      </w:r>
    </w:p>
    <w:p w:rsidR="007455FC" w:rsidRPr="002220DE" w:rsidRDefault="007455FC" w:rsidP="00DA3EAD">
      <w:pPr>
        <w:pStyle w:val="11"/>
        <w:ind w:firstLine="709"/>
      </w:pPr>
      <w:r w:rsidRPr="002220DE">
        <w:t>Размер надбавки за наличие почетных званий, государственных н</w:t>
      </w:r>
      <w:r w:rsidRPr="002220DE">
        <w:t>а</w:t>
      </w:r>
      <w:r w:rsidRPr="002220DE">
        <w:t>град Российской Федерации составляет 10 процентов.</w:t>
      </w:r>
    </w:p>
    <w:p w:rsidR="007455FC" w:rsidRPr="002220DE" w:rsidRDefault="007455FC" w:rsidP="00DA3EAD">
      <w:pPr>
        <w:pStyle w:val="a5"/>
        <w:ind w:firstLine="709"/>
      </w:pPr>
      <w:r w:rsidRPr="002220DE">
        <w:t xml:space="preserve">Перечень почетных званий, государственных </w:t>
      </w:r>
      <w:proofErr w:type="gramStart"/>
      <w:r w:rsidRPr="002220DE">
        <w:t>наград</w:t>
      </w:r>
      <w:proofErr w:type="gramEnd"/>
      <w:r w:rsidRPr="002220DE">
        <w:t xml:space="preserve"> за наличие кот</w:t>
      </w:r>
      <w:r w:rsidRPr="002220DE">
        <w:t>о</w:t>
      </w:r>
      <w:r w:rsidRPr="002220DE">
        <w:t xml:space="preserve">рых работникам </w:t>
      </w:r>
      <w:r w:rsidR="0002265A" w:rsidRPr="002220DE">
        <w:t>профессиональных квалификационных групп общеотра</w:t>
      </w:r>
      <w:r w:rsidR="0002265A" w:rsidRPr="002220DE">
        <w:t>с</w:t>
      </w:r>
      <w:r w:rsidR="0002265A" w:rsidRPr="002220DE">
        <w:t>левых профессий рабочих и общеотраслевых должностей руководителей, специалистов и служащих</w:t>
      </w:r>
      <w:r w:rsidRPr="002220DE">
        <w:t xml:space="preserve"> предоставляются соответствующие выплаты, приведен в приложени</w:t>
      </w:r>
      <w:r w:rsidR="0002265A">
        <w:t>и</w:t>
      </w:r>
      <w:r w:rsidR="00A47D8C">
        <w:t xml:space="preserve">№ </w:t>
      </w:r>
      <w:r w:rsidR="0002265A">
        <w:t>7</w:t>
      </w:r>
      <w:r w:rsidRPr="002220DE">
        <w:t xml:space="preserve"> к настоящему Положению.</w:t>
      </w:r>
    </w:p>
    <w:p w:rsidR="00AD003B" w:rsidRPr="002220DE" w:rsidRDefault="00AD003B" w:rsidP="00DF121A">
      <w:pPr>
        <w:pStyle w:val="a5"/>
        <w:numPr>
          <w:ilvl w:val="2"/>
          <w:numId w:val="6"/>
        </w:numPr>
        <w:tabs>
          <w:tab w:val="left" w:pos="1276"/>
        </w:tabs>
        <w:ind w:left="0" w:firstLine="708"/>
      </w:pPr>
      <w:r w:rsidRPr="002220DE">
        <w:t xml:space="preserve"> Установление размеров выплат за наличие почетных званий, государственных наград производится со дня присвоения почетного звания, государственной награды. Работникам, имеющим два и более почетных звания, выплата за наличие почетных званий, государственных наград уст</w:t>
      </w:r>
      <w:r w:rsidRPr="002220DE">
        <w:t>а</w:t>
      </w:r>
      <w:r w:rsidRPr="002220DE">
        <w:t xml:space="preserve">навливается по одному из почетных званий, </w:t>
      </w:r>
      <w:r w:rsidR="00A47D8C">
        <w:t xml:space="preserve">одной из </w:t>
      </w:r>
      <w:r w:rsidRPr="002220DE">
        <w:t>государственных н</w:t>
      </w:r>
      <w:r w:rsidRPr="002220DE">
        <w:t>а</w:t>
      </w:r>
      <w:r w:rsidRPr="002220DE">
        <w:t>град по выбору работника.</w:t>
      </w:r>
    </w:p>
    <w:p w:rsidR="00AD003B" w:rsidRPr="002220DE" w:rsidRDefault="00AD003B" w:rsidP="00DF121A">
      <w:pPr>
        <w:pStyle w:val="a5"/>
        <w:numPr>
          <w:ilvl w:val="2"/>
          <w:numId w:val="6"/>
        </w:numPr>
        <w:tabs>
          <w:tab w:val="left" w:pos="1276"/>
        </w:tabs>
        <w:ind w:left="0" w:firstLine="708"/>
      </w:pPr>
      <w:r w:rsidRPr="002220DE">
        <w:t xml:space="preserve"> Выплаты за сложность и напряженность работы предоставл</w:t>
      </w:r>
      <w:r w:rsidRPr="002220DE">
        <w:t>я</w:t>
      </w:r>
      <w:r w:rsidRPr="002220DE">
        <w:t>ются работникам профессионально-квалификационной группы общеотра</w:t>
      </w:r>
      <w:r w:rsidRPr="002220DE">
        <w:t>с</w:t>
      </w:r>
      <w:r w:rsidRPr="002220DE">
        <w:t xml:space="preserve">левых должностей руководителей, специалистов и служащих с учетом сложности и важности выполняемой работы, степени самостоятельности и ответственности при выполнении поставленных задач </w:t>
      </w:r>
      <w:r w:rsidR="007455FC" w:rsidRPr="002220DE">
        <w:t xml:space="preserve">и </w:t>
      </w:r>
      <w:r w:rsidRPr="002220DE">
        <w:t>рассчитываются по формуле:</w:t>
      </w:r>
    </w:p>
    <w:p w:rsidR="00AD003B" w:rsidRPr="002220DE" w:rsidRDefault="00AD003B" w:rsidP="00DA3EAD">
      <w:pPr>
        <w:pStyle w:val="a5"/>
        <w:ind w:left="709" w:firstLine="0"/>
        <w:rPr>
          <w:sz w:val="16"/>
          <w:szCs w:val="16"/>
        </w:rPr>
      </w:pPr>
    </w:p>
    <w:p w:rsidR="00AD003B" w:rsidRPr="002220DE" w:rsidRDefault="00725E98" w:rsidP="00DA3EAD">
      <w:pPr>
        <w:pStyle w:val="a5"/>
        <w:ind w:firstLine="709"/>
        <w:jc w:val="center"/>
      </w:pPr>
      <m:oMath>
        <m:sSub>
          <m:sSubPr>
            <m:ctrlPr>
              <w:rPr>
                <w:rFonts w:ascii="Cambria Math" w:hAnsi="Cambria Math"/>
                <w:i/>
              </w:rPr>
            </m:ctrlPr>
          </m:sSubPr>
          <m:e>
            <m:r>
              <w:rPr>
                <w:rFonts w:ascii="Cambria Math" w:hAnsi="Cambria Math"/>
              </w:rPr>
              <m:t>B</m:t>
            </m:r>
          </m:e>
          <m:sub>
            <m:r>
              <w:rPr>
                <w:rFonts w:ascii="Cambria Math" w:hAnsi="Cambria Math"/>
                <w:lang w:val="en-US"/>
              </w:rPr>
              <m:t>sr</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sr</m:t>
            </m:r>
          </m:sub>
        </m:sSub>
      </m:oMath>
      <w:r w:rsidR="00AD003B" w:rsidRPr="002220DE">
        <w:t>,</w:t>
      </w:r>
    </w:p>
    <w:p w:rsidR="00AD003B" w:rsidRPr="002220DE" w:rsidRDefault="00AD003B" w:rsidP="00DA3EAD">
      <w:pPr>
        <w:pStyle w:val="a5"/>
        <w:ind w:firstLine="709"/>
        <w:jc w:val="center"/>
        <w:rPr>
          <w:sz w:val="16"/>
          <w:szCs w:val="16"/>
        </w:rPr>
      </w:pPr>
    </w:p>
    <w:p w:rsidR="00AD003B" w:rsidRPr="002220DE" w:rsidRDefault="00AD003B" w:rsidP="00DA3EAD">
      <w:pPr>
        <w:pStyle w:val="a5"/>
        <w:ind w:firstLine="709"/>
      </w:pPr>
      <w:r w:rsidRPr="002220DE">
        <w:t xml:space="preserve">где: </w:t>
      </w:r>
    </w:p>
    <w:p w:rsidR="00AD003B" w:rsidRPr="002220DE" w:rsidRDefault="00725E98" w:rsidP="00DA3EAD">
      <w:pPr>
        <w:pStyle w:val="a5"/>
        <w:ind w:firstLine="709"/>
      </w:pPr>
      <m:oMath>
        <m:sSub>
          <m:sSubPr>
            <m:ctrlPr>
              <w:rPr>
                <w:rFonts w:ascii="Cambria Math" w:hAnsi="Cambria Math"/>
                <w:i/>
              </w:rPr>
            </m:ctrlPr>
          </m:sSubPr>
          <m:e>
            <m:r>
              <w:rPr>
                <w:rFonts w:ascii="Cambria Math" w:hAnsi="Cambria Math"/>
              </w:rPr>
              <m:t>B</m:t>
            </m:r>
          </m:e>
          <m:sub>
            <m:r>
              <w:rPr>
                <w:rFonts w:ascii="Cambria Math" w:hAnsi="Cambria Math"/>
              </w:rPr>
              <m:t>sr</m:t>
            </m:r>
          </m:sub>
        </m:sSub>
      </m:oMath>
      <w:r w:rsidR="00AD003B" w:rsidRPr="002220DE">
        <w:rPr>
          <w:lang w:val="tt-RU"/>
        </w:rPr>
        <w:t>–</w:t>
      </w:r>
      <w:r w:rsidR="00AD003B" w:rsidRPr="002220DE">
        <w:t xml:space="preserve"> выплаты за сложность и напряженность работы;</w:t>
      </w:r>
    </w:p>
    <w:p w:rsidR="00AD003B" w:rsidRPr="002220DE" w:rsidRDefault="00725E98" w:rsidP="00DA3EAD">
      <w:pPr>
        <w:pStyle w:val="a5"/>
        <w:ind w:firstLine="709"/>
      </w:pPr>
      <m:oMath>
        <m:sSub>
          <m:sSubPr>
            <m:ctrlPr>
              <w:rPr>
                <w:rFonts w:ascii="Cambria Math" w:hAnsi="Cambria Math"/>
                <w:i/>
              </w:rPr>
            </m:ctrlPr>
          </m:sSubPr>
          <m:e>
            <m:r>
              <w:rPr>
                <w:rFonts w:ascii="Cambria Math" w:hAnsi="Cambria Math"/>
              </w:rPr>
              <m:t>D</m:t>
            </m:r>
          </m:e>
          <m:sub>
            <m:r>
              <w:rPr>
                <w:rFonts w:ascii="Cambria Math" w:hAnsi="Cambria Math"/>
              </w:rPr>
              <m:t>s</m:t>
            </m:r>
            <m:r>
              <w:rPr>
                <w:rFonts w:ascii="Cambria Math" w:hAnsi="Cambria Math"/>
                <w:lang w:val="en-US"/>
              </w:rPr>
              <m:t>r</m:t>
            </m:r>
          </m:sub>
        </m:sSub>
      </m:oMath>
      <w:r w:rsidR="00AD003B" w:rsidRPr="002220DE">
        <w:rPr>
          <w:lang w:val="tt-RU"/>
        </w:rPr>
        <w:t>–</w:t>
      </w:r>
      <w:r w:rsidR="00AD003B" w:rsidRPr="002220DE">
        <w:t xml:space="preserve"> размер надбавки за сложность и напряженность работы.</w:t>
      </w:r>
    </w:p>
    <w:p w:rsidR="00AD003B" w:rsidRPr="002220DE" w:rsidRDefault="00AD003B" w:rsidP="00DA3EAD">
      <w:pPr>
        <w:pStyle w:val="a5"/>
        <w:tabs>
          <w:tab w:val="left" w:pos="1276"/>
        </w:tabs>
        <w:ind w:firstLine="708"/>
      </w:pPr>
      <w:r w:rsidRPr="002220DE">
        <w:t xml:space="preserve">Размер надбавки за сложность и напряженность работы </w:t>
      </w:r>
      <w:r w:rsidR="007455FC" w:rsidRPr="002220DE">
        <w:t xml:space="preserve">работникам профессиональных квалификационных групп общеотраслевых должностей руководителей, специалистов и служащихсоставляет </w:t>
      </w:r>
      <w:r w:rsidRPr="002220DE">
        <w:t>5 процентов.</w:t>
      </w:r>
    </w:p>
    <w:p w:rsidR="00AD003B" w:rsidRPr="002220DE" w:rsidRDefault="00AD003B" w:rsidP="00DF121A">
      <w:pPr>
        <w:pStyle w:val="a5"/>
        <w:numPr>
          <w:ilvl w:val="2"/>
          <w:numId w:val="6"/>
        </w:numPr>
        <w:tabs>
          <w:tab w:val="left" w:pos="1276"/>
        </w:tabs>
        <w:ind w:left="0" w:firstLine="708"/>
      </w:pPr>
      <w:r w:rsidRPr="002220DE">
        <w:t xml:space="preserve"> Выплаты за стаж работы по должности (специальности) уст</w:t>
      </w:r>
      <w:r w:rsidRPr="002220DE">
        <w:t>а</w:t>
      </w:r>
      <w:r w:rsidRPr="002220DE">
        <w:t>навливаются работникам профессионально-квалификационной группы о</w:t>
      </w:r>
      <w:r w:rsidRPr="002220DE">
        <w:t>б</w:t>
      </w:r>
      <w:r w:rsidRPr="002220DE">
        <w:t xml:space="preserve">щеотраслевых должностей руководителей, специалистов и служащих по </w:t>
      </w:r>
      <w:proofErr w:type="spellStart"/>
      <w:r w:rsidRPr="002220DE">
        <w:t>стажевым</w:t>
      </w:r>
      <w:proofErr w:type="spellEnd"/>
      <w:r w:rsidRPr="002220DE">
        <w:t xml:space="preserve"> группам в разрезе профессионально-квалификационных групп и квалификационных уровней в зависимости от продолжительности работы по должности (специальности) и рассчитываются по формуле:</w:t>
      </w:r>
    </w:p>
    <w:p w:rsidR="00AD003B" w:rsidRPr="002220DE" w:rsidRDefault="00AD003B" w:rsidP="00DA3EAD">
      <w:pPr>
        <w:pStyle w:val="ConsPlusNormal"/>
        <w:widowControl/>
        <w:ind w:left="709" w:firstLine="0"/>
        <w:jc w:val="both"/>
        <w:rPr>
          <w:rFonts w:ascii="Times New Roman" w:hAnsi="Times New Roman" w:cs="Times New Roman"/>
          <w:sz w:val="16"/>
          <w:szCs w:val="16"/>
        </w:rPr>
      </w:pPr>
    </w:p>
    <w:p w:rsidR="00AD003B" w:rsidRPr="002220DE" w:rsidRDefault="00725E98" w:rsidP="00DA3EAD">
      <w:pPr>
        <w:pStyle w:val="a5"/>
        <w:ind w:firstLine="709"/>
        <w:jc w:val="center"/>
      </w:pPr>
      <m:oMath>
        <m:sSub>
          <m:sSubPr>
            <m:ctrlPr>
              <w:rPr>
                <w:rFonts w:ascii="Cambria Math" w:hAnsi="Cambria Math"/>
                <w:i/>
              </w:rPr>
            </m:ctrlPr>
          </m:sSubPr>
          <m:e>
            <m:r>
              <w:rPr>
                <w:rFonts w:ascii="Cambria Math" w:hAnsi="Cambria Math"/>
              </w:rPr>
              <m:t>B</m:t>
            </m:r>
          </m:e>
          <m:sub>
            <m:r>
              <w:rPr>
                <w:rFonts w:ascii="Cambria Math" w:hAnsi="Cambria Math"/>
                <w:lang w:val="en-US"/>
              </w:rPr>
              <m:t>s</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s</m:t>
            </m:r>
          </m:sub>
        </m:sSub>
      </m:oMath>
      <w:r w:rsidR="00AD003B" w:rsidRPr="002220DE">
        <w:t>,</w:t>
      </w:r>
    </w:p>
    <w:p w:rsidR="00AD003B" w:rsidRPr="002220DE" w:rsidRDefault="00AD003B" w:rsidP="00DA3EAD">
      <w:pPr>
        <w:pStyle w:val="a5"/>
        <w:ind w:firstLine="709"/>
        <w:jc w:val="center"/>
        <w:rPr>
          <w:sz w:val="16"/>
          <w:szCs w:val="16"/>
        </w:rPr>
      </w:pPr>
    </w:p>
    <w:p w:rsidR="00AD003B" w:rsidRPr="002220DE" w:rsidRDefault="00AD003B" w:rsidP="00DA3EAD">
      <w:pPr>
        <w:pStyle w:val="a5"/>
        <w:ind w:firstLine="709"/>
      </w:pPr>
      <w:r w:rsidRPr="002220DE">
        <w:t xml:space="preserve">где: </w:t>
      </w:r>
    </w:p>
    <w:p w:rsidR="00AD003B" w:rsidRPr="002220DE" w:rsidRDefault="00725E98" w:rsidP="00DA3EAD">
      <w:pPr>
        <w:pStyle w:val="a5"/>
        <w:ind w:firstLine="709"/>
      </w:pPr>
      <m:oMath>
        <m:sSub>
          <m:sSubPr>
            <m:ctrlPr>
              <w:rPr>
                <w:rFonts w:ascii="Cambria Math" w:hAnsi="Cambria Math"/>
                <w:i/>
              </w:rPr>
            </m:ctrlPr>
          </m:sSubPr>
          <m:e>
            <m:r>
              <w:rPr>
                <w:rFonts w:ascii="Cambria Math" w:hAnsi="Cambria Math"/>
                <w:lang w:val="en-US"/>
              </w:rPr>
              <m:t>B</m:t>
            </m:r>
          </m:e>
          <m:sub>
            <m:r>
              <w:rPr>
                <w:rFonts w:ascii="Cambria Math" w:hAnsi="Cambria Math"/>
              </w:rPr>
              <m:t>s</m:t>
            </m:r>
          </m:sub>
        </m:sSub>
      </m:oMath>
      <w:r w:rsidR="00AD003B" w:rsidRPr="002220DE">
        <w:t xml:space="preserve"> – выплата за стаж работы по должности (специальности);</w:t>
      </w:r>
    </w:p>
    <w:p w:rsidR="00AD003B" w:rsidRPr="002220DE" w:rsidRDefault="00725E98" w:rsidP="00DA3EAD">
      <w:pPr>
        <w:pStyle w:val="a5"/>
        <w:ind w:firstLine="709"/>
      </w:pPr>
      <m:oMath>
        <m:sSub>
          <m:sSubPr>
            <m:ctrlPr>
              <w:rPr>
                <w:rFonts w:ascii="Cambria Math" w:hAnsi="Cambria Math"/>
                <w:i/>
              </w:rPr>
            </m:ctrlPr>
          </m:sSubPr>
          <m:e>
            <m:r>
              <w:rPr>
                <w:rFonts w:ascii="Cambria Math" w:hAnsi="Cambria Math"/>
              </w:rPr>
              <m:t>D</m:t>
            </m:r>
          </m:e>
          <m:sub>
            <m:r>
              <w:rPr>
                <w:rFonts w:ascii="Cambria Math" w:hAnsi="Cambria Math"/>
              </w:rPr>
              <m:t>s</m:t>
            </m:r>
          </m:sub>
        </m:sSub>
      </m:oMath>
      <w:r w:rsidR="00AD003B" w:rsidRPr="002220DE">
        <w:t xml:space="preserve"> – размер надбавки за стаж работы по должности (специальности).</w:t>
      </w:r>
    </w:p>
    <w:p w:rsidR="00AD003B" w:rsidRPr="002220DE" w:rsidRDefault="00AD003B" w:rsidP="00DF121A">
      <w:pPr>
        <w:pStyle w:val="a5"/>
        <w:numPr>
          <w:ilvl w:val="2"/>
          <w:numId w:val="6"/>
        </w:numPr>
        <w:tabs>
          <w:tab w:val="left" w:pos="1276"/>
        </w:tabs>
        <w:ind w:left="0" w:firstLine="708"/>
      </w:pPr>
      <w:r w:rsidRPr="002220DE">
        <w:t>Размеры надбавки за стаж работы по должности (специальн</w:t>
      </w:r>
      <w:r w:rsidRPr="002220DE">
        <w:t>о</w:t>
      </w:r>
      <w:r w:rsidRPr="002220DE">
        <w:t>сти) составляют:</w:t>
      </w:r>
    </w:p>
    <w:p w:rsidR="00AD003B" w:rsidRPr="002220DE" w:rsidRDefault="00AD003B" w:rsidP="00DA3EAD">
      <w:pPr>
        <w:pStyle w:val="a5"/>
        <w:ind w:firstLine="709"/>
      </w:pPr>
      <w:r w:rsidRPr="002220DE">
        <w:t>от 2 до 5 лет – 2,5 процента;</w:t>
      </w:r>
    </w:p>
    <w:p w:rsidR="00AD003B" w:rsidRPr="002220DE" w:rsidRDefault="00AD003B" w:rsidP="00DA3EAD">
      <w:pPr>
        <w:pStyle w:val="a5"/>
        <w:ind w:firstLine="709"/>
      </w:pPr>
      <w:r w:rsidRPr="002220DE">
        <w:t>от 5 до 10 лет – 4 процента;</w:t>
      </w:r>
    </w:p>
    <w:p w:rsidR="00AD003B" w:rsidRPr="002220DE" w:rsidRDefault="00AD003B" w:rsidP="00DA3EAD">
      <w:pPr>
        <w:pStyle w:val="a5"/>
        <w:ind w:firstLine="709"/>
      </w:pPr>
      <w:r w:rsidRPr="002220DE">
        <w:t>от 10 до 15 лет – 5 процентов;</w:t>
      </w:r>
    </w:p>
    <w:p w:rsidR="00AD003B" w:rsidRPr="002220DE" w:rsidRDefault="00AD003B" w:rsidP="00DA3EAD">
      <w:pPr>
        <w:pStyle w:val="a5"/>
        <w:ind w:firstLine="709"/>
      </w:pPr>
      <w:r w:rsidRPr="002220DE">
        <w:t>свыше 15 лет – 6 процентов.</w:t>
      </w:r>
    </w:p>
    <w:p w:rsidR="00AD003B" w:rsidRPr="002220DE" w:rsidRDefault="00AD003B" w:rsidP="00DF121A">
      <w:pPr>
        <w:pStyle w:val="a5"/>
        <w:numPr>
          <w:ilvl w:val="2"/>
          <w:numId w:val="6"/>
        </w:numPr>
        <w:tabs>
          <w:tab w:val="left" w:pos="1276"/>
        </w:tabs>
        <w:ind w:left="0" w:firstLine="708"/>
      </w:pPr>
      <w:r w:rsidRPr="002220DE">
        <w:t>Установление (изменение) размеров выплат за стаж работы по должности (специальности)  при изменении стажа работы производится со дня достижения стажа, дающего право на увеличение размера выплат за стаж работы по должности (специальности), если документы, подтве</w:t>
      </w:r>
      <w:r w:rsidRPr="002220DE">
        <w:t>р</w:t>
      </w:r>
      <w:r w:rsidRPr="002220DE">
        <w:t>ждающие стаж, находятся в учреждении, или со дня представления необх</w:t>
      </w:r>
      <w:r w:rsidRPr="002220DE">
        <w:t>о</w:t>
      </w:r>
      <w:r w:rsidRPr="002220DE">
        <w:t>димого документа, подтверждающего стаж.</w:t>
      </w:r>
    </w:p>
    <w:p w:rsidR="00AD003B" w:rsidRDefault="00AD003B" w:rsidP="00DF121A">
      <w:pPr>
        <w:pStyle w:val="a5"/>
        <w:numPr>
          <w:ilvl w:val="2"/>
          <w:numId w:val="6"/>
        </w:numPr>
        <w:tabs>
          <w:tab w:val="left" w:pos="1276"/>
        </w:tabs>
        <w:ind w:left="0" w:firstLine="708"/>
      </w:pPr>
      <w:r w:rsidRPr="002220DE">
        <w:t xml:space="preserve">В стаж работы по должности (специальности) засчитывается время работы по должностям (профессиям) согласно таблице </w:t>
      </w:r>
      <w:r w:rsidR="005E4219">
        <w:t>21</w:t>
      </w:r>
      <w:r w:rsidRPr="002220DE">
        <w:t xml:space="preserve"> настоящего Положения.</w:t>
      </w:r>
    </w:p>
    <w:p w:rsidR="00570B43" w:rsidRPr="002220DE" w:rsidRDefault="00570B43" w:rsidP="00570B43">
      <w:pPr>
        <w:pStyle w:val="a5"/>
        <w:tabs>
          <w:tab w:val="left" w:pos="1276"/>
        </w:tabs>
        <w:ind w:left="708" w:firstLine="0"/>
      </w:pPr>
    </w:p>
    <w:p w:rsidR="00AD003B" w:rsidRPr="002220DE" w:rsidRDefault="00AD003B" w:rsidP="00DA3EAD">
      <w:pPr>
        <w:pStyle w:val="a5"/>
        <w:ind w:left="568" w:firstLine="0"/>
        <w:rPr>
          <w:sz w:val="12"/>
          <w:szCs w:val="12"/>
        </w:rPr>
      </w:pPr>
    </w:p>
    <w:p w:rsidR="00AD003B" w:rsidRPr="002220DE" w:rsidRDefault="00AD003B" w:rsidP="00DA3EAD">
      <w:pPr>
        <w:pStyle w:val="ConsPlusNormal"/>
        <w:widowControl/>
        <w:ind w:firstLine="540"/>
        <w:jc w:val="right"/>
        <w:rPr>
          <w:rFonts w:ascii="Times New Roman" w:eastAsia="Times New Roman" w:hAnsi="Times New Roman" w:cs="Times New Roman"/>
          <w:sz w:val="28"/>
          <w:szCs w:val="28"/>
        </w:rPr>
      </w:pPr>
      <w:r w:rsidRPr="002220DE">
        <w:rPr>
          <w:rFonts w:ascii="Times New Roman" w:eastAsia="Times New Roman" w:hAnsi="Times New Roman" w:cs="Times New Roman"/>
          <w:sz w:val="28"/>
          <w:szCs w:val="28"/>
        </w:rPr>
        <w:t xml:space="preserve">Таблица </w:t>
      </w:r>
      <w:r w:rsidR="005E4219">
        <w:rPr>
          <w:rFonts w:ascii="Times New Roman" w:eastAsia="Times New Roman" w:hAnsi="Times New Roman" w:cs="Times New Roman"/>
          <w:sz w:val="28"/>
          <w:szCs w:val="28"/>
        </w:rPr>
        <w:t>21</w:t>
      </w:r>
    </w:p>
    <w:p w:rsidR="00AD003B" w:rsidRPr="002220DE" w:rsidRDefault="00AD003B" w:rsidP="00DA3EAD">
      <w:pPr>
        <w:pStyle w:val="ConsPlusNormal"/>
        <w:widowControl/>
        <w:ind w:firstLine="540"/>
        <w:jc w:val="right"/>
        <w:rPr>
          <w:rFonts w:ascii="Times New Roman" w:eastAsia="Times New Roman" w:hAnsi="Times New Roman" w:cs="Times New Roman"/>
          <w:sz w:val="12"/>
          <w:szCs w:val="12"/>
        </w:rPr>
      </w:pPr>
    </w:p>
    <w:p w:rsidR="00AD003B" w:rsidRPr="002220DE" w:rsidRDefault="00AD003B" w:rsidP="00DA3EAD">
      <w:pPr>
        <w:pStyle w:val="ConsPlusNormal"/>
        <w:widowControl/>
        <w:ind w:firstLine="0"/>
        <w:jc w:val="center"/>
        <w:rPr>
          <w:rFonts w:ascii="Times New Roman" w:eastAsia="Times New Roman" w:hAnsi="Times New Roman" w:cs="Times New Roman"/>
          <w:sz w:val="28"/>
          <w:szCs w:val="28"/>
        </w:rPr>
      </w:pPr>
      <w:r w:rsidRPr="002220DE">
        <w:rPr>
          <w:rFonts w:ascii="Times New Roman" w:eastAsia="Times New Roman" w:hAnsi="Times New Roman" w:cs="Times New Roman"/>
          <w:sz w:val="28"/>
          <w:szCs w:val="28"/>
        </w:rPr>
        <w:t xml:space="preserve">Перечень должностей (профессий), время </w:t>
      </w:r>
      <w:proofErr w:type="gramStart"/>
      <w:r w:rsidRPr="002220DE">
        <w:rPr>
          <w:rFonts w:ascii="Times New Roman" w:eastAsia="Times New Roman" w:hAnsi="Times New Roman" w:cs="Times New Roman"/>
          <w:sz w:val="28"/>
          <w:szCs w:val="28"/>
        </w:rPr>
        <w:t>работы</w:t>
      </w:r>
      <w:proofErr w:type="gramEnd"/>
      <w:r w:rsidRPr="002220DE">
        <w:rPr>
          <w:rFonts w:ascii="Times New Roman" w:eastAsia="Times New Roman" w:hAnsi="Times New Roman" w:cs="Times New Roman"/>
          <w:sz w:val="28"/>
          <w:szCs w:val="28"/>
        </w:rPr>
        <w:t xml:space="preserve"> по которым засчитывается </w:t>
      </w:r>
    </w:p>
    <w:p w:rsidR="00AD003B" w:rsidRPr="002220DE" w:rsidRDefault="00AD003B" w:rsidP="00DA3EAD">
      <w:pPr>
        <w:pStyle w:val="ConsPlusNormal"/>
        <w:widowControl/>
        <w:ind w:firstLine="0"/>
        <w:jc w:val="center"/>
        <w:rPr>
          <w:rFonts w:ascii="Times New Roman" w:eastAsia="Times New Roman" w:hAnsi="Times New Roman" w:cs="Times New Roman"/>
          <w:sz w:val="28"/>
          <w:szCs w:val="28"/>
        </w:rPr>
      </w:pPr>
      <w:r w:rsidRPr="002220DE">
        <w:rPr>
          <w:rFonts w:ascii="Times New Roman" w:eastAsia="Times New Roman" w:hAnsi="Times New Roman" w:cs="Times New Roman"/>
          <w:sz w:val="28"/>
          <w:szCs w:val="28"/>
        </w:rPr>
        <w:t>в стаж работы по должности (специальности)</w:t>
      </w:r>
    </w:p>
    <w:p w:rsidR="00AD003B" w:rsidRPr="002220DE" w:rsidRDefault="00AD003B" w:rsidP="00DA3EAD">
      <w:pPr>
        <w:pStyle w:val="a5"/>
        <w:ind w:left="568" w:firstLine="0"/>
        <w:rPr>
          <w:sz w:val="12"/>
          <w:szCs w:val="12"/>
        </w:rPr>
      </w:pPr>
    </w:p>
    <w:tbl>
      <w:tblPr>
        <w:tblStyle w:val="a7"/>
        <w:tblW w:w="5000" w:type="pct"/>
        <w:tblLook w:val="01E0"/>
      </w:tblPr>
      <w:tblGrid>
        <w:gridCol w:w="594"/>
        <w:gridCol w:w="4012"/>
        <w:gridCol w:w="4824"/>
      </w:tblGrid>
      <w:tr w:rsidR="00AD003B" w:rsidRPr="002220DE" w:rsidTr="00AD003B">
        <w:trPr>
          <w:trHeight w:val="20"/>
        </w:trPr>
        <w:tc>
          <w:tcPr>
            <w:tcW w:w="3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rPr>
                <w:sz w:val="28"/>
                <w:szCs w:val="28"/>
                <w:lang w:eastAsia="en-US"/>
              </w:rPr>
            </w:pPr>
            <w:r w:rsidRPr="002220DE">
              <w:rPr>
                <w:sz w:val="28"/>
                <w:szCs w:val="28"/>
                <w:lang w:eastAsia="en-US"/>
              </w:rPr>
              <w:t xml:space="preserve">№ </w:t>
            </w:r>
            <w:proofErr w:type="gramStart"/>
            <w:r w:rsidRPr="002220DE">
              <w:rPr>
                <w:sz w:val="28"/>
                <w:szCs w:val="28"/>
                <w:lang w:eastAsia="en-US"/>
              </w:rPr>
              <w:t>п</w:t>
            </w:r>
            <w:proofErr w:type="gramEnd"/>
            <w:r w:rsidRPr="002220DE">
              <w:rPr>
                <w:sz w:val="28"/>
                <w:szCs w:val="28"/>
                <w:lang w:eastAsia="en-US"/>
              </w:rPr>
              <w:t>/п</w:t>
            </w:r>
          </w:p>
        </w:tc>
        <w:tc>
          <w:tcPr>
            <w:tcW w:w="2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CD67A8">
            <w:pPr>
              <w:ind w:right="-108"/>
              <w:jc w:val="center"/>
              <w:rPr>
                <w:sz w:val="28"/>
                <w:szCs w:val="28"/>
                <w:lang w:eastAsia="en-US"/>
              </w:rPr>
            </w:pPr>
            <w:r w:rsidRPr="002220DE">
              <w:rPr>
                <w:sz w:val="28"/>
                <w:szCs w:val="28"/>
                <w:lang w:eastAsia="en-US"/>
              </w:rPr>
              <w:t>Наименовани</w:t>
            </w:r>
            <w:r w:rsidR="00CD67A8">
              <w:rPr>
                <w:sz w:val="28"/>
                <w:szCs w:val="28"/>
                <w:lang w:eastAsia="en-US"/>
              </w:rPr>
              <w:t>я</w:t>
            </w:r>
            <w:r w:rsidRPr="002220DE">
              <w:rPr>
                <w:sz w:val="28"/>
                <w:szCs w:val="28"/>
                <w:lang w:eastAsia="en-US"/>
              </w:rPr>
              <w:t xml:space="preserve"> должностей р</w:t>
            </w:r>
            <w:r w:rsidRPr="002220DE">
              <w:rPr>
                <w:sz w:val="28"/>
                <w:szCs w:val="28"/>
                <w:lang w:eastAsia="en-US"/>
              </w:rPr>
              <w:t>а</w:t>
            </w:r>
            <w:r w:rsidRPr="002220DE">
              <w:rPr>
                <w:sz w:val="28"/>
                <w:szCs w:val="28"/>
                <w:lang w:eastAsia="en-US"/>
              </w:rPr>
              <w:t>ботников профессиональных квалификационных групп о</w:t>
            </w:r>
            <w:r w:rsidRPr="002220DE">
              <w:rPr>
                <w:sz w:val="28"/>
                <w:szCs w:val="28"/>
                <w:lang w:eastAsia="en-US"/>
              </w:rPr>
              <w:t>б</w:t>
            </w:r>
            <w:r w:rsidRPr="002220DE">
              <w:rPr>
                <w:sz w:val="28"/>
                <w:szCs w:val="28"/>
                <w:lang w:eastAsia="en-US"/>
              </w:rPr>
              <w:t>щеотраслевых должностей р</w:t>
            </w:r>
            <w:r w:rsidRPr="002220DE">
              <w:rPr>
                <w:sz w:val="28"/>
                <w:szCs w:val="28"/>
                <w:lang w:eastAsia="en-US"/>
              </w:rPr>
              <w:t>у</w:t>
            </w:r>
            <w:r w:rsidRPr="002220DE">
              <w:rPr>
                <w:sz w:val="28"/>
                <w:szCs w:val="28"/>
                <w:lang w:eastAsia="en-US"/>
              </w:rPr>
              <w:t xml:space="preserve">ководителей, специалистов и         </w:t>
            </w:r>
            <w:r w:rsidRPr="002220DE">
              <w:rPr>
                <w:sz w:val="28"/>
                <w:szCs w:val="28"/>
                <w:lang w:eastAsia="en-US"/>
              </w:rPr>
              <w:lastRenderedPageBreak/>
              <w:t xml:space="preserve">служащих (всех </w:t>
            </w:r>
            <w:proofErr w:type="spellStart"/>
            <w:r w:rsidRPr="002220DE">
              <w:rPr>
                <w:sz w:val="28"/>
                <w:szCs w:val="28"/>
                <w:lang w:eastAsia="en-US"/>
              </w:rPr>
              <w:t>внутридолжн</w:t>
            </w:r>
            <w:r w:rsidRPr="002220DE">
              <w:rPr>
                <w:sz w:val="28"/>
                <w:szCs w:val="28"/>
                <w:lang w:eastAsia="en-US"/>
              </w:rPr>
              <w:t>о</w:t>
            </w:r>
            <w:r w:rsidRPr="002220DE">
              <w:rPr>
                <w:sz w:val="28"/>
                <w:szCs w:val="28"/>
                <w:lang w:eastAsia="en-US"/>
              </w:rPr>
              <w:t>стных</w:t>
            </w:r>
            <w:proofErr w:type="spellEnd"/>
            <w:r w:rsidRPr="002220DE">
              <w:rPr>
                <w:sz w:val="28"/>
                <w:szCs w:val="28"/>
                <w:lang w:eastAsia="en-US"/>
              </w:rPr>
              <w:t xml:space="preserve"> категорий, включая должностные наименования «главный», «старший»)</w:t>
            </w:r>
          </w:p>
        </w:tc>
        <w:tc>
          <w:tcPr>
            <w:tcW w:w="25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003B" w:rsidRPr="002220DE" w:rsidRDefault="00AD003B" w:rsidP="00DA3EAD">
            <w:pPr>
              <w:jc w:val="center"/>
              <w:rPr>
                <w:sz w:val="28"/>
                <w:szCs w:val="28"/>
                <w:lang w:eastAsia="en-US"/>
              </w:rPr>
            </w:pPr>
            <w:r w:rsidRPr="002220DE">
              <w:rPr>
                <w:sz w:val="28"/>
                <w:szCs w:val="28"/>
                <w:lang w:eastAsia="en-US"/>
              </w:rPr>
              <w:lastRenderedPageBreak/>
              <w:t>Наименовани</w:t>
            </w:r>
            <w:r w:rsidR="00CD67A8">
              <w:rPr>
                <w:sz w:val="28"/>
                <w:szCs w:val="28"/>
                <w:lang w:eastAsia="en-US"/>
              </w:rPr>
              <w:t>я</w:t>
            </w:r>
            <w:r w:rsidRPr="002220DE">
              <w:rPr>
                <w:sz w:val="28"/>
                <w:szCs w:val="28"/>
                <w:lang w:eastAsia="en-US"/>
              </w:rPr>
              <w:t xml:space="preserve"> должностей (профе</w:t>
            </w:r>
            <w:r w:rsidRPr="002220DE">
              <w:rPr>
                <w:sz w:val="28"/>
                <w:szCs w:val="28"/>
                <w:lang w:eastAsia="en-US"/>
              </w:rPr>
              <w:t>с</w:t>
            </w:r>
            <w:r w:rsidRPr="002220DE">
              <w:rPr>
                <w:sz w:val="28"/>
                <w:szCs w:val="28"/>
                <w:lang w:eastAsia="en-US"/>
              </w:rPr>
              <w:t xml:space="preserve">сий), периоды </w:t>
            </w:r>
            <w:proofErr w:type="gramStart"/>
            <w:r w:rsidRPr="002220DE">
              <w:rPr>
                <w:sz w:val="28"/>
                <w:szCs w:val="28"/>
                <w:lang w:eastAsia="en-US"/>
              </w:rPr>
              <w:t>работы</w:t>
            </w:r>
            <w:proofErr w:type="gramEnd"/>
            <w:r w:rsidRPr="002220DE">
              <w:rPr>
                <w:sz w:val="28"/>
                <w:szCs w:val="28"/>
                <w:lang w:eastAsia="en-US"/>
              </w:rPr>
              <w:t xml:space="preserve"> в которых включаются  в стаж работы по спец</w:t>
            </w:r>
            <w:r w:rsidRPr="002220DE">
              <w:rPr>
                <w:sz w:val="28"/>
                <w:szCs w:val="28"/>
                <w:lang w:eastAsia="en-US"/>
              </w:rPr>
              <w:t>и</w:t>
            </w:r>
            <w:r w:rsidRPr="002220DE">
              <w:rPr>
                <w:sz w:val="28"/>
                <w:szCs w:val="28"/>
                <w:lang w:eastAsia="en-US"/>
              </w:rPr>
              <w:t>альности для установления стимул</w:t>
            </w:r>
            <w:r w:rsidRPr="002220DE">
              <w:rPr>
                <w:sz w:val="28"/>
                <w:szCs w:val="28"/>
                <w:lang w:eastAsia="en-US"/>
              </w:rPr>
              <w:t>и</w:t>
            </w:r>
            <w:r w:rsidRPr="002220DE">
              <w:rPr>
                <w:sz w:val="28"/>
                <w:szCs w:val="28"/>
                <w:lang w:eastAsia="en-US"/>
              </w:rPr>
              <w:t xml:space="preserve">рующей выплаты </w:t>
            </w:r>
          </w:p>
          <w:p w:rsidR="00AD003B" w:rsidRPr="002220DE" w:rsidRDefault="00AD003B" w:rsidP="00DA3EAD">
            <w:pPr>
              <w:jc w:val="center"/>
              <w:rPr>
                <w:sz w:val="28"/>
                <w:szCs w:val="28"/>
                <w:lang w:eastAsia="en-US"/>
              </w:rPr>
            </w:pPr>
          </w:p>
        </w:tc>
      </w:tr>
      <w:tr w:rsidR="00AD003B" w:rsidRPr="002220DE" w:rsidTr="00AD003B">
        <w:trPr>
          <w:trHeight w:val="20"/>
        </w:trPr>
        <w:tc>
          <w:tcPr>
            <w:tcW w:w="3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center"/>
              <w:rPr>
                <w:sz w:val="28"/>
                <w:szCs w:val="28"/>
                <w:lang w:eastAsia="en-US"/>
              </w:rPr>
            </w:pPr>
            <w:r w:rsidRPr="002220DE">
              <w:rPr>
                <w:sz w:val="28"/>
                <w:szCs w:val="28"/>
                <w:lang w:eastAsia="en-US"/>
              </w:rPr>
              <w:lastRenderedPageBreak/>
              <w:t>1.</w:t>
            </w:r>
          </w:p>
        </w:tc>
        <w:tc>
          <w:tcPr>
            <w:tcW w:w="2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both"/>
              <w:rPr>
                <w:sz w:val="28"/>
                <w:szCs w:val="28"/>
                <w:lang w:eastAsia="en-US"/>
              </w:rPr>
            </w:pPr>
            <w:proofErr w:type="gramStart"/>
            <w:r w:rsidRPr="002220DE">
              <w:rPr>
                <w:sz w:val="28"/>
                <w:szCs w:val="28"/>
                <w:lang w:eastAsia="en-US"/>
              </w:rPr>
              <w:t>Начальник финансового отд</w:t>
            </w:r>
            <w:r w:rsidRPr="002220DE">
              <w:rPr>
                <w:sz w:val="28"/>
                <w:szCs w:val="28"/>
                <w:lang w:eastAsia="en-US"/>
              </w:rPr>
              <w:t>е</w:t>
            </w:r>
            <w:r w:rsidRPr="002220DE">
              <w:rPr>
                <w:sz w:val="28"/>
                <w:szCs w:val="28"/>
                <w:lang w:eastAsia="en-US"/>
              </w:rPr>
              <w:t>ла, начальник планово-экономиче</w:t>
            </w:r>
            <w:r w:rsidR="00CD67A8">
              <w:rPr>
                <w:sz w:val="28"/>
                <w:szCs w:val="28"/>
                <w:lang w:eastAsia="en-US"/>
              </w:rPr>
              <w:t>ско</w:t>
            </w:r>
            <w:r w:rsidRPr="002220DE">
              <w:rPr>
                <w:sz w:val="28"/>
                <w:szCs w:val="28"/>
                <w:lang w:eastAsia="en-US"/>
              </w:rPr>
              <w:t>го отдела, заме</w:t>
            </w:r>
            <w:r w:rsidRPr="002220DE">
              <w:rPr>
                <w:sz w:val="28"/>
                <w:szCs w:val="28"/>
                <w:lang w:eastAsia="en-US"/>
              </w:rPr>
              <w:t>с</w:t>
            </w:r>
            <w:r w:rsidRPr="002220DE">
              <w:rPr>
                <w:sz w:val="28"/>
                <w:szCs w:val="28"/>
                <w:lang w:eastAsia="en-US"/>
              </w:rPr>
              <w:t>титель главного бухгалтера, бухгалтер, бухгалтер-ревизор, экономист, экономист по бу</w:t>
            </w:r>
            <w:r w:rsidRPr="002220DE">
              <w:rPr>
                <w:sz w:val="28"/>
                <w:szCs w:val="28"/>
                <w:lang w:eastAsia="en-US"/>
              </w:rPr>
              <w:t>х</w:t>
            </w:r>
            <w:r w:rsidRPr="002220DE">
              <w:rPr>
                <w:sz w:val="28"/>
                <w:szCs w:val="28"/>
                <w:lang w:eastAsia="en-US"/>
              </w:rPr>
              <w:t>галтерскому учету и анализу хозяйственной деятельности, экономист вычислительного (информационно-вычислительного) центра, эк</w:t>
            </w:r>
            <w:r w:rsidRPr="002220DE">
              <w:rPr>
                <w:sz w:val="28"/>
                <w:szCs w:val="28"/>
                <w:lang w:eastAsia="en-US"/>
              </w:rPr>
              <w:t>о</w:t>
            </w:r>
            <w:r w:rsidRPr="002220DE">
              <w:rPr>
                <w:sz w:val="28"/>
                <w:szCs w:val="28"/>
                <w:lang w:eastAsia="en-US"/>
              </w:rPr>
              <w:t>номист по договорной и пр</w:t>
            </w:r>
            <w:r w:rsidRPr="002220DE">
              <w:rPr>
                <w:sz w:val="28"/>
                <w:szCs w:val="28"/>
                <w:lang w:eastAsia="en-US"/>
              </w:rPr>
              <w:t>е</w:t>
            </w:r>
            <w:r w:rsidRPr="002220DE">
              <w:rPr>
                <w:sz w:val="28"/>
                <w:szCs w:val="28"/>
                <w:lang w:eastAsia="en-US"/>
              </w:rPr>
              <w:t>тензионной работе, экономист по планированию, экономист по сбыту, экономист по фина</w:t>
            </w:r>
            <w:r w:rsidRPr="002220DE">
              <w:rPr>
                <w:sz w:val="28"/>
                <w:szCs w:val="28"/>
                <w:lang w:eastAsia="en-US"/>
              </w:rPr>
              <w:t>н</w:t>
            </w:r>
            <w:r w:rsidRPr="002220DE">
              <w:rPr>
                <w:sz w:val="28"/>
                <w:szCs w:val="28"/>
                <w:lang w:eastAsia="en-US"/>
              </w:rPr>
              <w:t>совой работе, техник по план</w:t>
            </w:r>
            <w:r w:rsidRPr="002220DE">
              <w:rPr>
                <w:sz w:val="28"/>
                <w:szCs w:val="28"/>
                <w:lang w:eastAsia="en-US"/>
              </w:rPr>
              <w:t>и</w:t>
            </w:r>
            <w:r w:rsidRPr="002220DE">
              <w:rPr>
                <w:sz w:val="28"/>
                <w:szCs w:val="28"/>
                <w:lang w:eastAsia="en-US"/>
              </w:rPr>
              <w:t>рованию, счетовод, калькул</w:t>
            </w:r>
            <w:r w:rsidRPr="002220DE">
              <w:rPr>
                <w:sz w:val="28"/>
                <w:szCs w:val="28"/>
                <w:lang w:eastAsia="en-US"/>
              </w:rPr>
              <w:t>я</w:t>
            </w:r>
            <w:r w:rsidRPr="002220DE">
              <w:rPr>
                <w:sz w:val="28"/>
                <w:szCs w:val="28"/>
                <w:lang w:eastAsia="en-US"/>
              </w:rPr>
              <w:t>тор, кассир, таксировщик, ст</w:t>
            </w:r>
            <w:r w:rsidRPr="002220DE">
              <w:rPr>
                <w:sz w:val="28"/>
                <w:szCs w:val="28"/>
                <w:lang w:eastAsia="en-US"/>
              </w:rPr>
              <w:t>а</w:t>
            </w:r>
            <w:r w:rsidRPr="002220DE">
              <w:rPr>
                <w:sz w:val="28"/>
                <w:szCs w:val="28"/>
                <w:lang w:eastAsia="en-US"/>
              </w:rPr>
              <w:t>тистик, учетчик, консультант по налогам и сборам, аудитор</w:t>
            </w:r>
            <w:proofErr w:type="gramEnd"/>
          </w:p>
        </w:tc>
        <w:tc>
          <w:tcPr>
            <w:tcW w:w="25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CD67A8" w:rsidP="00DA3EAD">
            <w:pPr>
              <w:jc w:val="both"/>
              <w:rPr>
                <w:sz w:val="28"/>
                <w:szCs w:val="28"/>
                <w:lang w:eastAsia="en-US"/>
              </w:rPr>
            </w:pPr>
            <w:proofErr w:type="gramStart"/>
            <w:r>
              <w:rPr>
                <w:sz w:val="28"/>
                <w:szCs w:val="28"/>
                <w:lang w:eastAsia="en-US"/>
              </w:rPr>
              <w:t>н</w:t>
            </w:r>
            <w:r w:rsidR="00AD003B" w:rsidRPr="002220DE">
              <w:rPr>
                <w:sz w:val="28"/>
                <w:szCs w:val="28"/>
                <w:lang w:eastAsia="en-US"/>
              </w:rPr>
              <w:t>ачальник финансового отдела, н</w:t>
            </w:r>
            <w:r w:rsidR="00AD003B" w:rsidRPr="002220DE">
              <w:rPr>
                <w:sz w:val="28"/>
                <w:szCs w:val="28"/>
                <w:lang w:eastAsia="en-US"/>
              </w:rPr>
              <w:t>а</w:t>
            </w:r>
            <w:r w:rsidR="00AD003B" w:rsidRPr="002220DE">
              <w:rPr>
                <w:sz w:val="28"/>
                <w:szCs w:val="28"/>
                <w:lang w:eastAsia="en-US"/>
              </w:rPr>
              <w:t>чальник планово-экономического о</w:t>
            </w:r>
            <w:r w:rsidR="00AD003B" w:rsidRPr="002220DE">
              <w:rPr>
                <w:sz w:val="28"/>
                <w:szCs w:val="28"/>
                <w:lang w:eastAsia="en-US"/>
              </w:rPr>
              <w:t>т</w:t>
            </w:r>
            <w:r w:rsidR="00AD003B" w:rsidRPr="002220DE">
              <w:rPr>
                <w:sz w:val="28"/>
                <w:szCs w:val="28"/>
                <w:lang w:eastAsia="en-US"/>
              </w:rPr>
              <w:t>дела, заместитель главного бухгалт</w:t>
            </w:r>
            <w:r w:rsidR="00AD003B" w:rsidRPr="002220DE">
              <w:rPr>
                <w:sz w:val="28"/>
                <w:szCs w:val="28"/>
                <w:lang w:eastAsia="en-US"/>
              </w:rPr>
              <w:t>е</w:t>
            </w:r>
            <w:r w:rsidR="00AD003B" w:rsidRPr="002220DE">
              <w:rPr>
                <w:sz w:val="28"/>
                <w:szCs w:val="28"/>
                <w:lang w:eastAsia="en-US"/>
              </w:rPr>
              <w:t>ра, бухгалтер, бухгалтер-ревизор, экономист, экономист по бухгалте</w:t>
            </w:r>
            <w:r w:rsidR="00AD003B" w:rsidRPr="002220DE">
              <w:rPr>
                <w:sz w:val="28"/>
                <w:szCs w:val="28"/>
                <w:lang w:eastAsia="en-US"/>
              </w:rPr>
              <w:t>р</w:t>
            </w:r>
            <w:r w:rsidR="00AD003B" w:rsidRPr="002220DE">
              <w:rPr>
                <w:sz w:val="28"/>
                <w:szCs w:val="28"/>
                <w:lang w:eastAsia="en-US"/>
              </w:rPr>
              <w:t>скому учету и анализу хозяйственной деятельности, экономист вычисл</w:t>
            </w:r>
            <w:r w:rsidR="00AD003B" w:rsidRPr="002220DE">
              <w:rPr>
                <w:sz w:val="28"/>
                <w:szCs w:val="28"/>
                <w:lang w:eastAsia="en-US"/>
              </w:rPr>
              <w:t>и</w:t>
            </w:r>
            <w:r w:rsidR="00AD003B" w:rsidRPr="002220DE">
              <w:rPr>
                <w:sz w:val="28"/>
                <w:szCs w:val="28"/>
                <w:lang w:eastAsia="en-US"/>
              </w:rPr>
              <w:t>тельного (информационно-вычислительного) центра, экономист по договорной и претензионной раб</w:t>
            </w:r>
            <w:r w:rsidR="00AD003B" w:rsidRPr="002220DE">
              <w:rPr>
                <w:sz w:val="28"/>
                <w:szCs w:val="28"/>
                <w:lang w:eastAsia="en-US"/>
              </w:rPr>
              <w:t>о</w:t>
            </w:r>
            <w:r w:rsidR="00AD003B" w:rsidRPr="002220DE">
              <w:rPr>
                <w:sz w:val="28"/>
                <w:szCs w:val="28"/>
                <w:lang w:eastAsia="en-US"/>
              </w:rPr>
              <w:t>те, экономист материально-технического снабжения, экономист по планированию, экономист по сб</w:t>
            </w:r>
            <w:r w:rsidR="00AD003B" w:rsidRPr="002220DE">
              <w:rPr>
                <w:sz w:val="28"/>
                <w:szCs w:val="28"/>
                <w:lang w:eastAsia="en-US"/>
              </w:rPr>
              <w:t>ы</w:t>
            </w:r>
            <w:r w:rsidR="00AD003B" w:rsidRPr="002220DE">
              <w:rPr>
                <w:sz w:val="28"/>
                <w:szCs w:val="28"/>
                <w:lang w:eastAsia="en-US"/>
              </w:rPr>
              <w:t>ту, экономист по труду, экономист по финансовой работе, техник по план</w:t>
            </w:r>
            <w:r w:rsidR="00AD003B" w:rsidRPr="002220DE">
              <w:rPr>
                <w:sz w:val="28"/>
                <w:szCs w:val="28"/>
                <w:lang w:eastAsia="en-US"/>
              </w:rPr>
              <w:t>и</w:t>
            </w:r>
            <w:r w:rsidR="00AD003B" w:rsidRPr="002220DE">
              <w:rPr>
                <w:sz w:val="28"/>
                <w:szCs w:val="28"/>
                <w:lang w:eastAsia="en-US"/>
              </w:rPr>
              <w:t>рованию, счетовод, калькулятор, ка</w:t>
            </w:r>
            <w:r w:rsidR="00AD003B" w:rsidRPr="002220DE">
              <w:rPr>
                <w:sz w:val="28"/>
                <w:szCs w:val="28"/>
                <w:lang w:eastAsia="en-US"/>
              </w:rPr>
              <w:t>с</w:t>
            </w:r>
            <w:r w:rsidR="00AD003B" w:rsidRPr="002220DE">
              <w:rPr>
                <w:sz w:val="28"/>
                <w:szCs w:val="28"/>
                <w:lang w:eastAsia="en-US"/>
              </w:rPr>
              <w:t>сир, таксировщик, статистик, учетчик, консультант по налогам и сборам</w:t>
            </w:r>
            <w:proofErr w:type="gramEnd"/>
            <w:r w:rsidR="00AD003B" w:rsidRPr="002220DE">
              <w:rPr>
                <w:sz w:val="28"/>
                <w:szCs w:val="28"/>
                <w:lang w:eastAsia="en-US"/>
              </w:rPr>
              <w:t>, а</w:t>
            </w:r>
            <w:r w:rsidR="00AD003B" w:rsidRPr="002220DE">
              <w:rPr>
                <w:sz w:val="28"/>
                <w:szCs w:val="28"/>
                <w:lang w:eastAsia="en-US"/>
              </w:rPr>
              <w:t>у</w:t>
            </w:r>
            <w:r w:rsidR="00AD003B" w:rsidRPr="002220DE">
              <w:rPr>
                <w:sz w:val="28"/>
                <w:szCs w:val="28"/>
                <w:lang w:eastAsia="en-US"/>
              </w:rPr>
              <w:t xml:space="preserve">дитор </w:t>
            </w:r>
          </w:p>
        </w:tc>
      </w:tr>
      <w:tr w:rsidR="00AD003B" w:rsidRPr="002220DE" w:rsidTr="00AD003B">
        <w:trPr>
          <w:trHeight w:val="20"/>
        </w:trPr>
        <w:tc>
          <w:tcPr>
            <w:tcW w:w="3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center"/>
              <w:rPr>
                <w:sz w:val="28"/>
                <w:szCs w:val="28"/>
                <w:lang w:eastAsia="en-US"/>
              </w:rPr>
            </w:pPr>
            <w:r w:rsidRPr="002220DE">
              <w:rPr>
                <w:sz w:val="28"/>
                <w:szCs w:val="28"/>
                <w:lang w:eastAsia="en-US"/>
              </w:rPr>
              <w:t>2.</w:t>
            </w:r>
          </w:p>
        </w:tc>
        <w:tc>
          <w:tcPr>
            <w:tcW w:w="2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both"/>
              <w:rPr>
                <w:sz w:val="28"/>
                <w:szCs w:val="28"/>
                <w:lang w:eastAsia="en-US"/>
              </w:rPr>
            </w:pPr>
            <w:r w:rsidRPr="002220DE">
              <w:rPr>
                <w:sz w:val="28"/>
                <w:szCs w:val="28"/>
                <w:lang w:eastAsia="en-US"/>
              </w:rPr>
              <w:t>Экономист по материально-техническому снабжению</w:t>
            </w:r>
          </w:p>
        </w:tc>
        <w:tc>
          <w:tcPr>
            <w:tcW w:w="25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CD67A8" w:rsidP="00DA3EAD">
            <w:pPr>
              <w:jc w:val="both"/>
              <w:rPr>
                <w:sz w:val="28"/>
                <w:szCs w:val="28"/>
                <w:lang w:eastAsia="en-US"/>
              </w:rPr>
            </w:pPr>
            <w:proofErr w:type="gramStart"/>
            <w:r>
              <w:rPr>
                <w:sz w:val="28"/>
                <w:szCs w:val="28"/>
                <w:lang w:eastAsia="en-US"/>
              </w:rPr>
              <w:t>э</w:t>
            </w:r>
            <w:r w:rsidR="00AD003B" w:rsidRPr="002220DE">
              <w:rPr>
                <w:sz w:val="28"/>
                <w:szCs w:val="28"/>
                <w:lang w:eastAsia="en-US"/>
              </w:rPr>
              <w:t>кономист по материально-техническому снабжению, начальник отдела материально-технического снабжения, заве-дующий складом, бухгалтер, бухгалтер-ревизор, экон</w:t>
            </w:r>
            <w:r w:rsidR="00AD003B" w:rsidRPr="002220DE">
              <w:rPr>
                <w:sz w:val="28"/>
                <w:szCs w:val="28"/>
                <w:lang w:eastAsia="en-US"/>
              </w:rPr>
              <w:t>о</w:t>
            </w:r>
            <w:r w:rsidR="00AD003B" w:rsidRPr="002220DE">
              <w:rPr>
                <w:sz w:val="28"/>
                <w:szCs w:val="28"/>
                <w:lang w:eastAsia="en-US"/>
              </w:rPr>
              <w:t>мист, экономист по бухгалтерскому учету и анализу хозяйственной де</w:t>
            </w:r>
            <w:r w:rsidR="00AD003B" w:rsidRPr="002220DE">
              <w:rPr>
                <w:sz w:val="28"/>
                <w:szCs w:val="28"/>
                <w:lang w:eastAsia="en-US"/>
              </w:rPr>
              <w:t>я</w:t>
            </w:r>
            <w:r w:rsidR="00AD003B" w:rsidRPr="002220DE">
              <w:rPr>
                <w:sz w:val="28"/>
                <w:szCs w:val="28"/>
                <w:lang w:eastAsia="en-US"/>
              </w:rPr>
              <w:t>тельности, экономист вычислител</w:t>
            </w:r>
            <w:r w:rsidR="00AD003B" w:rsidRPr="002220DE">
              <w:rPr>
                <w:sz w:val="28"/>
                <w:szCs w:val="28"/>
                <w:lang w:eastAsia="en-US"/>
              </w:rPr>
              <w:t>ь</w:t>
            </w:r>
            <w:r w:rsidR="00AD003B" w:rsidRPr="002220DE">
              <w:rPr>
                <w:sz w:val="28"/>
                <w:szCs w:val="28"/>
                <w:lang w:eastAsia="en-US"/>
              </w:rPr>
              <w:t>ного (информационно-вычислительного) центра, экономист по договорной и претензионной раб</w:t>
            </w:r>
            <w:r w:rsidR="00AD003B" w:rsidRPr="002220DE">
              <w:rPr>
                <w:sz w:val="28"/>
                <w:szCs w:val="28"/>
                <w:lang w:eastAsia="en-US"/>
              </w:rPr>
              <w:t>о</w:t>
            </w:r>
            <w:r w:rsidR="00AD003B" w:rsidRPr="002220DE">
              <w:rPr>
                <w:sz w:val="28"/>
                <w:szCs w:val="28"/>
                <w:lang w:eastAsia="en-US"/>
              </w:rPr>
              <w:t>те, экономист по планированию, эк</w:t>
            </w:r>
            <w:r w:rsidR="00AD003B" w:rsidRPr="002220DE">
              <w:rPr>
                <w:sz w:val="28"/>
                <w:szCs w:val="28"/>
                <w:lang w:eastAsia="en-US"/>
              </w:rPr>
              <w:t>о</w:t>
            </w:r>
            <w:r w:rsidR="00AD003B" w:rsidRPr="002220DE">
              <w:rPr>
                <w:sz w:val="28"/>
                <w:szCs w:val="28"/>
                <w:lang w:eastAsia="en-US"/>
              </w:rPr>
              <w:t>номист по сбыту,  экономист по ф</w:t>
            </w:r>
            <w:r w:rsidR="00AD003B" w:rsidRPr="002220DE">
              <w:rPr>
                <w:sz w:val="28"/>
                <w:szCs w:val="28"/>
                <w:lang w:eastAsia="en-US"/>
              </w:rPr>
              <w:t>и</w:t>
            </w:r>
            <w:r w:rsidR="00AD003B" w:rsidRPr="002220DE">
              <w:rPr>
                <w:sz w:val="28"/>
                <w:szCs w:val="28"/>
                <w:lang w:eastAsia="en-US"/>
              </w:rPr>
              <w:t>нансовой работе, товаровед, техник по планированию, счетовод,  такс</w:t>
            </w:r>
            <w:r w:rsidR="00AD003B" w:rsidRPr="002220DE">
              <w:rPr>
                <w:sz w:val="28"/>
                <w:szCs w:val="28"/>
                <w:lang w:eastAsia="en-US"/>
              </w:rPr>
              <w:t>и</w:t>
            </w:r>
            <w:r w:rsidR="00AD003B" w:rsidRPr="002220DE">
              <w:rPr>
                <w:sz w:val="28"/>
                <w:szCs w:val="28"/>
                <w:lang w:eastAsia="en-US"/>
              </w:rPr>
              <w:t>ровщик, учетчик</w:t>
            </w:r>
            <w:proofErr w:type="gramEnd"/>
          </w:p>
        </w:tc>
      </w:tr>
      <w:tr w:rsidR="00AD003B" w:rsidRPr="002220DE" w:rsidTr="00AD003B">
        <w:trPr>
          <w:trHeight w:val="20"/>
        </w:trPr>
        <w:tc>
          <w:tcPr>
            <w:tcW w:w="3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center"/>
              <w:rPr>
                <w:sz w:val="28"/>
                <w:szCs w:val="28"/>
                <w:lang w:eastAsia="en-US"/>
              </w:rPr>
            </w:pPr>
            <w:r w:rsidRPr="002220DE">
              <w:rPr>
                <w:sz w:val="28"/>
                <w:szCs w:val="28"/>
                <w:lang w:eastAsia="en-US"/>
              </w:rPr>
              <w:t>3.</w:t>
            </w:r>
          </w:p>
        </w:tc>
        <w:tc>
          <w:tcPr>
            <w:tcW w:w="2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both"/>
              <w:rPr>
                <w:sz w:val="28"/>
                <w:szCs w:val="28"/>
                <w:lang w:eastAsia="en-US"/>
              </w:rPr>
            </w:pPr>
            <w:r w:rsidRPr="002220DE">
              <w:rPr>
                <w:sz w:val="28"/>
                <w:szCs w:val="28"/>
                <w:lang w:eastAsia="en-US"/>
              </w:rPr>
              <w:t>Экономист по труду</w:t>
            </w:r>
          </w:p>
        </w:tc>
        <w:tc>
          <w:tcPr>
            <w:tcW w:w="25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CD67A8" w:rsidP="00DA3EAD">
            <w:pPr>
              <w:jc w:val="both"/>
              <w:rPr>
                <w:sz w:val="28"/>
                <w:szCs w:val="28"/>
                <w:lang w:eastAsia="en-US"/>
              </w:rPr>
            </w:pPr>
            <w:proofErr w:type="gramStart"/>
            <w:r>
              <w:rPr>
                <w:sz w:val="28"/>
                <w:szCs w:val="28"/>
                <w:lang w:eastAsia="en-US"/>
              </w:rPr>
              <w:t>э</w:t>
            </w:r>
            <w:r w:rsidR="00AD003B" w:rsidRPr="002220DE">
              <w:rPr>
                <w:sz w:val="28"/>
                <w:szCs w:val="28"/>
                <w:lang w:eastAsia="en-US"/>
              </w:rPr>
              <w:t>кономист по труду, начальник отд</w:t>
            </w:r>
            <w:r w:rsidR="00AD003B" w:rsidRPr="002220DE">
              <w:rPr>
                <w:sz w:val="28"/>
                <w:szCs w:val="28"/>
                <w:lang w:eastAsia="en-US"/>
              </w:rPr>
              <w:t>е</w:t>
            </w:r>
            <w:r w:rsidR="00AD003B" w:rsidRPr="002220DE">
              <w:rPr>
                <w:sz w:val="28"/>
                <w:szCs w:val="28"/>
                <w:lang w:eastAsia="en-US"/>
              </w:rPr>
              <w:t>ла организации и оплаты труда, н</w:t>
            </w:r>
            <w:r w:rsidR="00AD003B" w:rsidRPr="002220DE">
              <w:rPr>
                <w:sz w:val="28"/>
                <w:szCs w:val="28"/>
                <w:lang w:eastAsia="en-US"/>
              </w:rPr>
              <w:t>а</w:t>
            </w:r>
            <w:r w:rsidR="00AD003B" w:rsidRPr="002220DE">
              <w:rPr>
                <w:sz w:val="28"/>
                <w:szCs w:val="28"/>
                <w:lang w:eastAsia="en-US"/>
              </w:rPr>
              <w:t>чальник лаборатории (бюро) по орг</w:t>
            </w:r>
            <w:r w:rsidR="00AD003B" w:rsidRPr="002220DE">
              <w:rPr>
                <w:sz w:val="28"/>
                <w:szCs w:val="28"/>
                <w:lang w:eastAsia="en-US"/>
              </w:rPr>
              <w:t>а</w:t>
            </w:r>
            <w:r w:rsidR="00AD003B" w:rsidRPr="002220DE">
              <w:rPr>
                <w:sz w:val="28"/>
                <w:szCs w:val="28"/>
                <w:lang w:eastAsia="en-US"/>
              </w:rPr>
              <w:t>низации труда и управления прои</w:t>
            </w:r>
            <w:r w:rsidR="00AD003B" w:rsidRPr="002220DE">
              <w:rPr>
                <w:sz w:val="28"/>
                <w:szCs w:val="28"/>
                <w:lang w:eastAsia="en-US"/>
              </w:rPr>
              <w:t>з</w:t>
            </w:r>
            <w:r w:rsidR="00AD003B" w:rsidRPr="002220DE">
              <w:rPr>
                <w:sz w:val="28"/>
                <w:szCs w:val="28"/>
                <w:lang w:eastAsia="en-US"/>
              </w:rPr>
              <w:lastRenderedPageBreak/>
              <w:t>водством, начальник нормативно-исследовательской лаборатории по труду, начальник планово-экономического отдела,  инженер по нормированию труда, инженер по о</w:t>
            </w:r>
            <w:r w:rsidR="00AD003B" w:rsidRPr="002220DE">
              <w:rPr>
                <w:sz w:val="28"/>
                <w:szCs w:val="28"/>
                <w:lang w:eastAsia="en-US"/>
              </w:rPr>
              <w:t>р</w:t>
            </w:r>
            <w:r w:rsidR="00AD003B" w:rsidRPr="002220DE">
              <w:rPr>
                <w:sz w:val="28"/>
                <w:szCs w:val="28"/>
                <w:lang w:eastAsia="en-US"/>
              </w:rPr>
              <w:t>ганизации и нормированию труда, техник по труду, бухгалтер, экон</w:t>
            </w:r>
            <w:r w:rsidR="00AD003B" w:rsidRPr="002220DE">
              <w:rPr>
                <w:sz w:val="28"/>
                <w:szCs w:val="28"/>
                <w:lang w:eastAsia="en-US"/>
              </w:rPr>
              <w:t>о</w:t>
            </w:r>
            <w:r w:rsidR="00AD003B" w:rsidRPr="002220DE">
              <w:rPr>
                <w:sz w:val="28"/>
                <w:szCs w:val="28"/>
                <w:lang w:eastAsia="en-US"/>
              </w:rPr>
              <w:t>мист, экономист по бухгалтерскому учету и анализу хозяйственной де</w:t>
            </w:r>
            <w:r w:rsidR="00AD003B" w:rsidRPr="002220DE">
              <w:rPr>
                <w:sz w:val="28"/>
                <w:szCs w:val="28"/>
                <w:lang w:eastAsia="en-US"/>
              </w:rPr>
              <w:t>я</w:t>
            </w:r>
            <w:r w:rsidR="00AD003B" w:rsidRPr="002220DE">
              <w:rPr>
                <w:sz w:val="28"/>
                <w:szCs w:val="28"/>
                <w:lang w:eastAsia="en-US"/>
              </w:rPr>
              <w:t>тельности, экономист вычислител</w:t>
            </w:r>
            <w:r w:rsidR="00AD003B" w:rsidRPr="002220DE">
              <w:rPr>
                <w:sz w:val="28"/>
                <w:szCs w:val="28"/>
                <w:lang w:eastAsia="en-US"/>
              </w:rPr>
              <w:t>ь</w:t>
            </w:r>
            <w:r w:rsidR="00AD003B" w:rsidRPr="002220DE">
              <w:rPr>
                <w:sz w:val="28"/>
                <w:szCs w:val="28"/>
                <w:lang w:eastAsia="en-US"/>
              </w:rPr>
              <w:t>ного (информационно-вычислительного) центра, экономист по планированию, техник по план</w:t>
            </w:r>
            <w:r w:rsidR="00AD003B" w:rsidRPr="002220DE">
              <w:rPr>
                <w:sz w:val="28"/>
                <w:szCs w:val="28"/>
                <w:lang w:eastAsia="en-US"/>
              </w:rPr>
              <w:t>и</w:t>
            </w:r>
            <w:r w:rsidR="00AD003B" w:rsidRPr="002220DE">
              <w:rPr>
                <w:sz w:val="28"/>
                <w:szCs w:val="28"/>
                <w:lang w:eastAsia="en-US"/>
              </w:rPr>
              <w:t>рованию,   хронометражист</w:t>
            </w:r>
            <w:proofErr w:type="gramEnd"/>
            <w:r w:rsidR="00AD003B" w:rsidRPr="002220DE">
              <w:rPr>
                <w:sz w:val="28"/>
                <w:szCs w:val="28"/>
                <w:lang w:eastAsia="en-US"/>
              </w:rPr>
              <w:t>, табел</w:t>
            </w:r>
            <w:r w:rsidR="00AD003B" w:rsidRPr="002220DE">
              <w:rPr>
                <w:sz w:val="28"/>
                <w:szCs w:val="28"/>
                <w:lang w:eastAsia="en-US"/>
              </w:rPr>
              <w:t>ь</w:t>
            </w:r>
            <w:r w:rsidR="00AD003B" w:rsidRPr="002220DE">
              <w:rPr>
                <w:sz w:val="28"/>
                <w:szCs w:val="28"/>
                <w:lang w:eastAsia="en-US"/>
              </w:rPr>
              <w:t>щик, нарядчик</w:t>
            </w:r>
          </w:p>
        </w:tc>
      </w:tr>
      <w:tr w:rsidR="00AD003B" w:rsidRPr="002220DE" w:rsidTr="00AD003B">
        <w:trPr>
          <w:trHeight w:val="20"/>
        </w:trPr>
        <w:tc>
          <w:tcPr>
            <w:tcW w:w="3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center"/>
              <w:rPr>
                <w:sz w:val="28"/>
                <w:szCs w:val="28"/>
                <w:lang w:eastAsia="en-US"/>
              </w:rPr>
            </w:pPr>
            <w:r w:rsidRPr="002220DE">
              <w:rPr>
                <w:sz w:val="28"/>
                <w:szCs w:val="28"/>
                <w:lang w:eastAsia="en-US"/>
              </w:rPr>
              <w:lastRenderedPageBreak/>
              <w:t>4.</w:t>
            </w:r>
          </w:p>
        </w:tc>
        <w:tc>
          <w:tcPr>
            <w:tcW w:w="213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003B" w:rsidRPr="002220DE" w:rsidRDefault="00AD003B" w:rsidP="00DA3EAD">
            <w:pPr>
              <w:jc w:val="both"/>
              <w:rPr>
                <w:sz w:val="28"/>
                <w:szCs w:val="28"/>
                <w:lang w:eastAsia="en-US"/>
              </w:rPr>
            </w:pPr>
            <w:r w:rsidRPr="002220DE">
              <w:rPr>
                <w:sz w:val="28"/>
                <w:szCs w:val="28"/>
                <w:lang w:eastAsia="en-US"/>
              </w:rPr>
              <w:t>Начальник отдела организации и оплаты труда, начальник л</w:t>
            </w:r>
            <w:r w:rsidRPr="002220DE">
              <w:rPr>
                <w:sz w:val="28"/>
                <w:szCs w:val="28"/>
                <w:lang w:eastAsia="en-US"/>
              </w:rPr>
              <w:t>а</w:t>
            </w:r>
            <w:r w:rsidRPr="002220DE">
              <w:rPr>
                <w:sz w:val="28"/>
                <w:szCs w:val="28"/>
                <w:lang w:eastAsia="en-US"/>
              </w:rPr>
              <w:t>боратории (бюро) по организ</w:t>
            </w:r>
            <w:r w:rsidRPr="002220DE">
              <w:rPr>
                <w:sz w:val="28"/>
                <w:szCs w:val="28"/>
                <w:lang w:eastAsia="en-US"/>
              </w:rPr>
              <w:t>а</w:t>
            </w:r>
            <w:r w:rsidRPr="002220DE">
              <w:rPr>
                <w:sz w:val="28"/>
                <w:szCs w:val="28"/>
                <w:lang w:eastAsia="en-US"/>
              </w:rPr>
              <w:t>ции труда и управления прои</w:t>
            </w:r>
            <w:r w:rsidRPr="002220DE">
              <w:rPr>
                <w:sz w:val="28"/>
                <w:szCs w:val="28"/>
                <w:lang w:eastAsia="en-US"/>
              </w:rPr>
              <w:t>з</w:t>
            </w:r>
            <w:r w:rsidRPr="002220DE">
              <w:rPr>
                <w:sz w:val="28"/>
                <w:szCs w:val="28"/>
                <w:lang w:eastAsia="en-US"/>
              </w:rPr>
              <w:t>водством, начальник норм</w:t>
            </w:r>
            <w:r w:rsidRPr="002220DE">
              <w:rPr>
                <w:sz w:val="28"/>
                <w:szCs w:val="28"/>
                <w:lang w:eastAsia="en-US"/>
              </w:rPr>
              <w:t>а</w:t>
            </w:r>
            <w:r w:rsidRPr="002220DE">
              <w:rPr>
                <w:sz w:val="28"/>
                <w:szCs w:val="28"/>
                <w:lang w:eastAsia="en-US"/>
              </w:rPr>
              <w:t>тивно-исследовательской л</w:t>
            </w:r>
            <w:r w:rsidRPr="002220DE">
              <w:rPr>
                <w:sz w:val="28"/>
                <w:szCs w:val="28"/>
                <w:lang w:eastAsia="en-US"/>
              </w:rPr>
              <w:t>а</w:t>
            </w:r>
            <w:r w:rsidRPr="002220DE">
              <w:rPr>
                <w:sz w:val="28"/>
                <w:szCs w:val="28"/>
                <w:lang w:eastAsia="en-US"/>
              </w:rPr>
              <w:t>боратории по труду,  начал</w:t>
            </w:r>
            <w:r w:rsidRPr="002220DE">
              <w:rPr>
                <w:sz w:val="28"/>
                <w:szCs w:val="28"/>
                <w:lang w:eastAsia="en-US"/>
              </w:rPr>
              <w:t>ь</w:t>
            </w:r>
            <w:r w:rsidRPr="002220DE">
              <w:rPr>
                <w:sz w:val="28"/>
                <w:szCs w:val="28"/>
                <w:lang w:eastAsia="en-US"/>
              </w:rPr>
              <w:t>ник лаборатории (бюро) с</w:t>
            </w:r>
            <w:r w:rsidRPr="002220DE">
              <w:rPr>
                <w:sz w:val="28"/>
                <w:szCs w:val="28"/>
                <w:lang w:eastAsia="en-US"/>
              </w:rPr>
              <w:t>о</w:t>
            </w:r>
            <w:r w:rsidRPr="002220DE">
              <w:rPr>
                <w:sz w:val="28"/>
                <w:szCs w:val="28"/>
                <w:lang w:eastAsia="en-US"/>
              </w:rPr>
              <w:t>циологии труда, инженер по нормированию труда, инженер по организации и нормиров</w:t>
            </w:r>
            <w:r w:rsidRPr="002220DE">
              <w:rPr>
                <w:sz w:val="28"/>
                <w:szCs w:val="28"/>
                <w:lang w:eastAsia="en-US"/>
              </w:rPr>
              <w:t>а</w:t>
            </w:r>
            <w:r w:rsidRPr="002220DE">
              <w:rPr>
                <w:sz w:val="28"/>
                <w:szCs w:val="28"/>
                <w:lang w:eastAsia="en-US"/>
              </w:rPr>
              <w:t>нию труда, инженер по орган</w:t>
            </w:r>
            <w:r w:rsidRPr="002220DE">
              <w:rPr>
                <w:sz w:val="28"/>
                <w:szCs w:val="28"/>
                <w:lang w:eastAsia="en-US"/>
              </w:rPr>
              <w:t>и</w:t>
            </w:r>
            <w:r w:rsidRPr="002220DE">
              <w:rPr>
                <w:sz w:val="28"/>
                <w:szCs w:val="28"/>
                <w:lang w:eastAsia="en-US"/>
              </w:rPr>
              <w:t>зации труда, техник по труду,  нарядчик, хронометражист</w:t>
            </w:r>
          </w:p>
          <w:p w:rsidR="00AD003B" w:rsidRPr="002220DE" w:rsidRDefault="00AD003B" w:rsidP="00DA3EAD">
            <w:pPr>
              <w:jc w:val="both"/>
              <w:rPr>
                <w:sz w:val="28"/>
                <w:szCs w:val="28"/>
                <w:lang w:eastAsia="en-US"/>
              </w:rPr>
            </w:pPr>
          </w:p>
        </w:tc>
        <w:tc>
          <w:tcPr>
            <w:tcW w:w="25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CD67A8" w:rsidP="00DA3EAD">
            <w:pPr>
              <w:jc w:val="both"/>
              <w:rPr>
                <w:sz w:val="28"/>
                <w:szCs w:val="28"/>
                <w:lang w:eastAsia="en-US"/>
              </w:rPr>
            </w:pPr>
            <w:proofErr w:type="gramStart"/>
            <w:r>
              <w:rPr>
                <w:sz w:val="28"/>
                <w:szCs w:val="28"/>
                <w:lang w:eastAsia="en-US"/>
              </w:rPr>
              <w:t>н</w:t>
            </w:r>
            <w:r w:rsidR="00AD003B" w:rsidRPr="002220DE">
              <w:rPr>
                <w:sz w:val="28"/>
                <w:szCs w:val="28"/>
                <w:lang w:eastAsia="en-US"/>
              </w:rPr>
              <w:t>ачальник отдела организации и о</w:t>
            </w:r>
            <w:r w:rsidR="00AD003B" w:rsidRPr="002220DE">
              <w:rPr>
                <w:sz w:val="28"/>
                <w:szCs w:val="28"/>
                <w:lang w:eastAsia="en-US"/>
              </w:rPr>
              <w:t>п</w:t>
            </w:r>
            <w:r w:rsidR="00AD003B" w:rsidRPr="002220DE">
              <w:rPr>
                <w:sz w:val="28"/>
                <w:szCs w:val="28"/>
                <w:lang w:eastAsia="en-US"/>
              </w:rPr>
              <w:t>латы труда, начальник лаборатории (бюро) по организации труда и упра</w:t>
            </w:r>
            <w:r w:rsidR="00AD003B" w:rsidRPr="002220DE">
              <w:rPr>
                <w:sz w:val="28"/>
                <w:szCs w:val="28"/>
                <w:lang w:eastAsia="en-US"/>
              </w:rPr>
              <w:t>в</w:t>
            </w:r>
            <w:r w:rsidR="00AD003B" w:rsidRPr="002220DE">
              <w:rPr>
                <w:sz w:val="28"/>
                <w:szCs w:val="28"/>
                <w:lang w:eastAsia="en-US"/>
              </w:rPr>
              <w:t>ления производством, начальник нормативно-исследовательской лаб</w:t>
            </w:r>
            <w:r w:rsidR="00AD003B" w:rsidRPr="002220DE">
              <w:rPr>
                <w:sz w:val="28"/>
                <w:szCs w:val="28"/>
                <w:lang w:eastAsia="en-US"/>
              </w:rPr>
              <w:t>о</w:t>
            </w:r>
            <w:r w:rsidR="00AD003B" w:rsidRPr="002220DE">
              <w:rPr>
                <w:sz w:val="28"/>
                <w:szCs w:val="28"/>
                <w:lang w:eastAsia="en-US"/>
              </w:rPr>
              <w:t>ратории по труду, начальник лабор</w:t>
            </w:r>
            <w:r w:rsidR="00AD003B" w:rsidRPr="002220DE">
              <w:rPr>
                <w:sz w:val="28"/>
                <w:szCs w:val="28"/>
                <w:lang w:eastAsia="en-US"/>
              </w:rPr>
              <w:t>а</w:t>
            </w:r>
            <w:r w:rsidR="00AD003B" w:rsidRPr="002220DE">
              <w:rPr>
                <w:sz w:val="28"/>
                <w:szCs w:val="28"/>
                <w:lang w:eastAsia="en-US"/>
              </w:rPr>
              <w:t>тории (бюро) социологии труда, н</w:t>
            </w:r>
            <w:r w:rsidR="00AD003B" w:rsidRPr="002220DE">
              <w:rPr>
                <w:sz w:val="28"/>
                <w:szCs w:val="28"/>
                <w:lang w:eastAsia="en-US"/>
              </w:rPr>
              <w:t>а</w:t>
            </w:r>
            <w:r w:rsidR="00AD003B" w:rsidRPr="002220DE">
              <w:rPr>
                <w:sz w:val="28"/>
                <w:szCs w:val="28"/>
                <w:lang w:eastAsia="en-US"/>
              </w:rPr>
              <w:t>чальник отдела социального развития, экономист по труду, инженер по но</w:t>
            </w:r>
            <w:r w:rsidR="00AD003B" w:rsidRPr="002220DE">
              <w:rPr>
                <w:sz w:val="28"/>
                <w:szCs w:val="28"/>
                <w:lang w:eastAsia="en-US"/>
              </w:rPr>
              <w:t>р</w:t>
            </w:r>
            <w:r w:rsidR="00AD003B" w:rsidRPr="002220DE">
              <w:rPr>
                <w:sz w:val="28"/>
                <w:szCs w:val="28"/>
                <w:lang w:eastAsia="en-US"/>
              </w:rPr>
              <w:t>мированию труда, инженер по орг</w:t>
            </w:r>
            <w:r w:rsidR="00AD003B" w:rsidRPr="002220DE">
              <w:rPr>
                <w:sz w:val="28"/>
                <w:szCs w:val="28"/>
                <w:lang w:eastAsia="en-US"/>
              </w:rPr>
              <w:t>а</w:t>
            </w:r>
            <w:r w:rsidR="00AD003B" w:rsidRPr="002220DE">
              <w:rPr>
                <w:sz w:val="28"/>
                <w:szCs w:val="28"/>
                <w:lang w:eastAsia="en-US"/>
              </w:rPr>
              <w:t>низации и нормированию труда, и</w:t>
            </w:r>
            <w:r w:rsidR="00AD003B" w:rsidRPr="002220DE">
              <w:rPr>
                <w:sz w:val="28"/>
                <w:szCs w:val="28"/>
                <w:lang w:eastAsia="en-US"/>
              </w:rPr>
              <w:t>н</w:t>
            </w:r>
            <w:r w:rsidR="00AD003B" w:rsidRPr="002220DE">
              <w:rPr>
                <w:sz w:val="28"/>
                <w:szCs w:val="28"/>
                <w:lang w:eastAsia="en-US"/>
              </w:rPr>
              <w:t xml:space="preserve">женер по организации труда, </w:t>
            </w:r>
            <w:proofErr w:type="spellStart"/>
            <w:r w:rsidR="00AD003B" w:rsidRPr="002220DE">
              <w:rPr>
                <w:sz w:val="28"/>
                <w:szCs w:val="28"/>
                <w:lang w:eastAsia="en-US"/>
              </w:rPr>
              <w:t>инс</w:t>
            </w:r>
            <w:r w:rsidR="00AD003B" w:rsidRPr="002220DE">
              <w:rPr>
                <w:sz w:val="28"/>
                <w:szCs w:val="28"/>
                <w:lang w:eastAsia="en-US"/>
              </w:rPr>
              <w:t>т</w:t>
            </w:r>
            <w:r w:rsidR="00AD003B" w:rsidRPr="002220DE">
              <w:rPr>
                <w:sz w:val="28"/>
                <w:szCs w:val="28"/>
                <w:lang w:eastAsia="en-US"/>
              </w:rPr>
              <w:t>руктор-дактилолог</w:t>
            </w:r>
            <w:proofErr w:type="spellEnd"/>
            <w:r w:rsidR="00AD003B" w:rsidRPr="002220DE">
              <w:rPr>
                <w:sz w:val="28"/>
                <w:szCs w:val="28"/>
                <w:lang w:eastAsia="en-US"/>
              </w:rPr>
              <w:t>, техник по труду, социолог, нарядчик, хронометражист</w:t>
            </w:r>
            <w:proofErr w:type="gramEnd"/>
          </w:p>
        </w:tc>
      </w:tr>
      <w:tr w:rsidR="00AD003B" w:rsidRPr="002220DE" w:rsidTr="00AD003B">
        <w:trPr>
          <w:trHeight w:val="20"/>
        </w:trPr>
        <w:tc>
          <w:tcPr>
            <w:tcW w:w="3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center"/>
              <w:rPr>
                <w:sz w:val="28"/>
                <w:szCs w:val="28"/>
                <w:lang w:eastAsia="en-US"/>
              </w:rPr>
            </w:pPr>
            <w:r w:rsidRPr="002220DE">
              <w:rPr>
                <w:sz w:val="28"/>
                <w:szCs w:val="28"/>
                <w:lang w:eastAsia="en-US"/>
              </w:rPr>
              <w:t>5.</w:t>
            </w:r>
          </w:p>
        </w:tc>
        <w:tc>
          <w:tcPr>
            <w:tcW w:w="213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003B" w:rsidRPr="002220DE" w:rsidRDefault="00AD003B" w:rsidP="00DA3EAD">
            <w:pPr>
              <w:jc w:val="both"/>
              <w:rPr>
                <w:sz w:val="28"/>
                <w:szCs w:val="28"/>
                <w:lang w:eastAsia="en-US"/>
              </w:rPr>
            </w:pPr>
            <w:r w:rsidRPr="002220DE">
              <w:rPr>
                <w:sz w:val="28"/>
                <w:szCs w:val="28"/>
                <w:lang w:eastAsia="en-US"/>
              </w:rPr>
              <w:t>Начальник отдела охраны тр</w:t>
            </w:r>
            <w:r w:rsidRPr="002220DE">
              <w:rPr>
                <w:sz w:val="28"/>
                <w:szCs w:val="28"/>
                <w:lang w:eastAsia="en-US"/>
              </w:rPr>
              <w:t>у</w:t>
            </w:r>
            <w:r w:rsidRPr="002220DE">
              <w:rPr>
                <w:sz w:val="28"/>
                <w:szCs w:val="28"/>
                <w:lang w:eastAsia="en-US"/>
              </w:rPr>
              <w:t xml:space="preserve">да, инженер по охране труда и технике безопасности </w:t>
            </w:r>
          </w:p>
          <w:p w:rsidR="00AD003B" w:rsidRPr="002220DE" w:rsidRDefault="00AD003B" w:rsidP="00DA3EAD">
            <w:pPr>
              <w:jc w:val="both"/>
              <w:rPr>
                <w:sz w:val="28"/>
                <w:szCs w:val="28"/>
                <w:lang w:eastAsia="en-US"/>
              </w:rPr>
            </w:pPr>
          </w:p>
        </w:tc>
        <w:tc>
          <w:tcPr>
            <w:tcW w:w="25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003B" w:rsidRPr="002220DE" w:rsidRDefault="00CD67A8" w:rsidP="00DA3EAD">
            <w:pPr>
              <w:jc w:val="both"/>
              <w:rPr>
                <w:sz w:val="28"/>
                <w:szCs w:val="28"/>
                <w:lang w:eastAsia="en-US"/>
              </w:rPr>
            </w:pPr>
            <w:r>
              <w:rPr>
                <w:sz w:val="28"/>
                <w:szCs w:val="28"/>
                <w:lang w:eastAsia="en-US"/>
              </w:rPr>
              <w:t>н</w:t>
            </w:r>
            <w:r w:rsidR="00AD003B" w:rsidRPr="002220DE">
              <w:rPr>
                <w:sz w:val="28"/>
                <w:szCs w:val="28"/>
                <w:lang w:eastAsia="en-US"/>
              </w:rPr>
              <w:t>ачальник отдела охраны труда, н</w:t>
            </w:r>
            <w:r w:rsidR="00AD003B" w:rsidRPr="002220DE">
              <w:rPr>
                <w:sz w:val="28"/>
                <w:szCs w:val="28"/>
                <w:lang w:eastAsia="en-US"/>
              </w:rPr>
              <w:t>а</w:t>
            </w:r>
            <w:r w:rsidR="00AD003B" w:rsidRPr="002220DE">
              <w:rPr>
                <w:sz w:val="28"/>
                <w:szCs w:val="28"/>
                <w:lang w:eastAsia="en-US"/>
              </w:rPr>
              <w:t>чальник отдела организации и оплаты труда, начальник лаборатории (бюро) по организации труда и управления производством, начальник нормати</w:t>
            </w:r>
            <w:r w:rsidR="00AD003B" w:rsidRPr="002220DE">
              <w:rPr>
                <w:sz w:val="28"/>
                <w:szCs w:val="28"/>
                <w:lang w:eastAsia="en-US"/>
              </w:rPr>
              <w:t>в</w:t>
            </w:r>
            <w:r w:rsidR="00AD003B" w:rsidRPr="002220DE">
              <w:rPr>
                <w:sz w:val="28"/>
                <w:szCs w:val="28"/>
                <w:lang w:eastAsia="en-US"/>
              </w:rPr>
              <w:t>но-исследовательской лаборатории по труду, инженер по охране труда и технике безопасности, инженер</w:t>
            </w:r>
          </w:p>
        </w:tc>
      </w:tr>
      <w:tr w:rsidR="00AD003B" w:rsidRPr="002220DE" w:rsidTr="00AD003B">
        <w:trPr>
          <w:trHeight w:val="20"/>
        </w:trPr>
        <w:tc>
          <w:tcPr>
            <w:tcW w:w="3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center"/>
              <w:rPr>
                <w:sz w:val="28"/>
                <w:szCs w:val="28"/>
                <w:lang w:eastAsia="en-US"/>
              </w:rPr>
            </w:pPr>
            <w:r w:rsidRPr="002220DE">
              <w:rPr>
                <w:sz w:val="28"/>
                <w:szCs w:val="28"/>
                <w:lang w:eastAsia="en-US"/>
              </w:rPr>
              <w:t>6.</w:t>
            </w:r>
          </w:p>
        </w:tc>
        <w:tc>
          <w:tcPr>
            <w:tcW w:w="2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CD67A8" w:rsidP="00DA3EAD">
            <w:pPr>
              <w:jc w:val="both"/>
              <w:rPr>
                <w:sz w:val="28"/>
                <w:szCs w:val="28"/>
                <w:lang w:eastAsia="en-US"/>
              </w:rPr>
            </w:pPr>
            <w:r>
              <w:rPr>
                <w:sz w:val="28"/>
                <w:szCs w:val="28"/>
                <w:lang w:eastAsia="en-US"/>
              </w:rPr>
              <w:t>Начальник отдела кадров (спец</w:t>
            </w:r>
            <w:r w:rsidR="00AD003B" w:rsidRPr="002220DE">
              <w:rPr>
                <w:sz w:val="28"/>
                <w:szCs w:val="28"/>
                <w:lang w:eastAsia="en-US"/>
              </w:rPr>
              <w:t>отдела и др.), начальник отдела подготовки кадров, м</w:t>
            </w:r>
            <w:r w:rsidR="00AD003B" w:rsidRPr="002220DE">
              <w:rPr>
                <w:sz w:val="28"/>
                <w:szCs w:val="28"/>
                <w:lang w:eastAsia="en-US"/>
              </w:rPr>
              <w:t>е</w:t>
            </w:r>
            <w:r w:rsidR="00AD003B" w:rsidRPr="002220DE">
              <w:rPr>
                <w:sz w:val="28"/>
                <w:szCs w:val="28"/>
                <w:lang w:eastAsia="en-US"/>
              </w:rPr>
              <w:t>неджер по персоналу, специ</w:t>
            </w:r>
            <w:r w:rsidR="00AD003B" w:rsidRPr="002220DE">
              <w:rPr>
                <w:sz w:val="28"/>
                <w:szCs w:val="28"/>
                <w:lang w:eastAsia="en-US"/>
              </w:rPr>
              <w:t>а</w:t>
            </w:r>
            <w:r w:rsidR="00AD003B" w:rsidRPr="002220DE">
              <w:rPr>
                <w:sz w:val="28"/>
                <w:szCs w:val="28"/>
                <w:lang w:eastAsia="en-US"/>
              </w:rPr>
              <w:t xml:space="preserve">лист по кадрам, инспектор по кадрам, инженер по подготовке </w:t>
            </w:r>
            <w:r w:rsidR="00AD003B" w:rsidRPr="002220DE">
              <w:rPr>
                <w:sz w:val="28"/>
                <w:szCs w:val="28"/>
                <w:lang w:eastAsia="en-US"/>
              </w:rPr>
              <w:lastRenderedPageBreak/>
              <w:t>кадров, табельщик</w:t>
            </w:r>
          </w:p>
        </w:tc>
        <w:tc>
          <w:tcPr>
            <w:tcW w:w="25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22561C" w:rsidP="00DA3EAD">
            <w:pPr>
              <w:jc w:val="both"/>
              <w:rPr>
                <w:sz w:val="28"/>
                <w:szCs w:val="28"/>
                <w:lang w:eastAsia="en-US"/>
              </w:rPr>
            </w:pPr>
            <w:r>
              <w:rPr>
                <w:sz w:val="28"/>
                <w:szCs w:val="28"/>
                <w:lang w:eastAsia="en-US"/>
              </w:rPr>
              <w:lastRenderedPageBreak/>
              <w:t>н</w:t>
            </w:r>
            <w:r w:rsidR="00AD003B" w:rsidRPr="002220DE">
              <w:rPr>
                <w:sz w:val="28"/>
                <w:szCs w:val="28"/>
                <w:lang w:eastAsia="en-US"/>
              </w:rPr>
              <w:t>ачальник отдела кадров (спецотдела и др.), начальник отдела подготовки кадров, менеджер по персоналу, сп</w:t>
            </w:r>
            <w:r w:rsidR="00AD003B" w:rsidRPr="002220DE">
              <w:rPr>
                <w:sz w:val="28"/>
                <w:szCs w:val="28"/>
                <w:lang w:eastAsia="en-US"/>
              </w:rPr>
              <w:t>е</w:t>
            </w:r>
            <w:r w:rsidR="00AD003B" w:rsidRPr="002220DE">
              <w:rPr>
                <w:sz w:val="28"/>
                <w:szCs w:val="28"/>
                <w:lang w:eastAsia="en-US"/>
              </w:rPr>
              <w:t>циалист по кадрам, инспектор по ка</w:t>
            </w:r>
            <w:r w:rsidR="00AD003B" w:rsidRPr="002220DE">
              <w:rPr>
                <w:sz w:val="28"/>
                <w:szCs w:val="28"/>
                <w:lang w:eastAsia="en-US"/>
              </w:rPr>
              <w:t>д</w:t>
            </w:r>
            <w:r w:rsidR="00AD003B" w:rsidRPr="002220DE">
              <w:rPr>
                <w:sz w:val="28"/>
                <w:szCs w:val="28"/>
                <w:lang w:eastAsia="en-US"/>
              </w:rPr>
              <w:t xml:space="preserve">рам, инженер по подготовке кадров, </w:t>
            </w:r>
            <w:proofErr w:type="spellStart"/>
            <w:r w:rsidR="00AD003B" w:rsidRPr="002220DE">
              <w:rPr>
                <w:sz w:val="28"/>
                <w:szCs w:val="28"/>
                <w:lang w:eastAsia="en-US"/>
              </w:rPr>
              <w:t>инструктор-дактилолог</w:t>
            </w:r>
            <w:proofErr w:type="spellEnd"/>
            <w:r w:rsidR="00AD003B" w:rsidRPr="002220DE">
              <w:rPr>
                <w:sz w:val="28"/>
                <w:szCs w:val="28"/>
                <w:lang w:eastAsia="en-US"/>
              </w:rPr>
              <w:t>, профко</w:t>
            </w:r>
            <w:r w:rsidR="00AD003B" w:rsidRPr="002220DE">
              <w:rPr>
                <w:sz w:val="28"/>
                <w:szCs w:val="28"/>
                <w:lang w:eastAsia="en-US"/>
              </w:rPr>
              <w:t>н</w:t>
            </w:r>
            <w:r w:rsidR="00AD003B" w:rsidRPr="002220DE">
              <w:rPr>
                <w:sz w:val="28"/>
                <w:szCs w:val="28"/>
                <w:lang w:eastAsia="en-US"/>
              </w:rPr>
              <w:lastRenderedPageBreak/>
              <w:t>сультант, юрисконсульт, табельщик</w:t>
            </w:r>
          </w:p>
        </w:tc>
      </w:tr>
      <w:tr w:rsidR="00AD003B" w:rsidRPr="002220DE" w:rsidTr="00AD003B">
        <w:trPr>
          <w:trHeight w:val="20"/>
        </w:trPr>
        <w:tc>
          <w:tcPr>
            <w:tcW w:w="3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center"/>
              <w:rPr>
                <w:sz w:val="28"/>
                <w:szCs w:val="28"/>
                <w:lang w:eastAsia="en-US"/>
              </w:rPr>
            </w:pPr>
            <w:r w:rsidRPr="002220DE">
              <w:rPr>
                <w:sz w:val="28"/>
                <w:szCs w:val="28"/>
                <w:lang w:eastAsia="en-US"/>
              </w:rPr>
              <w:lastRenderedPageBreak/>
              <w:t>7.</w:t>
            </w:r>
          </w:p>
        </w:tc>
        <w:tc>
          <w:tcPr>
            <w:tcW w:w="213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003B" w:rsidRPr="002220DE" w:rsidRDefault="00AD003B" w:rsidP="00DA3EAD">
            <w:pPr>
              <w:jc w:val="both"/>
              <w:rPr>
                <w:sz w:val="28"/>
                <w:szCs w:val="28"/>
                <w:lang w:eastAsia="en-US"/>
              </w:rPr>
            </w:pPr>
            <w:r w:rsidRPr="002220DE">
              <w:rPr>
                <w:sz w:val="28"/>
                <w:szCs w:val="28"/>
                <w:lang w:eastAsia="en-US"/>
              </w:rPr>
              <w:t>Начальник отдела социального развития</w:t>
            </w:r>
          </w:p>
          <w:p w:rsidR="00AD003B" w:rsidRPr="002220DE" w:rsidRDefault="00AD003B" w:rsidP="00DA3EAD">
            <w:pPr>
              <w:jc w:val="both"/>
              <w:rPr>
                <w:sz w:val="28"/>
                <w:szCs w:val="28"/>
                <w:lang w:eastAsia="en-US"/>
              </w:rPr>
            </w:pPr>
          </w:p>
        </w:tc>
        <w:tc>
          <w:tcPr>
            <w:tcW w:w="25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22561C" w:rsidP="00DA3EAD">
            <w:pPr>
              <w:jc w:val="both"/>
              <w:rPr>
                <w:sz w:val="28"/>
                <w:szCs w:val="28"/>
                <w:lang w:eastAsia="en-US"/>
              </w:rPr>
            </w:pPr>
            <w:proofErr w:type="gramStart"/>
            <w:r>
              <w:rPr>
                <w:sz w:val="28"/>
                <w:szCs w:val="28"/>
                <w:lang w:eastAsia="en-US"/>
              </w:rPr>
              <w:t>н</w:t>
            </w:r>
            <w:r w:rsidR="00AD003B" w:rsidRPr="002220DE">
              <w:rPr>
                <w:sz w:val="28"/>
                <w:szCs w:val="28"/>
                <w:lang w:eastAsia="en-US"/>
              </w:rPr>
              <w:t>ачальник отдела социального разв</w:t>
            </w:r>
            <w:r w:rsidR="00AD003B" w:rsidRPr="002220DE">
              <w:rPr>
                <w:sz w:val="28"/>
                <w:szCs w:val="28"/>
                <w:lang w:eastAsia="en-US"/>
              </w:rPr>
              <w:t>и</w:t>
            </w:r>
            <w:r w:rsidR="00AD003B" w:rsidRPr="002220DE">
              <w:rPr>
                <w:sz w:val="28"/>
                <w:szCs w:val="28"/>
                <w:lang w:eastAsia="en-US"/>
              </w:rPr>
              <w:t>тия, начальник отдела кадров, н</w:t>
            </w:r>
            <w:r w:rsidR="00AD003B" w:rsidRPr="002220DE">
              <w:rPr>
                <w:sz w:val="28"/>
                <w:szCs w:val="28"/>
                <w:lang w:eastAsia="en-US"/>
              </w:rPr>
              <w:t>а</w:t>
            </w:r>
            <w:r w:rsidR="00AD003B" w:rsidRPr="002220DE">
              <w:rPr>
                <w:sz w:val="28"/>
                <w:szCs w:val="28"/>
                <w:lang w:eastAsia="en-US"/>
              </w:rPr>
              <w:t>чальник отдела подготовки кадров, начальник отдела организации и о</w:t>
            </w:r>
            <w:r w:rsidR="00AD003B" w:rsidRPr="002220DE">
              <w:rPr>
                <w:sz w:val="28"/>
                <w:szCs w:val="28"/>
                <w:lang w:eastAsia="en-US"/>
              </w:rPr>
              <w:t>п</w:t>
            </w:r>
            <w:r w:rsidR="00AD003B" w:rsidRPr="002220DE">
              <w:rPr>
                <w:sz w:val="28"/>
                <w:szCs w:val="28"/>
                <w:lang w:eastAsia="en-US"/>
              </w:rPr>
              <w:t>латы труда, начальник лаборатории (бюро) по организации труда и упра</w:t>
            </w:r>
            <w:r w:rsidR="00AD003B" w:rsidRPr="002220DE">
              <w:rPr>
                <w:sz w:val="28"/>
                <w:szCs w:val="28"/>
                <w:lang w:eastAsia="en-US"/>
              </w:rPr>
              <w:t>в</w:t>
            </w:r>
            <w:r w:rsidR="00AD003B" w:rsidRPr="002220DE">
              <w:rPr>
                <w:sz w:val="28"/>
                <w:szCs w:val="28"/>
                <w:lang w:eastAsia="en-US"/>
              </w:rPr>
              <w:t>ления производством, начальник л</w:t>
            </w:r>
            <w:r w:rsidR="00AD003B" w:rsidRPr="002220DE">
              <w:rPr>
                <w:sz w:val="28"/>
                <w:szCs w:val="28"/>
                <w:lang w:eastAsia="en-US"/>
              </w:rPr>
              <w:t>а</w:t>
            </w:r>
            <w:r w:rsidR="00AD003B" w:rsidRPr="002220DE">
              <w:rPr>
                <w:sz w:val="28"/>
                <w:szCs w:val="28"/>
                <w:lang w:eastAsia="en-US"/>
              </w:rPr>
              <w:t>боратории (бюро) социологии труда, начальник отдела охраны труда, м</w:t>
            </w:r>
            <w:r w:rsidR="00AD003B" w:rsidRPr="002220DE">
              <w:rPr>
                <w:sz w:val="28"/>
                <w:szCs w:val="28"/>
                <w:lang w:eastAsia="en-US"/>
              </w:rPr>
              <w:t>е</w:t>
            </w:r>
            <w:r w:rsidR="00AD003B" w:rsidRPr="002220DE">
              <w:rPr>
                <w:sz w:val="28"/>
                <w:szCs w:val="28"/>
                <w:lang w:eastAsia="en-US"/>
              </w:rPr>
              <w:t xml:space="preserve">неджер по персоналу,  инженер по подготовке кадров, специалист по кадрам, </w:t>
            </w:r>
            <w:proofErr w:type="spellStart"/>
            <w:r w:rsidR="00AD003B" w:rsidRPr="002220DE">
              <w:rPr>
                <w:sz w:val="28"/>
                <w:szCs w:val="28"/>
                <w:lang w:eastAsia="en-US"/>
              </w:rPr>
              <w:t>инструктор-дактилолог</w:t>
            </w:r>
            <w:proofErr w:type="spellEnd"/>
            <w:r w:rsidR="00AD003B" w:rsidRPr="002220DE">
              <w:rPr>
                <w:sz w:val="28"/>
                <w:szCs w:val="28"/>
                <w:lang w:eastAsia="en-US"/>
              </w:rPr>
              <w:t>, и</w:t>
            </w:r>
            <w:r w:rsidR="00AD003B" w:rsidRPr="002220DE">
              <w:rPr>
                <w:sz w:val="28"/>
                <w:szCs w:val="28"/>
                <w:lang w:eastAsia="en-US"/>
              </w:rPr>
              <w:t>н</w:t>
            </w:r>
            <w:r w:rsidR="00AD003B" w:rsidRPr="002220DE">
              <w:rPr>
                <w:sz w:val="28"/>
                <w:szCs w:val="28"/>
                <w:lang w:eastAsia="en-US"/>
              </w:rPr>
              <w:t>спектор по кадрам, инженер по охр</w:t>
            </w:r>
            <w:r w:rsidR="00AD003B" w:rsidRPr="002220DE">
              <w:rPr>
                <w:sz w:val="28"/>
                <w:szCs w:val="28"/>
                <w:lang w:eastAsia="en-US"/>
              </w:rPr>
              <w:t>а</w:t>
            </w:r>
            <w:r w:rsidR="00AD003B" w:rsidRPr="002220DE">
              <w:rPr>
                <w:sz w:val="28"/>
                <w:szCs w:val="28"/>
                <w:lang w:eastAsia="en-US"/>
              </w:rPr>
              <w:t>не труда и технике безопасности, и</w:t>
            </w:r>
            <w:r w:rsidR="00AD003B" w:rsidRPr="002220DE">
              <w:rPr>
                <w:sz w:val="28"/>
                <w:szCs w:val="28"/>
                <w:lang w:eastAsia="en-US"/>
              </w:rPr>
              <w:t>н</w:t>
            </w:r>
            <w:r w:rsidR="00AD003B" w:rsidRPr="002220DE">
              <w:rPr>
                <w:sz w:val="28"/>
                <w:szCs w:val="28"/>
                <w:lang w:eastAsia="en-US"/>
              </w:rPr>
              <w:t>женер по нормированию труда</w:t>
            </w:r>
            <w:proofErr w:type="gramEnd"/>
            <w:r w:rsidR="00AD003B" w:rsidRPr="002220DE">
              <w:rPr>
                <w:sz w:val="28"/>
                <w:szCs w:val="28"/>
                <w:lang w:eastAsia="en-US"/>
              </w:rPr>
              <w:t>, и</w:t>
            </w:r>
            <w:r w:rsidR="00AD003B" w:rsidRPr="002220DE">
              <w:rPr>
                <w:sz w:val="28"/>
                <w:szCs w:val="28"/>
                <w:lang w:eastAsia="en-US"/>
              </w:rPr>
              <w:t>н</w:t>
            </w:r>
            <w:r w:rsidR="00AD003B" w:rsidRPr="002220DE">
              <w:rPr>
                <w:sz w:val="28"/>
                <w:szCs w:val="28"/>
                <w:lang w:eastAsia="en-US"/>
              </w:rPr>
              <w:t>женер по организации и нормиров</w:t>
            </w:r>
            <w:r w:rsidR="00AD003B" w:rsidRPr="002220DE">
              <w:rPr>
                <w:sz w:val="28"/>
                <w:szCs w:val="28"/>
                <w:lang w:eastAsia="en-US"/>
              </w:rPr>
              <w:t>а</w:t>
            </w:r>
            <w:r w:rsidR="00AD003B" w:rsidRPr="002220DE">
              <w:rPr>
                <w:sz w:val="28"/>
                <w:szCs w:val="28"/>
                <w:lang w:eastAsia="en-US"/>
              </w:rPr>
              <w:t>нию труда, инженер по организации труда, техник по труду, социолог</w:t>
            </w:r>
          </w:p>
        </w:tc>
      </w:tr>
      <w:tr w:rsidR="00AD003B" w:rsidRPr="002220DE" w:rsidTr="00AD003B">
        <w:trPr>
          <w:trHeight w:val="20"/>
        </w:trPr>
        <w:tc>
          <w:tcPr>
            <w:tcW w:w="3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center"/>
              <w:rPr>
                <w:sz w:val="28"/>
                <w:szCs w:val="28"/>
                <w:lang w:eastAsia="en-US"/>
              </w:rPr>
            </w:pPr>
            <w:r w:rsidRPr="002220DE">
              <w:rPr>
                <w:sz w:val="28"/>
                <w:szCs w:val="28"/>
                <w:lang w:eastAsia="en-US"/>
              </w:rPr>
              <w:t>8.</w:t>
            </w:r>
          </w:p>
        </w:tc>
        <w:tc>
          <w:tcPr>
            <w:tcW w:w="2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both"/>
              <w:rPr>
                <w:sz w:val="28"/>
                <w:szCs w:val="28"/>
                <w:lang w:eastAsia="en-US"/>
              </w:rPr>
            </w:pPr>
            <w:r w:rsidRPr="002220DE">
              <w:rPr>
                <w:sz w:val="28"/>
                <w:szCs w:val="28"/>
                <w:lang w:eastAsia="en-US"/>
              </w:rPr>
              <w:t>Профконсультант</w:t>
            </w:r>
          </w:p>
        </w:tc>
        <w:tc>
          <w:tcPr>
            <w:tcW w:w="25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22561C" w:rsidP="00DA3EAD">
            <w:pPr>
              <w:jc w:val="both"/>
              <w:rPr>
                <w:sz w:val="28"/>
                <w:szCs w:val="28"/>
                <w:lang w:eastAsia="en-US"/>
              </w:rPr>
            </w:pPr>
            <w:r>
              <w:rPr>
                <w:sz w:val="28"/>
                <w:szCs w:val="28"/>
                <w:lang w:eastAsia="en-US"/>
              </w:rPr>
              <w:t>п</w:t>
            </w:r>
            <w:r w:rsidR="00AD003B" w:rsidRPr="002220DE">
              <w:rPr>
                <w:sz w:val="28"/>
                <w:szCs w:val="28"/>
                <w:lang w:eastAsia="en-US"/>
              </w:rPr>
              <w:t>рофконсультант, начальник отдела кадров, специалист по кадрам, и</w:t>
            </w:r>
            <w:r w:rsidR="00AD003B" w:rsidRPr="002220DE">
              <w:rPr>
                <w:sz w:val="28"/>
                <w:szCs w:val="28"/>
                <w:lang w:eastAsia="en-US"/>
              </w:rPr>
              <w:t>н</w:t>
            </w:r>
            <w:r w:rsidR="00AD003B" w:rsidRPr="002220DE">
              <w:rPr>
                <w:sz w:val="28"/>
                <w:szCs w:val="28"/>
                <w:lang w:eastAsia="en-US"/>
              </w:rPr>
              <w:t>спектор по кадрам, менеджер по пе</w:t>
            </w:r>
            <w:r w:rsidR="00AD003B" w:rsidRPr="002220DE">
              <w:rPr>
                <w:sz w:val="28"/>
                <w:szCs w:val="28"/>
                <w:lang w:eastAsia="en-US"/>
              </w:rPr>
              <w:t>р</w:t>
            </w:r>
            <w:r w:rsidR="00AD003B" w:rsidRPr="002220DE">
              <w:rPr>
                <w:sz w:val="28"/>
                <w:szCs w:val="28"/>
                <w:lang w:eastAsia="en-US"/>
              </w:rPr>
              <w:t>соналу, психолог, социолог, инспе</w:t>
            </w:r>
            <w:r w:rsidR="00AD003B" w:rsidRPr="002220DE">
              <w:rPr>
                <w:sz w:val="28"/>
                <w:szCs w:val="28"/>
                <w:lang w:eastAsia="en-US"/>
              </w:rPr>
              <w:t>к</w:t>
            </w:r>
            <w:r w:rsidR="00AD003B" w:rsidRPr="002220DE">
              <w:rPr>
                <w:sz w:val="28"/>
                <w:szCs w:val="28"/>
                <w:lang w:eastAsia="en-US"/>
              </w:rPr>
              <w:t xml:space="preserve">тор центра занятости населения, </w:t>
            </w:r>
            <w:proofErr w:type="spellStart"/>
            <w:r w:rsidR="00AD003B" w:rsidRPr="002220DE">
              <w:rPr>
                <w:sz w:val="28"/>
                <w:szCs w:val="28"/>
                <w:lang w:eastAsia="en-US"/>
              </w:rPr>
              <w:t>и</w:t>
            </w:r>
            <w:r w:rsidR="00AD003B" w:rsidRPr="002220DE">
              <w:rPr>
                <w:sz w:val="28"/>
                <w:szCs w:val="28"/>
                <w:lang w:eastAsia="en-US"/>
              </w:rPr>
              <w:t>н</w:t>
            </w:r>
            <w:r w:rsidR="00AD003B" w:rsidRPr="002220DE">
              <w:rPr>
                <w:sz w:val="28"/>
                <w:szCs w:val="28"/>
                <w:lang w:eastAsia="en-US"/>
              </w:rPr>
              <w:t>структор-дактилолог</w:t>
            </w:r>
            <w:proofErr w:type="spellEnd"/>
          </w:p>
        </w:tc>
      </w:tr>
      <w:tr w:rsidR="00AD003B" w:rsidRPr="002220DE" w:rsidTr="00AD003B">
        <w:trPr>
          <w:trHeight w:val="20"/>
        </w:trPr>
        <w:tc>
          <w:tcPr>
            <w:tcW w:w="3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center"/>
              <w:rPr>
                <w:sz w:val="28"/>
                <w:szCs w:val="28"/>
                <w:lang w:eastAsia="en-US"/>
              </w:rPr>
            </w:pPr>
            <w:r w:rsidRPr="002220DE">
              <w:rPr>
                <w:sz w:val="28"/>
                <w:szCs w:val="28"/>
                <w:lang w:eastAsia="en-US"/>
              </w:rPr>
              <w:t>9.</w:t>
            </w:r>
          </w:p>
        </w:tc>
        <w:tc>
          <w:tcPr>
            <w:tcW w:w="2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both"/>
              <w:rPr>
                <w:sz w:val="28"/>
                <w:szCs w:val="28"/>
                <w:lang w:eastAsia="en-US"/>
              </w:rPr>
            </w:pPr>
            <w:proofErr w:type="spellStart"/>
            <w:r w:rsidRPr="002220DE">
              <w:rPr>
                <w:sz w:val="28"/>
                <w:szCs w:val="28"/>
                <w:lang w:eastAsia="en-US"/>
              </w:rPr>
              <w:t>Инструктор-дактилолог</w:t>
            </w:r>
            <w:proofErr w:type="spellEnd"/>
          </w:p>
        </w:tc>
        <w:tc>
          <w:tcPr>
            <w:tcW w:w="25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22561C" w:rsidP="00DA3EAD">
            <w:pPr>
              <w:jc w:val="both"/>
              <w:rPr>
                <w:sz w:val="28"/>
                <w:szCs w:val="28"/>
                <w:lang w:eastAsia="en-US"/>
              </w:rPr>
            </w:pPr>
            <w:proofErr w:type="spellStart"/>
            <w:proofErr w:type="gramStart"/>
            <w:r>
              <w:rPr>
                <w:sz w:val="28"/>
                <w:szCs w:val="28"/>
                <w:lang w:eastAsia="en-US"/>
              </w:rPr>
              <w:t>и</w:t>
            </w:r>
            <w:r w:rsidR="00AD003B" w:rsidRPr="002220DE">
              <w:rPr>
                <w:sz w:val="28"/>
                <w:szCs w:val="28"/>
                <w:lang w:eastAsia="en-US"/>
              </w:rPr>
              <w:t>нструктор-дактилолог</w:t>
            </w:r>
            <w:proofErr w:type="spellEnd"/>
            <w:r w:rsidR="00AD003B" w:rsidRPr="002220DE">
              <w:rPr>
                <w:sz w:val="28"/>
                <w:szCs w:val="28"/>
                <w:lang w:eastAsia="en-US"/>
              </w:rPr>
              <w:t>, начальник отдела социального развития, начал</w:t>
            </w:r>
            <w:r w:rsidR="00AD003B" w:rsidRPr="002220DE">
              <w:rPr>
                <w:sz w:val="28"/>
                <w:szCs w:val="28"/>
                <w:lang w:eastAsia="en-US"/>
              </w:rPr>
              <w:t>ь</w:t>
            </w:r>
            <w:r w:rsidR="00AD003B" w:rsidRPr="002220DE">
              <w:rPr>
                <w:sz w:val="28"/>
                <w:szCs w:val="28"/>
                <w:lang w:eastAsia="en-US"/>
              </w:rPr>
              <w:t>ник отдела кадров, начальник отдела подготовки кадров, начальник отдела организации и оплаты труда, начал</w:t>
            </w:r>
            <w:r w:rsidR="00AD003B" w:rsidRPr="002220DE">
              <w:rPr>
                <w:sz w:val="28"/>
                <w:szCs w:val="28"/>
                <w:lang w:eastAsia="en-US"/>
              </w:rPr>
              <w:t>ь</w:t>
            </w:r>
            <w:r w:rsidR="00AD003B" w:rsidRPr="002220DE">
              <w:rPr>
                <w:sz w:val="28"/>
                <w:szCs w:val="28"/>
                <w:lang w:eastAsia="en-US"/>
              </w:rPr>
              <w:t>ник лаборатории (бюро) по организ</w:t>
            </w:r>
            <w:r w:rsidR="00AD003B" w:rsidRPr="002220DE">
              <w:rPr>
                <w:sz w:val="28"/>
                <w:szCs w:val="28"/>
                <w:lang w:eastAsia="en-US"/>
              </w:rPr>
              <w:t>а</w:t>
            </w:r>
            <w:r w:rsidR="00AD003B" w:rsidRPr="002220DE">
              <w:rPr>
                <w:sz w:val="28"/>
                <w:szCs w:val="28"/>
                <w:lang w:eastAsia="en-US"/>
              </w:rPr>
              <w:t>ции труда и управления производс</w:t>
            </w:r>
            <w:r w:rsidR="00AD003B" w:rsidRPr="002220DE">
              <w:rPr>
                <w:sz w:val="28"/>
                <w:szCs w:val="28"/>
                <w:lang w:eastAsia="en-US"/>
              </w:rPr>
              <w:t>т</w:t>
            </w:r>
            <w:r w:rsidR="00AD003B" w:rsidRPr="002220DE">
              <w:rPr>
                <w:sz w:val="28"/>
                <w:szCs w:val="28"/>
                <w:lang w:eastAsia="en-US"/>
              </w:rPr>
              <w:t>вом, менеджер по персоналу, инженер по подготовке кадров, специалист по кадрам,  инспектор по кадрам, инж</w:t>
            </w:r>
            <w:r w:rsidR="00AD003B" w:rsidRPr="002220DE">
              <w:rPr>
                <w:sz w:val="28"/>
                <w:szCs w:val="28"/>
                <w:lang w:eastAsia="en-US"/>
              </w:rPr>
              <w:t>е</w:t>
            </w:r>
            <w:r w:rsidR="00AD003B" w:rsidRPr="002220DE">
              <w:rPr>
                <w:sz w:val="28"/>
                <w:szCs w:val="28"/>
                <w:lang w:eastAsia="en-US"/>
              </w:rPr>
              <w:t xml:space="preserve">нер по организации и нормированию труда, инженер по организации труда, профконсультант, техник по труду </w:t>
            </w:r>
            <w:proofErr w:type="gramEnd"/>
          </w:p>
        </w:tc>
      </w:tr>
      <w:tr w:rsidR="00AD003B" w:rsidRPr="002220DE" w:rsidTr="00AD003B">
        <w:trPr>
          <w:trHeight w:val="20"/>
        </w:trPr>
        <w:tc>
          <w:tcPr>
            <w:tcW w:w="3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center"/>
              <w:rPr>
                <w:sz w:val="28"/>
                <w:szCs w:val="28"/>
                <w:lang w:eastAsia="en-US"/>
              </w:rPr>
            </w:pPr>
            <w:r w:rsidRPr="002220DE">
              <w:rPr>
                <w:sz w:val="28"/>
                <w:szCs w:val="28"/>
                <w:lang w:eastAsia="en-US"/>
              </w:rPr>
              <w:t>10.</w:t>
            </w:r>
          </w:p>
        </w:tc>
        <w:tc>
          <w:tcPr>
            <w:tcW w:w="2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both"/>
              <w:rPr>
                <w:sz w:val="28"/>
                <w:szCs w:val="28"/>
                <w:lang w:eastAsia="en-US"/>
              </w:rPr>
            </w:pPr>
            <w:r w:rsidRPr="002220DE">
              <w:rPr>
                <w:sz w:val="28"/>
                <w:szCs w:val="28"/>
                <w:lang w:eastAsia="en-US"/>
              </w:rPr>
              <w:t>Начальник юридического о</w:t>
            </w:r>
            <w:r w:rsidRPr="002220DE">
              <w:rPr>
                <w:sz w:val="28"/>
                <w:szCs w:val="28"/>
                <w:lang w:eastAsia="en-US"/>
              </w:rPr>
              <w:t>т</w:t>
            </w:r>
            <w:r w:rsidRPr="002220DE">
              <w:rPr>
                <w:sz w:val="28"/>
                <w:szCs w:val="28"/>
                <w:lang w:eastAsia="en-US"/>
              </w:rPr>
              <w:t>дела, юрисконсульт</w:t>
            </w:r>
          </w:p>
        </w:tc>
        <w:tc>
          <w:tcPr>
            <w:tcW w:w="25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22561C" w:rsidP="00DA3EAD">
            <w:pPr>
              <w:jc w:val="both"/>
              <w:rPr>
                <w:sz w:val="28"/>
                <w:szCs w:val="28"/>
                <w:lang w:eastAsia="en-US"/>
              </w:rPr>
            </w:pPr>
            <w:r>
              <w:rPr>
                <w:sz w:val="28"/>
                <w:szCs w:val="28"/>
                <w:lang w:eastAsia="en-US"/>
              </w:rPr>
              <w:t>н</w:t>
            </w:r>
            <w:r w:rsidR="00AD003B" w:rsidRPr="002220DE">
              <w:rPr>
                <w:sz w:val="28"/>
                <w:szCs w:val="28"/>
                <w:lang w:eastAsia="en-US"/>
              </w:rPr>
              <w:t>ачальник юридического отдела, юрисконсульт</w:t>
            </w:r>
          </w:p>
        </w:tc>
      </w:tr>
      <w:tr w:rsidR="00AD003B" w:rsidRPr="002220DE" w:rsidTr="00AD003B">
        <w:trPr>
          <w:trHeight w:val="20"/>
        </w:trPr>
        <w:tc>
          <w:tcPr>
            <w:tcW w:w="3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center"/>
              <w:rPr>
                <w:sz w:val="28"/>
                <w:szCs w:val="28"/>
                <w:lang w:eastAsia="en-US"/>
              </w:rPr>
            </w:pPr>
            <w:r w:rsidRPr="002220DE">
              <w:rPr>
                <w:sz w:val="28"/>
                <w:szCs w:val="28"/>
                <w:lang w:eastAsia="en-US"/>
              </w:rPr>
              <w:t>11.</w:t>
            </w:r>
          </w:p>
        </w:tc>
        <w:tc>
          <w:tcPr>
            <w:tcW w:w="2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CD67A8" w:rsidP="00DA3EAD">
            <w:pPr>
              <w:jc w:val="both"/>
              <w:rPr>
                <w:sz w:val="28"/>
                <w:szCs w:val="28"/>
                <w:lang w:eastAsia="en-US"/>
              </w:rPr>
            </w:pPr>
            <w:proofErr w:type="gramStart"/>
            <w:r>
              <w:rPr>
                <w:sz w:val="28"/>
                <w:szCs w:val="28"/>
                <w:lang w:eastAsia="en-US"/>
              </w:rPr>
              <w:t>Заведующий архивом, зав</w:t>
            </w:r>
            <w:r>
              <w:rPr>
                <w:sz w:val="28"/>
                <w:szCs w:val="28"/>
                <w:lang w:eastAsia="en-US"/>
              </w:rPr>
              <w:t>е</w:t>
            </w:r>
            <w:r>
              <w:rPr>
                <w:sz w:val="28"/>
                <w:szCs w:val="28"/>
                <w:lang w:eastAsia="en-US"/>
              </w:rPr>
              <w:t>дую</w:t>
            </w:r>
            <w:r w:rsidR="00AD003B" w:rsidRPr="002220DE">
              <w:rPr>
                <w:sz w:val="28"/>
                <w:szCs w:val="28"/>
                <w:lang w:eastAsia="en-US"/>
              </w:rPr>
              <w:t xml:space="preserve">щий канцелярией, </w:t>
            </w:r>
            <w:proofErr w:type="spellStart"/>
            <w:r w:rsidR="00AD003B" w:rsidRPr="002220DE">
              <w:rPr>
                <w:sz w:val="28"/>
                <w:szCs w:val="28"/>
                <w:lang w:eastAsia="en-US"/>
              </w:rPr>
              <w:t>док</w:t>
            </w:r>
            <w:r w:rsidR="00AD003B" w:rsidRPr="002220DE">
              <w:rPr>
                <w:sz w:val="28"/>
                <w:szCs w:val="28"/>
                <w:lang w:eastAsia="en-US"/>
              </w:rPr>
              <w:t>у</w:t>
            </w:r>
            <w:r w:rsidR="00AD003B" w:rsidRPr="002220DE">
              <w:rPr>
                <w:sz w:val="28"/>
                <w:szCs w:val="28"/>
                <w:lang w:eastAsia="en-US"/>
              </w:rPr>
              <w:t>ментовед</w:t>
            </w:r>
            <w:proofErr w:type="spellEnd"/>
            <w:r w:rsidR="00AD003B" w:rsidRPr="002220DE">
              <w:rPr>
                <w:sz w:val="28"/>
                <w:szCs w:val="28"/>
                <w:lang w:eastAsia="en-US"/>
              </w:rPr>
              <w:t>, архивариус, дел</w:t>
            </w:r>
            <w:r w:rsidR="00AD003B" w:rsidRPr="002220DE">
              <w:rPr>
                <w:sz w:val="28"/>
                <w:szCs w:val="28"/>
                <w:lang w:eastAsia="en-US"/>
              </w:rPr>
              <w:t>о</w:t>
            </w:r>
            <w:r w:rsidR="00AD003B" w:rsidRPr="002220DE">
              <w:rPr>
                <w:sz w:val="28"/>
                <w:szCs w:val="28"/>
                <w:lang w:eastAsia="en-US"/>
              </w:rPr>
              <w:t xml:space="preserve">производитель, инспектор по </w:t>
            </w:r>
            <w:r w:rsidR="00AD003B" w:rsidRPr="002220DE">
              <w:rPr>
                <w:sz w:val="28"/>
                <w:szCs w:val="28"/>
                <w:lang w:eastAsia="en-US"/>
              </w:rPr>
              <w:lastRenderedPageBreak/>
              <w:t>контролю за исполнением п</w:t>
            </w:r>
            <w:r w:rsidR="00AD003B" w:rsidRPr="002220DE">
              <w:rPr>
                <w:sz w:val="28"/>
                <w:szCs w:val="28"/>
                <w:lang w:eastAsia="en-US"/>
              </w:rPr>
              <w:t>о</w:t>
            </w:r>
            <w:r w:rsidR="00AD003B" w:rsidRPr="002220DE">
              <w:rPr>
                <w:sz w:val="28"/>
                <w:szCs w:val="28"/>
                <w:lang w:eastAsia="en-US"/>
              </w:rPr>
              <w:t>ручений, секретарь,  секретарь-машинистка, секретарь-стенографистка, стенографис</w:t>
            </w:r>
            <w:r w:rsidR="00AD003B" w:rsidRPr="002220DE">
              <w:rPr>
                <w:sz w:val="28"/>
                <w:szCs w:val="28"/>
                <w:lang w:eastAsia="en-US"/>
              </w:rPr>
              <w:t>т</w:t>
            </w:r>
            <w:r w:rsidR="00AD003B" w:rsidRPr="002220DE">
              <w:rPr>
                <w:sz w:val="28"/>
                <w:szCs w:val="28"/>
                <w:lang w:eastAsia="en-US"/>
              </w:rPr>
              <w:t>ка, секретарь незрячего сп</w:t>
            </w:r>
            <w:r w:rsidR="00AD003B" w:rsidRPr="002220DE">
              <w:rPr>
                <w:sz w:val="28"/>
                <w:szCs w:val="28"/>
                <w:lang w:eastAsia="en-US"/>
              </w:rPr>
              <w:t>е</w:t>
            </w:r>
            <w:r w:rsidR="00AD003B" w:rsidRPr="002220DE">
              <w:rPr>
                <w:sz w:val="28"/>
                <w:szCs w:val="28"/>
                <w:lang w:eastAsia="en-US"/>
              </w:rPr>
              <w:t>циалиста, секретарь руковод</w:t>
            </w:r>
            <w:r w:rsidR="00AD003B" w:rsidRPr="002220DE">
              <w:rPr>
                <w:sz w:val="28"/>
                <w:szCs w:val="28"/>
                <w:lang w:eastAsia="en-US"/>
              </w:rPr>
              <w:t>и</w:t>
            </w:r>
            <w:r w:rsidR="00AD003B" w:rsidRPr="002220DE">
              <w:rPr>
                <w:sz w:val="28"/>
                <w:szCs w:val="28"/>
                <w:lang w:eastAsia="en-US"/>
              </w:rPr>
              <w:t xml:space="preserve">теля, паспортист, кодификатор, экспедитор </w:t>
            </w:r>
            <w:proofErr w:type="gramEnd"/>
          </w:p>
        </w:tc>
        <w:tc>
          <w:tcPr>
            <w:tcW w:w="25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22561C" w:rsidP="00DA3EAD">
            <w:pPr>
              <w:jc w:val="both"/>
              <w:rPr>
                <w:sz w:val="28"/>
                <w:szCs w:val="28"/>
                <w:u w:val="single"/>
                <w:lang w:eastAsia="en-US"/>
              </w:rPr>
            </w:pPr>
            <w:r>
              <w:rPr>
                <w:sz w:val="28"/>
                <w:szCs w:val="28"/>
                <w:lang w:eastAsia="en-US"/>
              </w:rPr>
              <w:lastRenderedPageBreak/>
              <w:t>з</w:t>
            </w:r>
            <w:r w:rsidR="00AD003B" w:rsidRPr="002220DE">
              <w:rPr>
                <w:sz w:val="28"/>
                <w:szCs w:val="28"/>
                <w:lang w:eastAsia="en-US"/>
              </w:rPr>
              <w:t xml:space="preserve">аведующий архивом, заведующий </w:t>
            </w:r>
            <w:proofErr w:type="spellStart"/>
            <w:r w:rsidR="00AD003B" w:rsidRPr="002220DE">
              <w:rPr>
                <w:sz w:val="28"/>
                <w:szCs w:val="28"/>
                <w:lang w:eastAsia="en-US"/>
              </w:rPr>
              <w:t>канцелярией</w:t>
            </w:r>
            <w:proofErr w:type="gramStart"/>
            <w:r w:rsidR="00AD003B" w:rsidRPr="002220DE">
              <w:rPr>
                <w:sz w:val="28"/>
                <w:szCs w:val="28"/>
                <w:lang w:eastAsia="en-US"/>
              </w:rPr>
              <w:t>,</w:t>
            </w:r>
            <w:r w:rsidR="00CD67A8">
              <w:rPr>
                <w:sz w:val="28"/>
                <w:szCs w:val="28"/>
                <w:lang w:eastAsia="en-US"/>
              </w:rPr>
              <w:t>д</w:t>
            </w:r>
            <w:proofErr w:type="gramEnd"/>
            <w:r w:rsidR="00CD67A8">
              <w:rPr>
                <w:sz w:val="28"/>
                <w:szCs w:val="28"/>
                <w:lang w:eastAsia="en-US"/>
              </w:rPr>
              <w:t>окументовед</w:t>
            </w:r>
            <w:proofErr w:type="spellEnd"/>
            <w:r w:rsidR="00CD67A8">
              <w:rPr>
                <w:sz w:val="28"/>
                <w:szCs w:val="28"/>
                <w:lang w:eastAsia="en-US"/>
              </w:rPr>
              <w:t>, архив</w:t>
            </w:r>
            <w:r w:rsidR="00CD67A8">
              <w:rPr>
                <w:sz w:val="28"/>
                <w:szCs w:val="28"/>
                <w:lang w:eastAsia="en-US"/>
              </w:rPr>
              <w:t>а</w:t>
            </w:r>
            <w:r w:rsidR="00CD67A8">
              <w:rPr>
                <w:sz w:val="28"/>
                <w:szCs w:val="28"/>
                <w:lang w:eastAsia="en-US"/>
              </w:rPr>
              <w:t>риус, дело</w:t>
            </w:r>
            <w:r w:rsidR="00AD003B" w:rsidRPr="002220DE">
              <w:rPr>
                <w:sz w:val="28"/>
                <w:szCs w:val="28"/>
                <w:lang w:eastAsia="en-US"/>
              </w:rPr>
              <w:t>производитель, инспектор по контролю за исполнением поруч</w:t>
            </w:r>
            <w:r w:rsidR="00AD003B" w:rsidRPr="002220DE">
              <w:rPr>
                <w:sz w:val="28"/>
                <w:szCs w:val="28"/>
                <w:lang w:eastAsia="en-US"/>
              </w:rPr>
              <w:t>е</w:t>
            </w:r>
            <w:r w:rsidR="00AD003B" w:rsidRPr="002220DE">
              <w:rPr>
                <w:sz w:val="28"/>
                <w:szCs w:val="28"/>
                <w:lang w:eastAsia="en-US"/>
              </w:rPr>
              <w:lastRenderedPageBreak/>
              <w:t>ний, секретарь,  секретарь-машинистка, секретарь-стенографистка, стенографистка, м</w:t>
            </w:r>
            <w:r w:rsidR="00AD003B" w:rsidRPr="002220DE">
              <w:rPr>
                <w:sz w:val="28"/>
                <w:szCs w:val="28"/>
                <w:lang w:eastAsia="en-US"/>
              </w:rPr>
              <w:t>а</w:t>
            </w:r>
            <w:r w:rsidR="00AD003B" w:rsidRPr="002220DE">
              <w:rPr>
                <w:sz w:val="28"/>
                <w:szCs w:val="28"/>
                <w:lang w:eastAsia="en-US"/>
              </w:rPr>
              <w:t>шинистка, секретарь незрячего сп</w:t>
            </w:r>
            <w:r w:rsidR="00AD003B" w:rsidRPr="002220DE">
              <w:rPr>
                <w:sz w:val="28"/>
                <w:szCs w:val="28"/>
                <w:lang w:eastAsia="en-US"/>
              </w:rPr>
              <w:t>е</w:t>
            </w:r>
            <w:r w:rsidR="00AD003B" w:rsidRPr="002220DE">
              <w:rPr>
                <w:sz w:val="28"/>
                <w:szCs w:val="28"/>
                <w:lang w:eastAsia="en-US"/>
              </w:rPr>
              <w:t>циалиста, секретарь руководителя, паспортист, кодификатор, экспедитор</w:t>
            </w:r>
          </w:p>
        </w:tc>
      </w:tr>
      <w:tr w:rsidR="00AD003B" w:rsidRPr="002220DE" w:rsidTr="00AD003B">
        <w:trPr>
          <w:trHeight w:val="20"/>
        </w:trPr>
        <w:tc>
          <w:tcPr>
            <w:tcW w:w="3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center"/>
              <w:rPr>
                <w:sz w:val="28"/>
                <w:szCs w:val="28"/>
                <w:lang w:eastAsia="en-US"/>
              </w:rPr>
            </w:pPr>
            <w:r w:rsidRPr="002220DE">
              <w:rPr>
                <w:sz w:val="28"/>
                <w:szCs w:val="28"/>
                <w:lang w:eastAsia="en-US"/>
              </w:rPr>
              <w:lastRenderedPageBreak/>
              <w:t>12.</w:t>
            </w:r>
          </w:p>
        </w:tc>
        <w:tc>
          <w:tcPr>
            <w:tcW w:w="2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both"/>
              <w:rPr>
                <w:sz w:val="28"/>
                <w:szCs w:val="28"/>
                <w:lang w:eastAsia="en-US"/>
              </w:rPr>
            </w:pPr>
            <w:r w:rsidRPr="002220DE">
              <w:rPr>
                <w:sz w:val="28"/>
                <w:szCs w:val="28"/>
                <w:lang w:eastAsia="en-US"/>
              </w:rPr>
              <w:t>Заведующий машинописным бюро, заведующий копир</w:t>
            </w:r>
            <w:r w:rsidRPr="002220DE">
              <w:rPr>
                <w:sz w:val="28"/>
                <w:szCs w:val="28"/>
                <w:lang w:eastAsia="en-US"/>
              </w:rPr>
              <w:t>о</w:t>
            </w:r>
            <w:r w:rsidRPr="002220DE">
              <w:rPr>
                <w:sz w:val="28"/>
                <w:szCs w:val="28"/>
                <w:lang w:eastAsia="en-US"/>
              </w:rPr>
              <w:t>вально-множительным бюро, машинистка</w:t>
            </w:r>
          </w:p>
        </w:tc>
        <w:tc>
          <w:tcPr>
            <w:tcW w:w="25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22561C" w:rsidP="00DA3EAD">
            <w:pPr>
              <w:jc w:val="both"/>
              <w:rPr>
                <w:sz w:val="28"/>
                <w:szCs w:val="28"/>
                <w:lang w:eastAsia="en-US"/>
              </w:rPr>
            </w:pPr>
            <w:r>
              <w:rPr>
                <w:sz w:val="28"/>
                <w:szCs w:val="28"/>
                <w:lang w:eastAsia="en-US"/>
              </w:rPr>
              <w:t>з</w:t>
            </w:r>
            <w:r w:rsidR="00AD003B" w:rsidRPr="002220DE">
              <w:rPr>
                <w:sz w:val="28"/>
                <w:szCs w:val="28"/>
                <w:lang w:eastAsia="en-US"/>
              </w:rPr>
              <w:t>аведующий машинописным бюро, заведующий копировально-множительным бюро,</w:t>
            </w:r>
            <w:r w:rsidR="00CD67A8">
              <w:rPr>
                <w:sz w:val="28"/>
                <w:szCs w:val="28"/>
                <w:lang w:eastAsia="en-US"/>
              </w:rPr>
              <w:t xml:space="preserve"> машинистка, секретарь-машинист</w:t>
            </w:r>
            <w:r w:rsidR="00AD003B" w:rsidRPr="002220DE">
              <w:rPr>
                <w:sz w:val="28"/>
                <w:szCs w:val="28"/>
                <w:lang w:eastAsia="en-US"/>
              </w:rPr>
              <w:t>ка, копировщик</w:t>
            </w:r>
          </w:p>
        </w:tc>
      </w:tr>
      <w:tr w:rsidR="00AD003B" w:rsidRPr="002220DE" w:rsidTr="00AD003B">
        <w:trPr>
          <w:trHeight w:val="20"/>
        </w:trPr>
        <w:tc>
          <w:tcPr>
            <w:tcW w:w="3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center"/>
              <w:rPr>
                <w:sz w:val="28"/>
                <w:szCs w:val="28"/>
                <w:lang w:eastAsia="en-US"/>
              </w:rPr>
            </w:pPr>
            <w:r w:rsidRPr="002220DE">
              <w:rPr>
                <w:sz w:val="28"/>
                <w:szCs w:val="28"/>
                <w:lang w:eastAsia="en-US"/>
              </w:rPr>
              <w:t>13.</w:t>
            </w:r>
          </w:p>
        </w:tc>
        <w:tc>
          <w:tcPr>
            <w:tcW w:w="2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both"/>
              <w:rPr>
                <w:sz w:val="28"/>
                <w:szCs w:val="28"/>
                <w:lang w:eastAsia="en-US"/>
              </w:rPr>
            </w:pPr>
            <w:r w:rsidRPr="002220DE">
              <w:rPr>
                <w:sz w:val="28"/>
                <w:szCs w:val="28"/>
                <w:lang w:eastAsia="en-US"/>
              </w:rPr>
              <w:t>Начальник отдела материал</w:t>
            </w:r>
            <w:r w:rsidRPr="002220DE">
              <w:rPr>
                <w:sz w:val="28"/>
                <w:szCs w:val="28"/>
                <w:lang w:eastAsia="en-US"/>
              </w:rPr>
              <w:t>ь</w:t>
            </w:r>
            <w:r w:rsidRPr="002220DE">
              <w:rPr>
                <w:sz w:val="28"/>
                <w:szCs w:val="28"/>
                <w:lang w:eastAsia="en-US"/>
              </w:rPr>
              <w:t>но-технического снабжения, начальник хозяйственного о</w:t>
            </w:r>
            <w:r w:rsidRPr="002220DE">
              <w:rPr>
                <w:sz w:val="28"/>
                <w:szCs w:val="28"/>
                <w:lang w:eastAsia="en-US"/>
              </w:rPr>
              <w:t>т</w:t>
            </w:r>
            <w:r w:rsidRPr="002220DE">
              <w:rPr>
                <w:sz w:val="28"/>
                <w:szCs w:val="28"/>
                <w:lang w:eastAsia="en-US"/>
              </w:rPr>
              <w:t xml:space="preserve">дела, </w:t>
            </w:r>
            <w:proofErr w:type="gramStart"/>
            <w:r w:rsidRPr="002220DE">
              <w:rPr>
                <w:sz w:val="28"/>
                <w:szCs w:val="28"/>
                <w:lang w:eastAsia="en-US"/>
              </w:rPr>
              <w:t>заве-дующий</w:t>
            </w:r>
            <w:proofErr w:type="gramEnd"/>
            <w:r w:rsidRPr="002220DE">
              <w:rPr>
                <w:sz w:val="28"/>
                <w:szCs w:val="28"/>
                <w:lang w:eastAsia="en-US"/>
              </w:rPr>
              <w:t xml:space="preserve"> складом,  заведующий хозяйством, тов</w:t>
            </w:r>
            <w:r w:rsidRPr="002220DE">
              <w:rPr>
                <w:sz w:val="28"/>
                <w:szCs w:val="28"/>
                <w:lang w:eastAsia="en-US"/>
              </w:rPr>
              <w:t>а</w:t>
            </w:r>
            <w:r w:rsidRPr="002220DE">
              <w:rPr>
                <w:sz w:val="28"/>
                <w:szCs w:val="28"/>
                <w:lang w:eastAsia="en-US"/>
              </w:rPr>
              <w:t>ровед, агент, агент по заку</w:t>
            </w:r>
            <w:r w:rsidRPr="002220DE">
              <w:rPr>
                <w:sz w:val="28"/>
                <w:szCs w:val="28"/>
                <w:lang w:eastAsia="en-US"/>
              </w:rPr>
              <w:t>п</w:t>
            </w:r>
            <w:r w:rsidRPr="002220DE">
              <w:rPr>
                <w:sz w:val="28"/>
                <w:szCs w:val="28"/>
                <w:lang w:eastAsia="en-US"/>
              </w:rPr>
              <w:t>кам, агент по снабжению, эк</w:t>
            </w:r>
            <w:r w:rsidRPr="002220DE">
              <w:rPr>
                <w:sz w:val="28"/>
                <w:szCs w:val="28"/>
                <w:lang w:eastAsia="en-US"/>
              </w:rPr>
              <w:t>с</w:t>
            </w:r>
            <w:r w:rsidRPr="002220DE">
              <w:rPr>
                <w:sz w:val="28"/>
                <w:szCs w:val="28"/>
                <w:lang w:eastAsia="en-US"/>
              </w:rPr>
              <w:t>педитор по перевозке грузов</w:t>
            </w:r>
          </w:p>
        </w:tc>
        <w:tc>
          <w:tcPr>
            <w:tcW w:w="25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22561C" w:rsidP="004042C9">
            <w:pPr>
              <w:jc w:val="both"/>
              <w:rPr>
                <w:sz w:val="28"/>
                <w:szCs w:val="28"/>
                <w:lang w:eastAsia="en-US"/>
              </w:rPr>
            </w:pPr>
            <w:proofErr w:type="gramStart"/>
            <w:r>
              <w:rPr>
                <w:sz w:val="28"/>
                <w:szCs w:val="28"/>
                <w:lang w:eastAsia="en-US"/>
              </w:rPr>
              <w:t>н</w:t>
            </w:r>
            <w:r w:rsidR="00AD003B" w:rsidRPr="002220DE">
              <w:rPr>
                <w:sz w:val="28"/>
                <w:szCs w:val="28"/>
                <w:lang w:eastAsia="en-US"/>
              </w:rPr>
              <w:t>ачальник отдела материально-технического снабжения, начальник хозяйственного отдела, заведующий складом, заведующий хозяйством, т</w:t>
            </w:r>
            <w:r w:rsidR="00AD003B" w:rsidRPr="002220DE">
              <w:rPr>
                <w:sz w:val="28"/>
                <w:szCs w:val="28"/>
                <w:lang w:eastAsia="en-US"/>
              </w:rPr>
              <w:t>о</w:t>
            </w:r>
            <w:r w:rsidR="00AD003B" w:rsidRPr="002220DE">
              <w:rPr>
                <w:sz w:val="28"/>
                <w:szCs w:val="28"/>
                <w:lang w:eastAsia="en-US"/>
              </w:rPr>
              <w:t>варовед, агент, агент по закупкам, агент по снабжению, экономист по снабжению, товаровед, экспедитор по перевозке грузов</w:t>
            </w:r>
            <w:proofErr w:type="gramEnd"/>
          </w:p>
        </w:tc>
      </w:tr>
      <w:tr w:rsidR="00AD003B" w:rsidRPr="002220DE" w:rsidTr="00AD003B">
        <w:trPr>
          <w:trHeight w:val="20"/>
        </w:trPr>
        <w:tc>
          <w:tcPr>
            <w:tcW w:w="3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center"/>
              <w:rPr>
                <w:sz w:val="28"/>
                <w:szCs w:val="28"/>
                <w:lang w:eastAsia="en-US"/>
              </w:rPr>
            </w:pPr>
            <w:r w:rsidRPr="002220DE">
              <w:rPr>
                <w:sz w:val="28"/>
                <w:szCs w:val="28"/>
                <w:lang w:eastAsia="en-US"/>
              </w:rPr>
              <w:t>14.</w:t>
            </w:r>
          </w:p>
        </w:tc>
        <w:tc>
          <w:tcPr>
            <w:tcW w:w="213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003B" w:rsidRPr="002220DE" w:rsidRDefault="00AD003B" w:rsidP="00DA3EAD">
            <w:pPr>
              <w:jc w:val="both"/>
              <w:rPr>
                <w:sz w:val="28"/>
                <w:szCs w:val="28"/>
                <w:lang w:eastAsia="en-US"/>
              </w:rPr>
            </w:pPr>
            <w:proofErr w:type="gramStart"/>
            <w:r w:rsidRPr="002220DE">
              <w:rPr>
                <w:sz w:val="28"/>
                <w:szCs w:val="28"/>
                <w:lang w:eastAsia="en-US"/>
              </w:rPr>
              <w:t>Заведующий жилым корпусом пансионата (гостиницы), зав</w:t>
            </w:r>
            <w:r w:rsidRPr="002220DE">
              <w:rPr>
                <w:sz w:val="28"/>
                <w:szCs w:val="28"/>
                <w:lang w:eastAsia="en-US"/>
              </w:rPr>
              <w:t>е</w:t>
            </w:r>
            <w:r w:rsidRPr="002220DE">
              <w:rPr>
                <w:sz w:val="28"/>
                <w:szCs w:val="28"/>
                <w:lang w:eastAsia="en-US"/>
              </w:rPr>
              <w:t>дующий общежитием, зав</w:t>
            </w:r>
            <w:r w:rsidRPr="002220DE">
              <w:rPr>
                <w:sz w:val="28"/>
                <w:szCs w:val="28"/>
                <w:lang w:eastAsia="en-US"/>
              </w:rPr>
              <w:t>е</w:t>
            </w:r>
            <w:r w:rsidRPr="002220DE">
              <w:rPr>
                <w:sz w:val="28"/>
                <w:szCs w:val="28"/>
                <w:lang w:eastAsia="en-US"/>
              </w:rPr>
              <w:t>дующий бюро пропусков, з</w:t>
            </w:r>
            <w:r w:rsidRPr="002220DE">
              <w:rPr>
                <w:sz w:val="28"/>
                <w:szCs w:val="28"/>
                <w:lang w:eastAsia="en-US"/>
              </w:rPr>
              <w:t>а</w:t>
            </w:r>
            <w:r w:rsidRPr="002220DE">
              <w:rPr>
                <w:sz w:val="28"/>
                <w:szCs w:val="28"/>
                <w:lang w:eastAsia="en-US"/>
              </w:rPr>
              <w:t>ведующий ком</w:t>
            </w:r>
            <w:r w:rsidR="004839E7" w:rsidRPr="002220DE">
              <w:rPr>
                <w:sz w:val="28"/>
                <w:szCs w:val="28"/>
                <w:lang w:eastAsia="en-US"/>
              </w:rPr>
              <w:t>натой отдыха, заведующий каме</w:t>
            </w:r>
            <w:r w:rsidRPr="002220DE">
              <w:rPr>
                <w:sz w:val="28"/>
                <w:szCs w:val="28"/>
                <w:lang w:eastAsia="en-US"/>
              </w:rPr>
              <w:t>рой хран</w:t>
            </w:r>
            <w:r w:rsidRPr="002220DE">
              <w:rPr>
                <w:sz w:val="28"/>
                <w:szCs w:val="28"/>
                <w:lang w:eastAsia="en-US"/>
              </w:rPr>
              <w:t>е</w:t>
            </w:r>
            <w:r w:rsidRPr="002220DE">
              <w:rPr>
                <w:sz w:val="28"/>
                <w:szCs w:val="28"/>
                <w:lang w:eastAsia="en-US"/>
              </w:rPr>
              <w:t>ния, дежурный бюро пропу</w:t>
            </w:r>
            <w:r w:rsidRPr="002220DE">
              <w:rPr>
                <w:sz w:val="28"/>
                <w:szCs w:val="28"/>
                <w:lang w:eastAsia="en-US"/>
              </w:rPr>
              <w:t>с</w:t>
            </w:r>
            <w:r w:rsidRPr="002220DE">
              <w:rPr>
                <w:sz w:val="28"/>
                <w:szCs w:val="28"/>
                <w:lang w:eastAsia="en-US"/>
              </w:rPr>
              <w:t>ков, дежурный (по выдаче справок, залу, этажу гостин</w:t>
            </w:r>
            <w:r w:rsidRPr="002220DE">
              <w:rPr>
                <w:sz w:val="28"/>
                <w:szCs w:val="28"/>
                <w:lang w:eastAsia="en-US"/>
              </w:rPr>
              <w:t>и</w:t>
            </w:r>
            <w:r w:rsidRPr="002220DE">
              <w:rPr>
                <w:sz w:val="28"/>
                <w:szCs w:val="28"/>
                <w:lang w:eastAsia="en-US"/>
              </w:rPr>
              <w:t>цы, комнате отдыха водителей автомобилей, общежитию и др.), комендант, администр</w:t>
            </w:r>
            <w:r w:rsidRPr="002220DE">
              <w:rPr>
                <w:sz w:val="28"/>
                <w:szCs w:val="28"/>
                <w:lang w:eastAsia="en-US"/>
              </w:rPr>
              <w:t>а</w:t>
            </w:r>
            <w:r w:rsidRPr="002220DE">
              <w:rPr>
                <w:sz w:val="28"/>
                <w:szCs w:val="28"/>
                <w:lang w:eastAsia="en-US"/>
              </w:rPr>
              <w:t>тор, заведующий камерой хр</w:t>
            </w:r>
            <w:r w:rsidRPr="002220DE">
              <w:rPr>
                <w:sz w:val="28"/>
                <w:szCs w:val="28"/>
                <w:lang w:eastAsia="en-US"/>
              </w:rPr>
              <w:t>а</w:t>
            </w:r>
            <w:r w:rsidRPr="002220DE">
              <w:rPr>
                <w:sz w:val="28"/>
                <w:szCs w:val="28"/>
                <w:lang w:eastAsia="en-US"/>
              </w:rPr>
              <w:t>нения</w:t>
            </w:r>
            <w:proofErr w:type="gramEnd"/>
          </w:p>
          <w:p w:rsidR="00AD003B" w:rsidRPr="002220DE" w:rsidRDefault="00AD003B" w:rsidP="00DA3EAD">
            <w:pPr>
              <w:jc w:val="both"/>
              <w:rPr>
                <w:sz w:val="28"/>
                <w:szCs w:val="28"/>
                <w:lang w:eastAsia="en-US"/>
              </w:rPr>
            </w:pPr>
          </w:p>
          <w:p w:rsidR="00AD003B" w:rsidRPr="002220DE" w:rsidRDefault="00AD003B" w:rsidP="00DA3EAD">
            <w:pPr>
              <w:jc w:val="both"/>
              <w:rPr>
                <w:sz w:val="28"/>
                <w:szCs w:val="28"/>
                <w:lang w:eastAsia="en-US"/>
              </w:rPr>
            </w:pPr>
          </w:p>
        </w:tc>
        <w:tc>
          <w:tcPr>
            <w:tcW w:w="25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003B" w:rsidRPr="002220DE" w:rsidRDefault="0022561C" w:rsidP="00DA3EAD">
            <w:pPr>
              <w:jc w:val="both"/>
              <w:rPr>
                <w:sz w:val="28"/>
                <w:szCs w:val="28"/>
                <w:lang w:eastAsia="en-US"/>
              </w:rPr>
            </w:pPr>
            <w:proofErr w:type="gramStart"/>
            <w:r>
              <w:rPr>
                <w:sz w:val="28"/>
                <w:szCs w:val="28"/>
                <w:lang w:eastAsia="en-US"/>
              </w:rPr>
              <w:t>з</w:t>
            </w:r>
            <w:r w:rsidR="00AD003B" w:rsidRPr="002220DE">
              <w:rPr>
                <w:sz w:val="28"/>
                <w:szCs w:val="28"/>
                <w:lang w:eastAsia="en-US"/>
              </w:rPr>
              <w:t>аведующий жилым корпусом па</w:t>
            </w:r>
            <w:r w:rsidR="00AD003B" w:rsidRPr="002220DE">
              <w:rPr>
                <w:sz w:val="28"/>
                <w:szCs w:val="28"/>
                <w:lang w:eastAsia="en-US"/>
              </w:rPr>
              <w:t>н</w:t>
            </w:r>
            <w:r w:rsidR="00AD003B" w:rsidRPr="002220DE">
              <w:rPr>
                <w:sz w:val="28"/>
                <w:szCs w:val="28"/>
                <w:lang w:eastAsia="en-US"/>
              </w:rPr>
              <w:t>сионата (гостиницы), заведующий общежитием, заведующий бюро пр</w:t>
            </w:r>
            <w:r w:rsidR="00AD003B" w:rsidRPr="002220DE">
              <w:rPr>
                <w:sz w:val="28"/>
                <w:szCs w:val="28"/>
                <w:lang w:eastAsia="en-US"/>
              </w:rPr>
              <w:t>о</w:t>
            </w:r>
            <w:r w:rsidR="00AD003B" w:rsidRPr="002220DE">
              <w:rPr>
                <w:sz w:val="28"/>
                <w:szCs w:val="28"/>
                <w:lang w:eastAsia="en-US"/>
              </w:rPr>
              <w:t>пусков, заведующий комнатой отд</w:t>
            </w:r>
            <w:r w:rsidR="00AD003B" w:rsidRPr="002220DE">
              <w:rPr>
                <w:sz w:val="28"/>
                <w:szCs w:val="28"/>
                <w:lang w:eastAsia="en-US"/>
              </w:rPr>
              <w:t>ы</w:t>
            </w:r>
            <w:r w:rsidR="00AD003B" w:rsidRPr="002220DE">
              <w:rPr>
                <w:sz w:val="28"/>
                <w:szCs w:val="28"/>
                <w:lang w:eastAsia="en-US"/>
              </w:rPr>
              <w:t>ха, заведующий хозяйством, дежу</w:t>
            </w:r>
            <w:r w:rsidR="00AD003B" w:rsidRPr="002220DE">
              <w:rPr>
                <w:sz w:val="28"/>
                <w:szCs w:val="28"/>
                <w:lang w:eastAsia="en-US"/>
              </w:rPr>
              <w:t>р</w:t>
            </w:r>
            <w:r w:rsidR="00AD003B" w:rsidRPr="002220DE">
              <w:rPr>
                <w:sz w:val="28"/>
                <w:szCs w:val="28"/>
                <w:lang w:eastAsia="en-US"/>
              </w:rPr>
              <w:t>ный бюро пропусков, дежурный (по выдаче справок, залу, этажу гостин</w:t>
            </w:r>
            <w:r w:rsidR="00AD003B" w:rsidRPr="002220DE">
              <w:rPr>
                <w:sz w:val="28"/>
                <w:szCs w:val="28"/>
                <w:lang w:eastAsia="en-US"/>
              </w:rPr>
              <w:t>и</w:t>
            </w:r>
            <w:r w:rsidR="00AD003B" w:rsidRPr="002220DE">
              <w:rPr>
                <w:sz w:val="28"/>
                <w:szCs w:val="28"/>
                <w:lang w:eastAsia="en-US"/>
              </w:rPr>
              <w:t>цы, комнате отдыха водителей авт</w:t>
            </w:r>
            <w:r w:rsidR="00AD003B" w:rsidRPr="002220DE">
              <w:rPr>
                <w:sz w:val="28"/>
                <w:szCs w:val="28"/>
                <w:lang w:eastAsia="en-US"/>
              </w:rPr>
              <w:t>о</w:t>
            </w:r>
            <w:r w:rsidR="00AD003B" w:rsidRPr="002220DE">
              <w:rPr>
                <w:sz w:val="28"/>
                <w:szCs w:val="28"/>
                <w:lang w:eastAsia="en-US"/>
              </w:rPr>
              <w:t>мобилей, общежитию и др.), коме</w:t>
            </w:r>
            <w:r w:rsidR="00AD003B" w:rsidRPr="002220DE">
              <w:rPr>
                <w:sz w:val="28"/>
                <w:szCs w:val="28"/>
                <w:lang w:eastAsia="en-US"/>
              </w:rPr>
              <w:t>н</w:t>
            </w:r>
            <w:r w:rsidR="00AD003B" w:rsidRPr="002220DE">
              <w:rPr>
                <w:sz w:val="28"/>
                <w:szCs w:val="28"/>
                <w:lang w:eastAsia="en-US"/>
              </w:rPr>
              <w:t>дант, администратор, заведующий камерой хранения</w:t>
            </w:r>
            <w:proofErr w:type="gramEnd"/>
          </w:p>
          <w:p w:rsidR="00AD003B" w:rsidRPr="002220DE" w:rsidRDefault="00AD003B" w:rsidP="00DA3EAD">
            <w:pPr>
              <w:jc w:val="both"/>
              <w:rPr>
                <w:sz w:val="28"/>
                <w:szCs w:val="28"/>
                <w:lang w:eastAsia="en-US"/>
              </w:rPr>
            </w:pPr>
          </w:p>
        </w:tc>
      </w:tr>
      <w:tr w:rsidR="00AD003B" w:rsidRPr="002220DE" w:rsidTr="00AD003B">
        <w:trPr>
          <w:trHeight w:val="20"/>
        </w:trPr>
        <w:tc>
          <w:tcPr>
            <w:tcW w:w="3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center"/>
              <w:rPr>
                <w:sz w:val="28"/>
                <w:szCs w:val="28"/>
                <w:lang w:eastAsia="en-US"/>
              </w:rPr>
            </w:pPr>
            <w:r w:rsidRPr="002220DE">
              <w:rPr>
                <w:sz w:val="28"/>
                <w:szCs w:val="28"/>
                <w:lang w:eastAsia="en-US"/>
              </w:rPr>
              <w:t>15.</w:t>
            </w:r>
          </w:p>
        </w:tc>
        <w:tc>
          <w:tcPr>
            <w:tcW w:w="2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both"/>
              <w:rPr>
                <w:sz w:val="28"/>
                <w:szCs w:val="28"/>
                <w:lang w:eastAsia="en-US"/>
              </w:rPr>
            </w:pPr>
            <w:r w:rsidRPr="002220DE">
              <w:rPr>
                <w:sz w:val="28"/>
                <w:szCs w:val="28"/>
                <w:lang w:eastAsia="en-US"/>
              </w:rPr>
              <w:t xml:space="preserve">Начальник гаража, начальник автоколонны, контролер </w:t>
            </w:r>
            <w:proofErr w:type="spellStart"/>
            <w:proofErr w:type="gramStart"/>
            <w:r w:rsidRPr="002220DE">
              <w:rPr>
                <w:sz w:val="28"/>
                <w:szCs w:val="28"/>
                <w:lang w:eastAsia="en-US"/>
              </w:rPr>
              <w:t>пасса-жирского</w:t>
            </w:r>
            <w:proofErr w:type="spellEnd"/>
            <w:proofErr w:type="gramEnd"/>
            <w:r w:rsidRPr="002220DE">
              <w:rPr>
                <w:sz w:val="28"/>
                <w:szCs w:val="28"/>
                <w:lang w:eastAsia="en-US"/>
              </w:rPr>
              <w:t xml:space="preserve"> транспорта, оператор диспетчерской движения и п</w:t>
            </w:r>
            <w:r w:rsidRPr="002220DE">
              <w:rPr>
                <w:sz w:val="28"/>
                <w:szCs w:val="28"/>
                <w:lang w:eastAsia="en-US"/>
              </w:rPr>
              <w:t>о</w:t>
            </w:r>
            <w:r w:rsidRPr="002220DE">
              <w:rPr>
                <w:sz w:val="28"/>
                <w:szCs w:val="28"/>
                <w:lang w:eastAsia="en-US"/>
              </w:rPr>
              <w:t>грузочно-разгрузочных работ, специалист по автотехнич</w:t>
            </w:r>
            <w:r w:rsidRPr="002220DE">
              <w:rPr>
                <w:sz w:val="28"/>
                <w:szCs w:val="28"/>
                <w:lang w:eastAsia="en-US"/>
              </w:rPr>
              <w:t>е</w:t>
            </w:r>
            <w:r w:rsidRPr="002220DE">
              <w:rPr>
                <w:sz w:val="28"/>
                <w:szCs w:val="28"/>
                <w:lang w:eastAsia="en-US"/>
              </w:rPr>
              <w:t>ской экспертизе (эксперт-автотехник), эксперт дорожн</w:t>
            </w:r>
            <w:r w:rsidRPr="002220DE">
              <w:rPr>
                <w:sz w:val="28"/>
                <w:szCs w:val="28"/>
                <w:lang w:eastAsia="en-US"/>
              </w:rPr>
              <w:t>о</w:t>
            </w:r>
            <w:r w:rsidRPr="002220DE">
              <w:rPr>
                <w:sz w:val="28"/>
                <w:szCs w:val="28"/>
                <w:lang w:eastAsia="en-US"/>
              </w:rPr>
              <w:lastRenderedPageBreak/>
              <w:t>го хозяйства</w:t>
            </w:r>
          </w:p>
        </w:tc>
        <w:tc>
          <w:tcPr>
            <w:tcW w:w="25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22561C" w:rsidP="00DA3EAD">
            <w:pPr>
              <w:jc w:val="both"/>
              <w:rPr>
                <w:sz w:val="28"/>
                <w:szCs w:val="28"/>
                <w:lang w:eastAsia="en-US"/>
              </w:rPr>
            </w:pPr>
            <w:r>
              <w:rPr>
                <w:sz w:val="28"/>
                <w:szCs w:val="28"/>
                <w:lang w:eastAsia="en-US"/>
              </w:rPr>
              <w:lastRenderedPageBreak/>
              <w:t>н</w:t>
            </w:r>
            <w:r w:rsidR="00AD003B" w:rsidRPr="002220DE">
              <w:rPr>
                <w:sz w:val="28"/>
                <w:szCs w:val="28"/>
                <w:lang w:eastAsia="en-US"/>
              </w:rPr>
              <w:t>ачальник гаража, начальник авток</w:t>
            </w:r>
            <w:r w:rsidR="00AD003B" w:rsidRPr="002220DE">
              <w:rPr>
                <w:sz w:val="28"/>
                <w:szCs w:val="28"/>
                <w:lang w:eastAsia="en-US"/>
              </w:rPr>
              <w:t>о</w:t>
            </w:r>
            <w:r w:rsidR="00AD003B" w:rsidRPr="002220DE">
              <w:rPr>
                <w:sz w:val="28"/>
                <w:szCs w:val="28"/>
                <w:lang w:eastAsia="en-US"/>
              </w:rPr>
              <w:t>лонны, контролер пассажирского транспорта, оператор диспетчерской движения и погрузочно-разгрузочных работ, специалист по автотехнич</w:t>
            </w:r>
            <w:r w:rsidR="00AD003B" w:rsidRPr="002220DE">
              <w:rPr>
                <w:sz w:val="28"/>
                <w:szCs w:val="28"/>
                <w:lang w:eastAsia="en-US"/>
              </w:rPr>
              <w:t>е</w:t>
            </w:r>
            <w:r w:rsidR="00AD003B" w:rsidRPr="002220DE">
              <w:rPr>
                <w:sz w:val="28"/>
                <w:szCs w:val="28"/>
                <w:lang w:eastAsia="en-US"/>
              </w:rPr>
              <w:t>ской экспертизе (эксперт-автотехник), эксперт дорожного хозяйства, вод</w:t>
            </w:r>
            <w:r w:rsidR="00AD003B" w:rsidRPr="002220DE">
              <w:rPr>
                <w:sz w:val="28"/>
                <w:szCs w:val="28"/>
                <w:lang w:eastAsia="en-US"/>
              </w:rPr>
              <w:t>и</w:t>
            </w:r>
            <w:r w:rsidR="00AD003B" w:rsidRPr="002220DE">
              <w:rPr>
                <w:sz w:val="28"/>
                <w:szCs w:val="28"/>
                <w:lang w:eastAsia="en-US"/>
              </w:rPr>
              <w:t>тель автотранспорта</w:t>
            </w:r>
          </w:p>
        </w:tc>
      </w:tr>
      <w:tr w:rsidR="00AD003B" w:rsidRPr="002220DE" w:rsidTr="00AD003B">
        <w:trPr>
          <w:trHeight w:val="20"/>
        </w:trPr>
        <w:tc>
          <w:tcPr>
            <w:tcW w:w="3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center"/>
              <w:rPr>
                <w:sz w:val="28"/>
                <w:szCs w:val="28"/>
                <w:lang w:eastAsia="en-US"/>
              </w:rPr>
            </w:pPr>
            <w:r w:rsidRPr="002220DE">
              <w:rPr>
                <w:sz w:val="28"/>
                <w:szCs w:val="28"/>
                <w:lang w:eastAsia="en-US"/>
              </w:rPr>
              <w:lastRenderedPageBreak/>
              <w:t>16.</w:t>
            </w:r>
          </w:p>
        </w:tc>
        <w:tc>
          <w:tcPr>
            <w:tcW w:w="2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both"/>
              <w:rPr>
                <w:sz w:val="28"/>
                <w:szCs w:val="28"/>
                <w:lang w:eastAsia="en-US"/>
              </w:rPr>
            </w:pPr>
            <w:r w:rsidRPr="002220DE">
              <w:rPr>
                <w:sz w:val="28"/>
                <w:szCs w:val="28"/>
                <w:lang w:eastAsia="en-US"/>
              </w:rPr>
              <w:t>Заведующий производством (шеф-повар), заведующий ст</w:t>
            </w:r>
            <w:r w:rsidRPr="002220DE">
              <w:rPr>
                <w:sz w:val="28"/>
                <w:szCs w:val="28"/>
                <w:lang w:eastAsia="en-US"/>
              </w:rPr>
              <w:t>о</w:t>
            </w:r>
            <w:r w:rsidRPr="002220DE">
              <w:rPr>
                <w:sz w:val="28"/>
                <w:szCs w:val="28"/>
                <w:lang w:eastAsia="en-US"/>
              </w:rPr>
              <w:t>ловой</w:t>
            </w:r>
          </w:p>
        </w:tc>
        <w:tc>
          <w:tcPr>
            <w:tcW w:w="25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22561C" w:rsidP="00DA3EAD">
            <w:pPr>
              <w:jc w:val="both"/>
              <w:rPr>
                <w:sz w:val="28"/>
                <w:szCs w:val="28"/>
                <w:lang w:eastAsia="en-US"/>
              </w:rPr>
            </w:pPr>
            <w:r>
              <w:rPr>
                <w:sz w:val="28"/>
                <w:szCs w:val="28"/>
                <w:lang w:eastAsia="en-US"/>
              </w:rPr>
              <w:t>з</w:t>
            </w:r>
            <w:r w:rsidR="00AD003B" w:rsidRPr="002220DE">
              <w:rPr>
                <w:sz w:val="28"/>
                <w:szCs w:val="28"/>
                <w:lang w:eastAsia="en-US"/>
              </w:rPr>
              <w:t>аведующий производством (шеф-повар), заведующий столовой, повар</w:t>
            </w:r>
          </w:p>
        </w:tc>
      </w:tr>
      <w:tr w:rsidR="00AD003B" w:rsidRPr="002220DE" w:rsidTr="00AD003B">
        <w:trPr>
          <w:trHeight w:val="20"/>
        </w:trPr>
        <w:tc>
          <w:tcPr>
            <w:tcW w:w="3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center"/>
              <w:rPr>
                <w:sz w:val="28"/>
                <w:szCs w:val="28"/>
                <w:lang w:eastAsia="en-US"/>
              </w:rPr>
            </w:pPr>
            <w:r w:rsidRPr="002220DE">
              <w:rPr>
                <w:sz w:val="28"/>
                <w:szCs w:val="28"/>
                <w:lang w:eastAsia="en-US"/>
              </w:rPr>
              <w:t>17.</w:t>
            </w:r>
          </w:p>
        </w:tc>
        <w:tc>
          <w:tcPr>
            <w:tcW w:w="2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both"/>
              <w:rPr>
                <w:sz w:val="28"/>
                <w:szCs w:val="28"/>
                <w:lang w:eastAsia="en-US"/>
              </w:rPr>
            </w:pPr>
            <w:r w:rsidRPr="002220DE">
              <w:rPr>
                <w:sz w:val="28"/>
                <w:szCs w:val="28"/>
                <w:lang w:eastAsia="en-US"/>
              </w:rPr>
              <w:t>Заведующий экспедицией</w:t>
            </w:r>
          </w:p>
        </w:tc>
        <w:tc>
          <w:tcPr>
            <w:tcW w:w="25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22561C" w:rsidP="00DA3EAD">
            <w:pPr>
              <w:jc w:val="both"/>
              <w:rPr>
                <w:sz w:val="28"/>
                <w:szCs w:val="28"/>
                <w:lang w:eastAsia="en-US"/>
              </w:rPr>
            </w:pPr>
            <w:r>
              <w:rPr>
                <w:sz w:val="28"/>
                <w:szCs w:val="28"/>
                <w:lang w:eastAsia="en-US"/>
              </w:rPr>
              <w:t>з</w:t>
            </w:r>
            <w:r w:rsidR="00AD003B" w:rsidRPr="002220DE">
              <w:rPr>
                <w:sz w:val="28"/>
                <w:szCs w:val="28"/>
                <w:lang w:eastAsia="en-US"/>
              </w:rPr>
              <w:t>аведующий экспедицией, экспедитор по перевозке грузов, экспедитор</w:t>
            </w:r>
          </w:p>
        </w:tc>
      </w:tr>
      <w:tr w:rsidR="00AD003B" w:rsidRPr="002220DE" w:rsidTr="00AD003B">
        <w:trPr>
          <w:trHeight w:val="20"/>
        </w:trPr>
        <w:tc>
          <w:tcPr>
            <w:tcW w:w="3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center"/>
              <w:rPr>
                <w:sz w:val="28"/>
                <w:szCs w:val="28"/>
                <w:lang w:eastAsia="en-US"/>
              </w:rPr>
            </w:pPr>
            <w:r w:rsidRPr="002220DE">
              <w:rPr>
                <w:sz w:val="28"/>
                <w:szCs w:val="28"/>
                <w:lang w:eastAsia="en-US"/>
              </w:rPr>
              <w:t>18.</w:t>
            </w:r>
          </w:p>
        </w:tc>
        <w:tc>
          <w:tcPr>
            <w:tcW w:w="2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432258">
            <w:pPr>
              <w:jc w:val="both"/>
              <w:rPr>
                <w:sz w:val="28"/>
                <w:szCs w:val="28"/>
                <w:lang w:eastAsia="en-US"/>
              </w:rPr>
            </w:pPr>
            <w:r w:rsidRPr="002220DE">
              <w:rPr>
                <w:sz w:val="28"/>
                <w:szCs w:val="28"/>
                <w:lang w:eastAsia="en-US"/>
              </w:rPr>
              <w:t>Диспетчер, оператор диспе</w:t>
            </w:r>
            <w:r w:rsidRPr="002220DE">
              <w:rPr>
                <w:sz w:val="28"/>
                <w:szCs w:val="28"/>
                <w:lang w:eastAsia="en-US"/>
              </w:rPr>
              <w:t>т</w:t>
            </w:r>
            <w:r w:rsidRPr="002220DE">
              <w:rPr>
                <w:sz w:val="28"/>
                <w:szCs w:val="28"/>
                <w:lang w:eastAsia="en-US"/>
              </w:rPr>
              <w:t>черской службы</w:t>
            </w:r>
          </w:p>
        </w:tc>
        <w:tc>
          <w:tcPr>
            <w:tcW w:w="25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22561C" w:rsidP="00DA3EAD">
            <w:pPr>
              <w:jc w:val="both"/>
              <w:rPr>
                <w:sz w:val="28"/>
                <w:szCs w:val="28"/>
                <w:lang w:eastAsia="en-US"/>
              </w:rPr>
            </w:pPr>
            <w:r>
              <w:rPr>
                <w:sz w:val="28"/>
                <w:szCs w:val="28"/>
                <w:lang w:eastAsia="en-US"/>
              </w:rPr>
              <w:t>д</w:t>
            </w:r>
            <w:r w:rsidR="00AD003B" w:rsidRPr="002220DE">
              <w:rPr>
                <w:sz w:val="28"/>
                <w:szCs w:val="28"/>
                <w:lang w:eastAsia="en-US"/>
              </w:rPr>
              <w:t>испетчер, оператор диспетчерской службы, оператор диспетчерской движения и погрузочно-разгрузочных работ</w:t>
            </w:r>
          </w:p>
        </w:tc>
      </w:tr>
      <w:tr w:rsidR="00AD003B" w:rsidRPr="002220DE" w:rsidTr="00AD003B">
        <w:trPr>
          <w:trHeight w:val="20"/>
        </w:trPr>
        <w:tc>
          <w:tcPr>
            <w:tcW w:w="3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center"/>
              <w:rPr>
                <w:sz w:val="28"/>
                <w:szCs w:val="28"/>
                <w:lang w:eastAsia="en-US"/>
              </w:rPr>
            </w:pPr>
            <w:r w:rsidRPr="002220DE">
              <w:rPr>
                <w:sz w:val="28"/>
                <w:szCs w:val="28"/>
                <w:lang w:eastAsia="en-US"/>
              </w:rPr>
              <w:t>19.</w:t>
            </w:r>
          </w:p>
        </w:tc>
        <w:tc>
          <w:tcPr>
            <w:tcW w:w="2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both"/>
              <w:rPr>
                <w:sz w:val="28"/>
                <w:szCs w:val="28"/>
                <w:lang w:eastAsia="en-US"/>
              </w:rPr>
            </w:pPr>
            <w:r w:rsidRPr="002220DE">
              <w:rPr>
                <w:sz w:val="28"/>
                <w:szCs w:val="28"/>
                <w:lang w:eastAsia="en-US"/>
              </w:rPr>
              <w:t>Оператор по диспетчерскому обслуживанию лифтов</w:t>
            </w:r>
          </w:p>
        </w:tc>
        <w:tc>
          <w:tcPr>
            <w:tcW w:w="25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22561C" w:rsidP="004042C9">
            <w:pPr>
              <w:jc w:val="both"/>
              <w:rPr>
                <w:sz w:val="28"/>
                <w:szCs w:val="28"/>
                <w:lang w:eastAsia="en-US"/>
              </w:rPr>
            </w:pPr>
            <w:r>
              <w:rPr>
                <w:sz w:val="28"/>
                <w:szCs w:val="28"/>
                <w:lang w:eastAsia="en-US"/>
              </w:rPr>
              <w:t>о</w:t>
            </w:r>
            <w:r w:rsidR="00AD003B" w:rsidRPr="002220DE">
              <w:rPr>
                <w:sz w:val="28"/>
                <w:szCs w:val="28"/>
                <w:lang w:eastAsia="en-US"/>
              </w:rPr>
              <w:t>ператор по диспетчерскому обсл</w:t>
            </w:r>
            <w:r w:rsidR="00AD003B" w:rsidRPr="002220DE">
              <w:rPr>
                <w:sz w:val="28"/>
                <w:szCs w:val="28"/>
                <w:lang w:eastAsia="en-US"/>
              </w:rPr>
              <w:t>у</w:t>
            </w:r>
            <w:r w:rsidR="00AD003B" w:rsidRPr="002220DE">
              <w:rPr>
                <w:sz w:val="28"/>
                <w:szCs w:val="28"/>
                <w:lang w:eastAsia="en-US"/>
              </w:rPr>
              <w:t>живанию лифтов, лифтер</w:t>
            </w:r>
          </w:p>
        </w:tc>
      </w:tr>
      <w:tr w:rsidR="00AD003B" w:rsidRPr="002220DE" w:rsidTr="00AD003B">
        <w:trPr>
          <w:trHeight w:val="20"/>
        </w:trPr>
        <w:tc>
          <w:tcPr>
            <w:tcW w:w="3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center"/>
              <w:rPr>
                <w:sz w:val="28"/>
                <w:szCs w:val="28"/>
                <w:lang w:eastAsia="en-US"/>
              </w:rPr>
            </w:pPr>
            <w:r w:rsidRPr="002220DE">
              <w:rPr>
                <w:sz w:val="28"/>
                <w:szCs w:val="28"/>
                <w:lang w:eastAsia="en-US"/>
              </w:rPr>
              <w:t>20.</w:t>
            </w:r>
          </w:p>
        </w:tc>
        <w:tc>
          <w:tcPr>
            <w:tcW w:w="2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both"/>
              <w:rPr>
                <w:sz w:val="28"/>
                <w:szCs w:val="28"/>
                <w:lang w:eastAsia="en-US"/>
              </w:rPr>
            </w:pPr>
            <w:r w:rsidRPr="002220DE">
              <w:rPr>
                <w:sz w:val="28"/>
                <w:szCs w:val="28"/>
                <w:lang w:eastAsia="en-US"/>
              </w:rPr>
              <w:t>Заведующий фотолаборатор</w:t>
            </w:r>
            <w:r w:rsidRPr="002220DE">
              <w:rPr>
                <w:sz w:val="28"/>
                <w:szCs w:val="28"/>
                <w:lang w:eastAsia="en-US"/>
              </w:rPr>
              <w:t>и</w:t>
            </w:r>
            <w:r w:rsidRPr="002220DE">
              <w:rPr>
                <w:sz w:val="28"/>
                <w:szCs w:val="28"/>
                <w:lang w:eastAsia="en-US"/>
              </w:rPr>
              <w:t>ей</w:t>
            </w:r>
          </w:p>
        </w:tc>
        <w:tc>
          <w:tcPr>
            <w:tcW w:w="25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22561C" w:rsidP="00DA3EAD">
            <w:pPr>
              <w:jc w:val="both"/>
              <w:rPr>
                <w:sz w:val="28"/>
                <w:szCs w:val="28"/>
                <w:lang w:eastAsia="en-US"/>
              </w:rPr>
            </w:pPr>
            <w:r>
              <w:rPr>
                <w:sz w:val="28"/>
                <w:szCs w:val="28"/>
                <w:lang w:eastAsia="en-US"/>
              </w:rPr>
              <w:t>з</w:t>
            </w:r>
            <w:r w:rsidR="00AD003B" w:rsidRPr="002220DE">
              <w:rPr>
                <w:sz w:val="28"/>
                <w:szCs w:val="28"/>
                <w:lang w:eastAsia="en-US"/>
              </w:rPr>
              <w:t>а</w:t>
            </w:r>
            <w:r w:rsidR="00CD67A8">
              <w:rPr>
                <w:sz w:val="28"/>
                <w:szCs w:val="28"/>
                <w:lang w:eastAsia="en-US"/>
              </w:rPr>
              <w:t>ведующий фотолабораторией, ф</w:t>
            </w:r>
            <w:r w:rsidR="00CD67A8">
              <w:rPr>
                <w:sz w:val="28"/>
                <w:szCs w:val="28"/>
                <w:lang w:eastAsia="en-US"/>
              </w:rPr>
              <w:t>о</w:t>
            </w:r>
            <w:r w:rsidR="00CD67A8">
              <w:rPr>
                <w:sz w:val="28"/>
                <w:szCs w:val="28"/>
                <w:lang w:eastAsia="en-US"/>
              </w:rPr>
              <w:t>то</w:t>
            </w:r>
            <w:r w:rsidR="00AD003B" w:rsidRPr="002220DE">
              <w:rPr>
                <w:sz w:val="28"/>
                <w:szCs w:val="28"/>
                <w:lang w:eastAsia="en-US"/>
              </w:rPr>
              <w:t>граф, художник-фотограф</w:t>
            </w:r>
          </w:p>
        </w:tc>
      </w:tr>
      <w:tr w:rsidR="00AD003B" w:rsidRPr="002220DE" w:rsidTr="00AD003B">
        <w:trPr>
          <w:trHeight w:val="20"/>
        </w:trPr>
        <w:tc>
          <w:tcPr>
            <w:tcW w:w="3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center"/>
              <w:rPr>
                <w:sz w:val="28"/>
                <w:szCs w:val="28"/>
                <w:lang w:eastAsia="en-US"/>
              </w:rPr>
            </w:pPr>
            <w:r w:rsidRPr="002220DE">
              <w:rPr>
                <w:sz w:val="28"/>
                <w:szCs w:val="28"/>
                <w:lang w:eastAsia="en-US"/>
              </w:rPr>
              <w:t>21.</w:t>
            </w:r>
          </w:p>
        </w:tc>
        <w:tc>
          <w:tcPr>
            <w:tcW w:w="2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both"/>
              <w:rPr>
                <w:sz w:val="28"/>
                <w:szCs w:val="28"/>
                <w:lang w:eastAsia="en-US"/>
              </w:rPr>
            </w:pPr>
            <w:r w:rsidRPr="002220DE">
              <w:rPr>
                <w:sz w:val="28"/>
                <w:szCs w:val="28"/>
                <w:lang w:eastAsia="en-US"/>
              </w:rPr>
              <w:t>Начальник отдела капитальн</w:t>
            </w:r>
            <w:r w:rsidRPr="002220DE">
              <w:rPr>
                <w:sz w:val="28"/>
                <w:szCs w:val="28"/>
                <w:lang w:eastAsia="en-US"/>
              </w:rPr>
              <w:t>о</w:t>
            </w:r>
            <w:r w:rsidRPr="002220DE">
              <w:rPr>
                <w:sz w:val="28"/>
                <w:szCs w:val="28"/>
                <w:lang w:eastAsia="en-US"/>
              </w:rPr>
              <w:t>го строительства, производ</w:t>
            </w:r>
            <w:r w:rsidRPr="002220DE">
              <w:rPr>
                <w:sz w:val="28"/>
                <w:szCs w:val="28"/>
                <w:lang w:eastAsia="en-US"/>
              </w:rPr>
              <w:t>и</w:t>
            </w:r>
            <w:r w:rsidRPr="002220DE">
              <w:rPr>
                <w:sz w:val="28"/>
                <w:szCs w:val="28"/>
                <w:lang w:eastAsia="en-US"/>
              </w:rPr>
              <w:t>тель работ (прораб), инженер по надзору за строительством</w:t>
            </w:r>
          </w:p>
        </w:tc>
        <w:tc>
          <w:tcPr>
            <w:tcW w:w="25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22561C" w:rsidP="004042C9">
            <w:pPr>
              <w:jc w:val="both"/>
              <w:rPr>
                <w:sz w:val="28"/>
                <w:szCs w:val="28"/>
                <w:lang w:eastAsia="en-US"/>
              </w:rPr>
            </w:pPr>
            <w:r>
              <w:rPr>
                <w:sz w:val="28"/>
                <w:szCs w:val="28"/>
                <w:lang w:eastAsia="en-US"/>
              </w:rPr>
              <w:t>н</w:t>
            </w:r>
            <w:r w:rsidR="00AD003B" w:rsidRPr="002220DE">
              <w:rPr>
                <w:sz w:val="28"/>
                <w:szCs w:val="28"/>
                <w:lang w:eastAsia="en-US"/>
              </w:rPr>
              <w:t>ачальник отдела капитального строительства, производитель работ (прораб), инженер  по надзору за строительством, архитектор, инженер, техник</w:t>
            </w:r>
          </w:p>
        </w:tc>
      </w:tr>
      <w:tr w:rsidR="00AD003B" w:rsidRPr="002220DE" w:rsidTr="00AD003B">
        <w:trPr>
          <w:trHeight w:val="20"/>
        </w:trPr>
        <w:tc>
          <w:tcPr>
            <w:tcW w:w="3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center"/>
              <w:rPr>
                <w:sz w:val="28"/>
                <w:szCs w:val="28"/>
                <w:lang w:eastAsia="en-US"/>
              </w:rPr>
            </w:pPr>
            <w:r w:rsidRPr="002220DE">
              <w:rPr>
                <w:sz w:val="28"/>
                <w:szCs w:val="28"/>
                <w:lang w:eastAsia="en-US"/>
              </w:rPr>
              <w:t>22.</w:t>
            </w:r>
          </w:p>
        </w:tc>
        <w:tc>
          <w:tcPr>
            <w:tcW w:w="2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both"/>
              <w:rPr>
                <w:sz w:val="28"/>
                <w:szCs w:val="28"/>
                <w:lang w:eastAsia="en-US"/>
              </w:rPr>
            </w:pPr>
            <w:r w:rsidRPr="002220DE">
              <w:rPr>
                <w:sz w:val="28"/>
                <w:szCs w:val="28"/>
                <w:lang w:eastAsia="en-US"/>
              </w:rPr>
              <w:t>Руководитель группы инвент</w:t>
            </w:r>
            <w:r w:rsidRPr="002220DE">
              <w:rPr>
                <w:sz w:val="28"/>
                <w:szCs w:val="28"/>
                <w:lang w:eastAsia="en-US"/>
              </w:rPr>
              <w:t>а</w:t>
            </w:r>
            <w:r w:rsidRPr="002220DE">
              <w:rPr>
                <w:sz w:val="28"/>
                <w:szCs w:val="28"/>
                <w:lang w:eastAsia="en-US"/>
              </w:rPr>
              <w:t>ризации строений и сооруж</w:t>
            </w:r>
            <w:r w:rsidRPr="002220DE">
              <w:rPr>
                <w:sz w:val="28"/>
                <w:szCs w:val="28"/>
                <w:lang w:eastAsia="en-US"/>
              </w:rPr>
              <w:t>е</w:t>
            </w:r>
            <w:r w:rsidRPr="002220DE">
              <w:rPr>
                <w:sz w:val="28"/>
                <w:szCs w:val="28"/>
                <w:lang w:eastAsia="en-US"/>
              </w:rPr>
              <w:t>ний, инженер по инвентариз</w:t>
            </w:r>
            <w:r w:rsidRPr="002220DE">
              <w:rPr>
                <w:sz w:val="28"/>
                <w:szCs w:val="28"/>
                <w:lang w:eastAsia="en-US"/>
              </w:rPr>
              <w:t>а</w:t>
            </w:r>
            <w:r w:rsidRPr="002220DE">
              <w:rPr>
                <w:sz w:val="28"/>
                <w:szCs w:val="28"/>
                <w:lang w:eastAsia="en-US"/>
              </w:rPr>
              <w:t>ции строений и сооруж</w:t>
            </w:r>
            <w:r w:rsidRPr="002220DE">
              <w:rPr>
                <w:sz w:val="28"/>
                <w:szCs w:val="28"/>
                <w:lang w:eastAsia="en-US"/>
              </w:rPr>
              <w:t>е</w:t>
            </w:r>
            <w:r w:rsidRPr="002220DE">
              <w:rPr>
                <w:sz w:val="28"/>
                <w:szCs w:val="28"/>
                <w:lang w:eastAsia="en-US"/>
              </w:rPr>
              <w:t>ний,техник по инвентаризации строений и со</w:t>
            </w:r>
            <w:r w:rsidR="004839E7" w:rsidRPr="002220DE">
              <w:rPr>
                <w:sz w:val="28"/>
                <w:szCs w:val="28"/>
                <w:lang w:eastAsia="en-US"/>
              </w:rPr>
              <w:t>о</w:t>
            </w:r>
            <w:r w:rsidRPr="002220DE">
              <w:rPr>
                <w:sz w:val="28"/>
                <w:szCs w:val="28"/>
                <w:lang w:eastAsia="en-US"/>
              </w:rPr>
              <w:t xml:space="preserve">ружений </w:t>
            </w:r>
          </w:p>
        </w:tc>
        <w:tc>
          <w:tcPr>
            <w:tcW w:w="25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22561C" w:rsidP="00DA3EAD">
            <w:pPr>
              <w:jc w:val="both"/>
              <w:rPr>
                <w:sz w:val="28"/>
                <w:szCs w:val="28"/>
                <w:lang w:eastAsia="en-US"/>
              </w:rPr>
            </w:pPr>
            <w:r>
              <w:rPr>
                <w:sz w:val="28"/>
                <w:szCs w:val="28"/>
                <w:lang w:eastAsia="en-US"/>
              </w:rPr>
              <w:t>р</w:t>
            </w:r>
            <w:r w:rsidR="00AD003B" w:rsidRPr="002220DE">
              <w:rPr>
                <w:sz w:val="28"/>
                <w:szCs w:val="28"/>
                <w:lang w:eastAsia="en-US"/>
              </w:rPr>
              <w:t>уководитель группы инвентаризации строений и сооружений, начальник отдела капитального строительства, начальник хозяйственного отдела, инженер по инвентаризации строений и сооружений,инженер по надзору за строительством, инженер, техник по инвентаризации строений и сооруж</w:t>
            </w:r>
            <w:r w:rsidR="00AD003B" w:rsidRPr="002220DE">
              <w:rPr>
                <w:sz w:val="28"/>
                <w:szCs w:val="28"/>
                <w:lang w:eastAsia="en-US"/>
              </w:rPr>
              <w:t>е</w:t>
            </w:r>
            <w:r w:rsidR="00AD003B" w:rsidRPr="002220DE">
              <w:rPr>
                <w:sz w:val="28"/>
                <w:szCs w:val="28"/>
                <w:lang w:eastAsia="en-US"/>
              </w:rPr>
              <w:t>ний, техник</w:t>
            </w:r>
          </w:p>
        </w:tc>
      </w:tr>
      <w:tr w:rsidR="00AD003B" w:rsidRPr="002220DE" w:rsidTr="00AD003B">
        <w:trPr>
          <w:trHeight w:val="20"/>
        </w:trPr>
        <w:tc>
          <w:tcPr>
            <w:tcW w:w="3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center"/>
              <w:rPr>
                <w:sz w:val="28"/>
                <w:szCs w:val="28"/>
                <w:lang w:eastAsia="en-US"/>
              </w:rPr>
            </w:pPr>
            <w:r w:rsidRPr="002220DE">
              <w:rPr>
                <w:sz w:val="28"/>
                <w:szCs w:val="28"/>
                <w:lang w:eastAsia="en-US"/>
              </w:rPr>
              <w:t>23.</w:t>
            </w:r>
          </w:p>
        </w:tc>
        <w:tc>
          <w:tcPr>
            <w:tcW w:w="2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both"/>
              <w:rPr>
                <w:sz w:val="28"/>
                <w:szCs w:val="28"/>
                <w:lang w:eastAsia="en-US"/>
              </w:rPr>
            </w:pPr>
            <w:proofErr w:type="gramStart"/>
            <w:r w:rsidRPr="002220DE">
              <w:rPr>
                <w:sz w:val="28"/>
                <w:szCs w:val="28"/>
                <w:lang w:eastAsia="en-US"/>
              </w:rPr>
              <w:t>Начальник ремонтного цеха, начальник (заведующий) ма</w:t>
            </w:r>
            <w:r w:rsidRPr="002220DE">
              <w:rPr>
                <w:sz w:val="28"/>
                <w:szCs w:val="28"/>
                <w:lang w:eastAsia="en-US"/>
              </w:rPr>
              <w:t>с</w:t>
            </w:r>
            <w:r w:rsidRPr="002220DE">
              <w:rPr>
                <w:sz w:val="28"/>
                <w:szCs w:val="28"/>
                <w:lang w:eastAsia="en-US"/>
              </w:rPr>
              <w:t>терской, механик, инженер по ремонту, инженер-энергетик (энергетик)</w:t>
            </w:r>
            <w:proofErr w:type="gramEnd"/>
          </w:p>
        </w:tc>
        <w:tc>
          <w:tcPr>
            <w:tcW w:w="25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22561C" w:rsidP="00DA3EAD">
            <w:pPr>
              <w:jc w:val="both"/>
              <w:rPr>
                <w:sz w:val="28"/>
                <w:szCs w:val="28"/>
                <w:lang w:eastAsia="en-US"/>
              </w:rPr>
            </w:pPr>
            <w:proofErr w:type="gramStart"/>
            <w:r>
              <w:rPr>
                <w:sz w:val="28"/>
                <w:szCs w:val="28"/>
                <w:lang w:eastAsia="en-US"/>
              </w:rPr>
              <w:t>н</w:t>
            </w:r>
            <w:r w:rsidR="00AD003B" w:rsidRPr="002220DE">
              <w:rPr>
                <w:sz w:val="28"/>
                <w:szCs w:val="28"/>
                <w:lang w:eastAsia="en-US"/>
              </w:rPr>
              <w:t>ачальник ремонтного цеха, начал</w:t>
            </w:r>
            <w:r w:rsidR="00AD003B" w:rsidRPr="002220DE">
              <w:rPr>
                <w:sz w:val="28"/>
                <w:szCs w:val="28"/>
                <w:lang w:eastAsia="en-US"/>
              </w:rPr>
              <w:t>ь</w:t>
            </w:r>
            <w:r w:rsidR="00AD003B" w:rsidRPr="002220DE">
              <w:rPr>
                <w:sz w:val="28"/>
                <w:szCs w:val="28"/>
                <w:lang w:eastAsia="en-US"/>
              </w:rPr>
              <w:t>ник (заведующий) мастерской, мех</w:t>
            </w:r>
            <w:r w:rsidR="00AD003B" w:rsidRPr="002220DE">
              <w:rPr>
                <w:sz w:val="28"/>
                <w:szCs w:val="28"/>
                <w:lang w:eastAsia="en-US"/>
              </w:rPr>
              <w:t>а</w:t>
            </w:r>
            <w:r w:rsidR="00AD003B" w:rsidRPr="002220DE">
              <w:rPr>
                <w:sz w:val="28"/>
                <w:szCs w:val="28"/>
                <w:lang w:eastAsia="en-US"/>
              </w:rPr>
              <w:t>ник, инженер по ремонту, инженер-энергетик (энергетик), инженер</w:t>
            </w:r>
            <w:proofErr w:type="gramEnd"/>
          </w:p>
        </w:tc>
      </w:tr>
      <w:tr w:rsidR="00AD003B" w:rsidRPr="002220DE" w:rsidTr="00AD003B">
        <w:trPr>
          <w:trHeight w:val="20"/>
        </w:trPr>
        <w:tc>
          <w:tcPr>
            <w:tcW w:w="3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center"/>
              <w:rPr>
                <w:sz w:val="28"/>
                <w:szCs w:val="28"/>
                <w:lang w:eastAsia="en-US"/>
              </w:rPr>
            </w:pPr>
            <w:r w:rsidRPr="002220DE">
              <w:rPr>
                <w:sz w:val="28"/>
                <w:szCs w:val="28"/>
                <w:lang w:eastAsia="en-US"/>
              </w:rPr>
              <w:t>24.</w:t>
            </w:r>
          </w:p>
        </w:tc>
        <w:tc>
          <w:tcPr>
            <w:tcW w:w="2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CD67A8">
            <w:pPr>
              <w:jc w:val="both"/>
              <w:rPr>
                <w:sz w:val="28"/>
                <w:szCs w:val="28"/>
                <w:lang w:eastAsia="en-US"/>
              </w:rPr>
            </w:pPr>
            <w:r w:rsidRPr="002220DE">
              <w:rPr>
                <w:sz w:val="28"/>
                <w:szCs w:val="28"/>
                <w:lang w:eastAsia="en-US"/>
              </w:rPr>
              <w:t>Начальник отдела автоматиз</w:t>
            </w:r>
            <w:r w:rsidRPr="002220DE">
              <w:rPr>
                <w:sz w:val="28"/>
                <w:szCs w:val="28"/>
                <w:lang w:eastAsia="en-US"/>
              </w:rPr>
              <w:t>и</w:t>
            </w:r>
            <w:r w:rsidRPr="002220DE">
              <w:rPr>
                <w:sz w:val="28"/>
                <w:szCs w:val="28"/>
                <w:lang w:eastAsia="en-US"/>
              </w:rPr>
              <w:t xml:space="preserve">рованной системы управления производством, инженер по </w:t>
            </w:r>
            <w:proofErr w:type="spellStart"/>
            <w:r w:rsidRPr="002220DE">
              <w:rPr>
                <w:sz w:val="28"/>
                <w:szCs w:val="28"/>
                <w:lang w:eastAsia="en-US"/>
              </w:rPr>
              <w:t>а</w:t>
            </w:r>
            <w:r w:rsidRPr="002220DE">
              <w:rPr>
                <w:sz w:val="28"/>
                <w:szCs w:val="28"/>
                <w:lang w:eastAsia="en-US"/>
              </w:rPr>
              <w:t>в</w:t>
            </w:r>
            <w:r w:rsidRPr="002220DE">
              <w:rPr>
                <w:sz w:val="28"/>
                <w:szCs w:val="28"/>
                <w:lang w:eastAsia="en-US"/>
              </w:rPr>
              <w:t>то-матизированным</w:t>
            </w:r>
            <w:proofErr w:type="spellEnd"/>
            <w:r w:rsidRPr="002220DE">
              <w:rPr>
                <w:sz w:val="28"/>
                <w:szCs w:val="28"/>
                <w:lang w:eastAsia="en-US"/>
              </w:rPr>
              <w:t xml:space="preserve"> системам управления производством, инженер-программист (пр</w:t>
            </w:r>
            <w:r w:rsidRPr="002220DE">
              <w:rPr>
                <w:sz w:val="28"/>
                <w:szCs w:val="28"/>
                <w:lang w:eastAsia="en-US"/>
              </w:rPr>
              <w:t>о</w:t>
            </w:r>
            <w:r w:rsidRPr="002220DE">
              <w:rPr>
                <w:sz w:val="28"/>
                <w:szCs w:val="28"/>
                <w:lang w:eastAsia="en-US"/>
              </w:rPr>
              <w:t xml:space="preserve">граммист), техник-программист, </w:t>
            </w:r>
            <w:proofErr w:type="spellStart"/>
            <w:r w:rsidRPr="002220DE">
              <w:rPr>
                <w:sz w:val="28"/>
                <w:szCs w:val="28"/>
                <w:lang w:eastAsia="en-US"/>
              </w:rPr>
              <w:t>математик</w:t>
            </w:r>
            <w:proofErr w:type="gramStart"/>
            <w:r w:rsidRPr="002220DE">
              <w:rPr>
                <w:sz w:val="28"/>
                <w:szCs w:val="28"/>
                <w:lang w:eastAsia="en-US"/>
              </w:rPr>
              <w:t>,и</w:t>
            </w:r>
            <w:proofErr w:type="gramEnd"/>
            <w:r w:rsidRPr="002220DE">
              <w:rPr>
                <w:sz w:val="28"/>
                <w:szCs w:val="28"/>
                <w:lang w:eastAsia="en-US"/>
              </w:rPr>
              <w:t>н-спектор</w:t>
            </w:r>
            <w:proofErr w:type="spellEnd"/>
            <w:r w:rsidRPr="002220DE">
              <w:rPr>
                <w:sz w:val="28"/>
                <w:szCs w:val="28"/>
                <w:lang w:eastAsia="en-US"/>
              </w:rPr>
              <w:t xml:space="preserve"> фонда, ассистент и</w:t>
            </w:r>
            <w:r w:rsidRPr="002220DE">
              <w:rPr>
                <w:sz w:val="28"/>
                <w:szCs w:val="28"/>
                <w:lang w:eastAsia="en-US"/>
              </w:rPr>
              <w:t>н</w:t>
            </w:r>
            <w:r w:rsidRPr="002220DE">
              <w:rPr>
                <w:sz w:val="28"/>
                <w:szCs w:val="28"/>
                <w:lang w:eastAsia="en-US"/>
              </w:rPr>
              <w:t>спектора фонда</w:t>
            </w:r>
          </w:p>
        </w:tc>
        <w:tc>
          <w:tcPr>
            <w:tcW w:w="25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22561C" w:rsidP="00DA3EAD">
            <w:pPr>
              <w:jc w:val="both"/>
              <w:rPr>
                <w:sz w:val="28"/>
                <w:szCs w:val="28"/>
                <w:lang w:eastAsia="en-US"/>
              </w:rPr>
            </w:pPr>
            <w:r>
              <w:rPr>
                <w:sz w:val="28"/>
                <w:szCs w:val="28"/>
                <w:lang w:eastAsia="en-US"/>
              </w:rPr>
              <w:t>н</w:t>
            </w:r>
            <w:r w:rsidR="00AD003B" w:rsidRPr="002220DE">
              <w:rPr>
                <w:sz w:val="28"/>
                <w:szCs w:val="28"/>
                <w:lang w:eastAsia="en-US"/>
              </w:rPr>
              <w:t>ачальник отдела автоматизирова</w:t>
            </w:r>
            <w:r w:rsidR="00AD003B" w:rsidRPr="002220DE">
              <w:rPr>
                <w:sz w:val="28"/>
                <w:szCs w:val="28"/>
                <w:lang w:eastAsia="en-US"/>
              </w:rPr>
              <w:t>н</w:t>
            </w:r>
            <w:r w:rsidR="00AD003B" w:rsidRPr="002220DE">
              <w:rPr>
                <w:sz w:val="28"/>
                <w:szCs w:val="28"/>
                <w:lang w:eastAsia="en-US"/>
              </w:rPr>
              <w:t>ной системы управления производс</w:t>
            </w:r>
            <w:r w:rsidR="00AD003B" w:rsidRPr="002220DE">
              <w:rPr>
                <w:sz w:val="28"/>
                <w:szCs w:val="28"/>
                <w:lang w:eastAsia="en-US"/>
              </w:rPr>
              <w:t>т</w:t>
            </w:r>
            <w:r w:rsidR="00AD003B" w:rsidRPr="002220DE">
              <w:rPr>
                <w:sz w:val="28"/>
                <w:szCs w:val="28"/>
                <w:lang w:eastAsia="en-US"/>
              </w:rPr>
              <w:t>вом, начальник отдела автоматизации и механизации производственных процессов, инженер-программист (программист), инженер по автомат</w:t>
            </w:r>
            <w:r w:rsidR="00AD003B" w:rsidRPr="002220DE">
              <w:rPr>
                <w:sz w:val="28"/>
                <w:szCs w:val="28"/>
                <w:lang w:eastAsia="en-US"/>
              </w:rPr>
              <w:t>и</w:t>
            </w:r>
            <w:r w:rsidR="00AD003B" w:rsidRPr="002220DE">
              <w:rPr>
                <w:sz w:val="28"/>
                <w:szCs w:val="28"/>
                <w:lang w:eastAsia="en-US"/>
              </w:rPr>
              <w:t>зации и механизации производстве</w:t>
            </w:r>
            <w:r w:rsidR="00AD003B" w:rsidRPr="002220DE">
              <w:rPr>
                <w:sz w:val="28"/>
                <w:szCs w:val="28"/>
                <w:lang w:eastAsia="en-US"/>
              </w:rPr>
              <w:t>н</w:t>
            </w:r>
            <w:r w:rsidR="00AD003B" w:rsidRPr="002220DE">
              <w:rPr>
                <w:sz w:val="28"/>
                <w:szCs w:val="28"/>
                <w:lang w:eastAsia="en-US"/>
              </w:rPr>
              <w:t>ных процессов, инженер по ав</w:t>
            </w:r>
            <w:r w:rsidR="004839E7" w:rsidRPr="002220DE">
              <w:rPr>
                <w:sz w:val="28"/>
                <w:szCs w:val="28"/>
                <w:lang w:eastAsia="en-US"/>
              </w:rPr>
              <w:t>томат</w:t>
            </w:r>
            <w:r w:rsidR="004839E7" w:rsidRPr="002220DE">
              <w:rPr>
                <w:sz w:val="28"/>
                <w:szCs w:val="28"/>
                <w:lang w:eastAsia="en-US"/>
              </w:rPr>
              <w:t>и</w:t>
            </w:r>
            <w:r w:rsidR="004839E7" w:rsidRPr="002220DE">
              <w:rPr>
                <w:sz w:val="28"/>
                <w:szCs w:val="28"/>
                <w:lang w:eastAsia="en-US"/>
              </w:rPr>
              <w:t>зированным системам управ</w:t>
            </w:r>
            <w:r w:rsidR="00AD003B" w:rsidRPr="002220DE">
              <w:rPr>
                <w:sz w:val="28"/>
                <w:szCs w:val="28"/>
                <w:lang w:eastAsia="en-US"/>
              </w:rPr>
              <w:t>ления производством, инженер, матем</w:t>
            </w:r>
            <w:r w:rsidR="00AD003B" w:rsidRPr="002220DE">
              <w:rPr>
                <w:sz w:val="28"/>
                <w:szCs w:val="28"/>
                <w:lang w:eastAsia="en-US"/>
              </w:rPr>
              <w:t>а</w:t>
            </w:r>
            <w:r w:rsidR="00AD003B" w:rsidRPr="002220DE">
              <w:rPr>
                <w:sz w:val="28"/>
                <w:szCs w:val="28"/>
                <w:lang w:eastAsia="en-US"/>
              </w:rPr>
              <w:t>тик,техник-программист, техник, и</w:t>
            </w:r>
            <w:r w:rsidR="00AD003B" w:rsidRPr="002220DE">
              <w:rPr>
                <w:sz w:val="28"/>
                <w:szCs w:val="28"/>
                <w:lang w:eastAsia="en-US"/>
              </w:rPr>
              <w:t>н</w:t>
            </w:r>
            <w:r w:rsidR="00AD003B" w:rsidRPr="002220DE">
              <w:rPr>
                <w:sz w:val="28"/>
                <w:szCs w:val="28"/>
                <w:lang w:eastAsia="en-US"/>
              </w:rPr>
              <w:lastRenderedPageBreak/>
              <w:t>спектор фонда, ассистент инспектора фонда</w:t>
            </w:r>
          </w:p>
        </w:tc>
      </w:tr>
      <w:tr w:rsidR="00AD003B" w:rsidRPr="002220DE" w:rsidTr="00AD003B">
        <w:trPr>
          <w:trHeight w:val="20"/>
        </w:trPr>
        <w:tc>
          <w:tcPr>
            <w:tcW w:w="3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center"/>
              <w:rPr>
                <w:sz w:val="28"/>
                <w:szCs w:val="28"/>
                <w:lang w:eastAsia="en-US"/>
              </w:rPr>
            </w:pPr>
            <w:r w:rsidRPr="002220DE">
              <w:rPr>
                <w:sz w:val="28"/>
                <w:szCs w:val="28"/>
                <w:lang w:eastAsia="en-US"/>
              </w:rPr>
              <w:lastRenderedPageBreak/>
              <w:t>25.</w:t>
            </w:r>
          </w:p>
        </w:tc>
        <w:tc>
          <w:tcPr>
            <w:tcW w:w="2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both"/>
              <w:rPr>
                <w:sz w:val="28"/>
                <w:szCs w:val="28"/>
                <w:lang w:eastAsia="en-US"/>
              </w:rPr>
            </w:pPr>
            <w:r w:rsidRPr="002220DE">
              <w:rPr>
                <w:sz w:val="28"/>
                <w:szCs w:val="28"/>
                <w:lang w:eastAsia="en-US"/>
              </w:rPr>
              <w:t>Заведующий научно-технической библиотекой, н</w:t>
            </w:r>
            <w:r w:rsidRPr="002220DE">
              <w:rPr>
                <w:sz w:val="28"/>
                <w:szCs w:val="28"/>
                <w:lang w:eastAsia="en-US"/>
              </w:rPr>
              <w:t>а</w:t>
            </w:r>
            <w:r w:rsidRPr="002220DE">
              <w:rPr>
                <w:sz w:val="28"/>
                <w:szCs w:val="28"/>
                <w:lang w:eastAsia="en-US"/>
              </w:rPr>
              <w:t>чальник отдела информации, начальник отдела (лаборат</w:t>
            </w:r>
            <w:r w:rsidRPr="002220DE">
              <w:rPr>
                <w:sz w:val="28"/>
                <w:szCs w:val="28"/>
                <w:lang w:eastAsia="en-US"/>
              </w:rPr>
              <w:t>о</w:t>
            </w:r>
            <w:r w:rsidRPr="002220DE">
              <w:rPr>
                <w:sz w:val="28"/>
                <w:szCs w:val="28"/>
                <w:lang w:eastAsia="en-US"/>
              </w:rPr>
              <w:t>рии, сектора) по защите и</w:t>
            </w:r>
            <w:r w:rsidRPr="002220DE">
              <w:rPr>
                <w:sz w:val="28"/>
                <w:szCs w:val="28"/>
                <w:lang w:eastAsia="en-US"/>
              </w:rPr>
              <w:t>н</w:t>
            </w:r>
            <w:r w:rsidRPr="002220DE">
              <w:rPr>
                <w:sz w:val="28"/>
                <w:szCs w:val="28"/>
                <w:lang w:eastAsia="en-US"/>
              </w:rPr>
              <w:t>формации, инженер по научно-технической информации, и</w:t>
            </w:r>
            <w:r w:rsidRPr="002220DE">
              <w:rPr>
                <w:sz w:val="28"/>
                <w:szCs w:val="28"/>
                <w:lang w:eastAsia="en-US"/>
              </w:rPr>
              <w:t>н</w:t>
            </w:r>
            <w:r w:rsidRPr="002220DE">
              <w:rPr>
                <w:sz w:val="28"/>
                <w:szCs w:val="28"/>
                <w:lang w:eastAsia="en-US"/>
              </w:rPr>
              <w:t>женер по защите информации, специалист по защите инфо</w:t>
            </w:r>
            <w:r w:rsidRPr="002220DE">
              <w:rPr>
                <w:sz w:val="28"/>
                <w:szCs w:val="28"/>
                <w:lang w:eastAsia="en-US"/>
              </w:rPr>
              <w:t>р</w:t>
            </w:r>
            <w:r w:rsidRPr="002220DE">
              <w:rPr>
                <w:sz w:val="28"/>
                <w:szCs w:val="28"/>
                <w:lang w:eastAsia="en-US"/>
              </w:rPr>
              <w:t>мации, техник по защите и</w:t>
            </w:r>
            <w:r w:rsidRPr="002220DE">
              <w:rPr>
                <w:sz w:val="28"/>
                <w:szCs w:val="28"/>
                <w:lang w:eastAsia="en-US"/>
              </w:rPr>
              <w:t>н</w:t>
            </w:r>
            <w:r w:rsidRPr="002220DE">
              <w:rPr>
                <w:sz w:val="28"/>
                <w:szCs w:val="28"/>
                <w:lang w:eastAsia="en-US"/>
              </w:rPr>
              <w:t>формации</w:t>
            </w:r>
          </w:p>
        </w:tc>
        <w:tc>
          <w:tcPr>
            <w:tcW w:w="25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22561C" w:rsidP="00DA3EAD">
            <w:pPr>
              <w:jc w:val="both"/>
              <w:rPr>
                <w:sz w:val="28"/>
                <w:szCs w:val="28"/>
                <w:lang w:eastAsia="en-US"/>
              </w:rPr>
            </w:pPr>
            <w:r>
              <w:rPr>
                <w:sz w:val="28"/>
                <w:szCs w:val="28"/>
                <w:lang w:eastAsia="en-US"/>
              </w:rPr>
              <w:t>з</w:t>
            </w:r>
            <w:r w:rsidR="00AD003B" w:rsidRPr="002220DE">
              <w:rPr>
                <w:sz w:val="28"/>
                <w:szCs w:val="28"/>
                <w:lang w:eastAsia="en-US"/>
              </w:rPr>
              <w:t>аведующий научно-технической библиотекой, начальник отдела и</w:t>
            </w:r>
            <w:r w:rsidR="00AD003B" w:rsidRPr="002220DE">
              <w:rPr>
                <w:sz w:val="28"/>
                <w:szCs w:val="28"/>
                <w:lang w:eastAsia="en-US"/>
              </w:rPr>
              <w:t>н</w:t>
            </w:r>
            <w:r w:rsidR="00AD003B" w:rsidRPr="002220DE">
              <w:rPr>
                <w:sz w:val="28"/>
                <w:szCs w:val="28"/>
                <w:lang w:eastAsia="en-US"/>
              </w:rPr>
              <w:t>формации, начальник отдела научно-технической информации, начальник отдела (лаборатории, сектора) по з</w:t>
            </w:r>
            <w:r w:rsidR="00AD003B" w:rsidRPr="002220DE">
              <w:rPr>
                <w:sz w:val="28"/>
                <w:szCs w:val="28"/>
                <w:lang w:eastAsia="en-US"/>
              </w:rPr>
              <w:t>а</w:t>
            </w:r>
            <w:r w:rsidR="00AD003B" w:rsidRPr="002220DE">
              <w:rPr>
                <w:sz w:val="28"/>
                <w:szCs w:val="28"/>
                <w:lang w:eastAsia="en-US"/>
              </w:rPr>
              <w:t>щите информации,  инженер по нау</w:t>
            </w:r>
            <w:r w:rsidR="00AD003B" w:rsidRPr="002220DE">
              <w:rPr>
                <w:sz w:val="28"/>
                <w:szCs w:val="28"/>
                <w:lang w:eastAsia="en-US"/>
              </w:rPr>
              <w:t>ч</w:t>
            </w:r>
            <w:r w:rsidR="00AD003B" w:rsidRPr="002220DE">
              <w:rPr>
                <w:sz w:val="28"/>
                <w:szCs w:val="28"/>
                <w:lang w:eastAsia="en-US"/>
              </w:rPr>
              <w:t>но-технической информации, инж</w:t>
            </w:r>
            <w:r w:rsidR="00AD003B" w:rsidRPr="002220DE">
              <w:rPr>
                <w:sz w:val="28"/>
                <w:szCs w:val="28"/>
                <w:lang w:eastAsia="en-US"/>
              </w:rPr>
              <w:t>е</w:t>
            </w:r>
            <w:r w:rsidR="00AD003B" w:rsidRPr="002220DE">
              <w:rPr>
                <w:sz w:val="28"/>
                <w:szCs w:val="28"/>
                <w:lang w:eastAsia="en-US"/>
              </w:rPr>
              <w:t>нер по защите информации, инженер по патентной и изобретательской р</w:t>
            </w:r>
            <w:r w:rsidR="00AD003B" w:rsidRPr="002220DE">
              <w:rPr>
                <w:sz w:val="28"/>
                <w:szCs w:val="28"/>
                <w:lang w:eastAsia="en-US"/>
              </w:rPr>
              <w:t>а</w:t>
            </w:r>
            <w:r w:rsidR="00AD003B" w:rsidRPr="002220DE">
              <w:rPr>
                <w:sz w:val="28"/>
                <w:szCs w:val="28"/>
                <w:lang w:eastAsia="en-US"/>
              </w:rPr>
              <w:t>боте, инженер, специалист по защите информации, техник по защите и</w:t>
            </w:r>
            <w:r w:rsidR="00AD003B" w:rsidRPr="002220DE">
              <w:rPr>
                <w:sz w:val="28"/>
                <w:szCs w:val="28"/>
                <w:lang w:eastAsia="en-US"/>
              </w:rPr>
              <w:t>н</w:t>
            </w:r>
            <w:r w:rsidR="00AD003B" w:rsidRPr="002220DE">
              <w:rPr>
                <w:sz w:val="28"/>
                <w:szCs w:val="28"/>
                <w:lang w:eastAsia="en-US"/>
              </w:rPr>
              <w:t>формации, техник</w:t>
            </w:r>
          </w:p>
        </w:tc>
      </w:tr>
      <w:tr w:rsidR="00AD003B" w:rsidRPr="002220DE" w:rsidTr="00AD003B">
        <w:trPr>
          <w:trHeight w:val="20"/>
        </w:trPr>
        <w:tc>
          <w:tcPr>
            <w:tcW w:w="3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center"/>
              <w:rPr>
                <w:sz w:val="28"/>
                <w:szCs w:val="28"/>
                <w:lang w:eastAsia="en-US"/>
              </w:rPr>
            </w:pPr>
            <w:r w:rsidRPr="002220DE">
              <w:rPr>
                <w:sz w:val="28"/>
                <w:szCs w:val="28"/>
                <w:lang w:eastAsia="en-US"/>
              </w:rPr>
              <w:t>26.</w:t>
            </w:r>
          </w:p>
        </w:tc>
        <w:tc>
          <w:tcPr>
            <w:tcW w:w="2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both"/>
              <w:rPr>
                <w:sz w:val="28"/>
                <w:szCs w:val="28"/>
                <w:lang w:eastAsia="en-US"/>
              </w:rPr>
            </w:pPr>
            <w:r w:rsidRPr="002220DE">
              <w:rPr>
                <w:sz w:val="28"/>
                <w:szCs w:val="28"/>
                <w:lang w:eastAsia="en-US"/>
              </w:rPr>
              <w:t>Начальник лаборатории (бюро) технико-экономических иссл</w:t>
            </w:r>
            <w:r w:rsidRPr="002220DE">
              <w:rPr>
                <w:sz w:val="28"/>
                <w:szCs w:val="28"/>
                <w:lang w:eastAsia="en-US"/>
              </w:rPr>
              <w:t>е</w:t>
            </w:r>
            <w:r w:rsidRPr="002220DE">
              <w:rPr>
                <w:sz w:val="28"/>
                <w:szCs w:val="28"/>
                <w:lang w:eastAsia="en-US"/>
              </w:rPr>
              <w:t>дований, начальник исследов</w:t>
            </w:r>
            <w:r w:rsidRPr="002220DE">
              <w:rPr>
                <w:sz w:val="28"/>
                <w:szCs w:val="28"/>
                <w:lang w:eastAsia="en-US"/>
              </w:rPr>
              <w:t>а</w:t>
            </w:r>
            <w:r w:rsidRPr="002220DE">
              <w:rPr>
                <w:sz w:val="28"/>
                <w:szCs w:val="28"/>
                <w:lang w:eastAsia="en-US"/>
              </w:rPr>
              <w:t>тельской лаборатории, начал</w:t>
            </w:r>
            <w:r w:rsidRPr="002220DE">
              <w:rPr>
                <w:sz w:val="28"/>
                <w:szCs w:val="28"/>
                <w:lang w:eastAsia="en-US"/>
              </w:rPr>
              <w:t>ь</w:t>
            </w:r>
            <w:r w:rsidRPr="002220DE">
              <w:rPr>
                <w:sz w:val="28"/>
                <w:szCs w:val="28"/>
                <w:lang w:eastAsia="en-US"/>
              </w:rPr>
              <w:t>ник отдела информации, ан</w:t>
            </w:r>
            <w:r w:rsidRPr="002220DE">
              <w:rPr>
                <w:sz w:val="28"/>
                <w:szCs w:val="28"/>
                <w:lang w:eastAsia="en-US"/>
              </w:rPr>
              <w:t>а</w:t>
            </w:r>
            <w:r w:rsidRPr="002220DE">
              <w:rPr>
                <w:sz w:val="28"/>
                <w:szCs w:val="28"/>
                <w:lang w:eastAsia="en-US"/>
              </w:rPr>
              <w:t>литик</w:t>
            </w:r>
          </w:p>
        </w:tc>
        <w:tc>
          <w:tcPr>
            <w:tcW w:w="25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22561C" w:rsidP="00DA3EAD">
            <w:pPr>
              <w:jc w:val="both"/>
              <w:rPr>
                <w:sz w:val="28"/>
                <w:szCs w:val="28"/>
                <w:lang w:eastAsia="en-US"/>
              </w:rPr>
            </w:pPr>
            <w:r>
              <w:rPr>
                <w:sz w:val="28"/>
                <w:szCs w:val="28"/>
                <w:lang w:eastAsia="en-US"/>
              </w:rPr>
              <w:t>н</w:t>
            </w:r>
            <w:r w:rsidR="00AD003B" w:rsidRPr="002220DE">
              <w:rPr>
                <w:sz w:val="28"/>
                <w:szCs w:val="28"/>
                <w:lang w:eastAsia="en-US"/>
              </w:rPr>
              <w:t>ачальник лаборатории (бюро) техн</w:t>
            </w:r>
            <w:r w:rsidR="00AD003B" w:rsidRPr="002220DE">
              <w:rPr>
                <w:sz w:val="28"/>
                <w:szCs w:val="28"/>
                <w:lang w:eastAsia="en-US"/>
              </w:rPr>
              <w:t>и</w:t>
            </w:r>
            <w:r w:rsidR="00AD003B" w:rsidRPr="002220DE">
              <w:rPr>
                <w:sz w:val="28"/>
                <w:szCs w:val="28"/>
                <w:lang w:eastAsia="en-US"/>
              </w:rPr>
              <w:t>ко-экономических исследований, н</w:t>
            </w:r>
            <w:r w:rsidR="00AD003B" w:rsidRPr="002220DE">
              <w:rPr>
                <w:sz w:val="28"/>
                <w:szCs w:val="28"/>
                <w:lang w:eastAsia="en-US"/>
              </w:rPr>
              <w:t>а</w:t>
            </w:r>
            <w:r w:rsidR="00AD003B" w:rsidRPr="002220DE">
              <w:rPr>
                <w:sz w:val="28"/>
                <w:szCs w:val="28"/>
                <w:lang w:eastAsia="en-US"/>
              </w:rPr>
              <w:t>чальник исследовательской лаборат</w:t>
            </w:r>
            <w:r w:rsidR="00AD003B" w:rsidRPr="002220DE">
              <w:rPr>
                <w:sz w:val="28"/>
                <w:szCs w:val="28"/>
                <w:lang w:eastAsia="en-US"/>
              </w:rPr>
              <w:t>о</w:t>
            </w:r>
            <w:r w:rsidR="00AD003B" w:rsidRPr="002220DE">
              <w:rPr>
                <w:sz w:val="28"/>
                <w:szCs w:val="28"/>
                <w:lang w:eastAsia="en-US"/>
              </w:rPr>
              <w:t>рии, начальник отдела информации, начальник отдела научно-технической информации, аналитик</w:t>
            </w:r>
          </w:p>
        </w:tc>
      </w:tr>
      <w:tr w:rsidR="00AD003B" w:rsidRPr="002220DE" w:rsidTr="00AD003B">
        <w:trPr>
          <w:trHeight w:val="20"/>
        </w:trPr>
        <w:tc>
          <w:tcPr>
            <w:tcW w:w="3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center"/>
              <w:rPr>
                <w:sz w:val="28"/>
                <w:szCs w:val="28"/>
                <w:lang w:eastAsia="en-US"/>
              </w:rPr>
            </w:pPr>
            <w:r w:rsidRPr="002220DE">
              <w:rPr>
                <w:sz w:val="28"/>
                <w:szCs w:val="28"/>
                <w:lang w:eastAsia="en-US"/>
              </w:rPr>
              <w:t>27.</w:t>
            </w:r>
          </w:p>
        </w:tc>
        <w:tc>
          <w:tcPr>
            <w:tcW w:w="2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both"/>
              <w:rPr>
                <w:sz w:val="28"/>
                <w:szCs w:val="28"/>
                <w:lang w:eastAsia="en-US"/>
              </w:rPr>
            </w:pPr>
            <w:r w:rsidRPr="002220DE">
              <w:rPr>
                <w:sz w:val="28"/>
                <w:szCs w:val="28"/>
                <w:lang w:eastAsia="en-US"/>
              </w:rPr>
              <w:t>Начальник центральной зав</w:t>
            </w:r>
            <w:r w:rsidRPr="002220DE">
              <w:rPr>
                <w:sz w:val="28"/>
                <w:szCs w:val="28"/>
                <w:lang w:eastAsia="en-US"/>
              </w:rPr>
              <w:t>о</w:t>
            </w:r>
            <w:r w:rsidRPr="002220DE">
              <w:rPr>
                <w:sz w:val="28"/>
                <w:szCs w:val="28"/>
                <w:lang w:eastAsia="en-US"/>
              </w:rPr>
              <w:t xml:space="preserve">дской лаборатории, начальник производственной лаборатории (по контролю производства), </w:t>
            </w:r>
            <w:proofErr w:type="spellStart"/>
            <w:r w:rsidRPr="002220DE">
              <w:rPr>
                <w:sz w:val="28"/>
                <w:szCs w:val="28"/>
                <w:lang w:eastAsia="en-US"/>
              </w:rPr>
              <w:t>инженер-лабо-рант</w:t>
            </w:r>
            <w:proofErr w:type="spellEnd"/>
            <w:r w:rsidRPr="002220DE">
              <w:rPr>
                <w:sz w:val="28"/>
                <w:szCs w:val="28"/>
                <w:lang w:eastAsia="en-US"/>
              </w:rPr>
              <w:t xml:space="preserve">, техник-лаборант, лаборант </w:t>
            </w:r>
          </w:p>
        </w:tc>
        <w:tc>
          <w:tcPr>
            <w:tcW w:w="25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22561C" w:rsidP="00DA3EAD">
            <w:pPr>
              <w:jc w:val="both"/>
              <w:rPr>
                <w:sz w:val="28"/>
                <w:szCs w:val="28"/>
                <w:lang w:eastAsia="en-US"/>
              </w:rPr>
            </w:pPr>
            <w:proofErr w:type="gramStart"/>
            <w:r>
              <w:rPr>
                <w:sz w:val="28"/>
                <w:szCs w:val="28"/>
                <w:lang w:eastAsia="en-US"/>
              </w:rPr>
              <w:t>н</w:t>
            </w:r>
            <w:r w:rsidR="00AD003B" w:rsidRPr="002220DE">
              <w:rPr>
                <w:sz w:val="28"/>
                <w:szCs w:val="28"/>
                <w:lang w:eastAsia="en-US"/>
              </w:rPr>
              <w:t>ачальник центральной заводской л</w:t>
            </w:r>
            <w:r w:rsidR="00AD003B" w:rsidRPr="002220DE">
              <w:rPr>
                <w:sz w:val="28"/>
                <w:szCs w:val="28"/>
                <w:lang w:eastAsia="en-US"/>
              </w:rPr>
              <w:t>а</w:t>
            </w:r>
            <w:r w:rsidR="00AD003B" w:rsidRPr="002220DE">
              <w:rPr>
                <w:sz w:val="28"/>
                <w:szCs w:val="28"/>
                <w:lang w:eastAsia="en-US"/>
              </w:rPr>
              <w:t>боратории, начальник производс</w:t>
            </w:r>
            <w:r w:rsidR="00AD003B" w:rsidRPr="002220DE">
              <w:rPr>
                <w:sz w:val="28"/>
                <w:szCs w:val="28"/>
                <w:lang w:eastAsia="en-US"/>
              </w:rPr>
              <w:t>т</w:t>
            </w:r>
            <w:r w:rsidR="00AD003B" w:rsidRPr="002220DE">
              <w:rPr>
                <w:sz w:val="28"/>
                <w:szCs w:val="28"/>
                <w:lang w:eastAsia="en-US"/>
              </w:rPr>
              <w:t xml:space="preserve">венной лаборатории (по контролю производства), инженер-лаборант, инженер, техник-лаборант, техник, лаборант </w:t>
            </w:r>
            <w:proofErr w:type="gramEnd"/>
          </w:p>
        </w:tc>
      </w:tr>
      <w:tr w:rsidR="00AD003B" w:rsidRPr="002220DE" w:rsidTr="00AD003B">
        <w:trPr>
          <w:trHeight w:val="20"/>
        </w:trPr>
        <w:tc>
          <w:tcPr>
            <w:tcW w:w="3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center"/>
              <w:rPr>
                <w:sz w:val="28"/>
                <w:szCs w:val="28"/>
                <w:lang w:eastAsia="en-US"/>
              </w:rPr>
            </w:pPr>
            <w:r w:rsidRPr="002220DE">
              <w:rPr>
                <w:sz w:val="28"/>
                <w:szCs w:val="28"/>
                <w:lang w:eastAsia="en-US"/>
              </w:rPr>
              <w:t>28.</w:t>
            </w:r>
          </w:p>
        </w:tc>
        <w:tc>
          <w:tcPr>
            <w:tcW w:w="2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both"/>
              <w:rPr>
                <w:sz w:val="28"/>
                <w:szCs w:val="28"/>
                <w:lang w:eastAsia="en-US"/>
              </w:rPr>
            </w:pPr>
            <w:r w:rsidRPr="002220DE">
              <w:rPr>
                <w:sz w:val="28"/>
                <w:szCs w:val="28"/>
                <w:lang w:eastAsia="en-US"/>
              </w:rPr>
              <w:t>Начальник отдела контроля к</w:t>
            </w:r>
            <w:r w:rsidRPr="002220DE">
              <w:rPr>
                <w:sz w:val="28"/>
                <w:szCs w:val="28"/>
                <w:lang w:eastAsia="en-US"/>
              </w:rPr>
              <w:t>а</w:t>
            </w:r>
            <w:r w:rsidRPr="002220DE">
              <w:rPr>
                <w:sz w:val="28"/>
                <w:szCs w:val="28"/>
                <w:lang w:eastAsia="en-US"/>
              </w:rPr>
              <w:t>чества, начальник отдела ста</w:t>
            </w:r>
            <w:r w:rsidRPr="002220DE">
              <w:rPr>
                <w:sz w:val="28"/>
                <w:szCs w:val="28"/>
                <w:lang w:eastAsia="en-US"/>
              </w:rPr>
              <w:t>н</w:t>
            </w:r>
            <w:r w:rsidRPr="002220DE">
              <w:rPr>
                <w:sz w:val="28"/>
                <w:szCs w:val="28"/>
                <w:lang w:eastAsia="en-US"/>
              </w:rPr>
              <w:t>дартизации,  инженер по ста</w:t>
            </w:r>
            <w:r w:rsidRPr="002220DE">
              <w:rPr>
                <w:sz w:val="28"/>
                <w:szCs w:val="28"/>
                <w:lang w:eastAsia="en-US"/>
              </w:rPr>
              <w:t>н</w:t>
            </w:r>
            <w:r w:rsidRPr="002220DE">
              <w:rPr>
                <w:sz w:val="28"/>
                <w:szCs w:val="28"/>
                <w:lang w:eastAsia="en-US"/>
              </w:rPr>
              <w:t>дартизации, инженер по кач</w:t>
            </w:r>
            <w:r w:rsidRPr="002220DE">
              <w:rPr>
                <w:sz w:val="28"/>
                <w:szCs w:val="28"/>
                <w:lang w:eastAsia="en-US"/>
              </w:rPr>
              <w:t>е</w:t>
            </w:r>
            <w:r w:rsidRPr="002220DE">
              <w:rPr>
                <w:sz w:val="28"/>
                <w:szCs w:val="28"/>
                <w:lang w:eastAsia="en-US"/>
              </w:rPr>
              <w:t>ству, инженер по наладке и и</w:t>
            </w:r>
            <w:r w:rsidRPr="002220DE">
              <w:rPr>
                <w:sz w:val="28"/>
                <w:szCs w:val="28"/>
                <w:lang w:eastAsia="en-US"/>
              </w:rPr>
              <w:t>с</w:t>
            </w:r>
            <w:r w:rsidRPr="002220DE">
              <w:rPr>
                <w:sz w:val="28"/>
                <w:szCs w:val="28"/>
                <w:lang w:eastAsia="en-US"/>
              </w:rPr>
              <w:t>пытаниям, инженер по метр</w:t>
            </w:r>
            <w:r w:rsidRPr="002220DE">
              <w:rPr>
                <w:sz w:val="28"/>
                <w:szCs w:val="28"/>
                <w:lang w:eastAsia="en-US"/>
              </w:rPr>
              <w:t>о</w:t>
            </w:r>
            <w:r w:rsidRPr="002220DE">
              <w:rPr>
                <w:sz w:val="28"/>
                <w:szCs w:val="28"/>
                <w:lang w:eastAsia="en-US"/>
              </w:rPr>
              <w:t>логии, шеф-инженер, техник по метрологии, техник по н</w:t>
            </w:r>
            <w:r w:rsidRPr="002220DE">
              <w:rPr>
                <w:sz w:val="28"/>
                <w:szCs w:val="28"/>
                <w:lang w:eastAsia="en-US"/>
              </w:rPr>
              <w:t>а</w:t>
            </w:r>
            <w:r w:rsidRPr="002220DE">
              <w:rPr>
                <w:sz w:val="28"/>
                <w:szCs w:val="28"/>
                <w:lang w:eastAsia="en-US"/>
              </w:rPr>
              <w:t>ладке и испытаниям, техник по стандартизации</w:t>
            </w:r>
          </w:p>
        </w:tc>
        <w:tc>
          <w:tcPr>
            <w:tcW w:w="25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22561C" w:rsidP="00DA3EAD">
            <w:pPr>
              <w:jc w:val="both"/>
              <w:rPr>
                <w:sz w:val="28"/>
                <w:szCs w:val="28"/>
                <w:lang w:eastAsia="en-US"/>
              </w:rPr>
            </w:pPr>
            <w:r>
              <w:rPr>
                <w:sz w:val="28"/>
                <w:szCs w:val="28"/>
                <w:lang w:eastAsia="en-US"/>
              </w:rPr>
              <w:t>н</w:t>
            </w:r>
            <w:r w:rsidR="00AD003B" w:rsidRPr="002220DE">
              <w:rPr>
                <w:sz w:val="28"/>
                <w:szCs w:val="28"/>
                <w:lang w:eastAsia="en-US"/>
              </w:rPr>
              <w:t>ачальник отдела контроля качества, начальник отдела стандартизации,  инженер по стандартизации, инженер по каче</w:t>
            </w:r>
            <w:r w:rsidR="004839E7" w:rsidRPr="002220DE">
              <w:rPr>
                <w:sz w:val="28"/>
                <w:szCs w:val="28"/>
                <w:lang w:eastAsia="en-US"/>
              </w:rPr>
              <w:t>ству, инженер по наладке и испы</w:t>
            </w:r>
            <w:r w:rsidR="00AD003B" w:rsidRPr="002220DE">
              <w:rPr>
                <w:sz w:val="28"/>
                <w:szCs w:val="28"/>
                <w:lang w:eastAsia="en-US"/>
              </w:rPr>
              <w:t>таниям, инженер по метрологии, шеф-инженер, инженер, техник по метрологии, техник по наладке и и</w:t>
            </w:r>
            <w:r w:rsidR="00AD003B" w:rsidRPr="002220DE">
              <w:rPr>
                <w:sz w:val="28"/>
                <w:szCs w:val="28"/>
                <w:lang w:eastAsia="en-US"/>
              </w:rPr>
              <w:t>с</w:t>
            </w:r>
            <w:r w:rsidR="00AD003B" w:rsidRPr="002220DE">
              <w:rPr>
                <w:sz w:val="28"/>
                <w:szCs w:val="28"/>
                <w:lang w:eastAsia="en-US"/>
              </w:rPr>
              <w:t>пытаниям, техник по стандартизации, техник</w:t>
            </w:r>
          </w:p>
        </w:tc>
      </w:tr>
      <w:tr w:rsidR="00AD003B" w:rsidRPr="002220DE" w:rsidTr="00AD003B">
        <w:trPr>
          <w:trHeight w:val="20"/>
        </w:trPr>
        <w:tc>
          <w:tcPr>
            <w:tcW w:w="3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center"/>
              <w:rPr>
                <w:sz w:val="28"/>
                <w:szCs w:val="28"/>
                <w:lang w:eastAsia="en-US"/>
              </w:rPr>
            </w:pPr>
            <w:r w:rsidRPr="002220DE">
              <w:rPr>
                <w:sz w:val="28"/>
                <w:szCs w:val="28"/>
                <w:lang w:eastAsia="en-US"/>
              </w:rPr>
              <w:t>29.</w:t>
            </w:r>
          </w:p>
        </w:tc>
        <w:tc>
          <w:tcPr>
            <w:tcW w:w="2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CD67A8" w:rsidP="004042C9">
            <w:pPr>
              <w:jc w:val="both"/>
              <w:rPr>
                <w:sz w:val="28"/>
                <w:szCs w:val="28"/>
                <w:lang w:eastAsia="en-US"/>
              </w:rPr>
            </w:pPr>
            <w:proofErr w:type="gramStart"/>
            <w:r>
              <w:rPr>
                <w:sz w:val="28"/>
                <w:szCs w:val="28"/>
                <w:lang w:eastAsia="en-US"/>
              </w:rPr>
              <w:t>Начальник производственного от</w:t>
            </w:r>
            <w:r w:rsidR="00AD003B" w:rsidRPr="002220DE">
              <w:rPr>
                <w:sz w:val="28"/>
                <w:szCs w:val="28"/>
                <w:lang w:eastAsia="en-US"/>
              </w:rPr>
              <w:t>дела, начальник техническ</w:t>
            </w:r>
            <w:r w:rsidR="00AD003B" w:rsidRPr="002220DE">
              <w:rPr>
                <w:sz w:val="28"/>
                <w:szCs w:val="28"/>
                <w:lang w:eastAsia="en-US"/>
              </w:rPr>
              <w:t>о</w:t>
            </w:r>
            <w:r w:rsidR="00AD003B" w:rsidRPr="002220DE">
              <w:rPr>
                <w:sz w:val="28"/>
                <w:szCs w:val="28"/>
                <w:lang w:eastAsia="en-US"/>
              </w:rPr>
              <w:t>го отдела, начальник цеха опытного производства, н</w:t>
            </w:r>
            <w:r w:rsidR="00AD003B" w:rsidRPr="002220DE">
              <w:rPr>
                <w:sz w:val="28"/>
                <w:szCs w:val="28"/>
                <w:lang w:eastAsia="en-US"/>
              </w:rPr>
              <w:t>а</w:t>
            </w:r>
            <w:r w:rsidR="00AD003B" w:rsidRPr="002220DE">
              <w:rPr>
                <w:sz w:val="28"/>
                <w:szCs w:val="28"/>
                <w:lang w:eastAsia="en-US"/>
              </w:rPr>
              <w:t>чальник инструментального отдела, начальник отдела а</w:t>
            </w:r>
            <w:r w:rsidR="00AD003B" w:rsidRPr="002220DE">
              <w:rPr>
                <w:sz w:val="28"/>
                <w:szCs w:val="28"/>
                <w:lang w:eastAsia="en-US"/>
              </w:rPr>
              <w:t>в</w:t>
            </w:r>
            <w:r w:rsidR="00AD003B" w:rsidRPr="002220DE">
              <w:rPr>
                <w:sz w:val="28"/>
                <w:szCs w:val="28"/>
                <w:lang w:eastAsia="en-US"/>
              </w:rPr>
              <w:t xml:space="preserve">томатизации и механизации производственных процессов, </w:t>
            </w:r>
            <w:r w:rsidR="00AD003B" w:rsidRPr="002220DE">
              <w:rPr>
                <w:sz w:val="28"/>
                <w:szCs w:val="28"/>
                <w:lang w:eastAsia="en-US"/>
              </w:rPr>
              <w:lastRenderedPageBreak/>
              <w:t xml:space="preserve">начальник отдела </w:t>
            </w:r>
            <w:proofErr w:type="spellStart"/>
            <w:r w:rsidR="00AD003B" w:rsidRPr="002220DE">
              <w:rPr>
                <w:sz w:val="28"/>
                <w:szCs w:val="28"/>
                <w:lang w:eastAsia="en-US"/>
              </w:rPr>
              <w:t>комплек-тации</w:t>
            </w:r>
            <w:proofErr w:type="spellEnd"/>
            <w:r w:rsidR="00AD003B" w:rsidRPr="002220DE">
              <w:rPr>
                <w:sz w:val="28"/>
                <w:szCs w:val="28"/>
                <w:lang w:eastAsia="en-US"/>
              </w:rPr>
              <w:t xml:space="preserve"> оборудования, начал</w:t>
            </w:r>
            <w:r w:rsidR="00AD003B" w:rsidRPr="002220DE">
              <w:rPr>
                <w:sz w:val="28"/>
                <w:szCs w:val="28"/>
                <w:lang w:eastAsia="en-US"/>
              </w:rPr>
              <w:t>ь</w:t>
            </w:r>
            <w:r w:rsidR="00AD003B" w:rsidRPr="002220DE">
              <w:rPr>
                <w:sz w:val="28"/>
                <w:szCs w:val="28"/>
                <w:lang w:eastAsia="en-US"/>
              </w:rPr>
              <w:t>ник смены (участка), начал</w:t>
            </w:r>
            <w:r w:rsidR="00AD003B" w:rsidRPr="002220DE">
              <w:rPr>
                <w:sz w:val="28"/>
                <w:szCs w:val="28"/>
                <w:lang w:eastAsia="en-US"/>
              </w:rPr>
              <w:t>ь</w:t>
            </w:r>
            <w:r w:rsidR="00AD003B" w:rsidRPr="002220DE">
              <w:rPr>
                <w:sz w:val="28"/>
                <w:szCs w:val="28"/>
                <w:lang w:eastAsia="en-US"/>
              </w:rPr>
              <w:t>ник цеха (участка), мастер ко</w:t>
            </w:r>
            <w:r w:rsidR="00AD003B" w:rsidRPr="002220DE">
              <w:rPr>
                <w:sz w:val="28"/>
                <w:szCs w:val="28"/>
                <w:lang w:eastAsia="en-US"/>
              </w:rPr>
              <w:t>н</w:t>
            </w:r>
            <w:r w:rsidR="00AD003B" w:rsidRPr="002220DE">
              <w:rPr>
                <w:sz w:val="28"/>
                <w:szCs w:val="28"/>
                <w:lang w:eastAsia="en-US"/>
              </w:rPr>
              <w:t>трольный (участка, цеха), ма</w:t>
            </w:r>
            <w:r w:rsidR="00AD003B" w:rsidRPr="002220DE">
              <w:rPr>
                <w:sz w:val="28"/>
                <w:szCs w:val="28"/>
                <w:lang w:eastAsia="en-US"/>
              </w:rPr>
              <w:t>с</w:t>
            </w:r>
            <w:r w:rsidR="00AD003B" w:rsidRPr="002220DE">
              <w:rPr>
                <w:sz w:val="28"/>
                <w:szCs w:val="28"/>
                <w:lang w:eastAsia="en-US"/>
              </w:rPr>
              <w:t>тер участка, инженер по подг</w:t>
            </w:r>
            <w:r w:rsidR="00AD003B" w:rsidRPr="002220DE">
              <w:rPr>
                <w:sz w:val="28"/>
                <w:szCs w:val="28"/>
                <w:lang w:eastAsia="en-US"/>
              </w:rPr>
              <w:t>о</w:t>
            </w:r>
            <w:r w:rsidR="00AD003B" w:rsidRPr="002220DE">
              <w:rPr>
                <w:sz w:val="28"/>
                <w:szCs w:val="28"/>
                <w:lang w:eastAsia="en-US"/>
              </w:rPr>
              <w:t>товке производства, инженер-технолог, инженер по автом</w:t>
            </w:r>
            <w:r w:rsidR="00AD003B" w:rsidRPr="002220DE">
              <w:rPr>
                <w:sz w:val="28"/>
                <w:szCs w:val="28"/>
                <w:lang w:eastAsia="en-US"/>
              </w:rPr>
              <w:t>а</w:t>
            </w:r>
            <w:r w:rsidR="00AD003B" w:rsidRPr="002220DE">
              <w:rPr>
                <w:sz w:val="28"/>
                <w:szCs w:val="28"/>
                <w:lang w:eastAsia="en-US"/>
              </w:rPr>
              <w:t>тизации и механизации прои</w:t>
            </w:r>
            <w:r w:rsidR="00AD003B" w:rsidRPr="002220DE">
              <w:rPr>
                <w:sz w:val="28"/>
                <w:szCs w:val="28"/>
                <w:lang w:eastAsia="en-US"/>
              </w:rPr>
              <w:t>з</w:t>
            </w:r>
            <w:r w:rsidR="00AD003B" w:rsidRPr="002220DE">
              <w:rPr>
                <w:sz w:val="28"/>
                <w:szCs w:val="28"/>
                <w:lang w:eastAsia="en-US"/>
              </w:rPr>
              <w:t>водственных процессов, инж</w:t>
            </w:r>
            <w:r w:rsidR="00AD003B" w:rsidRPr="002220DE">
              <w:rPr>
                <w:sz w:val="28"/>
                <w:szCs w:val="28"/>
                <w:lang w:eastAsia="en-US"/>
              </w:rPr>
              <w:t>е</w:t>
            </w:r>
            <w:r w:rsidR="00AD003B" w:rsidRPr="002220DE">
              <w:rPr>
                <w:sz w:val="28"/>
                <w:szCs w:val="28"/>
                <w:lang w:eastAsia="en-US"/>
              </w:rPr>
              <w:t>нер по инструменту, инженер по комплектации оборудов</w:t>
            </w:r>
            <w:r w:rsidR="00AD003B" w:rsidRPr="002220DE">
              <w:rPr>
                <w:sz w:val="28"/>
                <w:szCs w:val="28"/>
                <w:lang w:eastAsia="en-US"/>
              </w:rPr>
              <w:t>а</w:t>
            </w:r>
            <w:r w:rsidR="00AD003B" w:rsidRPr="002220DE">
              <w:rPr>
                <w:sz w:val="28"/>
                <w:szCs w:val="28"/>
                <w:lang w:eastAsia="en-US"/>
              </w:rPr>
              <w:t>ния, инженер по организаци</w:t>
            </w:r>
            <w:r>
              <w:rPr>
                <w:sz w:val="28"/>
                <w:szCs w:val="28"/>
                <w:lang w:eastAsia="en-US"/>
              </w:rPr>
              <w:t>и управления производством</w:t>
            </w:r>
            <w:proofErr w:type="gramEnd"/>
            <w:r>
              <w:rPr>
                <w:sz w:val="28"/>
                <w:szCs w:val="28"/>
                <w:lang w:eastAsia="en-US"/>
              </w:rPr>
              <w:t>, тех</w:t>
            </w:r>
            <w:r w:rsidR="00AD003B" w:rsidRPr="002220DE">
              <w:rPr>
                <w:sz w:val="28"/>
                <w:szCs w:val="28"/>
                <w:lang w:eastAsia="en-US"/>
              </w:rPr>
              <w:t>ник, техник по инструме</w:t>
            </w:r>
            <w:r w:rsidR="00AD003B" w:rsidRPr="002220DE">
              <w:rPr>
                <w:sz w:val="28"/>
                <w:szCs w:val="28"/>
                <w:lang w:eastAsia="en-US"/>
              </w:rPr>
              <w:t>н</w:t>
            </w:r>
            <w:r w:rsidR="00AD003B" w:rsidRPr="002220DE">
              <w:rPr>
                <w:sz w:val="28"/>
                <w:szCs w:val="28"/>
                <w:lang w:eastAsia="en-US"/>
              </w:rPr>
              <w:t>ту, техник-технолог</w:t>
            </w:r>
          </w:p>
        </w:tc>
        <w:tc>
          <w:tcPr>
            <w:tcW w:w="25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22561C" w:rsidP="004042C9">
            <w:pPr>
              <w:jc w:val="both"/>
              <w:rPr>
                <w:sz w:val="28"/>
                <w:szCs w:val="28"/>
                <w:lang w:eastAsia="en-US"/>
              </w:rPr>
            </w:pPr>
            <w:proofErr w:type="gramStart"/>
            <w:r>
              <w:rPr>
                <w:sz w:val="28"/>
                <w:szCs w:val="28"/>
                <w:lang w:eastAsia="en-US"/>
              </w:rPr>
              <w:lastRenderedPageBreak/>
              <w:t>н</w:t>
            </w:r>
            <w:r w:rsidR="00AD003B" w:rsidRPr="002220DE">
              <w:rPr>
                <w:sz w:val="28"/>
                <w:szCs w:val="28"/>
                <w:lang w:eastAsia="en-US"/>
              </w:rPr>
              <w:t>ачальник производственного отдела, начальник технического отдела,  н</w:t>
            </w:r>
            <w:r w:rsidR="00AD003B" w:rsidRPr="002220DE">
              <w:rPr>
                <w:sz w:val="28"/>
                <w:szCs w:val="28"/>
                <w:lang w:eastAsia="en-US"/>
              </w:rPr>
              <w:t>а</w:t>
            </w:r>
            <w:r w:rsidR="00AD003B" w:rsidRPr="002220DE">
              <w:rPr>
                <w:sz w:val="28"/>
                <w:szCs w:val="28"/>
                <w:lang w:eastAsia="en-US"/>
              </w:rPr>
              <w:t>чальник цеха опытного производства, начальник инструментального отдела, начальник отдела автоматизации и механизации производственных пр</w:t>
            </w:r>
            <w:r w:rsidR="00AD003B" w:rsidRPr="002220DE">
              <w:rPr>
                <w:sz w:val="28"/>
                <w:szCs w:val="28"/>
                <w:lang w:eastAsia="en-US"/>
              </w:rPr>
              <w:t>о</w:t>
            </w:r>
            <w:r w:rsidR="00AD003B" w:rsidRPr="002220DE">
              <w:rPr>
                <w:sz w:val="28"/>
                <w:szCs w:val="28"/>
                <w:lang w:eastAsia="en-US"/>
              </w:rPr>
              <w:t>цессов, начальник отдела комплект</w:t>
            </w:r>
            <w:r w:rsidR="00AD003B" w:rsidRPr="002220DE">
              <w:rPr>
                <w:sz w:val="28"/>
                <w:szCs w:val="28"/>
                <w:lang w:eastAsia="en-US"/>
              </w:rPr>
              <w:t>а</w:t>
            </w:r>
            <w:r w:rsidR="00AD003B" w:rsidRPr="002220DE">
              <w:rPr>
                <w:sz w:val="28"/>
                <w:szCs w:val="28"/>
                <w:lang w:eastAsia="en-US"/>
              </w:rPr>
              <w:t xml:space="preserve">ции оборудования, начальник цеха </w:t>
            </w:r>
            <w:r w:rsidR="00AD003B" w:rsidRPr="002220DE">
              <w:rPr>
                <w:sz w:val="28"/>
                <w:szCs w:val="28"/>
                <w:lang w:eastAsia="en-US"/>
              </w:rPr>
              <w:lastRenderedPageBreak/>
              <w:t>(участка), мастер контрольный (уч</w:t>
            </w:r>
            <w:r w:rsidR="00AD003B" w:rsidRPr="002220DE">
              <w:rPr>
                <w:sz w:val="28"/>
                <w:szCs w:val="28"/>
                <w:lang w:eastAsia="en-US"/>
              </w:rPr>
              <w:t>а</w:t>
            </w:r>
            <w:r w:rsidR="00AD003B" w:rsidRPr="002220DE">
              <w:rPr>
                <w:sz w:val="28"/>
                <w:szCs w:val="28"/>
                <w:lang w:eastAsia="en-US"/>
              </w:rPr>
              <w:t>стка, цеха), мастер участка,  инженер, инженер по подготовке производства, инженер-технолог, инженер по авт</w:t>
            </w:r>
            <w:r w:rsidR="00AD003B" w:rsidRPr="002220DE">
              <w:rPr>
                <w:sz w:val="28"/>
                <w:szCs w:val="28"/>
                <w:lang w:eastAsia="en-US"/>
              </w:rPr>
              <w:t>о</w:t>
            </w:r>
            <w:r w:rsidR="00AD003B" w:rsidRPr="002220DE">
              <w:rPr>
                <w:sz w:val="28"/>
                <w:szCs w:val="28"/>
                <w:lang w:eastAsia="en-US"/>
              </w:rPr>
              <w:t>матизации и механизации произво</w:t>
            </w:r>
            <w:r w:rsidR="00AD003B" w:rsidRPr="002220DE">
              <w:rPr>
                <w:sz w:val="28"/>
                <w:szCs w:val="28"/>
                <w:lang w:eastAsia="en-US"/>
              </w:rPr>
              <w:t>д</w:t>
            </w:r>
            <w:r w:rsidR="00AD003B" w:rsidRPr="002220DE">
              <w:rPr>
                <w:sz w:val="28"/>
                <w:szCs w:val="28"/>
                <w:lang w:eastAsia="en-US"/>
              </w:rPr>
              <w:t>ственных процессов, инженер по и</w:t>
            </w:r>
            <w:r w:rsidR="00AD003B" w:rsidRPr="002220DE">
              <w:rPr>
                <w:sz w:val="28"/>
                <w:szCs w:val="28"/>
                <w:lang w:eastAsia="en-US"/>
              </w:rPr>
              <w:t>н</w:t>
            </w:r>
            <w:r w:rsidR="00AD003B" w:rsidRPr="002220DE">
              <w:rPr>
                <w:sz w:val="28"/>
                <w:szCs w:val="28"/>
                <w:lang w:eastAsia="en-US"/>
              </w:rPr>
              <w:t xml:space="preserve">струменту, инженер по комплектации </w:t>
            </w:r>
            <w:proofErr w:type="spellStart"/>
            <w:r w:rsidR="00AD003B" w:rsidRPr="002220DE">
              <w:rPr>
                <w:sz w:val="28"/>
                <w:szCs w:val="28"/>
                <w:lang w:eastAsia="en-US"/>
              </w:rPr>
              <w:t>обору-дования</w:t>
            </w:r>
            <w:proofErr w:type="spellEnd"/>
            <w:r w:rsidR="00AD003B" w:rsidRPr="002220DE">
              <w:rPr>
                <w:sz w:val="28"/>
                <w:szCs w:val="28"/>
                <w:lang w:eastAsia="en-US"/>
              </w:rPr>
              <w:t>, инженер-конструктор (</w:t>
            </w:r>
            <w:proofErr w:type="spellStart"/>
            <w:r w:rsidR="00AD003B" w:rsidRPr="002220DE">
              <w:rPr>
                <w:sz w:val="28"/>
                <w:szCs w:val="28"/>
                <w:lang w:eastAsia="en-US"/>
              </w:rPr>
              <w:t>кон-структор</w:t>
            </w:r>
            <w:proofErr w:type="spellEnd"/>
            <w:r w:rsidR="00AD003B" w:rsidRPr="002220DE">
              <w:rPr>
                <w:sz w:val="28"/>
                <w:szCs w:val="28"/>
                <w:lang w:eastAsia="en-US"/>
              </w:rPr>
              <w:t>), инженер по организ</w:t>
            </w:r>
            <w:r w:rsidR="00AD003B" w:rsidRPr="002220DE">
              <w:rPr>
                <w:sz w:val="28"/>
                <w:szCs w:val="28"/>
                <w:lang w:eastAsia="en-US"/>
              </w:rPr>
              <w:t>а</w:t>
            </w:r>
            <w:r w:rsidR="00AD003B" w:rsidRPr="002220DE">
              <w:rPr>
                <w:sz w:val="28"/>
                <w:szCs w:val="28"/>
                <w:lang w:eastAsia="en-US"/>
              </w:rPr>
              <w:t>ции управления производством</w:t>
            </w:r>
            <w:proofErr w:type="gramEnd"/>
            <w:r w:rsidR="00AD003B" w:rsidRPr="002220DE">
              <w:rPr>
                <w:sz w:val="28"/>
                <w:szCs w:val="28"/>
                <w:lang w:eastAsia="en-US"/>
              </w:rPr>
              <w:t>, и</w:t>
            </w:r>
            <w:r w:rsidR="00AD003B" w:rsidRPr="002220DE">
              <w:rPr>
                <w:sz w:val="28"/>
                <w:szCs w:val="28"/>
                <w:lang w:eastAsia="en-US"/>
              </w:rPr>
              <w:t>н</w:t>
            </w:r>
            <w:r w:rsidR="00AD003B" w:rsidRPr="002220DE">
              <w:rPr>
                <w:sz w:val="28"/>
                <w:szCs w:val="28"/>
                <w:lang w:eastAsia="en-US"/>
              </w:rPr>
              <w:t>женер по патентной и изобретател</w:t>
            </w:r>
            <w:r w:rsidR="00AD003B" w:rsidRPr="002220DE">
              <w:rPr>
                <w:sz w:val="28"/>
                <w:szCs w:val="28"/>
                <w:lang w:eastAsia="en-US"/>
              </w:rPr>
              <w:t>ь</w:t>
            </w:r>
            <w:r w:rsidR="00AD003B" w:rsidRPr="002220DE">
              <w:rPr>
                <w:sz w:val="28"/>
                <w:szCs w:val="28"/>
                <w:lang w:eastAsia="en-US"/>
              </w:rPr>
              <w:t>ской работе, инженер по научно-технической информации, механик, техник, техник-конструктор, техник по инструменту, техник-технолог</w:t>
            </w:r>
          </w:p>
        </w:tc>
      </w:tr>
      <w:tr w:rsidR="00AD003B" w:rsidRPr="002220DE" w:rsidTr="00AD003B">
        <w:trPr>
          <w:trHeight w:val="20"/>
        </w:trPr>
        <w:tc>
          <w:tcPr>
            <w:tcW w:w="3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center"/>
              <w:rPr>
                <w:sz w:val="28"/>
                <w:szCs w:val="28"/>
                <w:lang w:eastAsia="en-US"/>
              </w:rPr>
            </w:pPr>
            <w:r w:rsidRPr="002220DE">
              <w:rPr>
                <w:sz w:val="28"/>
                <w:szCs w:val="28"/>
                <w:lang w:eastAsia="en-US"/>
              </w:rPr>
              <w:lastRenderedPageBreak/>
              <w:t>30.</w:t>
            </w:r>
          </w:p>
        </w:tc>
        <w:tc>
          <w:tcPr>
            <w:tcW w:w="2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both"/>
              <w:rPr>
                <w:sz w:val="28"/>
                <w:szCs w:val="28"/>
                <w:lang w:eastAsia="en-US"/>
              </w:rPr>
            </w:pPr>
            <w:r w:rsidRPr="002220DE">
              <w:rPr>
                <w:sz w:val="28"/>
                <w:szCs w:val="28"/>
                <w:lang w:eastAsia="en-US"/>
              </w:rPr>
              <w:t>Начальник отдела патентной  и изобретательской работы, и</w:t>
            </w:r>
            <w:r w:rsidRPr="002220DE">
              <w:rPr>
                <w:sz w:val="28"/>
                <w:szCs w:val="28"/>
                <w:lang w:eastAsia="en-US"/>
              </w:rPr>
              <w:t>н</w:t>
            </w:r>
            <w:r w:rsidRPr="002220DE">
              <w:rPr>
                <w:sz w:val="28"/>
                <w:szCs w:val="28"/>
                <w:lang w:eastAsia="en-US"/>
              </w:rPr>
              <w:t>женер по патентной и изобр</w:t>
            </w:r>
            <w:r w:rsidRPr="002220DE">
              <w:rPr>
                <w:sz w:val="28"/>
                <w:szCs w:val="28"/>
                <w:lang w:eastAsia="en-US"/>
              </w:rPr>
              <w:t>е</w:t>
            </w:r>
            <w:r w:rsidRPr="002220DE">
              <w:rPr>
                <w:sz w:val="28"/>
                <w:szCs w:val="28"/>
                <w:lang w:eastAsia="en-US"/>
              </w:rPr>
              <w:t>тательской работе</w:t>
            </w:r>
          </w:p>
        </w:tc>
        <w:tc>
          <w:tcPr>
            <w:tcW w:w="25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22561C" w:rsidP="00DA3EAD">
            <w:pPr>
              <w:jc w:val="both"/>
              <w:rPr>
                <w:sz w:val="28"/>
                <w:szCs w:val="28"/>
                <w:lang w:eastAsia="en-US"/>
              </w:rPr>
            </w:pPr>
            <w:r>
              <w:rPr>
                <w:sz w:val="28"/>
                <w:szCs w:val="28"/>
                <w:lang w:eastAsia="en-US"/>
              </w:rPr>
              <w:t>н</w:t>
            </w:r>
            <w:r w:rsidR="00AD003B" w:rsidRPr="002220DE">
              <w:rPr>
                <w:sz w:val="28"/>
                <w:szCs w:val="28"/>
                <w:lang w:eastAsia="en-US"/>
              </w:rPr>
              <w:t>ачальник отдела патентной и из</w:t>
            </w:r>
            <w:r w:rsidR="00AD003B" w:rsidRPr="002220DE">
              <w:rPr>
                <w:sz w:val="28"/>
                <w:szCs w:val="28"/>
                <w:lang w:eastAsia="en-US"/>
              </w:rPr>
              <w:t>о</w:t>
            </w:r>
            <w:r w:rsidR="00AD003B" w:rsidRPr="002220DE">
              <w:rPr>
                <w:sz w:val="28"/>
                <w:szCs w:val="28"/>
                <w:lang w:eastAsia="en-US"/>
              </w:rPr>
              <w:t>бретательской работы, начальник о</w:t>
            </w:r>
            <w:r w:rsidR="00AD003B" w:rsidRPr="002220DE">
              <w:rPr>
                <w:sz w:val="28"/>
                <w:szCs w:val="28"/>
                <w:lang w:eastAsia="en-US"/>
              </w:rPr>
              <w:t>т</w:t>
            </w:r>
            <w:r w:rsidR="00AD003B" w:rsidRPr="002220DE">
              <w:rPr>
                <w:sz w:val="28"/>
                <w:szCs w:val="28"/>
                <w:lang w:eastAsia="en-US"/>
              </w:rPr>
              <w:t>дела научно-технической информ</w:t>
            </w:r>
            <w:r w:rsidR="00AD003B" w:rsidRPr="002220DE">
              <w:rPr>
                <w:sz w:val="28"/>
                <w:szCs w:val="28"/>
                <w:lang w:eastAsia="en-US"/>
              </w:rPr>
              <w:t>а</w:t>
            </w:r>
            <w:r w:rsidR="00AD003B" w:rsidRPr="002220DE">
              <w:rPr>
                <w:sz w:val="28"/>
                <w:szCs w:val="28"/>
                <w:lang w:eastAsia="en-US"/>
              </w:rPr>
              <w:t>ции, заведующий научно-технической библиотекой, инженер по патентной и изобретательской работе, инженер по научно-технической информации, инженер</w:t>
            </w:r>
          </w:p>
        </w:tc>
      </w:tr>
      <w:tr w:rsidR="00AD003B" w:rsidRPr="002220DE" w:rsidTr="00AD003B">
        <w:trPr>
          <w:trHeight w:val="20"/>
        </w:trPr>
        <w:tc>
          <w:tcPr>
            <w:tcW w:w="3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center"/>
              <w:rPr>
                <w:sz w:val="28"/>
                <w:szCs w:val="28"/>
                <w:lang w:eastAsia="en-US"/>
              </w:rPr>
            </w:pPr>
            <w:r w:rsidRPr="002220DE">
              <w:rPr>
                <w:sz w:val="28"/>
                <w:szCs w:val="28"/>
                <w:lang w:eastAsia="en-US"/>
              </w:rPr>
              <w:t>31.</w:t>
            </w:r>
          </w:p>
        </w:tc>
        <w:tc>
          <w:tcPr>
            <w:tcW w:w="2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both"/>
              <w:rPr>
                <w:sz w:val="28"/>
                <w:szCs w:val="28"/>
                <w:lang w:eastAsia="en-US"/>
              </w:rPr>
            </w:pPr>
            <w:r w:rsidRPr="002220DE">
              <w:rPr>
                <w:sz w:val="28"/>
                <w:szCs w:val="28"/>
                <w:lang w:eastAsia="en-US"/>
              </w:rPr>
              <w:t>Главный сварщик</w:t>
            </w:r>
          </w:p>
        </w:tc>
        <w:tc>
          <w:tcPr>
            <w:tcW w:w="25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22561C" w:rsidP="00DA3EAD">
            <w:pPr>
              <w:jc w:val="both"/>
              <w:rPr>
                <w:sz w:val="28"/>
                <w:szCs w:val="28"/>
                <w:lang w:eastAsia="en-US"/>
              </w:rPr>
            </w:pPr>
            <w:r>
              <w:rPr>
                <w:sz w:val="28"/>
                <w:szCs w:val="28"/>
                <w:lang w:eastAsia="en-US"/>
              </w:rPr>
              <w:t>г</w:t>
            </w:r>
            <w:r w:rsidR="00AD003B" w:rsidRPr="002220DE">
              <w:rPr>
                <w:sz w:val="28"/>
                <w:szCs w:val="28"/>
                <w:lang w:eastAsia="en-US"/>
              </w:rPr>
              <w:t>лавный сварщик, должности руков</w:t>
            </w:r>
            <w:r w:rsidR="00AD003B" w:rsidRPr="002220DE">
              <w:rPr>
                <w:sz w:val="28"/>
                <w:szCs w:val="28"/>
                <w:lang w:eastAsia="en-US"/>
              </w:rPr>
              <w:t>о</w:t>
            </w:r>
            <w:r w:rsidR="00AD003B" w:rsidRPr="002220DE">
              <w:rPr>
                <w:sz w:val="28"/>
                <w:szCs w:val="28"/>
                <w:lang w:eastAsia="en-US"/>
              </w:rPr>
              <w:t>дителей, специалистов и профессии рабочих сварочно</w:t>
            </w:r>
            <w:r w:rsidR="004839E7" w:rsidRPr="002220DE">
              <w:rPr>
                <w:sz w:val="28"/>
                <w:szCs w:val="28"/>
                <w:lang w:eastAsia="en-US"/>
              </w:rPr>
              <w:t>го производства</w:t>
            </w:r>
          </w:p>
        </w:tc>
      </w:tr>
      <w:tr w:rsidR="00AD003B" w:rsidRPr="002220DE" w:rsidTr="00AD003B">
        <w:trPr>
          <w:trHeight w:val="20"/>
        </w:trPr>
        <w:tc>
          <w:tcPr>
            <w:tcW w:w="3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center"/>
              <w:rPr>
                <w:sz w:val="28"/>
                <w:szCs w:val="28"/>
                <w:lang w:eastAsia="en-US"/>
              </w:rPr>
            </w:pPr>
            <w:r w:rsidRPr="002220DE">
              <w:rPr>
                <w:sz w:val="28"/>
                <w:szCs w:val="28"/>
                <w:lang w:eastAsia="en-US"/>
              </w:rPr>
              <w:t>32.</w:t>
            </w:r>
          </w:p>
        </w:tc>
        <w:tc>
          <w:tcPr>
            <w:tcW w:w="2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both"/>
              <w:rPr>
                <w:sz w:val="28"/>
                <w:szCs w:val="28"/>
                <w:lang w:eastAsia="en-US"/>
              </w:rPr>
            </w:pPr>
            <w:r w:rsidRPr="002220DE">
              <w:rPr>
                <w:sz w:val="28"/>
                <w:szCs w:val="28"/>
                <w:lang w:eastAsia="en-US"/>
              </w:rPr>
              <w:t>Главный металлург</w:t>
            </w:r>
          </w:p>
        </w:tc>
        <w:tc>
          <w:tcPr>
            <w:tcW w:w="25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22561C" w:rsidP="00DA3EAD">
            <w:pPr>
              <w:jc w:val="both"/>
              <w:rPr>
                <w:sz w:val="28"/>
                <w:szCs w:val="28"/>
                <w:lang w:eastAsia="en-US"/>
              </w:rPr>
            </w:pPr>
            <w:r>
              <w:rPr>
                <w:sz w:val="28"/>
                <w:szCs w:val="28"/>
                <w:lang w:eastAsia="en-US"/>
              </w:rPr>
              <w:t>г</w:t>
            </w:r>
            <w:r w:rsidR="00AD003B" w:rsidRPr="002220DE">
              <w:rPr>
                <w:sz w:val="28"/>
                <w:szCs w:val="28"/>
                <w:lang w:eastAsia="en-US"/>
              </w:rPr>
              <w:t>лавный металлург, должности рук</w:t>
            </w:r>
            <w:r w:rsidR="00AD003B" w:rsidRPr="002220DE">
              <w:rPr>
                <w:sz w:val="28"/>
                <w:szCs w:val="28"/>
                <w:lang w:eastAsia="en-US"/>
              </w:rPr>
              <w:t>о</w:t>
            </w:r>
            <w:r w:rsidR="00AD003B" w:rsidRPr="002220DE">
              <w:rPr>
                <w:sz w:val="28"/>
                <w:szCs w:val="28"/>
                <w:lang w:eastAsia="en-US"/>
              </w:rPr>
              <w:t>водителей, специалистов и профессии рабочих  металлургического прои</w:t>
            </w:r>
            <w:r w:rsidR="00AD003B" w:rsidRPr="002220DE">
              <w:rPr>
                <w:sz w:val="28"/>
                <w:szCs w:val="28"/>
                <w:lang w:eastAsia="en-US"/>
              </w:rPr>
              <w:t>з</w:t>
            </w:r>
            <w:r w:rsidR="00AD003B" w:rsidRPr="002220DE">
              <w:rPr>
                <w:sz w:val="28"/>
                <w:szCs w:val="28"/>
                <w:lang w:eastAsia="en-US"/>
              </w:rPr>
              <w:t xml:space="preserve">водства </w:t>
            </w:r>
          </w:p>
        </w:tc>
      </w:tr>
      <w:tr w:rsidR="00AD003B" w:rsidRPr="002220DE" w:rsidTr="00AD003B">
        <w:trPr>
          <w:trHeight w:val="20"/>
        </w:trPr>
        <w:tc>
          <w:tcPr>
            <w:tcW w:w="3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center"/>
              <w:rPr>
                <w:sz w:val="28"/>
                <w:szCs w:val="28"/>
                <w:lang w:eastAsia="en-US"/>
              </w:rPr>
            </w:pPr>
            <w:r w:rsidRPr="002220DE">
              <w:rPr>
                <w:sz w:val="28"/>
                <w:szCs w:val="28"/>
                <w:lang w:eastAsia="en-US"/>
              </w:rPr>
              <w:t>33.</w:t>
            </w:r>
          </w:p>
        </w:tc>
        <w:tc>
          <w:tcPr>
            <w:tcW w:w="2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both"/>
              <w:rPr>
                <w:sz w:val="28"/>
                <w:szCs w:val="28"/>
                <w:lang w:eastAsia="en-US"/>
              </w:rPr>
            </w:pPr>
            <w:r w:rsidRPr="002220DE">
              <w:rPr>
                <w:sz w:val="28"/>
                <w:szCs w:val="28"/>
                <w:lang w:eastAsia="en-US"/>
              </w:rPr>
              <w:t>Инженер</w:t>
            </w:r>
          </w:p>
        </w:tc>
        <w:tc>
          <w:tcPr>
            <w:tcW w:w="25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22561C" w:rsidP="00DA3EAD">
            <w:pPr>
              <w:jc w:val="both"/>
              <w:rPr>
                <w:sz w:val="28"/>
                <w:szCs w:val="28"/>
                <w:lang w:eastAsia="en-US"/>
              </w:rPr>
            </w:pPr>
            <w:proofErr w:type="gramStart"/>
            <w:r>
              <w:rPr>
                <w:sz w:val="28"/>
                <w:szCs w:val="28"/>
                <w:lang w:eastAsia="en-US"/>
              </w:rPr>
              <w:t>и</w:t>
            </w:r>
            <w:r w:rsidR="00AD003B" w:rsidRPr="002220DE">
              <w:rPr>
                <w:sz w:val="28"/>
                <w:szCs w:val="28"/>
                <w:lang w:eastAsia="en-US"/>
              </w:rPr>
              <w:t>нженер всех наименований, начал</w:t>
            </w:r>
            <w:r w:rsidR="00AD003B" w:rsidRPr="002220DE">
              <w:rPr>
                <w:sz w:val="28"/>
                <w:szCs w:val="28"/>
                <w:lang w:eastAsia="en-US"/>
              </w:rPr>
              <w:t>ь</w:t>
            </w:r>
            <w:r w:rsidR="00AD003B" w:rsidRPr="002220DE">
              <w:rPr>
                <w:sz w:val="28"/>
                <w:szCs w:val="28"/>
                <w:lang w:eastAsia="en-US"/>
              </w:rPr>
              <w:t>ник производственного отдела, н</w:t>
            </w:r>
            <w:r w:rsidR="00AD003B" w:rsidRPr="002220DE">
              <w:rPr>
                <w:sz w:val="28"/>
                <w:szCs w:val="28"/>
                <w:lang w:eastAsia="en-US"/>
              </w:rPr>
              <w:t>а</w:t>
            </w:r>
            <w:r w:rsidR="00AD003B" w:rsidRPr="002220DE">
              <w:rPr>
                <w:sz w:val="28"/>
                <w:szCs w:val="28"/>
                <w:lang w:eastAsia="en-US"/>
              </w:rPr>
              <w:t>чальник технического отдела,  н</w:t>
            </w:r>
            <w:r w:rsidR="00AD003B" w:rsidRPr="002220DE">
              <w:rPr>
                <w:sz w:val="28"/>
                <w:szCs w:val="28"/>
                <w:lang w:eastAsia="en-US"/>
              </w:rPr>
              <w:t>а</w:t>
            </w:r>
            <w:r w:rsidR="00AD003B" w:rsidRPr="002220DE">
              <w:rPr>
                <w:sz w:val="28"/>
                <w:szCs w:val="28"/>
                <w:lang w:eastAsia="en-US"/>
              </w:rPr>
              <w:t>чальник цеха опытного производства, начальник отдела автоматизации и механизации производственных пр</w:t>
            </w:r>
            <w:r w:rsidR="00AD003B" w:rsidRPr="002220DE">
              <w:rPr>
                <w:sz w:val="28"/>
                <w:szCs w:val="28"/>
                <w:lang w:eastAsia="en-US"/>
              </w:rPr>
              <w:t>о</w:t>
            </w:r>
            <w:r w:rsidR="00AD003B" w:rsidRPr="002220DE">
              <w:rPr>
                <w:sz w:val="28"/>
                <w:szCs w:val="28"/>
                <w:lang w:eastAsia="en-US"/>
              </w:rPr>
              <w:t>цессов, начальник цеха (участка), н</w:t>
            </w:r>
            <w:r w:rsidR="00AD003B" w:rsidRPr="002220DE">
              <w:rPr>
                <w:sz w:val="28"/>
                <w:szCs w:val="28"/>
                <w:lang w:eastAsia="en-US"/>
              </w:rPr>
              <w:t>а</w:t>
            </w:r>
            <w:r w:rsidR="00AD003B" w:rsidRPr="002220DE">
              <w:rPr>
                <w:sz w:val="28"/>
                <w:szCs w:val="28"/>
                <w:lang w:eastAsia="en-US"/>
              </w:rPr>
              <w:t>чальник отдела капитального стро</w:t>
            </w:r>
            <w:r w:rsidR="00AD003B" w:rsidRPr="002220DE">
              <w:rPr>
                <w:sz w:val="28"/>
                <w:szCs w:val="28"/>
                <w:lang w:eastAsia="en-US"/>
              </w:rPr>
              <w:t>и</w:t>
            </w:r>
            <w:r w:rsidR="00AD003B" w:rsidRPr="002220DE">
              <w:rPr>
                <w:sz w:val="28"/>
                <w:szCs w:val="28"/>
                <w:lang w:eastAsia="en-US"/>
              </w:rPr>
              <w:t>тельства, мастер участка, механик, техник, техник-конструктор, техник по инструменту, техник-технолог</w:t>
            </w:r>
            <w:proofErr w:type="gramEnd"/>
          </w:p>
        </w:tc>
      </w:tr>
      <w:tr w:rsidR="00AD003B" w:rsidRPr="002220DE" w:rsidTr="00AD003B">
        <w:trPr>
          <w:trHeight w:val="20"/>
        </w:trPr>
        <w:tc>
          <w:tcPr>
            <w:tcW w:w="3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center"/>
              <w:rPr>
                <w:sz w:val="28"/>
                <w:szCs w:val="28"/>
                <w:lang w:eastAsia="en-US"/>
              </w:rPr>
            </w:pPr>
            <w:r w:rsidRPr="002220DE">
              <w:rPr>
                <w:sz w:val="28"/>
                <w:szCs w:val="28"/>
                <w:lang w:eastAsia="en-US"/>
              </w:rPr>
              <w:t>34.</w:t>
            </w:r>
          </w:p>
        </w:tc>
        <w:tc>
          <w:tcPr>
            <w:tcW w:w="2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both"/>
              <w:rPr>
                <w:sz w:val="28"/>
                <w:szCs w:val="28"/>
                <w:lang w:eastAsia="en-US"/>
              </w:rPr>
            </w:pPr>
            <w:proofErr w:type="gramStart"/>
            <w:r w:rsidRPr="002220DE">
              <w:rPr>
                <w:sz w:val="28"/>
                <w:szCs w:val="28"/>
                <w:lang w:eastAsia="en-US"/>
              </w:rPr>
              <w:t>Инженер-электроник</w:t>
            </w:r>
            <w:proofErr w:type="gramEnd"/>
            <w:r w:rsidRPr="002220DE">
              <w:rPr>
                <w:sz w:val="28"/>
                <w:szCs w:val="28"/>
                <w:lang w:eastAsia="en-US"/>
              </w:rPr>
              <w:t xml:space="preserve"> (электр</w:t>
            </w:r>
            <w:r w:rsidRPr="002220DE">
              <w:rPr>
                <w:sz w:val="28"/>
                <w:szCs w:val="28"/>
                <w:lang w:eastAsia="en-US"/>
              </w:rPr>
              <w:t>о</w:t>
            </w:r>
            <w:r w:rsidRPr="002220DE">
              <w:rPr>
                <w:sz w:val="28"/>
                <w:szCs w:val="28"/>
                <w:lang w:eastAsia="en-US"/>
              </w:rPr>
              <w:t xml:space="preserve">ник), техник вычислительного </w:t>
            </w:r>
            <w:r w:rsidRPr="002220DE">
              <w:rPr>
                <w:sz w:val="28"/>
                <w:szCs w:val="28"/>
                <w:lang w:eastAsia="en-US"/>
              </w:rPr>
              <w:lastRenderedPageBreak/>
              <w:t>(</w:t>
            </w:r>
            <w:proofErr w:type="spellStart"/>
            <w:r w:rsidRPr="002220DE">
              <w:rPr>
                <w:sz w:val="28"/>
                <w:szCs w:val="28"/>
                <w:lang w:eastAsia="en-US"/>
              </w:rPr>
              <w:t>инфор-мационно-вычислительного</w:t>
            </w:r>
            <w:proofErr w:type="spellEnd"/>
            <w:r w:rsidRPr="002220DE">
              <w:rPr>
                <w:sz w:val="28"/>
                <w:szCs w:val="28"/>
                <w:lang w:eastAsia="en-US"/>
              </w:rPr>
              <w:t>) центра</w:t>
            </w:r>
          </w:p>
        </w:tc>
        <w:tc>
          <w:tcPr>
            <w:tcW w:w="25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22561C" w:rsidP="00DA3EAD">
            <w:pPr>
              <w:jc w:val="both"/>
              <w:rPr>
                <w:sz w:val="28"/>
                <w:szCs w:val="28"/>
                <w:lang w:eastAsia="en-US"/>
              </w:rPr>
            </w:pPr>
            <w:proofErr w:type="gramStart"/>
            <w:r>
              <w:rPr>
                <w:sz w:val="28"/>
                <w:szCs w:val="28"/>
                <w:lang w:eastAsia="en-US"/>
              </w:rPr>
              <w:lastRenderedPageBreak/>
              <w:t>и</w:t>
            </w:r>
            <w:r w:rsidR="00AD003B" w:rsidRPr="002220DE">
              <w:rPr>
                <w:sz w:val="28"/>
                <w:szCs w:val="28"/>
                <w:lang w:eastAsia="en-US"/>
              </w:rPr>
              <w:t>нженер-электроник (электроник), техник вычислительного (информ</w:t>
            </w:r>
            <w:r w:rsidR="00AD003B" w:rsidRPr="002220DE">
              <w:rPr>
                <w:sz w:val="28"/>
                <w:szCs w:val="28"/>
                <w:lang w:eastAsia="en-US"/>
              </w:rPr>
              <w:t>а</w:t>
            </w:r>
            <w:r w:rsidR="00AD003B" w:rsidRPr="002220DE">
              <w:rPr>
                <w:sz w:val="28"/>
                <w:szCs w:val="28"/>
                <w:lang w:eastAsia="en-US"/>
              </w:rPr>
              <w:lastRenderedPageBreak/>
              <w:t>ционно-вычислительного) центра, инженер, инженер-программист (пр</w:t>
            </w:r>
            <w:r w:rsidR="00AD003B" w:rsidRPr="002220DE">
              <w:rPr>
                <w:sz w:val="28"/>
                <w:szCs w:val="28"/>
                <w:lang w:eastAsia="en-US"/>
              </w:rPr>
              <w:t>о</w:t>
            </w:r>
            <w:r w:rsidR="00AD003B" w:rsidRPr="002220DE">
              <w:rPr>
                <w:sz w:val="28"/>
                <w:szCs w:val="28"/>
                <w:lang w:eastAsia="en-US"/>
              </w:rPr>
              <w:t>граммист), техник-программист, те</w:t>
            </w:r>
            <w:r w:rsidR="00AD003B" w:rsidRPr="002220DE">
              <w:rPr>
                <w:sz w:val="28"/>
                <w:szCs w:val="28"/>
                <w:lang w:eastAsia="en-US"/>
              </w:rPr>
              <w:t>х</w:t>
            </w:r>
            <w:r w:rsidR="00AD003B" w:rsidRPr="002220DE">
              <w:rPr>
                <w:sz w:val="28"/>
                <w:szCs w:val="28"/>
                <w:lang w:eastAsia="en-US"/>
              </w:rPr>
              <w:t>ник</w:t>
            </w:r>
            <w:proofErr w:type="gramEnd"/>
          </w:p>
        </w:tc>
      </w:tr>
      <w:tr w:rsidR="00AD003B" w:rsidRPr="002220DE" w:rsidTr="00AD003B">
        <w:trPr>
          <w:trHeight w:val="20"/>
        </w:trPr>
        <w:tc>
          <w:tcPr>
            <w:tcW w:w="3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center"/>
              <w:rPr>
                <w:sz w:val="28"/>
                <w:szCs w:val="28"/>
                <w:lang w:eastAsia="en-US"/>
              </w:rPr>
            </w:pPr>
            <w:r w:rsidRPr="002220DE">
              <w:rPr>
                <w:sz w:val="28"/>
                <w:szCs w:val="28"/>
                <w:lang w:eastAsia="en-US"/>
              </w:rPr>
              <w:lastRenderedPageBreak/>
              <w:t>35.</w:t>
            </w:r>
          </w:p>
        </w:tc>
        <w:tc>
          <w:tcPr>
            <w:tcW w:w="2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both"/>
              <w:rPr>
                <w:sz w:val="28"/>
                <w:szCs w:val="28"/>
                <w:lang w:eastAsia="en-US"/>
              </w:rPr>
            </w:pPr>
            <w:r w:rsidRPr="002220DE">
              <w:rPr>
                <w:sz w:val="28"/>
                <w:szCs w:val="28"/>
                <w:lang w:eastAsia="en-US"/>
              </w:rPr>
              <w:t>Инженер-конструктор (конс</w:t>
            </w:r>
            <w:r w:rsidRPr="002220DE">
              <w:rPr>
                <w:sz w:val="28"/>
                <w:szCs w:val="28"/>
                <w:lang w:eastAsia="en-US"/>
              </w:rPr>
              <w:t>т</w:t>
            </w:r>
            <w:r w:rsidRPr="002220DE">
              <w:rPr>
                <w:sz w:val="28"/>
                <w:szCs w:val="28"/>
                <w:lang w:eastAsia="en-US"/>
              </w:rPr>
              <w:t>руктор), техник-конструктор</w:t>
            </w:r>
          </w:p>
        </w:tc>
        <w:tc>
          <w:tcPr>
            <w:tcW w:w="25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22561C" w:rsidP="00DA3EAD">
            <w:pPr>
              <w:jc w:val="both"/>
              <w:rPr>
                <w:sz w:val="28"/>
                <w:szCs w:val="28"/>
                <w:lang w:eastAsia="en-US"/>
              </w:rPr>
            </w:pPr>
            <w:proofErr w:type="gramStart"/>
            <w:r>
              <w:rPr>
                <w:sz w:val="28"/>
                <w:szCs w:val="28"/>
                <w:lang w:eastAsia="en-US"/>
              </w:rPr>
              <w:t>з</w:t>
            </w:r>
            <w:r w:rsidR="00AD003B" w:rsidRPr="002220DE">
              <w:rPr>
                <w:sz w:val="28"/>
                <w:szCs w:val="28"/>
                <w:lang w:eastAsia="en-US"/>
              </w:rPr>
              <w:t>аведующий конструкторским отд</w:t>
            </w:r>
            <w:r w:rsidR="00AD003B" w:rsidRPr="002220DE">
              <w:rPr>
                <w:sz w:val="28"/>
                <w:szCs w:val="28"/>
                <w:lang w:eastAsia="en-US"/>
              </w:rPr>
              <w:t>е</w:t>
            </w:r>
            <w:r w:rsidR="00AD003B" w:rsidRPr="002220DE">
              <w:rPr>
                <w:sz w:val="28"/>
                <w:szCs w:val="28"/>
                <w:lang w:eastAsia="en-US"/>
              </w:rPr>
              <w:t>лом, инженер по патентной и изобр</w:t>
            </w:r>
            <w:r w:rsidR="00AD003B" w:rsidRPr="002220DE">
              <w:rPr>
                <w:sz w:val="28"/>
                <w:szCs w:val="28"/>
                <w:lang w:eastAsia="en-US"/>
              </w:rPr>
              <w:t>е</w:t>
            </w:r>
            <w:r w:rsidR="00AD003B" w:rsidRPr="002220DE">
              <w:rPr>
                <w:sz w:val="28"/>
                <w:szCs w:val="28"/>
                <w:lang w:eastAsia="en-US"/>
              </w:rPr>
              <w:t>тательской работе, инженер-конструктор (конструктор), инженер, техник-конструктор, техник, черте</w:t>
            </w:r>
            <w:r w:rsidR="00AD003B" w:rsidRPr="002220DE">
              <w:rPr>
                <w:sz w:val="28"/>
                <w:szCs w:val="28"/>
                <w:lang w:eastAsia="en-US"/>
              </w:rPr>
              <w:t>ж</w:t>
            </w:r>
            <w:r w:rsidR="00AD003B" w:rsidRPr="002220DE">
              <w:rPr>
                <w:sz w:val="28"/>
                <w:szCs w:val="28"/>
                <w:lang w:eastAsia="en-US"/>
              </w:rPr>
              <w:t>ник-конструктор</w:t>
            </w:r>
            <w:proofErr w:type="gramEnd"/>
          </w:p>
        </w:tc>
      </w:tr>
      <w:tr w:rsidR="00AD003B" w:rsidRPr="002220DE" w:rsidTr="00AD003B">
        <w:trPr>
          <w:trHeight w:val="20"/>
        </w:trPr>
        <w:tc>
          <w:tcPr>
            <w:tcW w:w="3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center"/>
              <w:rPr>
                <w:sz w:val="28"/>
                <w:szCs w:val="28"/>
                <w:lang w:eastAsia="en-US"/>
              </w:rPr>
            </w:pPr>
            <w:r w:rsidRPr="002220DE">
              <w:rPr>
                <w:sz w:val="28"/>
                <w:szCs w:val="28"/>
                <w:lang w:eastAsia="en-US"/>
              </w:rPr>
              <w:t>36.</w:t>
            </w:r>
          </w:p>
        </w:tc>
        <w:tc>
          <w:tcPr>
            <w:tcW w:w="2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5E4219">
            <w:pPr>
              <w:jc w:val="both"/>
              <w:rPr>
                <w:sz w:val="28"/>
                <w:szCs w:val="28"/>
                <w:lang w:eastAsia="en-US"/>
              </w:rPr>
            </w:pPr>
            <w:r w:rsidRPr="002220DE">
              <w:rPr>
                <w:sz w:val="28"/>
                <w:szCs w:val="28"/>
                <w:lang w:eastAsia="en-US"/>
              </w:rPr>
              <w:t>Начальник отдела охраны о</w:t>
            </w:r>
            <w:r w:rsidRPr="002220DE">
              <w:rPr>
                <w:sz w:val="28"/>
                <w:szCs w:val="28"/>
                <w:lang w:eastAsia="en-US"/>
              </w:rPr>
              <w:t>к</w:t>
            </w:r>
            <w:r w:rsidRPr="002220DE">
              <w:rPr>
                <w:sz w:val="28"/>
                <w:szCs w:val="28"/>
                <w:lang w:eastAsia="en-US"/>
              </w:rPr>
              <w:t>ружающей среды, инженер по охране окружающей среды, эколог (инженер по охране о</w:t>
            </w:r>
            <w:r w:rsidRPr="002220DE">
              <w:rPr>
                <w:sz w:val="28"/>
                <w:szCs w:val="28"/>
                <w:lang w:eastAsia="en-US"/>
              </w:rPr>
              <w:t>к</w:t>
            </w:r>
            <w:r w:rsidRPr="002220DE">
              <w:rPr>
                <w:sz w:val="28"/>
                <w:szCs w:val="28"/>
                <w:lang w:eastAsia="en-US"/>
              </w:rPr>
              <w:t>ружающей среды)</w:t>
            </w:r>
          </w:p>
        </w:tc>
        <w:tc>
          <w:tcPr>
            <w:tcW w:w="25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22561C" w:rsidP="00DA3EAD">
            <w:pPr>
              <w:jc w:val="both"/>
              <w:rPr>
                <w:sz w:val="28"/>
                <w:szCs w:val="28"/>
                <w:lang w:eastAsia="en-US"/>
              </w:rPr>
            </w:pPr>
            <w:r>
              <w:rPr>
                <w:sz w:val="28"/>
                <w:szCs w:val="28"/>
                <w:lang w:eastAsia="en-US"/>
              </w:rPr>
              <w:t>н</w:t>
            </w:r>
            <w:r w:rsidR="00AD003B" w:rsidRPr="002220DE">
              <w:rPr>
                <w:sz w:val="28"/>
                <w:szCs w:val="28"/>
                <w:lang w:eastAsia="en-US"/>
              </w:rPr>
              <w:t>ачальник отдела охраны окружа</w:t>
            </w:r>
            <w:r w:rsidR="00AD003B" w:rsidRPr="002220DE">
              <w:rPr>
                <w:sz w:val="28"/>
                <w:szCs w:val="28"/>
                <w:lang w:eastAsia="en-US"/>
              </w:rPr>
              <w:t>ю</w:t>
            </w:r>
            <w:r w:rsidR="00AD003B" w:rsidRPr="002220DE">
              <w:rPr>
                <w:sz w:val="28"/>
                <w:szCs w:val="28"/>
                <w:lang w:eastAsia="en-US"/>
              </w:rPr>
              <w:t>щей среды, инженер по охране окр</w:t>
            </w:r>
            <w:r w:rsidR="00AD003B" w:rsidRPr="002220DE">
              <w:rPr>
                <w:sz w:val="28"/>
                <w:szCs w:val="28"/>
                <w:lang w:eastAsia="en-US"/>
              </w:rPr>
              <w:t>у</w:t>
            </w:r>
            <w:r w:rsidR="00AD003B" w:rsidRPr="002220DE">
              <w:rPr>
                <w:sz w:val="28"/>
                <w:szCs w:val="28"/>
                <w:lang w:eastAsia="en-US"/>
              </w:rPr>
              <w:t xml:space="preserve">жающей среды, эколог (инженер по охране окружающей среды), биолог  </w:t>
            </w:r>
          </w:p>
        </w:tc>
      </w:tr>
      <w:tr w:rsidR="00AD003B" w:rsidRPr="002220DE" w:rsidTr="00AD003B">
        <w:trPr>
          <w:trHeight w:val="20"/>
        </w:trPr>
        <w:tc>
          <w:tcPr>
            <w:tcW w:w="3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center"/>
              <w:rPr>
                <w:sz w:val="28"/>
                <w:szCs w:val="28"/>
                <w:lang w:eastAsia="en-US"/>
              </w:rPr>
            </w:pPr>
            <w:r w:rsidRPr="002220DE">
              <w:rPr>
                <w:sz w:val="28"/>
                <w:szCs w:val="28"/>
                <w:lang w:eastAsia="en-US"/>
              </w:rPr>
              <w:t>37.</w:t>
            </w:r>
          </w:p>
        </w:tc>
        <w:tc>
          <w:tcPr>
            <w:tcW w:w="2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both"/>
              <w:rPr>
                <w:sz w:val="28"/>
                <w:szCs w:val="28"/>
                <w:lang w:eastAsia="en-US"/>
              </w:rPr>
            </w:pPr>
            <w:r w:rsidRPr="002220DE">
              <w:rPr>
                <w:sz w:val="28"/>
                <w:szCs w:val="28"/>
                <w:lang w:eastAsia="en-US"/>
              </w:rPr>
              <w:t>Начальник отдела маркетинга, менеджер, менеджер по рекл</w:t>
            </w:r>
            <w:r w:rsidRPr="002220DE">
              <w:rPr>
                <w:sz w:val="28"/>
                <w:szCs w:val="28"/>
                <w:lang w:eastAsia="en-US"/>
              </w:rPr>
              <w:t>а</w:t>
            </w:r>
            <w:r w:rsidRPr="002220DE">
              <w:rPr>
                <w:sz w:val="28"/>
                <w:szCs w:val="28"/>
                <w:lang w:eastAsia="en-US"/>
              </w:rPr>
              <w:t>ме,специалист по маркетингу, агент коммерческий, агент по продаже недвижимости, агент торговый, аукционист, оце</w:t>
            </w:r>
            <w:r w:rsidRPr="002220DE">
              <w:rPr>
                <w:sz w:val="28"/>
                <w:szCs w:val="28"/>
                <w:lang w:eastAsia="en-US"/>
              </w:rPr>
              <w:t>н</w:t>
            </w:r>
            <w:r w:rsidRPr="002220DE">
              <w:rPr>
                <w:sz w:val="28"/>
                <w:szCs w:val="28"/>
                <w:lang w:eastAsia="en-US"/>
              </w:rPr>
              <w:t>щик</w:t>
            </w:r>
          </w:p>
        </w:tc>
        <w:tc>
          <w:tcPr>
            <w:tcW w:w="25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22561C" w:rsidP="00DA3EAD">
            <w:pPr>
              <w:jc w:val="both"/>
              <w:rPr>
                <w:sz w:val="28"/>
                <w:szCs w:val="28"/>
                <w:lang w:eastAsia="en-US"/>
              </w:rPr>
            </w:pPr>
            <w:r>
              <w:rPr>
                <w:sz w:val="28"/>
                <w:szCs w:val="28"/>
                <w:lang w:eastAsia="en-US"/>
              </w:rPr>
              <w:t>н</w:t>
            </w:r>
            <w:r w:rsidR="00AD003B" w:rsidRPr="002220DE">
              <w:rPr>
                <w:sz w:val="28"/>
                <w:szCs w:val="28"/>
                <w:lang w:eastAsia="en-US"/>
              </w:rPr>
              <w:t>ачальник отдела маркетинга, мене</w:t>
            </w:r>
            <w:r w:rsidR="00AD003B" w:rsidRPr="002220DE">
              <w:rPr>
                <w:sz w:val="28"/>
                <w:szCs w:val="28"/>
                <w:lang w:eastAsia="en-US"/>
              </w:rPr>
              <w:t>д</w:t>
            </w:r>
            <w:r w:rsidR="00AD003B" w:rsidRPr="002220DE">
              <w:rPr>
                <w:sz w:val="28"/>
                <w:szCs w:val="28"/>
                <w:lang w:eastAsia="en-US"/>
              </w:rPr>
              <w:t>жер, менеджер по рекламе,специалист по маркетингу, агент коммерческий, агент по продаже недвижимости, агент торговый, аукционист, оценщик</w:t>
            </w:r>
          </w:p>
        </w:tc>
      </w:tr>
      <w:tr w:rsidR="00AD003B" w:rsidRPr="002220DE" w:rsidTr="00AD003B">
        <w:trPr>
          <w:trHeight w:val="20"/>
        </w:trPr>
        <w:tc>
          <w:tcPr>
            <w:tcW w:w="3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center"/>
              <w:rPr>
                <w:sz w:val="28"/>
                <w:szCs w:val="28"/>
                <w:lang w:eastAsia="en-US"/>
              </w:rPr>
            </w:pPr>
            <w:r w:rsidRPr="002220DE">
              <w:rPr>
                <w:sz w:val="28"/>
                <w:szCs w:val="28"/>
                <w:lang w:eastAsia="en-US"/>
              </w:rPr>
              <w:t>38.</w:t>
            </w:r>
          </w:p>
        </w:tc>
        <w:tc>
          <w:tcPr>
            <w:tcW w:w="2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both"/>
              <w:rPr>
                <w:sz w:val="28"/>
                <w:szCs w:val="28"/>
                <w:lang w:eastAsia="en-US"/>
              </w:rPr>
            </w:pPr>
            <w:r w:rsidRPr="002220DE">
              <w:rPr>
                <w:sz w:val="28"/>
                <w:szCs w:val="28"/>
                <w:lang w:eastAsia="en-US"/>
              </w:rPr>
              <w:t>Начальник отдела по связям с общественностью, менеджер по связям с общественностью, специалист по связям с общ</w:t>
            </w:r>
            <w:r w:rsidRPr="002220DE">
              <w:rPr>
                <w:sz w:val="28"/>
                <w:szCs w:val="28"/>
                <w:lang w:eastAsia="en-US"/>
              </w:rPr>
              <w:t>е</w:t>
            </w:r>
            <w:r w:rsidRPr="002220DE">
              <w:rPr>
                <w:sz w:val="28"/>
                <w:szCs w:val="28"/>
                <w:lang w:eastAsia="en-US"/>
              </w:rPr>
              <w:t>ственностью</w:t>
            </w:r>
          </w:p>
        </w:tc>
        <w:tc>
          <w:tcPr>
            <w:tcW w:w="25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22561C" w:rsidP="00DA3EAD">
            <w:pPr>
              <w:jc w:val="both"/>
              <w:rPr>
                <w:sz w:val="28"/>
                <w:szCs w:val="28"/>
                <w:lang w:eastAsia="en-US"/>
              </w:rPr>
            </w:pPr>
            <w:r>
              <w:rPr>
                <w:sz w:val="28"/>
                <w:szCs w:val="28"/>
                <w:lang w:eastAsia="en-US"/>
              </w:rPr>
              <w:t>н</w:t>
            </w:r>
            <w:r w:rsidR="00AD003B" w:rsidRPr="002220DE">
              <w:rPr>
                <w:sz w:val="28"/>
                <w:szCs w:val="28"/>
                <w:lang w:eastAsia="en-US"/>
              </w:rPr>
              <w:t>ачальник отдела по связям с общес</w:t>
            </w:r>
            <w:r w:rsidR="00AD003B" w:rsidRPr="002220DE">
              <w:rPr>
                <w:sz w:val="28"/>
                <w:szCs w:val="28"/>
                <w:lang w:eastAsia="en-US"/>
              </w:rPr>
              <w:t>т</w:t>
            </w:r>
            <w:r w:rsidR="00AD003B" w:rsidRPr="002220DE">
              <w:rPr>
                <w:sz w:val="28"/>
                <w:szCs w:val="28"/>
                <w:lang w:eastAsia="en-US"/>
              </w:rPr>
              <w:t>венностью, менеджер по связям с о</w:t>
            </w:r>
            <w:r w:rsidR="00AD003B" w:rsidRPr="002220DE">
              <w:rPr>
                <w:sz w:val="28"/>
                <w:szCs w:val="28"/>
                <w:lang w:eastAsia="en-US"/>
              </w:rPr>
              <w:t>б</w:t>
            </w:r>
            <w:r w:rsidR="00AD003B" w:rsidRPr="002220DE">
              <w:rPr>
                <w:sz w:val="28"/>
                <w:szCs w:val="28"/>
                <w:lang w:eastAsia="en-US"/>
              </w:rPr>
              <w:t xml:space="preserve">щественностью, специалист по связям с общественностью, социолог  </w:t>
            </w:r>
          </w:p>
        </w:tc>
      </w:tr>
      <w:tr w:rsidR="00AD003B" w:rsidRPr="002220DE" w:rsidTr="00AD003B">
        <w:trPr>
          <w:trHeight w:val="20"/>
        </w:trPr>
        <w:tc>
          <w:tcPr>
            <w:tcW w:w="3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center"/>
              <w:rPr>
                <w:sz w:val="28"/>
                <w:szCs w:val="28"/>
                <w:lang w:eastAsia="en-US"/>
              </w:rPr>
            </w:pPr>
            <w:r w:rsidRPr="002220DE">
              <w:rPr>
                <w:sz w:val="28"/>
                <w:szCs w:val="28"/>
                <w:lang w:eastAsia="en-US"/>
              </w:rPr>
              <w:t>39.</w:t>
            </w:r>
          </w:p>
        </w:tc>
        <w:tc>
          <w:tcPr>
            <w:tcW w:w="213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003B" w:rsidRPr="002220DE" w:rsidRDefault="00AD003B" w:rsidP="00DA3EAD">
            <w:pPr>
              <w:jc w:val="both"/>
              <w:rPr>
                <w:sz w:val="28"/>
                <w:szCs w:val="28"/>
                <w:lang w:eastAsia="en-US"/>
              </w:rPr>
            </w:pPr>
            <w:r w:rsidRPr="002220DE">
              <w:rPr>
                <w:sz w:val="28"/>
                <w:szCs w:val="28"/>
                <w:lang w:eastAsia="en-US"/>
              </w:rPr>
              <w:t>Чертежник, копировщик</w:t>
            </w:r>
          </w:p>
          <w:p w:rsidR="00AD003B" w:rsidRPr="002220DE" w:rsidRDefault="00AD003B" w:rsidP="00DA3EAD">
            <w:pPr>
              <w:jc w:val="both"/>
              <w:rPr>
                <w:sz w:val="28"/>
                <w:szCs w:val="28"/>
                <w:lang w:eastAsia="en-US"/>
              </w:rPr>
            </w:pPr>
          </w:p>
        </w:tc>
        <w:tc>
          <w:tcPr>
            <w:tcW w:w="25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22561C" w:rsidP="00DA3EAD">
            <w:pPr>
              <w:jc w:val="both"/>
              <w:rPr>
                <w:sz w:val="28"/>
                <w:szCs w:val="28"/>
                <w:lang w:eastAsia="en-US"/>
              </w:rPr>
            </w:pPr>
            <w:r>
              <w:rPr>
                <w:sz w:val="28"/>
                <w:szCs w:val="28"/>
                <w:lang w:eastAsia="en-US"/>
              </w:rPr>
              <w:t>ч</w:t>
            </w:r>
            <w:r w:rsidR="00AD003B" w:rsidRPr="002220DE">
              <w:rPr>
                <w:sz w:val="28"/>
                <w:szCs w:val="28"/>
                <w:lang w:eastAsia="en-US"/>
              </w:rPr>
              <w:t>ерте</w:t>
            </w:r>
            <w:r w:rsidR="0036774A" w:rsidRPr="002220DE">
              <w:rPr>
                <w:sz w:val="28"/>
                <w:szCs w:val="28"/>
                <w:lang w:eastAsia="en-US"/>
              </w:rPr>
              <w:t>жник, чертежник-конструктор, ко</w:t>
            </w:r>
            <w:r w:rsidR="00AD003B" w:rsidRPr="002220DE">
              <w:rPr>
                <w:sz w:val="28"/>
                <w:szCs w:val="28"/>
                <w:lang w:eastAsia="en-US"/>
              </w:rPr>
              <w:t xml:space="preserve">пировщик, художник </w:t>
            </w:r>
          </w:p>
        </w:tc>
      </w:tr>
      <w:tr w:rsidR="00AD003B" w:rsidRPr="002220DE" w:rsidTr="00AD003B">
        <w:trPr>
          <w:trHeight w:val="20"/>
        </w:trPr>
        <w:tc>
          <w:tcPr>
            <w:tcW w:w="3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center"/>
              <w:rPr>
                <w:sz w:val="28"/>
                <w:szCs w:val="28"/>
                <w:lang w:eastAsia="en-US"/>
              </w:rPr>
            </w:pPr>
            <w:r w:rsidRPr="002220DE">
              <w:rPr>
                <w:sz w:val="28"/>
                <w:szCs w:val="28"/>
                <w:lang w:eastAsia="en-US"/>
              </w:rPr>
              <w:t>40.</w:t>
            </w:r>
          </w:p>
        </w:tc>
        <w:tc>
          <w:tcPr>
            <w:tcW w:w="2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both"/>
              <w:rPr>
                <w:sz w:val="28"/>
                <w:szCs w:val="28"/>
                <w:lang w:eastAsia="en-US"/>
              </w:rPr>
            </w:pPr>
            <w:r w:rsidRPr="002220DE">
              <w:rPr>
                <w:sz w:val="28"/>
                <w:szCs w:val="28"/>
                <w:lang w:eastAsia="en-US"/>
              </w:rPr>
              <w:t>Психолог</w:t>
            </w:r>
          </w:p>
        </w:tc>
        <w:tc>
          <w:tcPr>
            <w:tcW w:w="25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22561C" w:rsidP="00DA3EAD">
            <w:pPr>
              <w:jc w:val="both"/>
              <w:rPr>
                <w:sz w:val="28"/>
                <w:szCs w:val="28"/>
                <w:lang w:eastAsia="en-US"/>
              </w:rPr>
            </w:pPr>
            <w:r>
              <w:rPr>
                <w:sz w:val="28"/>
                <w:szCs w:val="28"/>
                <w:lang w:eastAsia="en-US"/>
              </w:rPr>
              <w:t>п</w:t>
            </w:r>
            <w:r w:rsidR="00AD003B" w:rsidRPr="002220DE">
              <w:rPr>
                <w:sz w:val="28"/>
                <w:szCs w:val="28"/>
                <w:lang w:eastAsia="en-US"/>
              </w:rPr>
              <w:t>сихолог, медицинский психолог, п</w:t>
            </w:r>
            <w:r w:rsidR="00AD003B" w:rsidRPr="002220DE">
              <w:rPr>
                <w:sz w:val="28"/>
                <w:szCs w:val="28"/>
                <w:lang w:eastAsia="en-US"/>
              </w:rPr>
              <w:t>е</w:t>
            </w:r>
            <w:r w:rsidR="00AD003B" w:rsidRPr="002220DE">
              <w:rPr>
                <w:sz w:val="28"/>
                <w:szCs w:val="28"/>
                <w:lang w:eastAsia="en-US"/>
              </w:rPr>
              <w:t xml:space="preserve">дагог-психолог, профконсультант </w:t>
            </w:r>
          </w:p>
        </w:tc>
      </w:tr>
      <w:tr w:rsidR="00AD003B" w:rsidRPr="002220DE" w:rsidTr="00AD003B">
        <w:trPr>
          <w:trHeight w:val="20"/>
        </w:trPr>
        <w:tc>
          <w:tcPr>
            <w:tcW w:w="3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center"/>
              <w:rPr>
                <w:sz w:val="28"/>
                <w:szCs w:val="28"/>
                <w:lang w:eastAsia="en-US"/>
              </w:rPr>
            </w:pPr>
            <w:r w:rsidRPr="002220DE">
              <w:rPr>
                <w:sz w:val="28"/>
                <w:szCs w:val="28"/>
                <w:lang w:eastAsia="en-US"/>
              </w:rPr>
              <w:t>41.</w:t>
            </w:r>
          </w:p>
        </w:tc>
        <w:tc>
          <w:tcPr>
            <w:tcW w:w="2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both"/>
              <w:rPr>
                <w:sz w:val="28"/>
                <w:szCs w:val="28"/>
                <w:lang w:eastAsia="en-US"/>
              </w:rPr>
            </w:pPr>
            <w:r w:rsidRPr="002220DE">
              <w:rPr>
                <w:sz w:val="28"/>
                <w:szCs w:val="28"/>
                <w:lang w:eastAsia="en-US"/>
              </w:rPr>
              <w:t>Физиолог</w:t>
            </w:r>
          </w:p>
        </w:tc>
        <w:tc>
          <w:tcPr>
            <w:tcW w:w="25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22561C" w:rsidP="00DA3EAD">
            <w:pPr>
              <w:jc w:val="both"/>
              <w:rPr>
                <w:sz w:val="28"/>
                <w:szCs w:val="28"/>
                <w:lang w:eastAsia="en-US"/>
              </w:rPr>
            </w:pPr>
            <w:r>
              <w:rPr>
                <w:sz w:val="28"/>
                <w:szCs w:val="28"/>
                <w:lang w:eastAsia="en-US"/>
              </w:rPr>
              <w:t>ф</w:t>
            </w:r>
            <w:r w:rsidR="00AD003B" w:rsidRPr="002220DE">
              <w:rPr>
                <w:sz w:val="28"/>
                <w:szCs w:val="28"/>
                <w:lang w:eastAsia="en-US"/>
              </w:rPr>
              <w:t xml:space="preserve">изиолог, биолог </w:t>
            </w:r>
          </w:p>
        </w:tc>
      </w:tr>
      <w:tr w:rsidR="00AD003B" w:rsidRPr="002220DE" w:rsidTr="00AD003B">
        <w:trPr>
          <w:trHeight w:val="20"/>
        </w:trPr>
        <w:tc>
          <w:tcPr>
            <w:tcW w:w="3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center"/>
              <w:rPr>
                <w:sz w:val="28"/>
                <w:szCs w:val="28"/>
                <w:lang w:eastAsia="en-US"/>
              </w:rPr>
            </w:pPr>
            <w:r w:rsidRPr="002220DE">
              <w:rPr>
                <w:sz w:val="28"/>
                <w:szCs w:val="28"/>
                <w:lang w:eastAsia="en-US"/>
              </w:rPr>
              <w:t>42.</w:t>
            </w:r>
          </w:p>
        </w:tc>
        <w:tc>
          <w:tcPr>
            <w:tcW w:w="2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both"/>
              <w:rPr>
                <w:sz w:val="28"/>
                <w:szCs w:val="28"/>
                <w:lang w:eastAsia="en-US"/>
              </w:rPr>
            </w:pPr>
            <w:r w:rsidRPr="002220DE">
              <w:rPr>
                <w:sz w:val="28"/>
                <w:szCs w:val="28"/>
                <w:lang w:eastAsia="en-US"/>
              </w:rPr>
              <w:t>Социолог</w:t>
            </w:r>
          </w:p>
        </w:tc>
        <w:tc>
          <w:tcPr>
            <w:tcW w:w="25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both"/>
              <w:rPr>
                <w:sz w:val="28"/>
                <w:szCs w:val="28"/>
                <w:lang w:eastAsia="en-US"/>
              </w:rPr>
            </w:pPr>
            <w:r w:rsidRPr="002220DE">
              <w:rPr>
                <w:sz w:val="28"/>
                <w:szCs w:val="28"/>
                <w:lang w:eastAsia="en-US"/>
              </w:rPr>
              <w:t>Социолог, начальник лаборатории (бюро) социологии труда</w:t>
            </w:r>
          </w:p>
        </w:tc>
      </w:tr>
      <w:tr w:rsidR="00AD003B" w:rsidRPr="002220DE" w:rsidTr="00AD003B">
        <w:trPr>
          <w:trHeight w:val="20"/>
        </w:trPr>
        <w:tc>
          <w:tcPr>
            <w:tcW w:w="3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center"/>
              <w:rPr>
                <w:sz w:val="28"/>
                <w:szCs w:val="28"/>
                <w:lang w:eastAsia="en-US"/>
              </w:rPr>
            </w:pPr>
            <w:r w:rsidRPr="002220DE">
              <w:rPr>
                <w:sz w:val="28"/>
                <w:szCs w:val="28"/>
                <w:lang w:eastAsia="en-US"/>
              </w:rPr>
              <w:t>43.</w:t>
            </w:r>
          </w:p>
        </w:tc>
        <w:tc>
          <w:tcPr>
            <w:tcW w:w="2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both"/>
              <w:rPr>
                <w:b/>
                <w:sz w:val="28"/>
                <w:szCs w:val="28"/>
                <w:lang w:eastAsia="en-US"/>
              </w:rPr>
            </w:pPr>
            <w:r w:rsidRPr="002220DE">
              <w:rPr>
                <w:sz w:val="28"/>
                <w:szCs w:val="28"/>
                <w:lang w:eastAsia="en-US"/>
              </w:rPr>
              <w:t>Художник</w:t>
            </w:r>
          </w:p>
        </w:tc>
        <w:tc>
          <w:tcPr>
            <w:tcW w:w="25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22561C" w:rsidP="00DA3EAD">
            <w:pPr>
              <w:jc w:val="both"/>
              <w:rPr>
                <w:sz w:val="28"/>
                <w:szCs w:val="28"/>
                <w:lang w:eastAsia="en-US"/>
              </w:rPr>
            </w:pPr>
            <w:r>
              <w:rPr>
                <w:sz w:val="28"/>
                <w:szCs w:val="28"/>
                <w:lang w:eastAsia="en-US"/>
              </w:rPr>
              <w:t>х</w:t>
            </w:r>
            <w:r w:rsidR="00AD003B" w:rsidRPr="002220DE">
              <w:rPr>
                <w:sz w:val="28"/>
                <w:szCs w:val="28"/>
                <w:lang w:eastAsia="en-US"/>
              </w:rPr>
              <w:t>удожники всех наименований,  а</w:t>
            </w:r>
            <w:r w:rsidR="00AD003B" w:rsidRPr="002220DE">
              <w:rPr>
                <w:sz w:val="28"/>
                <w:szCs w:val="28"/>
                <w:lang w:eastAsia="en-US"/>
              </w:rPr>
              <w:t>р</w:t>
            </w:r>
            <w:r w:rsidR="00AD003B" w:rsidRPr="002220DE">
              <w:rPr>
                <w:sz w:val="28"/>
                <w:szCs w:val="28"/>
                <w:lang w:eastAsia="en-US"/>
              </w:rPr>
              <w:t>хитектор, чертежник</w:t>
            </w:r>
          </w:p>
        </w:tc>
      </w:tr>
      <w:tr w:rsidR="00AD003B" w:rsidRPr="002220DE" w:rsidTr="00AD003B">
        <w:trPr>
          <w:trHeight w:val="20"/>
        </w:trPr>
        <w:tc>
          <w:tcPr>
            <w:tcW w:w="3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center"/>
              <w:rPr>
                <w:sz w:val="28"/>
                <w:szCs w:val="28"/>
                <w:lang w:eastAsia="en-US"/>
              </w:rPr>
            </w:pPr>
            <w:r w:rsidRPr="002220DE">
              <w:rPr>
                <w:sz w:val="28"/>
                <w:szCs w:val="28"/>
                <w:lang w:eastAsia="en-US"/>
              </w:rPr>
              <w:t>44.</w:t>
            </w:r>
          </w:p>
        </w:tc>
        <w:tc>
          <w:tcPr>
            <w:tcW w:w="2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both"/>
              <w:rPr>
                <w:sz w:val="28"/>
                <w:szCs w:val="28"/>
                <w:lang w:eastAsia="en-US"/>
              </w:rPr>
            </w:pPr>
            <w:r w:rsidRPr="002220DE">
              <w:rPr>
                <w:sz w:val="28"/>
                <w:szCs w:val="28"/>
                <w:lang w:eastAsia="en-US"/>
              </w:rPr>
              <w:t xml:space="preserve">Архитектор </w:t>
            </w:r>
          </w:p>
        </w:tc>
        <w:tc>
          <w:tcPr>
            <w:tcW w:w="25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22561C" w:rsidP="00DA3EAD">
            <w:pPr>
              <w:jc w:val="both"/>
              <w:rPr>
                <w:sz w:val="28"/>
                <w:szCs w:val="28"/>
                <w:lang w:eastAsia="en-US"/>
              </w:rPr>
            </w:pPr>
            <w:r>
              <w:rPr>
                <w:sz w:val="28"/>
                <w:szCs w:val="28"/>
                <w:lang w:eastAsia="en-US"/>
              </w:rPr>
              <w:t>х</w:t>
            </w:r>
            <w:r w:rsidR="00AD003B" w:rsidRPr="002220DE">
              <w:rPr>
                <w:sz w:val="28"/>
                <w:szCs w:val="28"/>
                <w:lang w:eastAsia="en-US"/>
              </w:rPr>
              <w:t>удожник-конструктор (дизайнер), чертежник-конструктор, чертежник</w:t>
            </w:r>
          </w:p>
        </w:tc>
      </w:tr>
      <w:tr w:rsidR="00AD003B" w:rsidRPr="002220DE" w:rsidTr="00AD003B">
        <w:trPr>
          <w:trHeight w:val="20"/>
        </w:trPr>
        <w:tc>
          <w:tcPr>
            <w:tcW w:w="3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center"/>
              <w:rPr>
                <w:sz w:val="28"/>
                <w:szCs w:val="28"/>
                <w:lang w:eastAsia="en-US"/>
              </w:rPr>
            </w:pPr>
            <w:r w:rsidRPr="002220DE">
              <w:rPr>
                <w:sz w:val="28"/>
                <w:szCs w:val="28"/>
                <w:lang w:eastAsia="en-US"/>
              </w:rPr>
              <w:t>45.</w:t>
            </w:r>
          </w:p>
        </w:tc>
        <w:tc>
          <w:tcPr>
            <w:tcW w:w="2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both"/>
              <w:rPr>
                <w:sz w:val="28"/>
                <w:szCs w:val="28"/>
                <w:lang w:eastAsia="en-US"/>
              </w:rPr>
            </w:pPr>
            <w:r w:rsidRPr="002220DE">
              <w:rPr>
                <w:sz w:val="28"/>
                <w:szCs w:val="28"/>
                <w:lang w:eastAsia="en-US"/>
              </w:rPr>
              <w:t>Специалист по промышленной безопасности подъемных с</w:t>
            </w:r>
            <w:r w:rsidRPr="002220DE">
              <w:rPr>
                <w:sz w:val="28"/>
                <w:szCs w:val="28"/>
                <w:lang w:eastAsia="en-US"/>
              </w:rPr>
              <w:t>о</w:t>
            </w:r>
            <w:r w:rsidRPr="002220DE">
              <w:rPr>
                <w:sz w:val="28"/>
                <w:szCs w:val="28"/>
                <w:lang w:eastAsia="en-US"/>
              </w:rPr>
              <w:t>оружений, эксперт по пр</w:t>
            </w:r>
            <w:r w:rsidRPr="002220DE">
              <w:rPr>
                <w:sz w:val="28"/>
                <w:szCs w:val="28"/>
                <w:lang w:eastAsia="en-US"/>
              </w:rPr>
              <w:t>о</w:t>
            </w:r>
            <w:r w:rsidRPr="002220DE">
              <w:rPr>
                <w:sz w:val="28"/>
                <w:szCs w:val="28"/>
                <w:lang w:eastAsia="en-US"/>
              </w:rPr>
              <w:t>мышленн</w:t>
            </w:r>
            <w:r w:rsidR="0036774A" w:rsidRPr="002220DE">
              <w:rPr>
                <w:sz w:val="28"/>
                <w:szCs w:val="28"/>
                <w:lang w:eastAsia="en-US"/>
              </w:rPr>
              <w:t>ой безопасности подъемных соору</w:t>
            </w:r>
            <w:r w:rsidRPr="002220DE">
              <w:rPr>
                <w:sz w:val="28"/>
                <w:szCs w:val="28"/>
                <w:lang w:eastAsia="en-US"/>
              </w:rPr>
              <w:t>жений</w:t>
            </w:r>
          </w:p>
        </w:tc>
        <w:tc>
          <w:tcPr>
            <w:tcW w:w="25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22561C" w:rsidP="00DA3EAD">
            <w:pPr>
              <w:jc w:val="both"/>
              <w:rPr>
                <w:sz w:val="28"/>
                <w:szCs w:val="28"/>
                <w:lang w:eastAsia="en-US"/>
              </w:rPr>
            </w:pPr>
            <w:r>
              <w:rPr>
                <w:sz w:val="28"/>
                <w:szCs w:val="28"/>
                <w:lang w:eastAsia="en-US"/>
              </w:rPr>
              <w:t>с</w:t>
            </w:r>
            <w:r w:rsidR="00AD003B" w:rsidRPr="002220DE">
              <w:rPr>
                <w:sz w:val="28"/>
                <w:szCs w:val="28"/>
                <w:lang w:eastAsia="en-US"/>
              </w:rPr>
              <w:t>пециалист по промышленной без</w:t>
            </w:r>
            <w:r w:rsidR="00AD003B" w:rsidRPr="002220DE">
              <w:rPr>
                <w:sz w:val="28"/>
                <w:szCs w:val="28"/>
                <w:lang w:eastAsia="en-US"/>
              </w:rPr>
              <w:t>о</w:t>
            </w:r>
            <w:r w:rsidR="00AD003B" w:rsidRPr="002220DE">
              <w:rPr>
                <w:sz w:val="28"/>
                <w:szCs w:val="28"/>
                <w:lang w:eastAsia="en-US"/>
              </w:rPr>
              <w:t>пасности подъемных сооружений, эксперт по промышленной безопа</w:t>
            </w:r>
            <w:r w:rsidR="00AD003B" w:rsidRPr="002220DE">
              <w:rPr>
                <w:sz w:val="28"/>
                <w:szCs w:val="28"/>
                <w:lang w:eastAsia="en-US"/>
              </w:rPr>
              <w:t>с</w:t>
            </w:r>
            <w:r w:rsidR="00AD003B" w:rsidRPr="002220DE">
              <w:rPr>
                <w:sz w:val="28"/>
                <w:szCs w:val="28"/>
                <w:lang w:eastAsia="en-US"/>
              </w:rPr>
              <w:t>ности подъемных сооружений, инж</w:t>
            </w:r>
            <w:r w:rsidR="00AD003B" w:rsidRPr="002220DE">
              <w:rPr>
                <w:sz w:val="28"/>
                <w:szCs w:val="28"/>
                <w:lang w:eastAsia="en-US"/>
              </w:rPr>
              <w:t>е</w:t>
            </w:r>
            <w:r w:rsidR="00AD003B" w:rsidRPr="002220DE">
              <w:rPr>
                <w:sz w:val="28"/>
                <w:szCs w:val="28"/>
                <w:lang w:eastAsia="en-US"/>
              </w:rPr>
              <w:t>нер</w:t>
            </w:r>
          </w:p>
        </w:tc>
      </w:tr>
      <w:tr w:rsidR="00AD003B" w:rsidRPr="002220DE" w:rsidTr="00AD003B">
        <w:trPr>
          <w:trHeight w:val="20"/>
        </w:trPr>
        <w:tc>
          <w:tcPr>
            <w:tcW w:w="3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center"/>
              <w:rPr>
                <w:sz w:val="28"/>
                <w:szCs w:val="28"/>
                <w:lang w:eastAsia="en-US"/>
              </w:rPr>
            </w:pPr>
            <w:r w:rsidRPr="002220DE">
              <w:rPr>
                <w:sz w:val="28"/>
                <w:szCs w:val="28"/>
                <w:lang w:eastAsia="en-US"/>
              </w:rPr>
              <w:t>46.</w:t>
            </w:r>
          </w:p>
        </w:tc>
        <w:tc>
          <w:tcPr>
            <w:tcW w:w="2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both"/>
              <w:rPr>
                <w:sz w:val="28"/>
                <w:szCs w:val="28"/>
                <w:lang w:eastAsia="en-US"/>
              </w:rPr>
            </w:pPr>
            <w:r w:rsidRPr="002220DE">
              <w:rPr>
                <w:sz w:val="28"/>
                <w:szCs w:val="28"/>
                <w:lang w:eastAsia="en-US"/>
              </w:rPr>
              <w:t>Агент страховой</w:t>
            </w:r>
          </w:p>
        </w:tc>
        <w:tc>
          <w:tcPr>
            <w:tcW w:w="25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22561C" w:rsidP="00DA3EAD">
            <w:pPr>
              <w:jc w:val="both"/>
              <w:rPr>
                <w:sz w:val="28"/>
                <w:szCs w:val="28"/>
                <w:lang w:eastAsia="en-US"/>
              </w:rPr>
            </w:pPr>
            <w:r>
              <w:rPr>
                <w:sz w:val="28"/>
                <w:szCs w:val="28"/>
                <w:lang w:eastAsia="en-US"/>
              </w:rPr>
              <w:t>а</w:t>
            </w:r>
            <w:r w:rsidR="00AD003B" w:rsidRPr="002220DE">
              <w:rPr>
                <w:sz w:val="28"/>
                <w:szCs w:val="28"/>
                <w:lang w:eastAsia="en-US"/>
              </w:rPr>
              <w:t xml:space="preserve">гент страховой, агент коммерческий, </w:t>
            </w:r>
            <w:r w:rsidR="00AD003B" w:rsidRPr="002220DE">
              <w:rPr>
                <w:sz w:val="28"/>
                <w:szCs w:val="28"/>
                <w:lang w:eastAsia="en-US"/>
              </w:rPr>
              <w:lastRenderedPageBreak/>
              <w:t>агент по продаже недвижимости, агент торговый, оценщик</w:t>
            </w:r>
          </w:p>
        </w:tc>
      </w:tr>
      <w:tr w:rsidR="00AD003B" w:rsidRPr="002220DE" w:rsidTr="00AD003B">
        <w:trPr>
          <w:trHeight w:val="20"/>
        </w:trPr>
        <w:tc>
          <w:tcPr>
            <w:tcW w:w="3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center"/>
              <w:rPr>
                <w:sz w:val="28"/>
                <w:szCs w:val="28"/>
                <w:lang w:eastAsia="en-US"/>
              </w:rPr>
            </w:pPr>
            <w:r w:rsidRPr="002220DE">
              <w:rPr>
                <w:sz w:val="28"/>
                <w:szCs w:val="28"/>
                <w:lang w:eastAsia="en-US"/>
              </w:rPr>
              <w:lastRenderedPageBreak/>
              <w:t>47.</w:t>
            </w:r>
          </w:p>
        </w:tc>
        <w:tc>
          <w:tcPr>
            <w:tcW w:w="2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both"/>
              <w:rPr>
                <w:b/>
                <w:sz w:val="28"/>
                <w:szCs w:val="28"/>
                <w:lang w:eastAsia="en-US"/>
              </w:rPr>
            </w:pPr>
            <w:r w:rsidRPr="002220DE">
              <w:rPr>
                <w:sz w:val="28"/>
                <w:szCs w:val="28"/>
                <w:lang w:eastAsia="en-US"/>
              </w:rPr>
              <w:t xml:space="preserve">Инкассатор </w:t>
            </w:r>
          </w:p>
        </w:tc>
        <w:tc>
          <w:tcPr>
            <w:tcW w:w="25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22561C" w:rsidP="00DA3EAD">
            <w:pPr>
              <w:jc w:val="both"/>
              <w:rPr>
                <w:sz w:val="28"/>
                <w:szCs w:val="28"/>
                <w:lang w:eastAsia="en-US"/>
              </w:rPr>
            </w:pPr>
            <w:r>
              <w:rPr>
                <w:sz w:val="28"/>
                <w:szCs w:val="28"/>
                <w:lang w:eastAsia="en-US"/>
              </w:rPr>
              <w:t>и</w:t>
            </w:r>
            <w:r w:rsidR="00AD003B" w:rsidRPr="002220DE">
              <w:rPr>
                <w:sz w:val="28"/>
                <w:szCs w:val="28"/>
                <w:lang w:eastAsia="en-US"/>
              </w:rPr>
              <w:t>нкассатор</w:t>
            </w:r>
          </w:p>
        </w:tc>
      </w:tr>
      <w:tr w:rsidR="00AD003B" w:rsidRPr="002220DE" w:rsidTr="00AD003B">
        <w:trPr>
          <w:trHeight w:val="20"/>
        </w:trPr>
        <w:tc>
          <w:tcPr>
            <w:tcW w:w="3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center"/>
              <w:rPr>
                <w:sz w:val="28"/>
                <w:szCs w:val="28"/>
                <w:lang w:eastAsia="en-US"/>
              </w:rPr>
            </w:pPr>
            <w:r w:rsidRPr="002220DE">
              <w:rPr>
                <w:sz w:val="28"/>
                <w:szCs w:val="28"/>
                <w:lang w:eastAsia="en-US"/>
              </w:rPr>
              <w:t>48.</w:t>
            </w:r>
          </w:p>
        </w:tc>
        <w:tc>
          <w:tcPr>
            <w:tcW w:w="2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both"/>
              <w:rPr>
                <w:sz w:val="28"/>
                <w:szCs w:val="28"/>
                <w:lang w:eastAsia="en-US"/>
              </w:rPr>
            </w:pPr>
            <w:proofErr w:type="spellStart"/>
            <w:r w:rsidRPr="002220DE">
              <w:rPr>
                <w:sz w:val="28"/>
                <w:szCs w:val="28"/>
                <w:lang w:eastAsia="en-US"/>
              </w:rPr>
              <w:t>Переводчик-дактилолог</w:t>
            </w:r>
            <w:proofErr w:type="spellEnd"/>
            <w:r w:rsidRPr="002220DE">
              <w:rPr>
                <w:sz w:val="28"/>
                <w:szCs w:val="28"/>
                <w:lang w:eastAsia="en-US"/>
              </w:rPr>
              <w:t xml:space="preserve">, </w:t>
            </w:r>
            <w:proofErr w:type="spellStart"/>
            <w:r w:rsidRPr="002220DE">
              <w:rPr>
                <w:sz w:val="28"/>
                <w:szCs w:val="28"/>
                <w:lang w:eastAsia="en-US"/>
              </w:rPr>
              <w:t>су</w:t>
            </w:r>
            <w:r w:rsidRPr="002220DE">
              <w:rPr>
                <w:sz w:val="28"/>
                <w:szCs w:val="28"/>
                <w:lang w:eastAsia="en-US"/>
              </w:rPr>
              <w:t>р</w:t>
            </w:r>
            <w:r w:rsidRPr="002220DE">
              <w:rPr>
                <w:sz w:val="28"/>
                <w:szCs w:val="28"/>
                <w:lang w:eastAsia="en-US"/>
              </w:rPr>
              <w:t>допереводчик</w:t>
            </w:r>
            <w:proofErr w:type="spellEnd"/>
          </w:p>
        </w:tc>
        <w:tc>
          <w:tcPr>
            <w:tcW w:w="25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22561C" w:rsidP="00DA3EAD">
            <w:pPr>
              <w:jc w:val="both"/>
              <w:rPr>
                <w:sz w:val="28"/>
                <w:szCs w:val="28"/>
                <w:lang w:eastAsia="en-US"/>
              </w:rPr>
            </w:pPr>
            <w:proofErr w:type="spellStart"/>
            <w:r>
              <w:rPr>
                <w:sz w:val="28"/>
                <w:szCs w:val="28"/>
                <w:lang w:eastAsia="en-US"/>
              </w:rPr>
              <w:t>п</w:t>
            </w:r>
            <w:r w:rsidR="00AD003B" w:rsidRPr="002220DE">
              <w:rPr>
                <w:sz w:val="28"/>
                <w:szCs w:val="28"/>
                <w:lang w:eastAsia="en-US"/>
              </w:rPr>
              <w:t>ереводчик-дактилолог</w:t>
            </w:r>
            <w:proofErr w:type="spellEnd"/>
            <w:r w:rsidR="00AD003B" w:rsidRPr="002220DE">
              <w:rPr>
                <w:sz w:val="28"/>
                <w:szCs w:val="28"/>
                <w:lang w:eastAsia="en-US"/>
              </w:rPr>
              <w:t xml:space="preserve">, </w:t>
            </w:r>
            <w:proofErr w:type="spellStart"/>
            <w:r w:rsidR="00AD003B" w:rsidRPr="002220DE">
              <w:rPr>
                <w:sz w:val="28"/>
                <w:szCs w:val="28"/>
                <w:lang w:eastAsia="en-US"/>
              </w:rPr>
              <w:t>сурдопер</w:t>
            </w:r>
            <w:r w:rsidR="00AD003B" w:rsidRPr="002220DE">
              <w:rPr>
                <w:sz w:val="28"/>
                <w:szCs w:val="28"/>
                <w:lang w:eastAsia="en-US"/>
              </w:rPr>
              <w:t>е</w:t>
            </w:r>
            <w:r w:rsidR="00AD003B" w:rsidRPr="002220DE">
              <w:rPr>
                <w:sz w:val="28"/>
                <w:szCs w:val="28"/>
                <w:lang w:eastAsia="en-US"/>
              </w:rPr>
              <w:t>водчик</w:t>
            </w:r>
            <w:proofErr w:type="spellEnd"/>
          </w:p>
        </w:tc>
      </w:tr>
      <w:tr w:rsidR="00AD003B" w:rsidRPr="002220DE" w:rsidTr="00AD003B">
        <w:trPr>
          <w:trHeight w:val="20"/>
        </w:trPr>
        <w:tc>
          <w:tcPr>
            <w:tcW w:w="3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center"/>
              <w:rPr>
                <w:sz w:val="28"/>
                <w:szCs w:val="28"/>
                <w:lang w:eastAsia="en-US"/>
              </w:rPr>
            </w:pPr>
            <w:r w:rsidRPr="002220DE">
              <w:rPr>
                <w:sz w:val="28"/>
                <w:szCs w:val="28"/>
                <w:lang w:eastAsia="en-US"/>
              </w:rPr>
              <w:t>49.</w:t>
            </w:r>
          </w:p>
        </w:tc>
        <w:tc>
          <w:tcPr>
            <w:tcW w:w="2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both"/>
              <w:rPr>
                <w:sz w:val="28"/>
                <w:szCs w:val="28"/>
                <w:lang w:eastAsia="en-US"/>
              </w:rPr>
            </w:pPr>
            <w:r w:rsidRPr="002220DE">
              <w:rPr>
                <w:sz w:val="28"/>
                <w:szCs w:val="28"/>
                <w:lang w:eastAsia="en-US"/>
              </w:rPr>
              <w:t>Переводчик, переводчик си</w:t>
            </w:r>
            <w:r w:rsidRPr="002220DE">
              <w:rPr>
                <w:sz w:val="28"/>
                <w:szCs w:val="28"/>
                <w:lang w:eastAsia="en-US"/>
              </w:rPr>
              <w:t>н</w:t>
            </w:r>
            <w:r w:rsidRPr="002220DE">
              <w:rPr>
                <w:sz w:val="28"/>
                <w:szCs w:val="28"/>
                <w:lang w:eastAsia="en-US"/>
              </w:rPr>
              <w:t>хронный</w:t>
            </w:r>
          </w:p>
        </w:tc>
        <w:tc>
          <w:tcPr>
            <w:tcW w:w="25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22561C" w:rsidP="00DA3EAD">
            <w:pPr>
              <w:jc w:val="both"/>
              <w:rPr>
                <w:sz w:val="28"/>
                <w:szCs w:val="28"/>
                <w:lang w:eastAsia="en-US"/>
              </w:rPr>
            </w:pPr>
            <w:r>
              <w:rPr>
                <w:sz w:val="28"/>
                <w:szCs w:val="28"/>
                <w:lang w:eastAsia="en-US"/>
              </w:rPr>
              <w:t>п</w:t>
            </w:r>
            <w:r w:rsidR="00AD003B" w:rsidRPr="002220DE">
              <w:rPr>
                <w:sz w:val="28"/>
                <w:szCs w:val="28"/>
                <w:lang w:eastAsia="en-US"/>
              </w:rPr>
              <w:t>ереводчик, переводчик  синхронный</w:t>
            </w:r>
          </w:p>
        </w:tc>
      </w:tr>
      <w:tr w:rsidR="00AD003B" w:rsidRPr="002220DE" w:rsidTr="00AD003B">
        <w:trPr>
          <w:trHeight w:val="20"/>
        </w:trPr>
        <w:tc>
          <w:tcPr>
            <w:tcW w:w="3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center"/>
              <w:rPr>
                <w:sz w:val="28"/>
                <w:szCs w:val="28"/>
                <w:lang w:eastAsia="en-US"/>
              </w:rPr>
            </w:pPr>
            <w:r w:rsidRPr="002220DE">
              <w:rPr>
                <w:sz w:val="28"/>
                <w:szCs w:val="28"/>
                <w:lang w:eastAsia="en-US"/>
              </w:rPr>
              <w:t>50.</w:t>
            </w:r>
          </w:p>
        </w:tc>
        <w:tc>
          <w:tcPr>
            <w:tcW w:w="2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both"/>
              <w:rPr>
                <w:sz w:val="28"/>
                <w:szCs w:val="28"/>
                <w:lang w:eastAsia="en-US"/>
              </w:rPr>
            </w:pPr>
            <w:r w:rsidRPr="002220DE">
              <w:rPr>
                <w:sz w:val="28"/>
                <w:szCs w:val="28"/>
                <w:lang w:eastAsia="en-US"/>
              </w:rPr>
              <w:t>Заведующий виварием</w:t>
            </w:r>
          </w:p>
        </w:tc>
        <w:tc>
          <w:tcPr>
            <w:tcW w:w="25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22561C" w:rsidP="00DA3EAD">
            <w:pPr>
              <w:jc w:val="both"/>
              <w:rPr>
                <w:sz w:val="28"/>
                <w:szCs w:val="28"/>
                <w:lang w:eastAsia="en-US"/>
              </w:rPr>
            </w:pPr>
            <w:r>
              <w:rPr>
                <w:sz w:val="28"/>
                <w:szCs w:val="28"/>
                <w:lang w:eastAsia="en-US"/>
              </w:rPr>
              <w:t>з</w:t>
            </w:r>
            <w:r w:rsidR="00AD003B" w:rsidRPr="002220DE">
              <w:rPr>
                <w:sz w:val="28"/>
                <w:szCs w:val="28"/>
                <w:lang w:eastAsia="en-US"/>
              </w:rPr>
              <w:t>аведующий виварием, физиолог, биолог, ветеринар</w:t>
            </w:r>
          </w:p>
        </w:tc>
      </w:tr>
      <w:tr w:rsidR="00AD003B" w:rsidRPr="002220DE" w:rsidTr="00AD003B">
        <w:trPr>
          <w:trHeight w:val="20"/>
        </w:trPr>
        <w:tc>
          <w:tcPr>
            <w:tcW w:w="3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center"/>
              <w:rPr>
                <w:sz w:val="28"/>
                <w:szCs w:val="28"/>
                <w:lang w:eastAsia="en-US"/>
              </w:rPr>
            </w:pPr>
            <w:r w:rsidRPr="002220DE">
              <w:rPr>
                <w:sz w:val="28"/>
                <w:szCs w:val="28"/>
                <w:lang w:eastAsia="en-US"/>
              </w:rPr>
              <w:t>51.</w:t>
            </w:r>
          </w:p>
        </w:tc>
        <w:tc>
          <w:tcPr>
            <w:tcW w:w="2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22561C" w:rsidP="00DA3EAD">
            <w:pPr>
              <w:jc w:val="both"/>
              <w:rPr>
                <w:sz w:val="28"/>
                <w:szCs w:val="28"/>
                <w:lang w:eastAsia="en-US"/>
              </w:rPr>
            </w:pPr>
            <w:r>
              <w:rPr>
                <w:sz w:val="28"/>
                <w:szCs w:val="28"/>
                <w:lang w:eastAsia="en-US"/>
              </w:rPr>
              <w:t>Управляющий отделением (фер</w:t>
            </w:r>
            <w:r w:rsidR="00AD003B" w:rsidRPr="002220DE">
              <w:rPr>
                <w:sz w:val="28"/>
                <w:szCs w:val="28"/>
                <w:lang w:eastAsia="en-US"/>
              </w:rPr>
              <w:t>мой, сельскохозяйстве</w:t>
            </w:r>
            <w:r w:rsidR="00AD003B" w:rsidRPr="002220DE">
              <w:rPr>
                <w:sz w:val="28"/>
                <w:szCs w:val="28"/>
                <w:lang w:eastAsia="en-US"/>
              </w:rPr>
              <w:t>н</w:t>
            </w:r>
            <w:r w:rsidR="00AD003B" w:rsidRPr="002220DE">
              <w:rPr>
                <w:sz w:val="28"/>
                <w:szCs w:val="28"/>
                <w:lang w:eastAsia="en-US"/>
              </w:rPr>
              <w:t>ным участком)</w:t>
            </w:r>
          </w:p>
        </w:tc>
        <w:tc>
          <w:tcPr>
            <w:tcW w:w="25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22561C" w:rsidP="00DA3EAD">
            <w:pPr>
              <w:jc w:val="both"/>
              <w:rPr>
                <w:sz w:val="28"/>
                <w:szCs w:val="28"/>
                <w:lang w:eastAsia="en-US"/>
              </w:rPr>
            </w:pPr>
            <w:r>
              <w:rPr>
                <w:sz w:val="28"/>
                <w:szCs w:val="28"/>
                <w:lang w:eastAsia="en-US"/>
              </w:rPr>
              <w:t>у</w:t>
            </w:r>
            <w:r w:rsidR="00AD003B" w:rsidRPr="002220DE">
              <w:rPr>
                <w:sz w:val="28"/>
                <w:szCs w:val="28"/>
                <w:lang w:eastAsia="en-US"/>
              </w:rPr>
              <w:t>правляющий отделением (фермой, сел</w:t>
            </w:r>
            <w:r w:rsidR="0036774A" w:rsidRPr="002220DE">
              <w:rPr>
                <w:sz w:val="28"/>
                <w:szCs w:val="28"/>
                <w:lang w:eastAsia="en-US"/>
              </w:rPr>
              <w:t>ь</w:t>
            </w:r>
            <w:r w:rsidR="00AD003B" w:rsidRPr="002220DE">
              <w:rPr>
                <w:sz w:val="28"/>
                <w:szCs w:val="28"/>
                <w:lang w:eastAsia="en-US"/>
              </w:rPr>
              <w:t>скохозяйственным участком), а</w:t>
            </w:r>
            <w:r w:rsidR="00AD003B" w:rsidRPr="002220DE">
              <w:rPr>
                <w:sz w:val="28"/>
                <w:szCs w:val="28"/>
                <w:lang w:eastAsia="en-US"/>
              </w:rPr>
              <w:t>г</w:t>
            </w:r>
            <w:r w:rsidR="00AD003B" w:rsidRPr="002220DE">
              <w:rPr>
                <w:sz w:val="28"/>
                <w:szCs w:val="28"/>
                <w:lang w:eastAsia="en-US"/>
              </w:rPr>
              <w:t>роном, зоотехник</w:t>
            </w:r>
          </w:p>
        </w:tc>
      </w:tr>
      <w:tr w:rsidR="00AD003B" w:rsidRPr="002220DE" w:rsidTr="00AD003B">
        <w:trPr>
          <w:trHeight w:val="20"/>
        </w:trPr>
        <w:tc>
          <w:tcPr>
            <w:tcW w:w="3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center"/>
              <w:rPr>
                <w:sz w:val="28"/>
                <w:szCs w:val="28"/>
                <w:lang w:eastAsia="en-US"/>
              </w:rPr>
            </w:pPr>
            <w:r w:rsidRPr="002220DE">
              <w:rPr>
                <w:sz w:val="28"/>
                <w:szCs w:val="28"/>
                <w:lang w:eastAsia="en-US"/>
              </w:rPr>
              <w:t>52.</w:t>
            </w:r>
          </w:p>
        </w:tc>
        <w:tc>
          <w:tcPr>
            <w:tcW w:w="2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AD003B" w:rsidP="00DA3EAD">
            <w:pPr>
              <w:jc w:val="both"/>
              <w:rPr>
                <w:sz w:val="28"/>
                <w:szCs w:val="28"/>
                <w:lang w:eastAsia="en-US"/>
              </w:rPr>
            </w:pPr>
            <w:r w:rsidRPr="002220DE">
              <w:rPr>
                <w:sz w:val="28"/>
                <w:szCs w:val="28"/>
                <w:lang w:eastAsia="en-US"/>
              </w:rPr>
              <w:t xml:space="preserve">Директор (начальник, </w:t>
            </w:r>
            <w:proofErr w:type="spellStart"/>
            <w:proofErr w:type="gramStart"/>
            <w:r w:rsidRPr="002220DE">
              <w:rPr>
                <w:sz w:val="28"/>
                <w:szCs w:val="28"/>
                <w:lang w:eastAsia="en-US"/>
              </w:rPr>
              <w:t>заведую-щий</w:t>
            </w:r>
            <w:proofErr w:type="spellEnd"/>
            <w:proofErr w:type="gramEnd"/>
            <w:r w:rsidRPr="002220DE">
              <w:rPr>
                <w:sz w:val="28"/>
                <w:szCs w:val="28"/>
                <w:lang w:eastAsia="en-US"/>
              </w:rPr>
              <w:t xml:space="preserve">) филиала, другого </w:t>
            </w:r>
            <w:proofErr w:type="spellStart"/>
            <w:r w:rsidRPr="002220DE">
              <w:rPr>
                <w:sz w:val="28"/>
                <w:szCs w:val="28"/>
                <w:lang w:eastAsia="en-US"/>
              </w:rPr>
              <w:t>обособ-ленного</w:t>
            </w:r>
            <w:proofErr w:type="spellEnd"/>
            <w:r w:rsidRPr="002220DE">
              <w:rPr>
                <w:sz w:val="28"/>
                <w:szCs w:val="28"/>
                <w:lang w:eastAsia="en-US"/>
              </w:rPr>
              <w:t xml:space="preserve"> структурного подра</w:t>
            </w:r>
            <w:r w:rsidRPr="002220DE">
              <w:rPr>
                <w:sz w:val="28"/>
                <w:szCs w:val="28"/>
                <w:lang w:eastAsia="en-US"/>
              </w:rPr>
              <w:t>з</w:t>
            </w:r>
            <w:r w:rsidRPr="002220DE">
              <w:rPr>
                <w:sz w:val="28"/>
                <w:szCs w:val="28"/>
                <w:lang w:eastAsia="en-US"/>
              </w:rPr>
              <w:t>деления</w:t>
            </w:r>
          </w:p>
        </w:tc>
        <w:tc>
          <w:tcPr>
            <w:tcW w:w="25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03B" w:rsidRPr="002220DE" w:rsidRDefault="0022561C" w:rsidP="00DA3EAD">
            <w:pPr>
              <w:jc w:val="both"/>
              <w:rPr>
                <w:sz w:val="28"/>
                <w:szCs w:val="28"/>
                <w:lang w:eastAsia="en-US"/>
              </w:rPr>
            </w:pPr>
            <w:r>
              <w:rPr>
                <w:sz w:val="28"/>
                <w:szCs w:val="28"/>
                <w:lang w:eastAsia="en-US"/>
              </w:rPr>
              <w:t>д</w:t>
            </w:r>
            <w:r w:rsidR="00AD003B" w:rsidRPr="002220DE">
              <w:rPr>
                <w:sz w:val="28"/>
                <w:szCs w:val="28"/>
                <w:lang w:eastAsia="en-US"/>
              </w:rPr>
              <w:t xml:space="preserve">олжности, отнесенные к </w:t>
            </w:r>
            <w:proofErr w:type="spellStart"/>
            <w:proofErr w:type="gramStart"/>
            <w:r w:rsidR="00AD003B" w:rsidRPr="002220DE">
              <w:rPr>
                <w:sz w:val="28"/>
                <w:szCs w:val="28"/>
                <w:lang w:eastAsia="en-US"/>
              </w:rPr>
              <w:t>профессио-нальным</w:t>
            </w:r>
            <w:proofErr w:type="spellEnd"/>
            <w:proofErr w:type="gramEnd"/>
            <w:r w:rsidR="00AD003B" w:rsidRPr="002220DE">
              <w:rPr>
                <w:sz w:val="28"/>
                <w:szCs w:val="28"/>
                <w:lang w:eastAsia="en-US"/>
              </w:rPr>
              <w:t xml:space="preserve"> квалификационным группам должностей работников соответс</w:t>
            </w:r>
            <w:r w:rsidR="00AD003B" w:rsidRPr="002220DE">
              <w:rPr>
                <w:sz w:val="28"/>
                <w:szCs w:val="28"/>
                <w:lang w:eastAsia="en-US"/>
              </w:rPr>
              <w:t>т</w:t>
            </w:r>
            <w:r w:rsidR="00AD003B" w:rsidRPr="002220DE">
              <w:rPr>
                <w:sz w:val="28"/>
                <w:szCs w:val="28"/>
                <w:lang w:eastAsia="en-US"/>
              </w:rPr>
              <w:t>вующего вида экономической де</w:t>
            </w:r>
            <w:r w:rsidR="00AD003B" w:rsidRPr="002220DE">
              <w:rPr>
                <w:sz w:val="28"/>
                <w:szCs w:val="28"/>
                <w:lang w:eastAsia="en-US"/>
              </w:rPr>
              <w:t>я</w:t>
            </w:r>
            <w:r w:rsidR="00AD003B" w:rsidRPr="002220DE">
              <w:rPr>
                <w:sz w:val="28"/>
                <w:szCs w:val="28"/>
                <w:lang w:eastAsia="en-US"/>
              </w:rPr>
              <w:t>тельности</w:t>
            </w:r>
          </w:p>
        </w:tc>
      </w:tr>
    </w:tbl>
    <w:p w:rsidR="00AD003B" w:rsidRPr="002220DE" w:rsidRDefault="00AD003B" w:rsidP="00DA3EAD">
      <w:pPr>
        <w:pStyle w:val="a5"/>
        <w:ind w:left="568" w:firstLine="0"/>
      </w:pPr>
    </w:p>
    <w:p w:rsidR="00AD003B" w:rsidRPr="002220DE" w:rsidRDefault="00AD003B" w:rsidP="00DF121A">
      <w:pPr>
        <w:pStyle w:val="a5"/>
        <w:numPr>
          <w:ilvl w:val="2"/>
          <w:numId w:val="6"/>
        </w:numPr>
        <w:tabs>
          <w:tab w:val="left" w:pos="1276"/>
        </w:tabs>
        <w:ind w:left="0" w:firstLine="708"/>
      </w:pPr>
      <w:r w:rsidRPr="002220DE">
        <w:t>Премиальные и иные поощрительные выплаты устанавливаются работникам единовременно за определенный период времени (месяц, ква</w:t>
      </w:r>
      <w:r w:rsidRPr="002220DE">
        <w:t>р</w:t>
      </w:r>
      <w:r w:rsidRPr="002220DE">
        <w:t>тал, год), к юбилейным датам, получению знаков отличия, благодарстве</w:t>
      </w:r>
      <w:r w:rsidRPr="002220DE">
        <w:t>н</w:t>
      </w:r>
      <w:r w:rsidRPr="002220DE">
        <w:t xml:space="preserve">ных писем, грамот, наград и по иным основаниям. </w:t>
      </w:r>
    </w:p>
    <w:p w:rsidR="00AD003B" w:rsidRPr="002220DE" w:rsidRDefault="00AD003B" w:rsidP="00DF121A">
      <w:pPr>
        <w:pStyle w:val="a5"/>
        <w:numPr>
          <w:ilvl w:val="2"/>
          <w:numId w:val="6"/>
        </w:numPr>
        <w:tabs>
          <w:tab w:val="left" w:pos="1276"/>
        </w:tabs>
        <w:ind w:left="0" w:firstLine="708"/>
      </w:pPr>
      <w:r w:rsidRPr="002220DE">
        <w:t>Размеры, порядок и условия осуществления премиальных и иных поощрительных выплат определяются локальными актами учрежд</w:t>
      </w:r>
      <w:r w:rsidRPr="002220DE">
        <w:t>е</w:t>
      </w:r>
      <w:r w:rsidRPr="002220DE">
        <w:t>ния и коллективными договорами.</w:t>
      </w:r>
    </w:p>
    <w:p w:rsidR="00AD003B" w:rsidRPr="002220DE" w:rsidRDefault="00AD003B" w:rsidP="00DA3EAD">
      <w:pPr>
        <w:pStyle w:val="a5"/>
        <w:tabs>
          <w:tab w:val="left" w:pos="1134"/>
        </w:tabs>
        <w:ind w:left="709" w:firstLine="0"/>
      </w:pPr>
    </w:p>
    <w:p w:rsidR="00E05995" w:rsidRPr="002220DE" w:rsidRDefault="00E05995" w:rsidP="00DF121A">
      <w:pPr>
        <w:pStyle w:val="a5"/>
        <w:numPr>
          <w:ilvl w:val="1"/>
          <w:numId w:val="6"/>
        </w:numPr>
        <w:ind w:left="0" w:firstLine="0"/>
        <w:jc w:val="center"/>
      </w:pPr>
      <w:r w:rsidRPr="002220DE">
        <w:t xml:space="preserve">Размеры и порядок установления выплат стимулирующего характера </w:t>
      </w:r>
      <w:r w:rsidR="00FE3AD8" w:rsidRPr="002220DE">
        <w:t xml:space="preserve">за качество выполняемых работ </w:t>
      </w:r>
      <w:r w:rsidRPr="002220DE">
        <w:t>работникам профессиональных квалифик</w:t>
      </w:r>
      <w:r w:rsidRPr="002220DE">
        <w:t>а</w:t>
      </w:r>
      <w:r w:rsidRPr="002220DE">
        <w:t xml:space="preserve">ционных групп должностей </w:t>
      </w:r>
      <w:r w:rsidR="00DA3EAD">
        <w:t>медицинских и фармацевтических работников, работников, занятых в сфере здравоохранения и предоставления социал</w:t>
      </w:r>
      <w:r w:rsidR="00DA3EAD">
        <w:t>ь</w:t>
      </w:r>
      <w:r w:rsidR="00DA3EAD">
        <w:t>ных услуг, работников сферы научных исследований и разработок</w:t>
      </w:r>
    </w:p>
    <w:p w:rsidR="00E05995" w:rsidRPr="002220DE" w:rsidRDefault="00E05995" w:rsidP="00DA3EAD">
      <w:pPr>
        <w:pStyle w:val="a5"/>
        <w:tabs>
          <w:tab w:val="left" w:pos="1134"/>
        </w:tabs>
        <w:ind w:left="1074" w:firstLine="0"/>
      </w:pPr>
    </w:p>
    <w:p w:rsidR="009E103F" w:rsidRPr="002220DE" w:rsidRDefault="00475F3A" w:rsidP="00DF121A">
      <w:pPr>
        <w:pStyle w:val="a5"/>
        <w:numPr>
          <w:ilvl w:val="2"/>
          <w:numId w:val="6"/>
        </w:numPr>
        <w:ind w:left="0" w:firstLine="709"/>
      </w:pPr>
      <w:r w:rsidRPr="002220DE">
        <w:t xml:space="preserve">Выплаты за качество выполняемых работ </w:t>
      </w:r>
      <w:r w:rsidR="009E103F" w:rsidRPr="002220DE">
        <w:t xml:space="preserve">устанавливаются </w:t>
      </w:r>
      <w:r w:rsidR="00F94C56" w:rsidRPr="002220DE">
        <w:t>р</w:t>
      </w:r>
      <w:r w:rsidR="00F94C56" w:rsidRPr="002220DE">
        <w:t>а</w:t>
      </w:r>
      <w:r w:rsidR="00F94C56" w:rsidRPr="002220DE">
        <w:t xml:space="preserve">ботникам профессиональных квалификационных групп должностей </w:t>
      </w:r>
      <w:r w:rsidR="00DA3EAD">
        <w:t>мед</w:t>
      </w:r>
      <w:r w:rsidR="00DA3EAD">
        <w:t>и</w:t>
      </w:r>
      <w:r w:rsidR="00DA3EAD">
        <w:t>цинских и фармацевтических работников, работников, занятых в сфере здравоохранения и предоставления социальных услуг, работников сферы научных исследований и разработок</w:t>
      </w:r>
      <w:r w:rsidR="00881C4B" w:rsidRPr="00881C4B">
        <w:t xml:space="preserve"> </w:t>
      </w:r>
      <w:r w:rsidR="003A2D1D" w:rsidRPr="002220DE">
        <w:t xml:space="preserve">по </w:t>
      </w:r>
      <w:r w:rsidR="009E103F" w:rsidRPr="002220DE">
        <w:t>результатам труда за определенный период времени. Основным критерием, влияющим на размер выплат за к</w:t>
      </w:r>
      <w:r w:rsidR="009E103F" w:rsidRPr="002220DE">
        <w:t>а</w:t>
      </w:r>
      <w:r w:rsidR="009E103F" w:rsidRPr="002220DE">
        <w:t xml:space="preserve">чество выполняемых работ, является достижение пороговых </w:t>
      </w:r>
      <w:proofErr w:type="gramStart"/>
      <w:r w:rsidR="009E103F" w:rsidRPr="002220DE">
        <w:t>значений кр</w:t>
      </w:r>
      <w:r w:rsidR="009E103F" w:rsidRPr="002220DE">
        <w:t>и</w:t>
      </w:r>
      <w:r w:rsidR="009E103F" w:rsidRPr="002220DE">
        <w:t>териев оценки эффективности деятельности</w:t>
      </w:r>
      <w:proofErr w:type="gramEnd"/>
      <w:r w:rsidR="009E103F" w:rsidRPr="002220DE">
        <w:t xml:space="preserve"> </w:t>
      </w:r>
      <w:r w:rsidR="00366ACA" w:rsidRPr="002220DE">
        <w:t xml:space="preserve">работников </w:t>
      </w:r>
      <w:r w:rsidR="009E103F" w:rsidRPr="002220DE">
        <w:t xml:space="preserve">учреждений. </w:t>
      </w:r>
    </w:p>
    <w:p w:rsidR="009E103F" w:rsidRPr="002220DE" w:rsidRDefault="009E103F" w:rsidP="00DF121A">
      <w:pPr>
        <w:pStyle w:val="a5"/>
        <w:numPr>
          <w:ilvl w:val="2"/>
          <w:numId w:val="6"/>
        </w:numPr>
        <w:ind w:left="0" w:firstLine="709"/>
      </w:pPr>
      <w:r w:rsidRPr="002220DE">
        <w:t xml:space="preserve">Критерии оценки эффективности деятельности </w:t>
      </w:r>
      <w:r w:rsidR="0022561C">
        <w:t>работников у</w:t>
      </w:r>
      <w:r w:rsidR="0022561C">
        <w:t>ч</w:t>
      </w:r>
      <w:r w:rsidR="0022561C">
        <w:t>реждения</w:t>
      </w:r>
      <w:r w:rsidRPr="002220DE">
        <w:t>утверждаются</w:t>
      </w:r>
      <w:r w:rsidR="007779A9" w:rsidRPr="002220DE">
        <w:t xml:space="preserve"> его</w:t>
      </w:r>
      <w:r w:rsidR="00366ACA" w:rsidRPr="002220DE">
        <w:t>руководителем</w:t>
      </w:r>
      <w:r w:rsidRPr="002220DE">
        <w:t xml:space="preserve"> по согласованию с органом, обеспечивающим государственно-общественный характер управления у</w:t>
      </w:r>
      <w:r w:rsidRPr="002220DE">
        <w:t>ч</w:t>
      </w:r>
      <w:r w:rsidRPr="002220DE">
        <w:t xml:space="preserve">реждением. </w:t>
      </w:r>
      <w:r w:rsidR="00554D82" w:rsidRPr="002220DE">
        <w:t>Конкретные значения критериев оценки эффективности де</w:t>
      </w:r>
      <w:r w:rsidR="00554D82" w:rsidRPr="002220DE">
        <w:t>я</w:t>
      </w:r>
      <w:r w:rsidR="00554D82" w:rsidRPr="002220DE">
        <w:lastRenderedPageBreak/>
        <w:t xml:space="preserve">тельности </w:t>
      </w:r>
      <w:r w:rsidR="00366ACA" w:rsidRPr="002220DE">
        <w:t xml:space="preserve">работников </w:t>
      </w:r>
      <w:r w:rsidR="0022561C">
        <w:t>учреждения</w:t>
      </w:r>
      <w:r w:rsidR="00554D82" w:rsidRPr="002220DE">
        <w:t xml:space="preserve"> и условия осуществления выплат </w:t>
      </w:r>
      <w:r w:rsidR="005A7F3E" w:rsidRPr="002220DE">
        <w:t>опр</w:t>
      </w:r>
      <w:r w:rsidR="005A7F3E" w:rsidRPr="002220DE">
        <w:t>е</w:t>
      </w:r>
      <w:r w:rsidR="005A7F3E" w:rsidRPr="002220DE">
        <w:t>деляются ежегодноисходя из задач, стоящих перед учреждением.</w:t>
      </w:r>
    </w:p>
    <w:p w:rsidR="00475F3A" w:rsidRDefault="009E103F" w:rsidP="00DF121A">
      <w:pPr>
        <w:pStyle w:val="a5"/>
        <w:numPr>
          <w:ilvl w:val="2"/>
          <w:numId w:val="6"/>
        </w:numPr>
        <w:ind w:left="0" w:firstLine="709"/>
      </w:pPr>
      <w:r w:rsidRPr="002220DE">
        <w:t xml:space="preserve">Размеры, порядок и условия осуществления выплат за качество выполняемых работ определяются локальными </w:t>
      </w:r>
      <w:r w:rsidR="0085345B" w:rsidRPr="002220DE">
        <w:t xml:space="preserve">нормативными </w:t>
      </w:r>
      <w:r w:rsidRPr="002220DE">
        <w:t>актами у</w:t>
      </w:r>
      <w:r w:rsidRPr="002220DE">
        <w:t>ч</w:t>
      </w:r>
      <w:r w:rsidRPr="002220DE">
        <w:t>реждения и коллективными договорами.</w:t>
      </w:r>
    </w:p>
    <w:p w:rsidR="00570B43" w:rsidRPr="002220DE" w:rsidRDefault="00570B43" w:rsidP="00570B43">
      <w:pPr>
        <w:pStyle w:val="a5"/>
        <w:ind w:left="1855" w:firstLine="0"/>
      </w:pPr>
    </w:p>
    <w:p w:rsidR="009E103F" w:rsidRPr="002220DE" w:rsidRDefault="00203FE7" w:rsidP="00DF121A">
      <w:pPr>
        <w:pStyle w:val="a5"/>
        <w:numPr>
          <w:ilvl w:val="2"/>
          <w:numId w:val="6"/>
        </w:numPr>
        <w:ind w:left="0" w:firstLine="709"/>
      </w:pPr>
      <w:r w:rsidRPr="002220DE">
        <w:t>Выплаты за качество выполняемых работ рассчитываются по формуле:</w:t>
      </w:r>
    </w:p>
    <w:p w:rsidR="00203FE7" w:rsidRPr="002220DE" w:rsidRDefault="00203FE7" w:rsidP="00DA3EAD">
      <w:pPr>
        <w:pStyle w:val="ConsPlusNormal"/>
        <w:widowControl/>
        <w:ind w:firstLine="540"/>
        <w:jc w:val="both"/>
        <w:rPr>
          <w:rFonts w:ascii="Times New Roman" w:hAnsi="Times New Roman" w:cs="Times New Roman"/>
          <w:sz w:val="28"/>
          <w:szCs w:val="28"/>
        </w:rPr>
      </w:pPr>
    </w:p>
    <w:p w:rsidR="009E103F" w:rsidRPr="002220DE" w:rsidRDefault="00725E98" w:rsidP="00DA3EAD">
      <w:pPr>
        <w:pStyle w:val="ConsPlusNormal"/>
        <w:widowControl/>
        <w:ind w:firstLine="540"/>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B</m:t>
            </m:r>
          </m:e>
          <m:sub>
            <m:r>
              <w:rPr>
                <w:rFonts w:ascii="Cambria Math" w:hAnsi="Cambria Math" w:cs="Times New Roman"/>
                <w:sz w:val="28"/>
                <w:szCs w:val="28"/>
              </w:rPr>
              <m:t>k</m:t>
            </m:r>
            <m:r>
              <w:rPr>
                <w:rFonts w:ascii="Cambria Math" w:hAnsi="Cambria Math" w:cs="Times New Roman"/>
                <w:sz w:val="28"/>
                <w:szCs w:val="28"/>
                <w:lang w:val="en-US"/>
              </w:rPr>
              <m:t>j</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FOT</m:t>
                </m:r>
              </m:e>
              <m:sub>
                <m:r>
                  <w:rPr>
                    <w:rFonts w:ascii="Cambria Math" w:hAnsi="Cambria Math" w:cs="Times New Roman"/>
                    <w:sz w:val="28"/>
                    <w:szCs w:val="28"/>
                  </w:rPr>
                  <m:t>k</m:t>
                </m:r>
              </m:sub>
            </m:sSub>
          </m:num>
          <m:den>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rPr>
                  <m:t>n</m:t>
                </m:r>
              </m:sup>
              <m:e>
                <m:nary>
                  <m:naryPr>
                    <m:chr m:val="∑"/>
                    <m:limLoc m:val="undOvr"/>
                    <m:ctrlPr>
                      <w:rPr>
                        <w:rFonts w:ascii="Cambria Math" w:hAnsi="Cambria Math" w:cs="Times New Roman"/>
                        <w:i/>
                        <w:sz w:val="28"/>
                        <w:szCs w:val="28"/>
                      </w:rPr>
                    </m:ctrlPr>
                  </m:naryPr>
                  <m:sub>
                    <m:r>
                      <w:rPr>
                        <w:rFonts w:ascii="Cambria Math" w:hAnsi="Cambria Math" w:cs="Times New Roman"/>
                        <w:sz w:val="28"/>
                        <w:szCs w:val="28"/>
                      </w:rPr>
                      <m:t>j=1</m:t>
                    </m:r>
                  </m:sub>
                  <m:sup>
                    <m:r>
                      <w:rPr>
                        <w:rFonts w:ascii="Cambria Math" w:hAnsi="Cambria Math" w:cs="Times New Roman"/>
                        <w:sz w:val="28"/>
                        <w:szCs w:val="28"/>
                      </w:rPr>
                      <m:t>m</m:t>
                    </m:r>
                  </m:sup>
                  <m:e>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ij</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i</m:t>
                        </m:r>
                      </m:sub>
                    </m:sSub>
                  </m:e>
                </m:nary>
              </m:e>
            </m:nary>
            <m:r>
              <w:rPr>
                <w:rFonts w:ascii="Cambria Math" w:hAnsi="Cambria Math" w:cs="Times New Roman"/>
                <w:sz w:val="28"/>
                <w:szCs w:val="28"/>
              </w:rPr>
              <m:t>)</m:t>
            </m:r>
          </m:den>
        </m:f>
        <m:r>
          <w:rPr>
            <w:rFonts w:ascii="Cambria Math" w:hAnsi="Cambria Math" w:cs="Times New Roman"/>
            <w:sz w:val="28"/>
            <w:szCs w:val="28"/>
          </w:rPr>
          <m:t>×</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rPr>
              <m:t>n</m:t>
            </m:r>
          </m:sup>
          <m:e>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ij</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i</m:t>
                </m:r>
              </m:sub>
            </m:sSub>
          </m:e>
        </m:nary>
        <m:r>
          <w:rPr>
            <w:rFonts w:ascii="Cambria Math" w:hAnsi="Cambria Math" w:cs="Times New Roman"/>
            <w:sz w:val="28"/>
            <w:szCs w:val="28"/>
          </w:rPr>
          <m:t>)</m:t>
        </m:r>
      </m:oMath>
      <w:r w:rsidR="0012435B" w:rsidRPr="002220DE">
        <w:rPr>
          <w:rFonts w:ascii="Times New Roman" w:hAnsi="Times New Roman" w:cs="Times New Roman"/>
          <w:sz w:val="28"/>
          <w:szCs w:val="28"/>
        </w:rPr>
        <w:t xml:space="preserve"> ,</w:t>
      </w:r>
    </w:p>
    <w:p w:rsidR="00AC47E6" w:rsidRPr="002220DE" w:rsidRDefault="00AC47E6" w:rsidP="00DA3EAD">
      <w:pPr>
        <w:pStyle w:val="ConsPlusNormal"/>
        <w:widowControl/>
        <w:ind w:firstLine="540"/>
        <w:jc w:val="center"/>
        <w:rPr>
          <w:rFonts w:ascii="Times New Roman" w:hAnsi="Times New Roman" w:cs="Times New Roman"/>
          <w:sz w:val="28"/>
          <w:szCs w:val="28"/>
        </w:rPr>
      </w:pPr>
    </w:p>
    <w:p w:rsidR="007779A9" w:rsidRPr="002220DE" w:rsidRDefault="00411BC5" w:rsidP="00DA3EAD">
      <w:pPr>
        <w:pStyle w:val="ConsPlusNormal"/>
        <w:widowControl/>
        <w:ind w:firstLine="709"/>
        <w:jc w:val="both"/>
        <w:rPr>
          <w:rFonts w:ascii="Times New Roman" w:hAnsi="Times New Roman" w:cs="Times New Roman"/>
          <w:sz w:val="28"/>
          <w:szCs w:val="28"/>
        </w:rPr>
      </w:pPr>
      <w:r w:rsidRPr="002220DE">
        <w:rPr>
          <w:rFonts w:ascii="Times New Roman" w:hAnsi="Times New Roman" w:cs="Times New Roman"/>
          <w:sz w:val="28"/>
          <w:szCs w:val="28"/>
        </w:rPr>
        <w:t>где</w:t>
      </w:r>
      <w:r w:rsidR="007779A9" w:rsidRPr="002220DE">
        <w:rPr>
          <w:rFonts w:ascii="Times New Roman" w:hAnsi="Times New Roman" w:cs="Times New Roman"/>
          <w:sz w:val="28"/>
          <w:szCs w:val="28"/>
        </w:rPr>
        <w:t>:</w:t>
      </w:r>
    </w:p>
    <w:p w:rsidR="00411BC5" w:rsidRPr="002220DE" w:rsidRDefault="00725E98" w:rsidP="00DA3EAD">
      <w:pPr>
        <w:pStyle w:val="ConsPlusNormal"/>
        <w:widowControl/>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B</m:t>
            </m:r>
          </m:e>
          <m:sub>
            <m:r>
              <w:rPr>
                <w:rFonts w:ascii="Cambria Math" w:hAnsi="Cambria Math" w:cs="Times New Roman"/>
                <w:sz w:val="28"/>
                <w:szCs w:val="28"/>
              </w:rPr>
              <m:t>kj</m:t>
            </m:r>
          </m:sub>
        </m:sSub>
      </m:oMath>
      <w:r w:rsidR="00E538B7" w:rsidRPr="002220DE">
        <w:rPr>
          <w:rFonts w:ascii="Times New Roman" w:hAnsi="Times New Roman" w:cs="Times New Roman"/>
          <w:sz w:val="28"/>
          <w:szCs w:val="28"/>
        </w:rPr>
        <w:t>– выплаты за качество выполняемых работ</w:t>
      </w:r>
      <w:r w:rsidR="00415C68" w:rsidRPr="002220DE">
        <w:rPr>
          <w:rFonts w:ascii="Times New Roman" w:hAnsi="Times New Roman" w:cs="Times New Roman"/>
          <w:i/>
          <w:sz w:val="28"/>
          <w:szCs w:val="28"/>
          <w:lang w:val="en-US"/>
        </w:rPr>
        <w:t>j</w:t>
      </w:r>
      <w:r w:rsidR="00415C68" w:rsidRPr="002220DE">
        <w:rPr>
          <w:rFonts w:ascii="Times New Roman" w:hAnsi="Times New Roman" w:cs="Times New Roman"/>
          <w:sz w:val="28"/>
          <w:szCs w:val="28"/>
        </w:rPr>
        <w:t>-</w:t>
      </w:r>
      <w:r w:rsidR="00B46E9A" w:rsidRPr="002220DE">
        <w:rPr>
          <w:rFonts w:ascii="Times New Roman" w:hAnsi="Times New Roman" w:cs="Times New Roman"/>
          <w:sz w:val="28"/>
          <w:szCs w:val="28"/>
        </w:rPr>
        <w:t>му</w:t>
      </w:r>
      <w:r w:rsidR="00415C68" w:rsidRPr="002220DE">
        <w:rPr>
          <w:rFonts w:ascii="Times New Roman" w:hAnsi="Times New Roman" w:cs="Times New Roman"/>
          <w:sz w:val="28"/>
          <w:szCs w:val="28"/>
        </w:rPr>
        <w:t xml:space="preserve"> работник</w:t>
      </w:r>
      <w:r w:rsidR="00B46E9A" w:rsidRPr="002220DE">
        <w:rPr>
          <w:rFonts w:ascii="Times New Roman" w:hAnsi="Times New Roman" w:cs="Times New Roman"/>
          <w:sz w:val="28"/>
          <w:szCs w:val="28"/>
        </w:rPr>
        <w:t>у</w:t>
      </w:r>
      <w:r w:rsidR="00E538B7" w:rsidRPr="002220DE">
        <w:rPr>
          <w:rFonts w:ascii="Times New Roman" w:hAnsi="Times New Roman" w:cs="Times New Roman"/>
          <w:sz w:val="28"/>
          <w:szCs w:val="28"/>
        </w:rPr>
        <w:t>;</w:t>
      </w:r>
    </w:p>
    <w:p w:rsidR="00411BC5" w:rsidRPr="002220DE" w:rsidRDefault="00725E98" w:rsidP="00DA3EAD">
      <w:pPr>
        <w:pStyle w:val="ConsPlusNormal"/>
        <w:widowControl/>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FOT</m:t>
            </m:r>
          </m:e>
          <m:sub>
            <m:r>
              <w:rPr>
                <w:rFonts w:ascii="Cambria Math" w:hAnsi="Cambria Math" w:cs="Times New Roman"/>
                <w:sz w:val="28"/>
                <w:szCs w:val="28"/>
              </w:rPr>
              <m:t>k</m:t>
            </m:r>
          </m:sub>
        </m:sSub>
      </m:oMath>
      <w:r w:rsidR="007779A9" w:rsidRPr="002220DE">
        <w:t>–</w:t>
      </w:r>
      <w:r w:rsidR="00E538B7" w:rsidRPr="002220DE">
        <w:rPr>
          <w:rFonts w:ascii="Times New Roman" w:hAnsi="Times New Roman" w:cs="Times New Roman"/>
          <w:sz w:val="28"/>
          <w:szCs w:val="28"/>
        </w:rPr>
        <w:t xml:space="preserve"> фонд оплаты труда, предусмотренный на выплаты за качество выполняемых работ;</w:t>
      </w:r>
    </w:p>
    <w:p w:rsidR="00411BC5" w:rsidRPr="002220DE" w:rsidRDefault="00725E98" w:rsidP="00DA3EAD">
      <w:pPr>
        <w:pStyle w:val="ConsPlusNormal"/>
        <w:widowControl/>
        <w:ind w:firstLine="709"/>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ij</m:t>
            </m:r>
          </m:sub>
        </m:sSub>
      </m:oMath>
      <w:r w:rsidR="007779A9" w:rsidRPr="002220DE">
        <w:t>–</w:t>
      </w:r>
      <w:proofErr w:type="spellStart"/>
      <w:r w:rsidR="00E538B7" w:rsidRPr="002220DE">
        <w:rPr>
          <w:rFonts w:ascii="Times New Roman" w:hAnsi="Times New Roman" w:cs="Times New Roman"/>
          <w:sz w:val="28"/>
          <w:szCs w:val="28"/>
        </w:rPr>
        <w:t>отнормированный</w:t>
      </w:r>
      <w:r w:rsidR="00E538B7" w:rsidRPr="002220DE">
        <w:rPr>
          <w:rFonts w:ascii="Times New Roman" w:hAnsi="Times New Roman" w:cs="Times New Roman"/>
          <w:i/>
          <w:sz w:val="28"/>
          <w:szCs w:val="28"/>
          <w:lang w:val="en-US"/>
        </w:rPr>
        <w:t>i</w:t>
      </w:r>
      <w:proofErr w:type="spellEnd"/>
      <w:r w:rsidR="00E538B7" w:rsidRPr="002220DE">
        <w:rPr>
          <w:rFonts w:ascii="Times New Roman" w:hAnsi="Times New Roman" w:cs="Times New Roman"/>
          <w:sz w:val="28"/>
          <w:szCs w:val="28"/>
        </w:rPr>
        <w:t>-</w:t>
      </w:r>
      <w:proofErr w:type="spellStart"/>
      <w:r w:rsidR="00E538B7" w:rsidRPr="002220DE">
        <w:rPr>
          <w:rFonts w:ascii="Times New Roman" w:hAnsi="Times New Roman" w:cs="Times New Roman"/>
          <w:sz w:val="28"/>
          <w:szCs w:val="28"/>
        </w:rPr>
        <w:t>й</w:t>
      </w:r>
      <w:proofErr w:type="spellEnd"/>
      <w:r w:rsidR="00E538B7" w:rsidRPr="002220DE">
        <w:rPr>
          <w:rFonts w:ascii="Times New Roman" w:hAnsi="Times New Roman" w:cs="Times New Roman"/>
          <w:sz w:val="28"/>
          <w:szCs w:val="28"/>
        </w:rPr>
        <w:t xml:space="preserve"> критерий оценки эффективности деятельн</w:t>
      </w:r>
      <w:r w:rsidR="00E538B7" w:rsidRPr="002220DE">
        <w:rPr>
          <w:rFonts w:ascii="Times New Roman" w:hAnsi="Times New Roman" w:cs="Times New Roman"/>
          <w:sz w:val="28"/>
          <w:szCs w:val="28"/>
        </w:rPr>
        <w:t>о</w:t>
      </w:r>
      <w:r w:rsidR="00E538B7" w:rsidRPr="002220DE">
        <w:rPr>
          <w:rFonts w:ascii="Times New Roman" w:hAnsi="Times New Roman" w:cs="Times New Roman"/>
          <w:sz w:val="28"/>
          <w:szCs w:val="28"/>
        </w:rPr>
        <w:t>сти по</w:t>
      </w:r>
      <w:r w:rsidR="00E538B7" w:rsidRPr="002220DE">
        <w:rPr>
          <w:rFonts w:ascii="Times New Roman" w:hAnsi="Times New Roman" w:cs="Times New Roman"/>
          <w:i/>
          <w:sz w:val="28"/>
          <w:szCs w:val="28"/>
          <w:lang w:val="en-US"/>
        </w:rPr>
        <w:t>j</w:t>
      </w:r>
      <w:r w:rsidR="00E538B7" w:rsidRPr="002220DE">
        <w:rPr>
          <w:rFonts w:ascii="Times New Roman" w:hAnsi="Times New Roman" w:cs="Times New Roman"/>
          <w:sz w:val="28"/>
          <w:szCs w:val="28"/>
        </w:rPr>
        <w:t>-му работнику;</w:t>
      </w:r>
    </w:p>
    <w:p w:rsidR="00411BC5" w:rsidRPr="002220DE" w:rsidRDefault="00725E98" w:rsidP="00DA3EAD">
      <w:pPr>
        <w:pStyle w:val="ConsPlusNormal"/>
        <w:widowControl/>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i</m:t>
            </m:r>
          </m:sub>
        </m:sSub>
      </m:oMath>
      <w:r w:rsidR="00E538B7" w:rsidRPr="002220DE">
        <w:rPr>
          <w:rFonts w:ascii="Times New Roman" w:hAnsi="Times New Roman" w:cs="Times New Roman"/>
          <w:sz w:val="28"/>
          <w:szCs w:val="28"/>
        </w:rPr>
        <w:t xml:space="preserve"> – относительный весовой коэффициент </w:t>
      </w:r>
      <w:r w:rsidR="00E538B7" w:rsidRPr="002220DE">
        <w:rPr>
          <w:rFonts w:ascii="Times New Roman" w:hAnsi="Times New Roman" w:cs="Times New Roman"/>
          <w:i/>
          <w:sz w:val="28"/>
          <w:szCs w:val="28"/>
          <w:lang w:val="en-US"/>
        </w:rPr>
        <w:t>i</w:t>
      </w:r>
      <w:r w:rsidR="00E538B7" w:rsidRPr="002220DE">
        <w:rPr>
          <w:rFonts w:ascii="Times New Roman" w:hAnsi="Times New Roman" w:cs="Times New Roman"/>
          <w:sz w:val="28"/>
          <w:szCs w:val="28"/>
        </w:rPr>
        <w:t>-го критерия оценки э</w:t>
      </w:r>
      <w:r w:rsidR="00E538B7" w:rsidRPr="002220DE">
        <w:rPr>
          <w:rFonts w:ascii="Times New Roman" w:hAnsi="Times New Roman" w:cs="Times New Roman"/>
          <w:sz w:val="28"/>
          <w:szCs w:val="28"/>
        </w:rPr>
        <w:t>ф</w:t>
      </w:r>
      <w:r w:rsidR="00E538B7" w:rsidRPr="002220DE">
        <w:rPr>
          <w:rFonts w:ascii="Times New Roman" w:hAnsi="Times New Roman" w:cs="Times New Roman"/>
          <w:sz w:val="28"/>
          <w:szCs w:val="28"/>
        </w:rPr>
        <w:t>фективности деятельности;</w:t>
      </w:r>
    </w:p>
    <w:p w:rsidR="00411BC5" w:rsidRPr="002220DE" w:rsidRDefault="00E538B7" w:rsidP="00DA3EAD">
      <w:pPr>
        <w:pStyle w:val="ConsPlusNormal"/>
        <w:widowControl/>
        <w:ind w:firstLine="709"/>
        <w:jc w:val="both"/>
        <w:rPr>
          <w:rFonts w:ascii="Times New Roman" w:hAnsi="Times New Roman" w:cs="Times New Roman"/>
          <w:sz w:val="28"/>
          <w:szCs w:val="28"/>
        </w:rPr>
      </w:pPr>
      <m:oMath>
        <m:r>
          <w:rPr>
            <w:rFonts w:ascii="Cambria Math" w:hAnsi="Cambria Math" w:cs="Times New Roman"/>
            <w:sz w:val="28"/>
            <w:szCs w:val="28"/>
            <w:lang w:val="en-US"/>
          </w:rPr>
          <m:t>n</m:t>
        </m:r>
      </m:oMath>
      <w:r w:rsidRPr="002220DE">
        <w:rPr>
          <w:rFonts w:ascii="Times New Roman" w:hAnsi="Times New Roman" w:cs="Times New Roman"/>
          <w:sz w:val="28"/>
          <w:szCs w:val="28"/>
        </w:rPr>
        <w:t xml:space="preserve"> – количество критериев оценки эффективности деятельности;</w:t>
      </w:r>
    </w:p>
    <w:p w:rsidR="00E538B7" w:rsidRPr="002220DE" w:rsidRDefault="00E538B7" w:rsidP="00DA3EAD">
      <w:pPr>
        <w:pStyle w:val="ConsPlusNormal"/>
        <w:widowControl/>
        <w:ind w:firstLine="709"/>
        <w:jc w:val="both"/>
        <w:rPr>
          <w:rFonts w:ascii="Times New Roman" w:hAnsi="Times New Roman" w:cs="Times New Roman"/>
          <w:sz w:val="28"/>
          <w:szCs w:val="28"/>
        </w:rPr>
      </w:pPr>
      <m:oMath>
        <m:r>
          <w:rPr>
            <w:rFonts w:ascii="Cambria Math" w:hAnsi="Cambria Math" w:cs="Times New Roman"/>
            <w:sz w:val="28"/>
            <w:szCs w:val="28"/>
            <w:lang w:val="en-US"/>
          </w:rPr>
          <m:t>m</m:t>
        </m:r>
      </m:oMath>
      <w:r w:rsidRPr="002220DE">
        <w:rPr>
          <w:rFonts w:ascii="Times New Roman" w:hAnsi="Times New Roman" w:cs="Times New Roman"/>
          <w:sz w:val="28"/>
          <w:szCs w:val="28"/>
        </w:rPr>
        <w:t xml:space="preserve"> – численность работников учреждения.</w:t>
      </w:r>
    </w:p>
    <w:p w:rsidR="00E538B7" w:rsidRPr="002220DE" w:rsidRDefault="00C65712" w:rsidP="00DF121A">
      <w:pPr>
        <w:pStyle w:val="a5"/>
        <w:numPr>
          <w:ilvl w:val="2"/>
          <w:numId w:val="6"/>
        </w:numPr>
        <w:ind w:left="0" w:firstLine="709"/>
      </w:pPr>
      <w:r w:rsidRPr="002220DE">
        <w:t>Нормирование критериев эффективности деятельности обесп</w:t>
      </w:r>
      <w:r w:rsidRPr="002220DE">
        <w:t>е</w:t>
      </w:r>
      <w:r w:rsidRPr="002220DE">
        <w:t>чивает сопоставимость критериев эффективности различной размерности. Нормирование заключается в выборе диапазона значений критерия эффе</w:t>
      </w:r>
      <w:r w:rsidRPr="002220DE">
        <w:t>к</w:t>
      </w:r>
      <w:r w:rsidRPr="002220DE">
        <w:t>тивности деятельности (наилучшее и наихудшее), одно из которых соотве</w:t>
      </w:r>
      <w:r w:rsidRPr="002220DE">
        <w:t>т</w:t>
      </w:r>
      <w:r w:rsidRPr="002220DE">
        <w:t>ствует нулевому значению отнормированного критерия, другое – едини</w:t>
      </w:r>
      <w:r w:rsidRPr="002220DE">
        <w:t>ч</w:t>
      </w:r>
      <w:r w:rsidRPr="002220DE">
        <w:t xml:space="preserve">ному. При </w:t>
      </w:r>
      <w:r w:rsidR="00EE5378" w:rsidRPr="002220DE">
        <w:t xml:space="preserve">нахождении </w:t>
      </w:r>
      <w:r w:rsidRPr="002220DE">
        <w:t>фактическо</w:t>
      </w:r>
      <w:r w:rsidR="00EE5378" w:rsidRPr="002220DE">
        <w:t>го</w:t>
      </w:r>
      <w:r w:rsidRPr="002220DE">
        <w:t xml:space="preserve"> значени</w:t>
      </w:r>
      <w:r w:rsidR="00EE5378" w:rsidRPr="002220DE">
        <w:t>я</w:t>
      </w:r>
      <w:r w:rsidRPr="002220DE">
        <w:t xml:space="preserve"> критерия эффективности </w:t>
      </w:r>
      <w:r w:rsidR="00EE5378" w:rsidRPr="002220DE">
        <w:t xml:space="preserve">в пределах </w:t>
      </w:r>
      <w:proofErr w:type="gramStart"/>
      <w:r w:rsidR="00EE5378" w:rsidRPr="002220DE">
        <w:t>диапазона значений критерия эффективности деятельности</w:t>
      </w:r>
      <w:proofErr w:type="gramEnd"/>
      <w:r w:rsidR="00EE5378" w:rsidRPr="002220DE">
        <w:t xml:space="preserve"> отно</w:t>
      </w:r>
      <w:r w:rsidR="00EE5378" w:rsidRPr="002220DE">
        <w:t>р</w:t>
      </w:r>
      <w:r w:rsidR="00EE5378" w:rsidRPr="002220DE">
        <w:t>мированный критерий эффективности деятельности принимает значения от 0 до 1. При фактическом значении критерия эффекти</w:t>
      </w:r>
      <w:r w:rsidR="007779A9" w:rsidRPr="002220DE">
        <w:t>вности ниже наиху</w:t>
      </w:r>
      <w:r w:rsidR="007779A9" w:rsidRPr="002220DE">
        <w:t>д</w:t>
      </w:r>
      <w:r w:rsidR="007779A9" w:rsidRPr="002220DE">
        <w:t>шего значения</w:t>
      </w:r>
      <w:r w:rsidR="00EE5378" w:rsidRPr="002220DE">
        <w:t xml:space="preserve"> значение </w:t>
      </w:r>
      <w:proofErr w:type="spellStart"/>
      <w:r w:rsidR="00EE5378" w:rsidRPr="002220DE">
        <w:t>отнормированного</w:t>
      </w:r>
      <w:proofErr w:type="spellEnd"/>
      <w:r w:rsidR="00EE5378" w:rsidRPr="002220DE">
        <w:t xml:space="preserve"> критерия принимается </w:t>
      </w:r>
      <w:proofErr w:type="gramStart"/>
      <w:r w:rsidR="00EE5378" w:rsidRPr="002220DE">
        <w:t>равным</w:t>
      </w:r>
      <w:proofErr w:type="gramEnd"/>
      <w:r w:rsidR="00EE5378" w:rsidRPr="002220DE">
        <w:t xml:space="preserve"> 0, при выше наилучшего – 1. </w:t>
      </w:r>
    </w:p>
    <w:p w:rsidR="00EE5378" w:rsidRPr="002220DE" w:rsidRDefault="00EE5378" w:rsidP="00DF121A">
      <w:pPr>
        <w:pStyle w:val="a5"/>
        <w:numPr>
          <w:ilvl w:val="2"/>
          <w:numId w:val="6"/>
        </w:numPr>
        <w:ind w:left="0" w:firstLine="709"/>
      </w:pPr>
      <w:r w:rsidRPr="002220DE">
        <w:t>Зависимость значения отнормированного критерия эффективн</w:t>
      </w:r>
      <w:r w:rsidRPr="002220DE">
        <w:t>о</w:t>
      </w:r>
      <w:r w:rsidRPr="002220DE">
        <w:t>сти деятельности от значения критерия эффективности деятельности може</w:t>
      </w:r>
      <w:r w:rsidR="00321011" w:rsidRPr="002220DE">
        <w:t>т</w:t>
      </w:r>
      <w:r w:rsidRPr="002220DE">
        <w:t xml:space="preserve"> быть прямой (положительная динамика определяется увеличением значения критерия) и обратной (положительная динамика определяется уменьшением значения критерия). </w:t>
      </w:r>
    </w:p>
    <w:p w:rsidR="00EE5378" w:rsidRPr="002220DE" w:rsidRDefault="00EE5378" w:rsidP="00DF121A">
      <w:pPr>
        <w:pStyle w:val="a5"/>
        <w:numPr>
          <w:ilvl w:val="2"/>
          <w:numId w:val="6"/>
        </w:numPr>
        <w:ind w:left="0" w:firstLine="709"/>
      </w:pPr>
      <w:r w:rsidRPr="002220DE">
        <w:t>Отнормированный критерий при прямой зависимости его знач</w:t>
      </w:r>
      <w:r w:rsidRPr="002220DE">
        <w:t>е</w:t>
      </w:r>
      <w:r w:rsidRPr="002220DE">
        <w:t>ния от значения критерия рассчитывается по формуле:</w:t>
      </w:r>
    </w:p>
    <w:p w:rsidR="00EE5378" w:rsidRPr="002220DE" w:rsidRDefault="00EE5378" w:rsidP="00DA3EAD">
      <w:pPr>
        <w:pStyle w:val="ConsPlusNormal"/>
        <w:widowControl/>
        <w:ind w:firstLine="540"/>
        <w:jc w:val="both"/>
        <w:rPr>
          <w:rFonts w:ascii="Times New Roman" w:hAnsi="Times New Roman" w:cs="Times New Roman"/>
          <w:sz w:val="28"/>
          <w:szCs w:val="28"/>
        </w:rPr>
      </w:pPr>
    </w:p>
    <w:p w:rsidR="00EE5378" w:rsidRPr="002220DE" w:rsidRDefault="00725E98" w:rsidP="00DA3EAD">
      <w:pPr>
        <w:pStyle w:val="ConsPlusNormal"/>
        <w:widowControl/>
        <w:ind w:firstLine="540"/>
        <w:jc w:val="center"/>
        <w:rPr>
          <w:rFonts w:ascii="Times New Roman" w:hAnsi="Times New Roman" w:cs="Times New Roman"/>
          <w:sz w:val="28"/>
          <w:szCs w:val="28"/>
        </w:rPr>
      </w:pPr>
      <m:oMath>
        <m:sSub>
          <m:sSubPr>
            <m:ctrlPr>
              <w:rPr>
                <w:rFonts w:ascii="Cambria Math" w:hAnsi="Cambria Math" w:cs="Times New Roman"/>
                <w:i/>
                <w:sz w:val="32"/>
                <w:szCs w:val="32"/>
              </w:rPr>
            </m:ctrlPr>
          </m:sSubPr>
          <m:e>
            <m:r>
              <w:rPr>
                <w:rFonts w:ascii="Cambria Math" w:hAnsi="Cambria Math" w:cs="Times New Roman"/>
                <w:sz w:val="32"/>
                <w:szCs w:val="32"/>
              </w:rPr>
              <m:t>I</m:t>
            </m:r>
          </m:e>
          <m:sub>
            <m:r>
              <w:rPr>
                <w:rFonts w:ascii="Cambria Math" w:hAnsi="Cambria Math" w:cs="Times New Roman"/>
                <w:sz w:val="32"/>
                <w:szCs w:val="32"/>
              </w:rPr>
              <m:t>i</m:t>
            </m:r>
          </m:sub>
        </m:sSub>
        <m:r>
          <w:rPr>
            <w:rFonts w:ascii="Cambria Math" w:hAnsi="Cambria Math" w:cs="Times New Roman"/>
            <w:sz w:val="32"/>
            <w:szCs w:val="32"/>
          </w:rPr>
          <m:t>=</m:t>
        </m:r>
        <m:f>
          <m:fPr>
            <m:ctrlPr>
              <w:rPr>
                <w:rFonts w:ascii="Cambria Math" w:hAnsi="Cambria Math" w:cs="Times New Roman"/>
                <w:i/>
                <w:sz w:val="32"/>
                <w:szCs w:val="32"/>
              </w:rPr>
            </m:ctrlPr>
          </m:fPr>
          <m:num>
            <m:sSub>
              <m:sSubPr>
                <m:ctrlPr>
                  <w:rPr>
                    <w:rFonts w:ascii="Cambria Math" w:hAnsi="Cambria Math" w:cs="Times New Roman"/>
                    <w:i/>
                    <w:sz w:val="32"/>
                    <w:szCs w:val="32"/>
                  </w:rPr>
                </m:ctrlPr>
              </m:sSubPr>
              <m:e>
                <m:r>
                  <w:rPr>
                    <w:rFonts w:ascii="Cambria Math" w:hAnsi="Cambria Math" w:cs="Times New Roman"/>
                    <w:sz w:val="32"/>
                    <w:szCs w:val="32"/>
                  </w:rPr>
                  <m:t>FI</m:t>
                </m:r>
              </m:e>
              <m:sub>
                <m:r>
                  <w:rPr>
                    <w:rFonts w:ascii="Cambria Math" w:hAnsi="Cambria Math" w:cs="Times New Roman"/>
                    <w:sz w:val="32"/>
                    <w:szCs w:val="32"/>
                  </w:rPr>
                  <m:t>i</m:t>
                </m:r>
              </m:sub>
            </m:sSub>
            <m:r>
              <w:rPr>
                <w:rFonts w:ascii="Cambria Math" w:hAnsi="Cambria Math" w:cs="Times New Roman"/>
                <w:sz w:val="32"/>
                <w:szCs w:val="32"/>
              </w:rPr>
              <m:t>-</m:t>
            </m:r>
            <m:sSub>
              <m:sSubPr>
                <m:ctrlPr>
                  <w:rPr>
                    <w:rFonts w:ascii="Cambria Math" w:hAnsi="Cambria Math" w:cs="Times New Roman"/>
                    <w:i/>
                    <w:sz w:val="32"/>
                    <w:szCs w:val="32"/>
                  </w:rPr>
                </m:ctrlPr>
              </m:sSubPr>
              <m:e>
                <m:r>
                  <w:rPr>
                    <w:rFonts w:ascii="Cambria Math" w:hAnsi="Cambria Math" w:cs="Times New Roman"/>
                    <w:sz w:val="32"/>
                    <w:szCs w:val="32"/>
                  </w:rPr>
                  <m:t>L</m:t>
                </m:r>
              </m:e>
              <m:sub>
                <m:r>
                  <w:rPr>
                    <w:rFonts w:ascii="Cambria Math" w:hAnsi="Cambria Math" w:cs="Times New Roman"/>
                    <w:sz w:val="32"/>
                    <w:szCs w:val="32"/>
                  </w:rPr>
                  <m:t>i</m:t>
                </m:r>
              </m:sub>
            </m:sSub>
          </m:num>
          <m:den>
            <m:sSub>
              <m:sSubPr>
                <m:ctrlPr>
                  <w:rPr>
                    <w:rFonts w:ascii="Cambria Math" w:hAnsi="Cambria Math" w:cs="Times New Roman"/>
                    <w:i/>
                    <w:sz w:val="32"/>
                    <w:szCs w:val="32"/>
                  </w:rPr>
                </m:ctrlPr>
              </m:sSubPr>
              <m:e>
                <m:r>
                  <w:rPr>
                    <w:rFonts w:ascii="Cambria Math" w:hAnsi="Cambria Math" w:cs="Times New Roman"/>
                    <w:sz w:val="32"/>
                    <w:szCs w:val="32"/>
                  </w:rPr>
                  <m:t>M</m:t>
                </m:r>
              </m:e>
              <m:sub>
                <m:r>
                  <w:rPr>
                    <w:rFonts w:ascii="Cambria Math" w:hAnsi="Cambria Math" w:cs="Times New Roman"/>
                    <w:sz w:val="32"/>
                    <w:szCs w:val="32"/>
                  </w:rPr>
                  <m:t>i</m:t>
                </m:r>
              </m:sub>
            </m:sSub>
            <m:r>
              <w:rPr>
                <w:rFonts w:ascii="Cambria Math" w:hAnsi="Cambria Math" w:cs="Times New Roman"/>
                <w:sz w:val="32"/>
                <w:szCs w:val="32"/>
              </w:rPr>
              <m:t>-</m:t>
            </m:r>
            <m:sSub>
              <m:sSubPr>
                <m:ctrlPr>
                  <w:rPr>
                    <w:rFonts w:ascii="Cambria Math" w:hAnsi="Cambria Math" w:cs="Times New Roman"/>
                    <w:i/>
                    <w:sz w:val="32"/>
                    <w:szCs w:val="32"/>
                  </w:rPr>
                </m:ctrlPr>
              </m:sSubPr>
              <m:e>
                <m:r>
                  <w:rPr>
                    <w:rFonts w:ascii="Cambria Math" w:hAnsi="Cambria Math" w:cs="Times New Roman"/>
                    <w:sz w:val="32"/>
                    <w:szCs w:val="32"/>
                  </w:rPr>
                  <m:t>L</m:t>
                </m:r>
              </m:e>
              <m:sub>
                <m:r>
                  <w:rPr>
                    <w:rFonts w:ascii="Cambria Math" w:hAnsi="Cambria Math" w:cs="Times New Roman"/>
                    <w:sz w:val="32"/>
                    <w:szCs w:val="32"/>
                  </w:rPr>
                  <m:t>i</m:t>
                </m:r>
              </m:sub>
            </m:sSub>
          </m:den>
        </m:f>
      </m:oMath>
      <w:r w:rsidR="00EE5378" w:rsidRPr="002220DE">
        <w:rPr>
          <w:rFonts w:ascii="Times New Roman" w:hAnsi="Times New Roman" w:cs="Times New Roman"/>
          <w:sz w:val="28"/>
          <w:szCs w:val="28"/>
        </w:rPr>
        <w:t xml:space="preserve"> ,</w:t>
      </w:r>
    </w:p>
    <w:p w:rsidR="00AC47E6" w:rsidRPr="002220DE" w:rsidRDefault="00AC47E6" w:rsidP="00DA3EAD">
      <w:pPr>
        <w:pStyle w:val="ConsPlusNormal"/>
        <w:widowControl/>
        <w:ind w:firstLine="540"/>
        <w:jc w:val="center"/>
        <w:rPr>
          <w:rFonts w:ascii="Times New Roman" w:hAnsi="Times New Roman" w:cs="Times New Roman"/>
          <w:sz w:val="28"/>
          <w:szCs w:val="28"/>
        </w:rPr>
      </w:pPr>
    </w:p>
    <w:p w:rsidR="007779A9" w:rsidRPr="002220DE" w:rsidRDefault="00EE5378" w:rsidP="00DA3EAD">
      <w:pPr>
        <w:pStyle w:val="ConsPlusNormal"/>
        <w:widowControl/>
        <w:ind w:firstLine="709"/>
        <w:jc w:val="both"/>
        <w:rPr>
          <w:rFonts w:ascii="Times New Roman" w:hAnsi="Times New Roman" w:cs="Times New Roman"/>
          <w:sz w:val="28"/>
          <w:szCs w:val="28"/>
        </w:rPr>
      </w:pPr>
      <w:r w:rsidRPr="002220DE">
        <w:rPr>
          <w:rFonts w:ascii="Times New Roman" w:hAnsi="Times New Roman" w:cs="Times New Roman"/>
          <w:sz w:val="28"/>
          <w:szCs w:val="28"/>
        </w:rPr>
        <w:lastRenderedPageBreak/>
        <w:t>где</w:t>
      </w:r>
      <w:r w:rsidR="007779A9" w:rsidRPr="002220DE">
        <w:rPr>
          <w:rFonts w:ascii="Times New Roman" w:hAnsi="Times New Roman" w:cs="Times New Roman"/>
          <w:sz w:val="28"/>
          <w:szCs w:val="28"/>
        </w:rPr>
        <w:t>:</w:t>
      </w:r>
    </w:p>
    <w:p w:rsidR="00EE5378" w:rsidRPr="002220DE" w:rsidRDefault="00725E98" w:rsidP="00DA3EAD">
      <w:pPr>
        <w:pStyle w:val="ConsPlusNormal"/>
        <w:widowControl/>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FI</m:t>
            </m:r>
          </m:e>
          <m:sub>
            <m:r>
              <w:rPr>
                <w:rFonts w:ascii="Cambria Math" w:hAnsi="Cambria Math" w:cs="Times New Roman"/>
                <w:sz w:val="28"/>
                <w:szCs w:val="28"/>
              </w:rPr>
              <m:t>i</m:t>
            </m:r>
          </m:sub>
        </m:sSub>
      </m:oMath>
      <w:r w:rsidR="007779A9" w:rsidRPr="002220DE">
        <w:t>–</w:t>
      </w:r>
      <w:r w:rsidR="00B61E0C" w:rsidRPr="002220DE">
        <w:rPr>
          <w:rFonts w:ascii="Times New Roman" w:hAnsi="Times New Roman" w:cs="Times New Roman"/>
          <w:sz w:val="28"/>
          <w:szCs w:val="28"/>
        </w:rPr>
        <w:t xml:space="preserve"> фактическое значение критерия эффективности деятельности;</w:t>
      </w:r>
    </w:p>
    <w:p w:rsidR="00B61E0C" w:rsidRPr="002220DE" w:rsidRDefault="00725E98" w:rsidP="00DA3EAD">
      <w:pPr>
        <w:pStyle w:val="ConsPlusNormal"/>
        <w:widowControl/>
        <w:ind w:firstLine="709"/>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M</m:t>
            </m:r>
          </m:e>
          <m:sub>
            <m:r>
              <w:rPr>
                <w:rFonts w:ascii="Cambria Math" w:hAnsi="Cambria Math" w:cs="Times New Roman"/>
                <w:sz w:val="28"/>
                <w:szCs w:val="28"/>
                <w:lang w:val="en-US"/>
              </w:rPr>
              <m:t>i</m:t>
            </m:r>
          </m:sub>
        </m:sSub>
      </m:oMath>
      <w:r w:rsidR="007779A9" w:rsidRPr="002220DE">
        <w:t>–</w:t>
      </w:r>
      <w:r w:rsidR="00B61E0C" w:rsidRPr="002220DE">
        <w:rPr>
          <w:rFonts w:ascii="Times New Roman" w:hAnsi="Times New Roman" w:cs="Times New Roman"/>
          <w:sz w:val="28"/>
          <w:szCs w:val="28"/>
        </w:rPr>
        <w:t xml:space="preserve"> наилучшее значение критерия эффективности деятельности;</w:t>
      </w:r>
    </w:p>
    <w:p w:rsidR="00B61E0C" w:rsidRPr="002220DE" w:rsidRDefault="00725E98" w:rsidP="00DA3EAD">
      <w:pPr>
        <w:pStyle w:val="ConsPlusNormal"/>
        <w:widowControl/>
        <w:ind w:firstLine="709"/>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L</m:t>
            </m:r>
          </m:e>
          <m:sub>
            <m:r>
              <w:rPr>
                <w:rFonts w:ascii="Cambria Math" w:hAnsi="Cambria Math" w:cs="Times New Roman"/>
                <w:sz w:val="28"/>
                <w:szCs w:val="28"/>
                <w:lang w:val="en-US"/>
              </w:rPr>
              <m:t>i</m:t>
            </m:r>
          </m:sub>
        </m:sSub>
      </m:oMath>
      <w:r w:rsidR="007779A9" w:rsidRPr="002220DE">
        <w:t>–</w:t>
      </w:r>
      <w:r w:rsidR="00B61E0C" w:rsidRPr="002220DE">
        <w:rPr>
          <w:rFonts w:ascii="Times New Roman" w:hAnsi="Times New Roman" w:cs="Times New Roman"/>
          <w:sz w:val="28"/>
          <w:szCs w:val="28"/>
        </w:rPr>
        <w:t xml:space="preserve"> наихудшее значение критерия эффективности деятельности.</w:t>
      </w:r>
    </w:p>
    <w:p w:rsidR="00B61E0C" w:rsidRPr="002220DE" w:rsidRDefault="00B61E0C" w:rsidP="00DF121A">
      <w:pPr>
        <w:pStyle w:val="a5"/>
        <w:numPr>
          <w:ilvl w:val="2"/>
          <w:numId w:val="6"/>
        </w:numPr>
        <w:ind w:left="0" w:firstLine="709"/>
      </w:pPr>
      <w:r w:rsidRPr="002220DE">
        <w:t>Отнормированный критерий эффективности деятельно</w:t>
      </w:r>
      <w:r w:rsidR="0085345B" w:rsidRPr="002220DE">
        <w:t xml:space="preserve">сти при обратной зависимости </w:t>
      </w:r>
      <w:r w:rsidRPr="002220DE">
        <w:t>его значения от значения критерия рассчитывается по формуле:</w:t>
      </w:r>
    </w:p>
    <w:p w:rsidR="00AC47E6" w:rsidRPr="002220DE" w:rsidRDefault="00AC47E6" w:rsidP="00DA3EAD">
      <w:pPr>
        <w:pStyle w:val="ConsPlusNormal"/>
        <w:widowControl/>
        <w:ind w:left="709" w:firstLine="0"/>
        <w:jc w:val="both"/>
        <w:rPr>
          <w:rFonts w:ascii="Times New Roman" w:hAnsi="Times New Roman" w:cs="Times New Roman"/>
          <w:sz w:val="28"/>
          <w:szCs w:val="28"/>
        </w:rPr>
      </w:pPr>
    </w:p>
    <w:p w:rsidR="00B61E0C" w:rsidRPr="002220DE" w:rsidRDefault="00725E98" w:rsidP="00DA3EAD">
      <w:pPr>
        <w:pStyle w:val="ConsPlusNormal"/>
        <w:widowControl/>
        <w:ind w:firstLine="540"/>
        <w:jc w:val="center"/>
        <w:rPr>
          <w:rFonts w:ascii="Times New Roman" w:hAnsi="Times New Roman" w:cs="Times New Roman"/>
          <w:sz w:val="28"/>
          <w:szCs w:val="28"/>
        </w:rPr>
      </w:pPr>
      <m:oMath>
        <m:sSub>
          <m:sSubPr>
            <m:ctrlPr>
              <w:rPr>
                <w:rFonts w:ascii="Cambria Math" w:hAnsi="Cambria Math" w:cs="Times New Roman"/>
                <w:i/>
                <w:sz w:val="32"/>
                <w:szCs w:val="32"/>
              </w:rPr>
            </m:ctrlPr>
          </m:sSubPr>
          <m:e>
            <m:r>
              <w:rPr>
                <w:rFonts w:ascii="Cambria Math" w:hAnsi="Cambria Math" w:cs="Times New Roman"/>
                <w:sz w:val="32"/>
                <w:szCs w:val="32"/>
              </w:rPr>
              <m:t>I</m:t>
            </m:r>
          </m:e>
          <m:sub>
            <m:r>
              <w:rPr>
                <w:rFonts w:ascii="Cambria Math" w:hAnsi="Cambria Math" w:cs="Times New Roman"/>
                <w:sz w:val="32"/>
                <w:szCs w:val="32"/>
              </w:rPr>
              <m:t>i</m:t>
            </m:r>
          </m:sub>
        </m:sSub>
        <m:r>
          <w:rPr>
            <w:rFonts w:ascii="Cambria Math" w:hAnsi="Cambria Math" w:cs="Times New Roman"/>
            <w:sz w:val="32"/>
            <w:szCs w:val="32"/>
          </w:rPr>
          <m:t>=</m:t>
        </m:r>
        <m:f>
          <m:fPr>
            <m:ctrlPr>
              <w:rPr>
                <w:rFonts w:ascii="Cambria Math" w:hAnsi="Cambria Math" w:cs="Times New Roman"/>
                <w:i/>
                <w:sz w:val="32"/>
                <w:szCs w:val="32"/>
              </w:rPr>
            </m:ctrlPr>
          </m:fPr>
          <m:num>
            <m:sSub>
              <m:sSubPr>
                <m:ctrlPr>
                  <w:rPr>
                    <w:rFonts w:ascii="Cambria Math" w:hAnsi="Cambria Math" w:cs="Times New Roman"/>
                    <w:i/>
                    <w:sz w:val="32"/>
                    <w:szCs w:val="32"/>
                  </w:rPr>
                </m:ctrlPr>
              </m:sSubPr>
              <m:e>
                <m:r>
                  <w:rPr>
                    <w:rFonts w:ascii="Cambria Math" w:hAnsi="Cambria Math" w:cs="Times New Roman"/>
                    <w:sz w:val="32"/>
                    <w:szCs w:val="32"/>
                  </w:rPr>
                  <m:t>FI</m:t>
                </m:r>
              </m:e>
              <m:sub>
                <m:r>
                  <w:rPr>
                    <w:rFonts w:ascii="Cambria Math" w:hAnsi="Cambria Math" w:cs="Times New Roman"/>
                    <w:sz w:val="32"/>
                    <w:szCs w:val="32"/>
                  </w:rPr>
                  <m:t>i</m:t>
                </m:r>
              </m:sub>
            </m:sSub>
            <m:r>
              <w:rPr>
                <w:rFonts w:ascii="Cambria Math" w:hAnsi="Cambria Math" w:cs="Times New Roman"/>
                <w:sz w:val="32"/>
                <w:szCs w:val="32"/>
              </w:rPr>
              <m:t>-</m:t>
            </m:r>
            <m:sSub>
              <m:sSubPr>
                <m:ctrlPr>
                  <w:rPr>
                    <w:rFonts w:ascii="Cambria Math" w:hAnsi="Cambria Math" w:cs="Times New Roman"/>
                    <w:i/>
                    <w:sz w:val="32"/>
                    <w:szCs w:val="32"/>
                  </w:rPr>
                </m:ctrlPr>
              </m:sSubPr>
              <m:e>
                <m:r>
                  <w:rPr>
                    <w:rFonts w:ascii="Cambria Math" w:hAnsi="Cambria Math" w:cs="Times New Roman"/>
                    <w:sz w:val="32"/>
                    <w:szCs w:val="32"/>
                  </w:rPr>
                  <m:t>L</m:t>
                </m:r>
              </m:e>
              <m:sub>
                <m:r>
                  <w:rPr>
                    <w:rFonts w:ascii="Cambria Math" w:hAnsi="Cambria Math" w:cs="Times New Roman"/>
                    <w:sz w:val="32"/>
                    <w:szCs w:val="32"/>
                  </w:rPr>
                  <m:t>i</m:t>
                </m:r>
              </m:sub>
            </m:sSub>
          </m:num>
          <m:den>
            <m:sSub>
              <m:sSubPr>
                <m:ctrlPr>
                  <w:rPr>
                    <w:rFonts w:ascii="Cambria Math" w:hAnsi="Cambria Math" w:cs="Times New Roman"/>
                    <w:i/>
                    <w:sz w:val="32"/>
                    <w:szCs w:val="32"/>
                  </w:rPr>
                </m:ctrlPr>
              </m:sSubPr>
              <m:e>
                <m:r>
                  <w:rPr>
                    <w:rFonts w:ascii="Cambria Math" w:hAnsi="Cambria Math" w:cs="Times New Roman"/>
                    <w:sz w:val="32"/>
                    <w:szCs w:val="32"/>
                    <w:lang w:val="en-US"/>
                  </w:rPr>
                  <m:t>L</m:t>
                </m:r>
              </m:e>
              <m:sub>
                <m:r>
                  <w:rPr>
                    <w:rFonts w:ascii="Cambria Math" w:hAnsi="Cambria Math" w:cs="Times New Roman"/>
                    <w:sz w:val="32"/>
                    <w:szCs w:val="32"/>
                  </w:rPr>
                  <m:t>i</m:t>
                </m:r>
              </m:sub>
            </m:sSub>
            <m:r>
              <w:rPr>
                <w:rFonts w:ascii="Cambria Math" w:hAnsi="Cambria Math" w:cs="Times New Roman"/>
                <w:sz w:val="32"/>
                <w:szCs w:val="32"/>
              </w:rPr>
              <m:t>-</m:t>
            </m:r>
            <m:sSub>
              <m:sSubPr>
                <m:ctrlPr>
                  <w:rPr>
                    <w:rFonts w:ascii="Cambria Math" w:hAnsi="Cambria Math" w:cs="Times New Roman"/>
                    <w:i/>
                    <w:sz w:val="32"/>
                    <w:szCs w:val="32"/>
                  </w:rPr>
                </m:ctrlPr>
              </m:sSubPr>
              <m:e>
                <m:r>
                  <w:rPr>
                    <w:rFonts w:ascii="Cambria Math" w:hAnsi="Cambria Math" w:cs="Times New Roman"/>
                    <w:sz w:val="32"/>
                    <w:szCs w:val="32"/>
                  </w:rPr>
                  <m:t>M</m:t>
                </m:r>
              </m:e>
              <m:sub>
                <m:r>
                  <w:rPr>
                    <w:rFonts w:ascii="Cambria Math" w:hAnsi="Cambria Math" w:cs="Times New Roman"/>
                    <w:sz w:val="32"/>
                    <w:szCs w:val="32"/>
                  </w:rPr>
                  <m:t>i</m:t>
                </m:r>
              </m:sub>
            </m:sSub>
          </m:den>
        </m:f>
      </m:oMath>
      <w:r w:rsidR="00B61E0C" w:rsidRPr="002220DE">
        <w:rPr>
          <w:rFonts w:ascii="Times New Roman" w:hAnsi="Times New Roman" w:cs="Times New Roman"/>
          <w:sz w:val="28"/>
          <w:szCs w:val="28"/>
        </w:rPr>
        <w:t xml:space="preserve"> .</w:t>
      </w:r>
    </w:p>
    <w:p w:rsidR="00AC47E6" w:rsidRPr="002220DE" w:rsidRDefault="00AC47E6" w:rsidP="00DA3EAD">
      <w:pPr>
        <w:pStyle w:val="ConsPlusNormal"/>
        <w:widowControl/>
        <w:ind w:firstLine="540"/>
        <w:jc w:val="center"/>
        <w:rPr>
          <w:rFonts w:ascii="Times New Roman" w:hAnsi="Times New Roman" w:cs="Times New Roman"/>
          <w:sz w:val="28"/>
          <w:szCs w:val="28"/>
        </w:rPr>
      </w:pPr>
    </w:p>
    <w:p w:rsidR="00B61E0C" w:rsidRDefault="00B61E0C" w:rsidP="00DF121A">
      <w:pPr>
        <w:pStyle w:val="a5"/>
        <w:numPr>
          <w:ilvl w:val="2"/>
          <w:numId w:val="6"/>
        </w:numPr>
        <w:ind w:left="0" w:firstLine="709"/>
      </w:pPr>
      <w:r w:rsidRPr="002220DE">
        <w:t>Весовыми коэффициентами определяется степень приоритетн</w:t>
      </w:r>
      <w:r w:rsidRPr="002220DE">
        <w:t>о</w:t>
      </w:r>
      <w:r w:rsidRPr="002220DE">
        <w:t>сти критерия эффективности деятельности. Наиболее приоритетному крит</w:t>
      </w:r>
      <w:r w:rsidRPr="002220DE">
        <w:t>е</w:t>
      </w:r>
      <w:r w:rsidRPr="002220DE">
        <w:t>рию присваивается наибольший коэффициент. Относительный весовой к</w:t>
      </w:r>
      <w:r w:rsidRPr="002220DE">
        <w:t>о</w:t>
      </w:r>
      <w:r w:rsidRPr="002220DE">
        <w:t>эффициент рассчитывается по формуле:</w:t>
      </w:r>
    </w:p>
    <w:p w:rsidR="00570B43" w:rsidRPr="002220DE" w:rsidRDefault="00570B43" w:rsidP="00570B43">
      <w:pPr>
        <w:pStyle w:val="a5"/>
        <w:ind w:left="709" w:firstLine="0"/>
      </w:pPr>
    </w:p>
    <w:p w:rsidR="00B61E0C" w:rsidRPr="002220DE" w:rsidRDefault="00725E98" w:rsidP="00DA3EAD">
      <w:pPr>
        <w:pStyle w:val="ConsPlusNormal"/>
        <w:widowControl/>
        <w:ind w:firstLine="540"/>
        <w:jc w:val="center"/>
        <w:rPr>
          <w:rFonts w:ascii="Times New Roman" w:hAnsi="Times New Roman" w:cs="Times New Roman"/>
          <w:sz w:val="28"/>
          <w:szCs w:val="28"/>
        </w:rPr>
      </w:pPr>
      <m:oMath>
        <m:sSub>
          <m:sSubPr>
            <m:ctrlPr>
              <w:rPr>
                <w:rFonts w:ascii="Cambria Math" w:hAnsi="Cambria Math" w:cs="Times New Roman"/>
                <w:i/>
                <w:sz w:val="32"/>
                <w:szCs w:val="32"/>
              </w:rPr>
            </m:ctrlPr>
          </m:sSubPr>
          <m:e>
            <m:r>
              <w:rPr>
                <w:rFonts w:ascii="Cambria Math" w:hAnsi="Cambria Math" w:cs="Times New Roman"/>
                <w:sz w:val="32"/>
                <w:szCs w:val="32"/>
              </w:rPr>
              <m:t>K</m:t>
            </m:r>
          </m:e>
          <m:sub>
            <m:r>
              <w:rPr>
                <w:rFonts w:ascii="Cambria Math" w:hAnsi="Cambria Math" w:cs="Times New Roman"/>
                <w:sz w:val="32"/>
                <w:szCs w:val="32"/>
              </w:rPr>
              <m:t>i</m:t>
            </m:r>
          </m:sub>
        </m:sSub>
        <m:r>
          <w:rPr>
            <w:rFonts w:ascii="Cambria Math" w:hAnsi="Cambria Math" w:cs="Times New Roman"/>
            <w:sz w:val="32"/>
            <w:szCs w:val="32"/>
          </w:rPr>
          <m:t>=</m:t>
        </m:r>
        <m:f>
          <m:fPr>
            <m:ctrlPr>
              <w:rPr>
                <w:rFonts w:ascii="Cambria Math" w:hAnsi="Cambria Math" w:cs="Times New Roman"/>
                <w:i/>
                <w:sz w:val="32"/>
                <w:szCs w:val="32"/>
              </w:rPr>
            </m:ctrlPr>
          </m:fPr>
          <m:num>
            <m:sSub>
              <m:sSubPr>
                <m:ctrlPr>
                  <w:rPr>
                    <w:rFonts w:ascii="Cambria Math" w:hAnsi="Cambria Math" w:cs="Times New Roman"/>
                    <w:i/>
                    <w:sz w:val="32"/>
                    <w:szCs w:val="32"/>
                  </w:rPr>
                </m:ctrlPr>
              </m:sSubPr>
              <m:e>
                <m:r>
                  <w:rPr>
                    <w:rFonts w:ascii="Cambria Math" w:hAnsi="Cambria Math" w:cs="Times New Roman"/>
                    <w:sz w:val="32"/>
                    <w:szCs w:val="32"/>
                  </w:rPr>
                  <m:t>VK</m:t>
                </m:r>
              </m:e>
              <m:sub>
                <m:r>
                  <w:rPr>
                    <w:rFonts w:ascii="Cambria Math" w:hAnsi="Cambria Math" w:cs="Times New Roman"/>
                    <w:sz w:val="32"/>
                    <w:szCs w:val="32"/>
                  </w:rPr>
                  <m:t>i</m:t>
                </m:r>
              </m:sub>
            </m:sSub>
          </m:num>
          <m:den>
            <m:nary>
              <m:naryPr>
                <m:chr m:val="∑"/>
                <m:limLoc m:val="undOvr"/>
                <m:ctrlPr>
                  <w:rPr>
                    <w:rFonts w:ascii="Cambria Math" w:hAnsi="Cambria Math" w:cs="Times New Roman"/>
                    <w:i/>
                    <w:sz w:val="32"/>
                    <w:szCs w:val="32"/>
                  </w:rPr>
                </m:ctrlPr>
              </m:naryPr>
              <m:sub>
                <m:r>
                  <w:rPr>
                    <w:rFonts w:ascii="Cambria Math" w:hAnsi="Cambria Math" w:cs="Times New Roman"/>
                    <w:sz w:val="32"/>
                    <w:szCs w:val="32"/>
                  </w:rPr>
                  <m:t>i=1</m:t>
                </m:r>
              </m:sub>
              <m:sup>
                <m:r>
                  <w:rPr>
                    <w:rFonts w:ascii="Cambria Math" w:hAnsi="Cambria Math" w:cs="Times New Roman"/>
                    <w:sz w:val="32"/>
                    <w:szCs w:val="32"/>
                  </w:rPr>
                  <m:t>n</m:t>
                </m:r>
              </m:sup>
              <m:e>
                <m:sSub>
                  <m:sSubPr>
                    <m:ctrlPr>
                      <w:rPr>
                        <w:rFonts w:ascii="Cambria Math" w:hAnsi="Cambria Math" w:cs="Times New Roman"/>
                        <w:i/>
                        <w:sz w:val="32"/>
                        <w:szCs w:val="32"/>
                      </w:rPr>
                    </m:ctrlPr>
                  </m:sSubPr>
                  <m:e>
                    <m:r>
                      <w:rPr>
                        <w:rFonts w:ascii="Cambria Math" w:hAnsi="Cambria Math" w:cs="Times New Roman"/>
                        <w:sz w:val="32"/>
                        <w:szCs w:val="32"/>
                      </w:rPr>
                      <m:t>VK</m:t>
                    </m:r>
                  </m:e>
                  <m:sub>
                    <m:r>
                      <w:rPr>
                        <w:rFonts w:ascii="Cambria Math" w:hAnsi="Cambria Math" w:cs="Times New Roman"/>
                        <w:sz w:val="32"/>
                        <w:szCs w:val="32"/>
                      </w:rPr>
                      <m:t>i</m:t>
                    </m:r>
                  </m:sub>
                </m:sSub>
              </m:e>
            </m:nary>
          </m:den>
        </m:f>
      </m:oMath>
      <w:r w:rsidR="0026525C" w:rsidRPr="002220DE">
        <w:rPr>
          <w:rFonts w:ascii="Times New Roman" w:hAnsi="Times New Roman" w:cs="Times New Roman"/>
          <w:sz w:val="28"/>
          <w:szCs w:val="28"/>
        </w:rPr>
        <w:t>,</w:t>
      </w:r>
    </w:p>
    <w:p w:rsidR="00AC47E6" w:rsidRPr="002220DE" w:rsidRDefault="00AC47E6" w:rsidP="00DA3EAD">
      <w:pPr>
        <w:pStyle w:val="ConsPlusNormal"/>
        <w:widowControl/>
        <w:ind w:firstLine="540"/>
        <w:jc w:val="center"/>
        <w:rPr>
          <w:rFonts w:ascii="Times New Roman" w:hAnsi="Times New Roman" w:cs="Times New Roman"/>
          <w:sz w:val="28"/>
          <w:szCs w:val="28"/>
        </w:rPr>
      </w:pPr>
    </w:p>
    <w:p w:rsidR="00570B43" w:rsidRDefault="00570B43" w:rsidP="00DA3EAD">
      <w:pPr>
        <w:pStyle w:val="ConsPlusNormal"/>
        <w:widowControl/>
        <w:ind w:firstLine="709"/>
        <w:jc w:val="both"/>
        <w:rPr>
          <w:rFonts w:ascii="Times New Roman" w:hAnsi="Times New Roman" w:cs="Times New Roman"/>
          <w:sz w:val="28"/>
          <w:szCs w:val="28"/>
        </w:rPr>
      </w:pPr>
      <w:r w:rsidRPr="002220DE">
        <w:rPr>
          <w:rFonts w:ascii="Times New Roman" w:hAnsi="Times New Roman" w:cs="Times New Roman"/>
          <w:sz w:val="28"/>
          <w:szCs w:val="28"/>
        </w:rPr>
        <w:t>г</w:t>
      </w:r>
      <w:r w:rsidR="0026525C" w:rsidRPr="002220DE">
        <w:rPr>
          <w:rFonts w:ascii="Times New Roman" w:hAnsi="Times New Roman" w:cs="Times New Roman"/>
          <w:sz w:val="28"/>
          <w:szCs w:val="28"/>
        </w:rPr>
        <w:t>де</w:t>
      </w:r>
      <w:r>
        <w:rPr>
          <w:rFonts w:ascii="Times New Roman" w:hAnsi="Times New Roman" w:cs="Times New Roman"/>
          <w:sz w:val="28"/>
          <w:szCs w:val="28"/>
        </w:rPr>
        <w:t>:</w:t>
      </w:r>
    </w:p>
    <w:p w:rsidR="0026525C" w:rsidRPr="002220DE" w:rsidRDefault="00725E98" w:rsidP="00DA3EAD">
      <w:pPr>
        <w:pStyle w:val="ConsPlusNormal"/>
        <w:widowControl/>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V</m:t>
            </m:r>
            <m:r>
              <w:rPr>
                <w:rFonts w:ascii="Cambria Math" w:hAnsi="Cambria Math" w:cs="Times New Roman"/>
                <w:sz w:val="28"/>
                <w:szCs w:val="28"/>
              </w:rPr>
              <m:t>K</m:t>
            </m:r>
          </m:e>
          <m:sub>
            <m:r>
              <w:rPr>
                <w:rFonts w:ascii="Cambria Math" w:hAnsi="Cambria Math" w:cs="Times New Roman"/>
                <w:sz w:val="28"/>
                <w:szCs w:val="28"/>
              </w:rPr>
              <m:t>i</m:t>
            </m:r>
          </m:sub>
        </m:sSub>
      </m:oMath>
      <w:r w:rsidR="007779A9" w:rsidRPr="002220DE">
        <w:t>–</w:t>
      </w:r>
      <w:r w:rsidR="0026525C" w:rsidRPr="002220DE">
        <w:rPr>
          <w:rFonts w:ascii="Times New Roman" w:hAnsi="Times New Roman" w:cs="Times New Roman"/>
          <w:sz w:val="28"/>
          <w:szCs w:val="28"/>
        </w:rPr>
        <w:t xml:space="preserve">весовой коэффициент </w:t>
      </w:r>
      <w:r w:rsidR="0026525C" w:rsidRPr="002220DE">
        <w:rPr>
          <w:rFonts w:ascii="Times New Roman" w:hAnsi="Times New Roman" w:cs="Times New Roman"/>
          <w:i/>
          <w:sz w:val="28"/>
          <w:szCs w:val="28"/>
          <w:lang w:val="en-US"/>
        </w:rPr>
        <w:t>i</w:t>
      </w:r>
      <w:r w:rsidR="0026525C" w:rsidRPr="002220DE">
        <w:rPr>
          <w:rFonts w:ascii="Times New Roman" w:hAnsi="Times New Roman" w:cs="Times New Roman"/>
          <w:sz w:val="28"/>
          <w:szCs w:val="28"/>
        </w:rPr>
        <w:t>-го критерия оценки эффективности де</w:t>
      </w:r>
      <w:r w:rsidR="0026525C" w:rsidRPr="002220DE">
        <w:rPr>
          <w:rFonts w:ascii="Times New Roman" w:hAnsi="Times New Roman" w:cs="Times New Roman"/>
          <w:sz w:val="28"/>
          <w:szCs w:val="28"/>
        </w:rPr>
        <w:t>я</w:t>
      </w:r>
      <w:r w:rsidR="0026525C" w:rsidRPr="002220DE">
        <w:rPr>
          <w:rFonts w:ascii="Times New Roman" w:hAnsi="Times New Roman" w:cs="Times New Roman"/>
          <w:sz w:val="28"/>
          <w:szCs w:val="28"/>
        </w:rPr>
        <w:t>тельности.</w:t>
      </w:r>
    </w:p>
    <w:p w:rsidR="006053BF" w:rsidRPr="002220DE" w:rsidRDefault="006053BF" w:rsidP="00DF121A">
      <w:pPr>
        <w:pStyle w:val="a5"/>
        <w:numPr>
          <w:ilvl w:val="2"/>
          <w:numId w:val="6"/>
        </w:numPr>
        <w:ind w:left="0" w:firstLine="709"/>
      </w:pPr>
      <w:r w:rsidRPr="002220DE">
        <w:t>Предельный совокупный размер весовых коэффициентов по критериям эффективности деятельности работников приведен в табл</w:t>
      </w:r>
      <w:r w:rsidRPr="002220DE">
        <w:t>и</w:t>
      </w:r>
      <w:r w:rsidRPr="002220DE">
        <w:t>ц</w:t>
      </w:r>
      <w:r w:rsidR="00677050" w:rsidRPr="002220DE">
        <w:t>ах</w:t>
      </w:r>
      <w:r w:rsidR="005E4219">
        <w:t>22</w:t>
      </w:r>
      <w:r w:rsidR="00C9339F">
        <w:t>-2</w:t>
      </w:r>
      <w:r w:rsidR="005E4219">
        <w:t>5</w:t>
      </w:r>
      <w:r w:rsidRPr="002220DE">
        <w:t xml:space="preserve"> настоящего Положения.</w:t>
      </w:r>
    </w:p>
    <w:p w:rsidR="00C6545A" w:rsidRPr="002220DE" w:rsidRDefault="00C6545A" w:rsidP="00DA3EAD">
      <w:pPr>
        <w:pStyle w:val="ConsPlusNormal"/>
        <w:widowControl/>
        <w:ind w:left="720" w:firstLine="0"/>
        <w:jc w:val="both"/>
        <w:rPr>
          <w:rFonts w:ascii="Times New Roman" w:hAnsi="Times New Roman" w:cs="Times New Roman"/>
          <w:sz w:val="28"/>
          <w:szCs w:val="28"/>
        </w:rPr>
      </w:pPr>
    </w:p>
    <w:p w:rsidR="007779A9" w:rsidRDefault="00C6545A" w:rsidP="00DA3EAD">
      <w:pPr>
        <w:pStyle w:val="ConsPlusNormal"/>
        <w:widowControl/>
        <w:jc w:val="right"/>
        <w:rPr>
          <w:rFonts w:ascii="Times New Roman" w:hAnsi="Times New Roman" w:cs="Times New Roman"/>
          <w:sz w:val="28"/>
          <w:szCs w:val="28"/>
        </w:rPr>
      </w:pPr>
      <w:r w:rsidRPr="002220DE">
        <w:rPr>
          <w:rFonts w:ascii="Times New Roman" w:hAnsi="Times New Roman" w:cs="Times New Roman"/>
          <w:sz w:val="28"/>
          <w:szCs w:val="28"/>
        </w:rPr>
        <w:t xml:space="preserve">Таблица </w:t>
      </w:r>
      <w:r w:rsidR="005E4219">
        <w:rPr>
          <w:rFonts w:ascii="Times New Roman" w:hAnsi="Times New Roman" w:cs="Times New Roman"/>
          <w:sz w:val="28"/>
          <w:szCs w:val="28"/>
        </w:rPr>
        <w:t>22</w:t>
      </w:r>
    </w:p>
    <w:p w:rsidR="00570B43" w:rsidRPr="002220DE" w:rsidRDefault="00570B43" w:rsidP="00DA3EAD">
      <w:pPr>
        <w:pStyle w:val="ConsPlusNormal"/>
        <w:widowControl/>
        <w:jc w:val="right"/>
        <w:rPr>
          <w:rFonts w:ascii="Times New Roman" w:hAnsi="Times New Roman" w:cs="Times New Roman"/>
          <w:sz w:val="28"/>
          <w:szCs w:val="28"/>
        </w:rPr>
      </w:pPr>
    </w:p>
    <w:p w:rsidR="009F3F3E" w:rsidRPr="002220DE" w:rsidRDefault="009F3F3E" w:rsidP="00DA3EAD">
      <w:pPr>
        <w:pStyle w:val="ConsPlusNormal"/>
        <w:widowControl/>
        <w:ind w:firstLine="0"/>
        <w:jc w:val="center"/>
        <w:rPr>
          <w:rFonts w:ascii="Times New Roman" w:hAnsi="Times New Roman" w:cs="Times New Roman"/>
          <w:sz w:val="28"/>
          <w:szCs w:val="28"/>
        </w:rPr>
      </w:pPr>
      <w:r w:rsidRPr="002220DE">
        <w:rPr>
          <w:rFonts w:ascii="Times New Roman" w:hAnsi="Times New Roman" w:cs="Times New Roman"/>
          <w:sz w:val="28"/>
          <w:szCs w:val="28"/>
        </w:rPr>
        <w:t>Предельный совокупный размер весовых коэффициентов по критериям э</w:t>
      </w:r>
      <w:r w:rsidRPr="002220DE">
        <w:rPr>
          <w:rFonts w:ascii="Times New Roman" w:hAnsi="Times New Roman" w:cs="Times New Roman"/>
          <w:sz w:val="28"/>
          <w:szCs w:val="28"/>
        </w:rPr>
        <w:t>ф</w:t>
      </w:r>
      <w:r w:rsidRPr="002220DE">
        <w:rPr>
          <w:rFonts w:ascii="Times New Roman" w:hAnsi="Times New Roman" w:cs="Times New Roman"/>
          <w:sz w:val="28"/>
          <w:szCs w:val="28"/>
        </w:rPr>
        <w:t>фективности деятельности работников профессиональных квалификацио</w:t>
      </w:r>
      <w:r w:rsidRPr="002220DE">
        <w:rPr>
          <w:rFonts w:ascii="Times New Roman" w:hAnsi="Times New Roman" w:cs="Times New Roman"/>
          <w:sz w:val="28"/>
          <w:szCs w:val="28"/>
        </w:rPr>
        <w:t>н</w:t>
      </w:r>
      <w:r w:rsidRPr="002220DE">
        <w:rPr>
          <w:rFonts w:ascii="Times New Roman" w:hAnsi="Times New Roman" w:cs="Times New Roman"/>
          <w:sz w:val="28"/>
          <w:szCs w:val="28"/>
        </w:rPr>
        <w:t xml:space="preserve">ных групп должностей работников </w:t>
      </w:r>
      <w:r w:rsidR="0022561C">
        <w:rPr>
          <w:rFonts w:ascii="Times New Roman" w:hAnsi="Times New Roman" w:cs="Times New Roman"/>
          <w:sz w:val="28"/>
          <w:szCs w:val="28"/>
        </w:rPr>
        <w:t>здравоохранения</w:t>
      </w:r>
    </w:p>
    <w:p w:rsidR="009F3F3E" w:rsidRPr="002220DE" w:rsidRDefault="009F3F3E" w:rsidP="00DA3EAD">
      <w:pPr>
        <w:rPr>
          <w:sz w:val="16"/>
          <w:szCs w:val="16"/>
        </w:rPr>
      </w:pPr>
    </w:p>
    <w:p w:rsidR="004042C9" w:rsidRDefault="004042C9" w:rsidP="004042C9">
      <w:pPr>
        <w:pStyle w:val="a5"/>
        <w:ind w:left="709" w:firstLine="0"/>
      </w:pPr>
    </w:p>
    <w:p w:rsidR="004042C9" w:rsidRDefault="004042C9" w:rsidP="004042C9">
      <w:pPr>
        <w:pStyle w:val="a5"/>
        <w:ind w:left="1800" w:firstLine="0"/>
      </w:pPr>
    </w:p>
    <w:tbl>
      <w:tblPr>
        <w:tblStyle w:val="a7"/>
        <w:tblW w:w="5000" w:type="pct"/>
        <w:tblLook w:val="04A0"/>
      </w:tblPr>
      <w:tblGrid>
        <w:gridCol w:w="1100"/>
        <w:gridCol w:w="6235"/>
        <w:gridCol w:w="2095"/>
      </w:tblGrid>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42C9" w:rsidRPr="002220DE" w:rsidRDefault="004042C9" w:rsidP="006748F5">
            <w:pPr>
              <w:pStyle w:val="a5"/>
              <w:ind w:firstLine="0"/>
              <w:jc w:val="center"/>
              <w:rPr>
                <w:lang w:eastAsia="en-US"/>
              </w:rPr>
            </w:pPr>
            <w:r w:rsidRPr="002220DE">
              <w:rPr>
                <w:lang w:eastAsia="en-US"/>
              </w:rPr>
              <w:t>№</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42C9" w:rsidRPr="002220DE" w:rsidRDefault="004042C9" w:rsidP="006748F5">
            <w:pPr>
              <w:pStyle w:val="a5"/>
              <w:ind w:firstLine="0"/>
              <w:jc w:val="center"/>
              <w:rPr>
                <w:lang w:eastAsia="en-US"/>
              </w:rPr>
            </w:pPr>
            <w:r w:rsidRPr="002220DE">
              <w:rPr>
                <w:lang w:eastAsia="en-US"/>
              </w:rPr>
              <w:t>Наименование должности</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42C9" w:rsidRPr="002220DE" w:rsidRDefault="006748F5" w:rsidP="006748F5">
            <w:pPr>
              <w:pStyle w:val="a5"/>
              <w:ind w:firstLine="0"/>
              <w:jc w:val="center"/>
              <w:rPr>
                <w:lang w:eastAsia="en-US"/>
              </w:rPr>
            </w:pPr>
            <w:r w:rsidRPr="002220DE">
              <w:t>Предельный совокупный размер весовых коэффициентов</w:t>
            </w:r>
          </w:p>
        </w:tc>
      </w:tr>
      <w:tr w:rsidR="006748F5" w:rsidRPr="002220DE" w:rsidTr="006748F5">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8F5" w:rsidRPr="002220DE" w:rsidRDefault="006748F5" w:rsidP="006748F5">
            <w:pPr>
              <w:pStyle w:val="a5"/>
              <w:ind w:left="1800" w:firstLine="0"/>
              <w:rPr>
                <w:lang w:eastAsia="en-US"/>
              </w:rPr>
            </w:pPr>
            <w:r>
              <w:t>Профессиональная квалификационная группа медицинского и фармацевтического персонала первого уровня</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center"/>
              <w:rPr>
                <w:lang w:eastAsia="en-US"/>
              </w:rPr>
            </w:pPr>
            <w:r>
              <w:rPr>
                <w:lang w:eastAsia="en-US"/>
              </w:rPr>
              <w:t>1.1.</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left"/>
              <w:rPr>
                <w:lang w:eastAsia="en-US"/>
              </w:rPr>
            </w:pPr>
            <w:r>
              <w:rPr>
                <w:lang w:eastAsia="en-US"/>
              </w:rPr>
              <w:t>Санитарка</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6748F5" w:rsidP="006748F5">
            <w:pPr>
              <w:pStyle w:val="a5"/>
              <w:ind w:firstLine="0"/>
              <w:jc w:val="center"/>
              <w:rPr>
                <w:lang w:eastAsia="en-US"/>
              </w:rPr>
            </w:pPr>
            <w:r>
              <w:rPr>
                <w:lang w:eastAsia="en-US"/>
              </w:rPr>
              <w:t>5</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center"/>
              <w:rPr>
                <w:lang w:eastAsia="en-US"/>
              </w:rPr>
            </w:pPr>
            <w:r>
              <w:rPr>
                <w:lang w:eastAsia="en-US"/>
              </w:rPr>
              <w:t>1.2.</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left"/>
              <w:rPr>
                <w:lang w:eastAsia="en-US"/>
              </w:rPr>
            </w:pPr>
            <w:r>
              <w:rPr>
                <w:lang w:eastAsia="en-US"/>
              </w:rPr>
              <w:t>Санитарка (мойщица)</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6748F5" w:rsidP="006748F5">
            <w:pPr>
              <w:pStyle w:val="a5"/>
              <w:ind w:firstLine="0"/>
              <w:jc w:val="center"/>
              <w:rPr>
                <w:lang w:eastAsia="en-US"/>
              </w:rPr>
            </w:pPr>
            <w:r>
              <w:rPr>
                <w:lang w:eastAsia="en-US"/>
              </w:rPr>
              <w:t>5</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center"/>
              <w:rPr>
                <w:lang w:eastAsia="en-US"/>
              </w:rPr>
            </w:pPr>
            <w:r>
              <w:rPr>
                <w:lang w:eastAsia="en-US"/>
              </w:rPr>
              <w:t>1.3.</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left"/>
              <w:rPr>
                <w:lang w:eastAsia="en-US"/>
              </w:rPr>
            </w:pPr>
            <w:r>
              <w:rPr>
                <w:lang w:eastAsia="en-US"/>
              </w:rPr>
              <w:t>Младшая медицинская сестра по уходу за бол</w:t>
            </w:r>
            <w:r>
              <w:rPr>
                <w:lang w:eastAsia="en-US"/>
              </w:rPr>
              <w:t>ь</w:t>
            </w:r>
            <w:r>
              <w:rPr>
                <w:lang w:eastAsia="en-US"/>
              </w:rPr>
              <w:t>ными</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6748F5" w:rsidP="006748F5">
            <w:pPr>
              <w:pStyle w:val="a5"/>
              <w:ind w:firstLine="0"/>
              <w:jc w:val="center"/>
              <w:rPr>
                <w:lang w:eastAsia="en-US"/>
              </w:rPr>
            </w:pPr>
            <w:r>
              <w:rPr>
                <w:lang w:eastAsia="en-US"/>
              </w:rPr>
              <w:t>5</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center"/>
              <w:rPr>
                <w:lang w:eastAsia="en-US"/>
              </w:rPr>
            </w:pPr>
            <w:r>
              <w:rPr>
                <w:lang w:eastAsia="en-US"/>
              </w:rPr>
              <w:lastRenderedPageBreak/>
              <w:t>1.4.</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left"/>
              <w:rPr>
                <w:lang w:eastAsia="en-US"/>
              </w:rPr>
            </w:pPr>
            <w:r>
              <w:rPr>
                <w:lang w:eastAsia="en-US"/>
              </w:rPr>
              <w:t>Сестра-хозяйка</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6748F5" w:rsidP="006748F5">
            <w:pPr>
              <w:pStyle w:val="a5"/>
              <w:ind w:firstLine="0"/>
              <w:jc w:val="center"/>
              <w:rPr>
                <w:lang w:eastAsia="en-US"/>
              </w:rPr>
            </w:pPr>
            <w:r>
              <w:rPr>
                <w:lang w:eastAsia="en-US"/>
              </w:rPr>
              <w:t>5</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center"/>
              <w:rPr>
                <w:lang w:eastAsia="en-US"/>
              </w:rPr>
            </w:pPr>
            <w:r>
              <w:rPr>
                <w:lang w:eastAsia="en-US"/>
              </w:rPr>
              <w:t>1.5.</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left"/>
              <w:rPr>
                <w:lang w:eastAsia="en-US"/>
              </w:rPr>
            </w:pPr>
            <w:r>
              <w:rPr>
                <w:lang w:eastAsia="en-US"/>
              </w:rPr>
              <w:t>Фасовщица</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6748F5" w:rsidP="006748F5">
            <w:pPr>
              <w:pStyle w:val="a5"/>
              <w:ind w:firstLine="0"/>
              <w:jc w:val="center"/>
              <w:rPr>
                <w:lang w:eastAsia="en-US"/>
              </w:rPr>
            </w:pPr>
            <w:r>
              <w:rPr>
                <w:lang w:eastAsia="en-US"/>
              </w:rPr>
              <w:t>5</w:t>
            </w:r>
          </w:p>
        </w:tc>
      </w:tr>
      <w:tr w:rsidR="006748F5" w:rsidRPr="002220DE" w:rsidTr="006748F5">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48F5" w:rsidRPr="002220DE" w:rsidRDefault="006748F5" w:rsidP="006748F5">
            <w:pPr>
              <w:pStyle w:val="a5"/>
              <w:ind w:firstLine="0"/>
              <w:jc w:val="center"/>
              <w:rPr>
                <w:lang w:eastAsia="en-US"/>
              </w:rPr>
            </w:pPr>
            <w:r>
              <w:t>Профессиональная квалификационная группа среднего медицинского и фармацевтического персонала</w:t>
            </w:r>
          </w:p>
        </w:tc>
      </w:tr>
      <w:tr w:rsidR="004042C9" w:rsidRPr="002220DE" w:rsidTr="006748F5">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center"/>
              <w:rPr>
                <w:lang w:eastAsia="en-US"/>
              </w:rPr>
            </w:pPr>
            <w:r>
              <w:rPr>
                <w:lang w:eastAsia="en-US"/>
              </w:rPr>
              <w:t>Первый квалификационный уровень</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center"/>
              <w:rPr>
                <w:lang w:eastAsia="en-US"/>
              </w:rPr>
            </w:pPr>
            <w:r>
              <w:rPr>
                <w:lang w:eastAsia="en-US"/>
              </w:rPr>
              <w:t>2.1.1.</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left"/>
              <w:rPr>
                <w:lang w:eastAsia="en-US"/>
              </w:rPr>
            </w:pPr>
            <w:r>
              <w:rPr>
                <w:lang w:eastAsia="en-US"/>
              </w:rPr>
              <w:t>Гигиенист стоматологический</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6748F5" w:rsidP="006748F5">
            <w:pPr>
              <w:pStyle w:val="a5"/>
              <w:ind w:firstLine="0"/>
              <w:jc w:val="center"/>
              <w:rPr>
                <w:lang w:eastAsia="en-US"/>
              </w:rPr>
            </w:pPr>
            <w:r>
              <w:rPr>
                <w:lang w:eastAsia="en-US"/>
              </w:rPr>
              <w:t>35</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Default="004042C9" w:rsidP="006748F5">
            <w:pPr>
              <w:pStyle w:val="a5"/>
              <w:ind w:firstLine="0"/>
              <w:jc w:val="center"/>
              <w:rPr>
                <w:lang w:eastAsia="en-US"/>
              </w:rPr>
            </w:pPr>
            <w:r>
              <w:rPr>
                <w:lang w:eastAsia="en-US"/>
              </w:rPr>
              <w:t>2.1.2.</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Default="004042C9" w:rsidP="006748F5">
            <w:pPr>
              <w:pStyle w:val="a5"/>
              <w:ind w:firstLine="0"/>
              <w:jc w:val="left"/>
              <w:rPr>
                <w:lang w:eastAsia="en-US"/>
              </w:rPr>
            </w:pPr>
            <w:r>
              <w:rPr>
                <w:lang w:eastAsia="en-US"/>
              </w:rPr>
              <w:t>Инструктор-дезинфектор</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6748F5" w:rsidP="006748F5">
            <w:pPr>
              <w:pStyle w:val="a5"/>
              <w:ind w:firstLine="0"/>
              <w:jc w:val="center"/>
              <w:rPr>
                <w:lang w:eastAsia="en-US"/>
              </w:rPr>
            </w:pPr>
            <w:r>
              <w:rPr>
                <w:lang w:eastAsia="en-US"/>
              </w:rPr>
              <w:t>35</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Default="004042C9" w:rsidP="006748F5">
            <w:pPr>
              <w:pStyle w:val="a5"/>
              <w:ind w:firstLine="0"/>
              <w:jc w:val="center"/>
              <w:rPr>
                <w:lang w:eastAsia="en-US"/>
              </w:rPr>
            </w:pPr>
            <w:r>
              <w:rPr>
                <w:lang w:eastAsia="en-US"/>
              </w:rPr>
              <w:t>2.1.3.</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Default="004042C9" w:rsidP="006748F5">
            <w:pPr>
              <w:pStyle w:val="a5"/>
              <w:ind w:firstLine="0"/>
              <w:jc w:val="left"/>
              <w:rPr>
                <w:lang w:eastAsia="en-US"/>
              </w:rPr>
            </w:pPr>
            <w:r>
              <w:rPr>
                <w:lang w:eastAsia="en-US"/>
              </w:rPr>
              <w:t>Инструктор по гигиеническому воспитанию</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6748F5" w:rsidP="006748F5">
            <w:pPr>
              <w:pStyle w:val="a5"/>
              <w:ind w:firstLine="0"/>
              <w:jc w:val="center"/>
              <w:rPr>
                <w:lang w:eastAsia="en-US"/>
              </w:rPr>
            </w:pPr>
            <w:r>
              <w:rPr>
                <w:lang w:eastAsia="en-US"/>
              </w:rPr>
              <w:t>35</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Default="004042C9" w:rsidP="006748F5">
            <w:pPr>
              <w:pStyle w:val="a5"/>
              <w:ind w:firstLine="0"/>
              <w:jc w:val="center"/>
              <w:rPr>
                <w:lang w:eastAsia="en-US"/>
              </w:rPr>
            </w:pPr>
            <w:r>
              <w:rPr>
                <w:lang w:eastAsia="en-US"/>
              </w:rPr>
              <w:t>2.1.4.</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Default="004042C9" w:rsidP="006748F5">
            <w:pPr>
              <w:pStyle w:val="a5"/>
              <w:ind w:firstLine="0"/>
              <w:jc w:val="left"/>
              <w:rPr>
                <w:lang w:eastAsia="en-US"/>
              </w:rPr>
            </w:pPr>
            <w:r>
              <w:rPr>
                <w:lang w:eastAsia="en-US"/>
              </w:rPr>
              <w:t>Инструктор по лечебной физкультуре</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6748F5" w:rsidP="006748F5">
            <w:pPr>
              <w:pStyle w:val="a5"/>
              <w:ind w:firstLine="0"/>
              <w:jc w:val="center"/>
              <w:rPr>
                <w:lang w:eastAsia="en-US"/>
              </w:rPr>
            </w:pPr>
            <w:r>
              <w:rPr>
                <w:lang w:eastAsia="en-US"/>
              </w:rPr>
              <w:t>35</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Default="004042C9" w:rsidP="006748F5">
            <w:pPr>
              <w:pStyle w:val="a5"/>
              <w:ind w:firstLine="0"/>
              <w:jc w:val="center"/>
              <w:rPr>
                <w:lang w:eastAsia="en-US"/>
              </w:rPr>
            </w:pPr>
            <w:r>
              <w:rPr>
                <w:lang w:eastAsia="en-US"/>
              </w:rPr>
              <w:t>2.1.5.</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Default="004042C9" w:rsidP="006748F5">
            <w:pPr>
              <w:pStyle w:val="a5"/>
              <w:ind w:firstLine="0"/>
              <w:jc w:val="left"/>
              <w:rPr>
                <w:lang w:eastAsia="en-US"/>
              </w:rPr>
            </w:pPr>
            <w:r>
              <w:rPr>
                <w:lang w:eastAsia="en-US"/>
              </w:rPr>
              <w:t>Медицинский статистик</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6748F5" w:rsidP="006748F5">
            <w:pPr>
              <w:pStyle w:val="a5"/>
              <w:ind w:firstLine="0"/>
              <w:jc w:val="center"/>
              <w:rPr>
                <w:lang w:eastAsia="en-US"/>
              </w:rPr>
            </w:pPr>
            <w:r>
              <w:rPr>
                <w:lang w:eastAsia="en-US"/>
              </w:rPr>
              <w:t>35</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Default="004042C9" w:rsidP="006748F5">
            <w:pPr>
              <w:pStyle w:val="a5"/>
              <w:ind w:firstLine="0"/>
              <w:jc w:val="center"/>
              <w:rPr>
                <w:lang w:eastAsia="en-US"/>
              </w:rPr>
            </w:pPr>
            <w:r>
              <w:rPr>
                <w:lang w:eastAsia="en-US"/>
              </w:rPr>
              <w:t>2.1.6.</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Default="004042C9" w:rsidP="006748F5">
            <w:pPr>
              <w:pStyle w:val="a5"/>
              <w:ind w:firstLine="0"/>
              <w:jc w:val="left"/>
              <w:rPr>
                <w:lang w:eastAsia="en-US"/>
              </w:rPr>
            </w:pPr>
            <w:r>
              <w:rPr>
                <w:lang w:eastAsia="en-US"/>
              </w:rPr>
              <w:t>Инструктор по трудовой терапии</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6748F5" w:rsidP="006748F5">
            <w:pPr>
              <w:pStyle w:val="a5"/>
              <w:ind w:firstLine="0"/>
              <w:jc w:val="center"/>
              <w:rPr>
                <w:lang w:eastAsia="en-US"/>
              </w:rPr>
            </w:pPr>
            <w:r>
              <w:rPr>
                <w:lang w:eastAsia="en-US"/>
              </w:rPr>
              <w:t>35</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Default="004042C9" w:rsidP="006748F5">
            <w:pPr>
              <w:pStyle w:val="a5"/>
              <w:ind w:firstLine="0"/>
              <w:jc w:val="center"/>
              <w:rPr>
                <w:lang w:eastAsia="en-US"/>
              </w:rPr>
            </w:pPr>
            <w:r>
              <w:rPr>
                <w:lang w:eastAsia="en-US"/>
              </w:rPr>
              <w:t>2.1.7.</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Default="004042C9" w:rsidP="006748F5">
            <w:pPr>
              <w:pStyle w:val="a5"/>
              <w:ind w:firstLine="0"/>
              <w:jc w:val="left"/>
              <w:rPr>
                <w:lang w:eastAsia="en-US"/>
              </w:rPr>
            </w:pPr>
            <w:r>
              <w:rPr>
                <w:lang w:eastAsia="en-US"/>
              </w:rPr>
              <w:t xml:space="preserve">Медицинская сестра </w:t>
            </w:r>
            <w:proofErr w:type="gramStart"/>
            <w:r>
              <w:rPr>
                <w:lang w:eastAsia="en-US"/>
              </w:rPr>
              <w:t>стерилизационной</w:t>
            </w:r>
            <w:proofErr w:type="gramEnd"/>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6748F5" w:rsidP="006748F5">
            <w:pPr>
              <w:pStyle w:val="a5"/>
              <w:ind w:firstLine="0"/>
              <w:jc w:val="center"/>
              <w:rPr>
                <w:lang w:eastAsia="en-US"/>
              </w:rPr>
            </w:pPr>
            <w:r>
              <w:rPr>
                <w:lang w:eastAsia="en-US"/>
              </w:rPr>
              <w:t>35</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Default="004042C9" w:rsidP="006748F5">
            <w:pPr>
              <w:pStyle w:val="a5"/>
              <w:ind w:firstLine="0"/>
              <w:jc w:val="center"/>
              <w:rPr>
                <w:lang w:eastAsia="en-US"/>
              </w:rPr>
            </w:pPr>
            <w:r>
              <w:rPr>
                <w:lang w:eastAsia="en-US"/>
              </w:rPr>
              <w:t>2.1.8.</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Default="004042C9" w:rsidP="006748F5">
            <w:pPr>
              <w:pStyle w:val="a5"/>
              <w:ind w:firstLine="0"/>
              <w:jc w:val="left"/>
              <w:rPr>
                <w:lang w:eastAsia="en-US"/>
              </w:rPr>
            </w:pPr>
            <w:r>
              <w:rPr>
                <w:lang w:eastAsia="en-US"/>
              </w:rPr>
              <w:t>Продавец оптики</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6748F5" w:rsidP="006748F5">
            <w:pPr>
              <w:pStyle w:val="a5"/>
              <w:ind w:firstLine="0"/>
              <w:jc w:val="center"/>
              <w:rPr>
                <w:lang w:eastAsia="en-US"/>
              </w:rPr>
            </w:pPr>
            <w:r>
              <w:rPr>
                <w:lang w:eastAsia="en-US"/>
              </w:rPr>
              <w:t>35</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Default="004042C9" w:rsidP="006748F5">
            <w:pPr>
              <w:pStyle w:val="a5"/>
              <w:ind w:firstLine="0"/>
              <w:jc w:val="center"/>
              <w:rPr>
                <w:lang w:eastAsia="en-US"/>
              </w:rPr>
            </w:pPr>
            <w:r>
              <w:rPr>
                <w:lang w:eastAsia="en-US"/>
              </w:rPr>
              <w:t>2.1.9.</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Default="004042C9" w:rsidP="006748F5">
            <w:pPr>
              <w:pStyle w:val="a5"/>
              <w:ind w:firstLine="0"/>
              <w:jc w:val="left"/>
              <w:rPr>
                <w:lang w:eastAsia="en-US"/>
              </w:rPr>
            </w:pPr>
            <w:r>
              <w:rPr>
                <w:lang w:eastAsia="en-US"/>
              </w:rPr>
              <w:t>Младший фармацевт</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6748F5" w:rsidP="006748F5">
            <w:pPr>
              <w:pStyle w:val="a5"/>
              <w:ind w:firstLine="0"/>
              <w:jc w:val="center"/>
              <w:rPr>
                <w:lang w:eastAsia="en-US"/>
              </w:rPr>
            </w:pPr>
            <w:r>
              <w:rPr>
                <w:lang w:eastAsia="en-US"/>
              </w:rPr>
              <w:t>35</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Default="004042C9" w:rsidP="006748F5">
            <w:pPr>
              <w:pStyle w:val="a5"/>
              <w:ind w:firstLine="0"/>
              <w:jc w:val="center"/>
              <w:rPr>
                <w:lang w:eastAsia="en-US"/>
              </w:rPr>
            </w:pPr>
            <w:r>
              <w:rPr>
                <w:lang w:eastAsia="en-US"/>
              </w:rPr>
              <w:t>2.1.10.</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Default="004042C9" w:rsidP="006748F5">
            <w:pPr>
              <w:pStyle w:val="a5"/>
              <w:ind w:firstLine="0"/>
              <w:jc w:val="left"/>
              <w:rPr>
                <w:lang w:eastAsia="en-US"/>
              </w:rPr>
            </w:pPr>
            <w:r>
              <w:rPr>
                <w:lang w:eastAsia="en-US"/>
              </w:rPr>
              <w:t>Медицинский дезинфектор</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6748F5" w:rsidP="006748F5">
            <w:pPr>
              <w:pStyle w:val="a5"/>
              <w:ind w:firstLine="0"/>
              <w:jc w:val="center"/>
              <w:rPr>
                <w:lang w:eastAsia="en-US"/>
              </w:rPr>
            </w:pPr>
            <w:r>
              <w:rPr>
                <w:lang w:eastAsia="en-US"/>
              </w:rPr>
              <w:t>35</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Default="004042C9" w:rsidP="006748F5">
            <w:pPr>
              <w:pStyle w:val="a5"/>
              <w:ind w:firstLine="0"/>
              <w:jc w:val="center"/>
              <w:rPr>
                <w:lang w:eastAsia="en-US"/>
              </w:rPr>
            </w:pPr>
            <w:r>
              <w:rPr>
                <w:lang w:eastAsia="en-US"/>
              </w:rPr>
              <w:t>2.1.11.</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Default="004042C9" w:rsidP="006748F5">
            <w:pPr>
              <w:pStyle w:val="a5"/>
              <w:ind w:firstLine="0"/>
              <w:jc w:val="left"/>
              <w:rPr>
                <w:lang w:eastAsia="en-US"/>
              </w:rPr>
            </w:pPr>
            <w:r>
              <w:rPr>
                <w:lang w:eastAsia="en-US"/>
              </w:rPr>
              <w:t>Медицинский регистратор</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6748F5" w:rsidP="006748F5">
            <w:pPr>
              <w:pStyle w:val="a5"/>
              <w:ind w:firstLine="0"/>
              <w:jc w:val="center"/>
              <w:rPr>
                <w:lang w:eastAsia="en-US"/>
              </w:rPr>
            </w:pPr>
            <w:r>
              <w:rPr>
                <w:lang w:eastAsia="en-US"/>
              </w:rPr>
              <w:t>35</w:t>
            </w:r>
          </w:p>
        </w:tc>
      </w:tr>
      <w:tr w:rsidR="004042C9" w:rsidRPr="002220DE" w:rsidTr="006748F5">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center"/>
              <w:rPr>
                <w:lang w:eastAsia="en-US"/>
              </w:rPr>
            </w:pPr>
            <w:r>
              <w:rPr>
                <w:lang w:eastAsia="en-US"/>
              </w:rPr>
              <w:t>Второй квалификационный уровень</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center"/>
              <w:rPr>
                <w:lang w:eastAsia="en-US"/>
              </w:rPr>
            </w:pPr>
            <w:r>
              <w:rPr>
                <w:lang w:eastAsia="en-US"/>
              </w:rPr>
              <w:t>2.2.1.</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left"/>
              <w:rPr>
                <w:lang w:eastAsia="en-US"/>
              </w:rPr>
            </w:pPr>
            <w:r>
              <w:rPr>
                <w:lang w:eastAsia="en-US"/>
              </w:rPr>
              <w:t>Помощник врача по гигиене детей и подростков (врача по гигиене питания, врача по гигиене тр</w:t>
            </w:r>
            <w:r>
              <w:rPr>
                <w:lang w:eastAsia="en-US"/>
              </w:rPr>
              <w:t>у</w:t>
            </w:r>
            <w:r>
              <w:rPr>
                <w:lang w:eastAsia="en-US"/>
              </w:rPr>
              <w:t>да, врача по гигиеническому воспитанию, врача по коммунальной гигиене, врача по общей гиги</w:t>
            </w:r>
            <w:r>
              <w:rPr>
                <w:lang w:eastAsia="en-US"/>
              </w:rPr>
              <w:t>е</w:t>
            </w:r>
            <w:r>
              <w:rPr>
                <w:lang w:eastAsia="en-US"/>
              </w:rPr>
              <w:t>не, врача-паразитолога, врача по радиационной гигиене, врача-эпидемиолога)</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6748F5" w:rsidP="006748F5">
            <w:pPr>
              <w:pStyle w:val="a5"/>
              <w:ind w:firstLine="0"/>
              <w:jc w:val="center"/>
              <w:rPr>
                <w:lang w:eastAsia="en-US"/>
              </w:rPr>
            </w:pPr>
            <w:r>
              <w:rPr>
                <w:lang w:eastAsia="en-US"/>
              </w:rPr>
              <w:t>37</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center"/>
              <w:rPr>
                <w:lang w:eastAsia="en-US"/>
              </w:rPr>
            </w:pPr>
            <w:r>
              <w:rPr>
                <w:lang w:eastAsia="en-US"/>
              </w:rPr>
              <w:t>2.2.2.</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left"/>
              <w:rPr>
                <w:lang w:eastAsia="en-US"/>
              </w:rPr>
            </w:pPr>
            <w:r>
              <w:rPr>
                <w:lang w:eastAsia="en-US"/>
              </w:rPr>
              <w:t>Помощник энтомолога</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6748F5" w:rsidP="006748F5">
            <w:pPr>
              <w:pStyle w:val="a5"/>
              <w:ind w:firstLine="0"/>
              <w:jc w:val="center"/>
              <w:rPr>
                <w:lang w:eastAsia="en-US"/>
              </w:rPr>
            </w:pPr>
            <w:r>
              <w:rPr>
                <w:lang w:eastAsia="en-US"/>
              </w:rPr>
              <w:t>37</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center"/>
              <w:rPr>
                <w:lang w:eastAsia="en-US"/>
              </w:rPr>
            </w:pPr>
            <w:r>
              <w:rPr>
                <w:lang w:eastAsia="en-US"/>
              </w:rPr>
              <w:t>2.2.3.</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left"/>
              <w:rPr>
                <w:lang w:eastAsia="en-US"/>
              </w:rPr>
            </w:pPr>
            <w:r>
              <w:rPr>
                <w:lang w:eastAsia="en-US"/>
              </w:rPr>
              <w:t>Лаборант</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6748F5" w:rsidP="006748F5">
            <w:pPr>
              <w:pStyle w:val="a5"/>
              <w:ind w:firstLine="0"/>
              <w:jc w:val="center"/>
              <w:rPr>
                <w:lang w:eastAsia="en-US"/>
              </w:rPr>
            </w:pPr>
            <w:r>
              <w:rPr>
                <w:lang w:eastAsia="en-US"/>
              </w:rPr>
              <w:t>37</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center"/>
              <w:rPr>
                <w:lang w:eastAsia="en-US"/>
              </w:rPr>
            </w:pPr>
            <w:r>
              <w:rPr>
                <w:lang w:eastAsia="en-US"/>
              </w:rPr>
              <w:t>2.2.4.</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left"/>
              <w:rPr>
                <w:lang w:eastAsia="en-US"/>
              </w:rPr>
            </w:pPr>
            <w:r>
              <w:rPr>
                <w:lang w:eastAsia="en-US"/>
              </w:rPr>
              <w:t>Медицинская сестра диетическая</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6748F5" w:rsidP="006748F5">
            <w:pPr>
              <w:pStyle w:val="a5"/>
              <w:ind w:firstLine="0"/>
              <w:jc w:val="center"/>
              <w:rPr>
                <w:lang w:eastAsia="en-US"/>
              </w:rPr>
            </w:pPr>
            <w:r>
              <w:rPr>
                <w:lang w:eastAsia="en-US"/>
              </w:rPr>
              <w:t>37</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center"/>
              <w:rPr>
                <w:lang w:eastAsia="en-US"/>
              </w:rPr>
            </w:pPr>
            <w:r>
              <w:rPr>
                <w:lang w:eastAsia="en-US"/>
              </w:rPr>
              <w:t>2.2.5.</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left"/>
              <w:rPr>
                <w:lang w:eastAsia="en-US"/>
              </w:rPr>
            </w:pPr>
            <w:proofErr w:type="spellStart"/>
            <w:r>
              <w:rPr>
                <w:lang w:eastAsia="en-US"/>
              </w:rPr>
              <w:t>Рентгенолаборант</w:t>
            </w:r>
            <w:proofErr w:type="spellEnd"/>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6748F5" w:rsidP="006748F5">
            <w:pPr>
              <w:pStyle w:val="a5"/>
              <w:ind w:firstLine="0"/>
              <w:jc w:val="center"/>
              <w:rPr>
                <w:lang w:eastAsia="en-US"/>
              </w:rPr>
            </w:pPr>
            <w:r>
              <w:rPr>
                <w:lang w:eastAsia="en-US"/>
              </w:rPr>
              <w:t>37</w:t>
            </w:r>
          </w:p>
        </w:tc>
      </w:tr>
      <w:tr w:rsidR="004042C9" w:rsidRPr="002220DE" w:rsidTr="006748F5">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center"/>
              <w:rPr>
                <w:lang w:eastAsia="en-US"/>
              </w:rPr>
            </w:pPr>
            <w:r>
              <w:rPr>
                <w:lang w:eastAsia="en-US"/>
              </w:rPr>
              <w:t>Третий квалификационный уровень</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center"/>
              <w:rPr>
                <w:lang w:eastAsia="en-US"/>
              </w:rPr>
            </w:pPr>
            <w:r>
              <w:rPr>
                <w:lang w:eastAsia="en-US"/>
              </w:rPr>
              <w:t>2.3.1.</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left"/>
              <w:rPr>
                <w:lang w:eastAsia="en-US"/>
              </w:rPr>
            </w:pPr>
            <w:r>
              <w:rPr>
                <w:lang w:eastAsia="en-US"/>
              </w:rPr>
              <w:t>Медицинская сестра</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8714B" w:rsidP="006748F5">
            <w:pPr>
              <w:pStyle w:val="a5"/>
              <w:ind w:firstLine="0"/>
              <w:jc w:val="center"/>
              <w:rPr>
                <w:lang w:eastAsia="en-US"/>
              </w:rPr>
            </w:pPr>
            <w:r>
              <w:rPr>
                <w:lang w:eastAsia="en-US"/>
              </w:rPr>
              <w:t>40</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center"/>
              <w:rPr>
                <w:lang w:eastAsia="en-US"/>
              </w:rPr>
            </w:pPr>
            <w:r>
              <w:rPr>
                <w:lang w:eastAsia="en-US"/>
              </w:rPr>
              <w:t>2.3.2.</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left"/>
              <w:rPr>
                <w:lang w:eastAsia="en-US"/>
              </w:rPr>
            </w:pPr>
            <w:r>
              <w:rPr>
                <w:lang w:eastAsia="en-US"/>
              </w:rPr>
              <w:t>Медицинская сестра палатная (постовая)</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8714B" w:rsidP="006748F5">
            <w:pPr>
              <w:pStyle w:val="a5"/>
              <w:ind w:firstLine="0"/>
              <w:jc w:val="center"/>
              <w:rPr>
                <w:lang w:eastAsia="en-US"/>
              </w:rPr>
            </w:pPr>
            <w:r>
              <w:rPr>
                <w:lang w:eastAsia="en-US"/>
              </w:rPr>
              <w:t>40</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center"/>
              <w:rPr>
                <w:lang w:eastAsia="en-US"/>
              </w:rPr>
            </w:pPr>
            <w:r>
              <w:rPr>
                <w:lang w:eastAsia="en-US"/>
              </w:rPr>
              <w:t>2.3.3.</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left"/>
              <w:rPr>
                <w:lang w:eastAsia="en-US"/>
              </w:rPr>
            </w:pPr>
            <w:r>
              <w:rPr>
                <w:lang w:eastAsia="en-US"/>
              </w:rPr>
              <w:t>Медицинская сестра патронажная</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8714B" w:rsidP="006748F5">
            <w:pPr>
              <w:pStyle w:val="a5"/>
              <w:ind w:firstLine="0"/>
              <w:jc w:val="center"/>
              <w:rPr>
                <w:lang w:eastAsia="en-US"/>
              </w:rPr>
            </w:pPr>
            <w:r>
              <w:rPr>
                <w:lang w:eastAsia="en-US"/>
              </w:rPr>
              <w:t>40</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center"/>
              <w:rPr>
                <w:lang w:eastAsia="en-US"/>
              </w:rPr>
            </w:pPr>
            <w:r>
              <w:rPr>
                <w:lang w:eastAsia="en-US"/>
              </w:rPr>
              <w:t>2.3.4.</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left"/>
              <w:rPr>
                <w:lang w:eastAsia="en-US"/>
              </w:rPr>
            </w:pPr>
            <w:r>
              <w:rPr>
                <w:lang w:eastAsia="en-US"/>
              </w:rPr>
              <w:t>Медицинская сестра приемного отделения (пр</w:t>
            </w:r>
            <w:r>
              <w:rPr>
                <w:lang w:eastAsia="en-US"/>
              </w:rPr>
              <w:t>и</w:t>
            </w:r>
            <w:r>
              <w:rPr>
                <w:lang w:eastAsia="en-US"/>
              </w:rPr>
              <w:t>емного покоя)</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8714B" w:rsidP="006748F5">
            <w:pPr>
              <w:pStyle w:val="a5"/>
              <w:ind w:firstLine="0"/>
              <w:jc w:val="center"/>
              <w:rPr>
                <w:lang w:eastAsia="en-US"/>
              </w:rPr>
            </w:pPr>
            <w:r>
              <w:rPr>
                <w:lang w:eastAsia="en-US"/>
              </w:rPr>
              <w:t>40</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center"/>
              <w:rPr>
                <w:lang w:eastAsia="en-US"/>
              </w:rPr>
            </w:pPr>
            <w:r>
              <w:rPr>
                <w:lang w:eastAsia="en-US"/>
              </w:rPr>
              <w:t>2.3.5.</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left"/>
              <w:rPr>
                <w:lang w:eastAsia="en-US"/>
              </w:rPr>
            </w:pPr>
            <w:r>
              <w:rPr>
                <w:lang w:eastAsia="en-US"/>
              </w:rPr>
              <w:t>Медицинская сестра по физиотерапии</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8714B" w:rsidP="006748F5">
            <w:pPr>
              <w:pStyle w:val="a5"/>
              <w:ind w:firstLine="0"/>
              <w:jc w:val="center"/>
              <w:rPr>
                <w:lang w:eastAsia="en-US"/>
              </w:rPr>
            </w:pPr>
            <w:r>
              <w:rPr>
                <w:lang w:eastAsia="en-US"/>
              </w:rPr>
              <w:t>40</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center"/>
              <w:rPr>
                <w:lang w:eastAsia="en-US"/>
              </w:rPr>
            </w:pPr>
            <w:r>
              <w:rPr>
                <w:lang w:eastAsia="en-US"/>
              </w:rPr>
              <w:t>2.3.6.</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left"/>
              <w:rPr>
                <w:lang w:eastAsia="en-US"/>
              </w:rPr>
            </w:pPr>
            <w:r>
              <w:rPr>
                <w:lang w:eastAsia="en-US"/>
              </w:rPr>
              <w:t>Медицинская сестра по массажу</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8714B" w:rsidP="006748F5">
            <w:pPr>
              <w:pStyle w:val="a5"/>
              <w:ind w:firstLine="0"/>
              <w:jc w:val="center"/>
              <w:rPr>
                <w:lang w:eastAsia="en-US"/>
              </w:rPr>
            </w:pPr>
            <w:r>
              <w:rPr>
                <w:lang w:eastAsia="en-US"/>
              </w:rPr>
              <w:t>40</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center"/>
              <w:rPr>
                <w:lang w:eastAsia="en-US"/>
              </w:rPr>
            </w:pPr>
            <w:r>
              <w:rPr>
                <w:lang w:eastAsia="en-US"/>
              </w:rPr>
              <w:t>2.3.7.</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left"/>
              <w:rPr>
                <w:lang w:eastAsia="en-US"/>
              </w:rPr>
            </w:pPr>
            <w:r>
              <w:rPr>
                <w:lang w:eastAsia="en-US"/>
              </w:rPr>
              <w:t>Медицинская сестра по приему вызовов и пер</w:t>
            </w:r>
            <w:r>
              <w:rPr>
                <w:lang w:eastAsia="en-US"/>
              </w:rPr>
              <w:t>е</w:t>
            </w:r>
            <w:r>
              <w:rPr>
                <w:lang w:eastAsia="en-US"/>
              </w:rPr>
              <w:t>даче их выездным бригадам</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8714B" w:rsidP="006748F5">
            <w:pPr>
              <w:pStyle w:val="a5"/>
              <w:ind w:firstLine="0"/>
              <w:jc w:val="center"/>
              <w:rPr>
                <w:lang w:eastAsia="en-US"/>
              </w:rPr>
            </w:pPr>
            <w:r>
              <w:rPr>
                <w:lang w:eastAsia="en-US"/>
              </w:rPr>
              <w:t>40</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center"/>
              <w:rPr>
                <w:lang w:eastAsia="en-US"/>
              </w:rPr>
            </w:pPr>
            <w:r>
              <w:rPr>
                <w:lang w:eastAsia="en-US"/>
              </w:rPr>
              <w:t>2.3.8.</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left"/>
              <w:rPr>
                <w:lang w:eastAsia="en-US"/>
              </w:rPr>
            </w:pPr>
            <w:r>
              <w:rPr>
                <w:lang w:eastAsia="en-US"/>
              </w:rPr>
              <w:t>Зубной техник</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8714B" w:rsidP="006748F5">
            <w:pPr>
              <w:pStyle w:val="a5"/>
              <w:ind w:firstLine="0"/>
              <w:jc w:val="center"/>
              <w:rPr>
                <w:lang w:eastAsia="en-US"/>
              </w:rPr>
            </w:pPr>
            <w:r>
              <w:rPr>
                <w:lang w:eastAsia="en-US"/>
              </w:rPr>
              <w:t>40</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Default="004042C9" w:rsidP="006748F5">
            <w:pPr>
              <w:pStyle w:val="a5"/>
              <w:ind w:firstLine="0"/>
              <w:jc w:val="center"/>
              <w:rPr>
                <w:lang w:eastAsia="en-US"/>
              </w:rPr>
            </w:pPr>
            <w:r>
              <w:rPr>
                <w:lang w:eastAsia="en-US"/>
              </w:rPr>
              <w:t>2.3.9.</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Default="004042C9" w:rsidP="006748F5">
            <w:pPr>
              <w:pStyle w:val="a5"/>
              <w:ind w:firstLine="0"/>
              <w:jc w:val="left"/>
              <w:rPr>
                <w:lang w:eastAsia="en-US"/>
              </w:rPr>
            </w:pPr>
            <w:r>
              <w:rPr>
                <w:lang w:eastAsia="en-US"/>
              </w:rPr>
              <w:t>Фельдшер по приему вызовов и передаче их в</w:t>
            </w:r>
            <w:r>
              <w:rPr>
                <w:lang w:eastAsia="en-US"/>
              </w:rPr>
              <w:t>ы</w:t>
            </w:r>
            <w:r>
              <w:rPr>
                <w:lang w:eastAsia="en-US"/>
              </w:rPr>
              <w:t>ездным бригадам</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8714B" w:rsidP="006748F5">
            <w:pPr>
              <w:pStyle w:val="a5"/>
              <w:ind w:firstLine="0"/>
              <w:jc w:val="center"/>
              <w:rPr>
                <w:lang w:eastAsia="en-US"/>
              </w:rPr>
            </w:pPr>
            <w:r>
              <w:rPr>
                <w:lang w:eastAsia="en-US"/>
              </w:rPr>
              <w:t>40</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center"/>
              <w:rPr>
                <w:lang w:eastAsia="en-US"/>
              </w:rPr>
            </w:pPr>
            <w:r>
              <w:rPr>
                <w:lang w:eastAsia="en-US"/>
              </w:rPr>
              <w:t>2.3.10.</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left"/>
              <w:rPr>
                <w:lang w:eastAsia="en-US"/>
              </w:rPr>
            </w:pPr>
            <w:r>
              <w:rPr>
                <w:lang w:eastAsia="en-US"/>
              </w:rPr>
              <w:t>Медицинская сестра участковая</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8714B" w:rsidP="006748F5">
            <w:pPr>
              <w:pStyle w:val="a5"/>
              <w:ind w:firstLine="0"/>
              <w:jc w:val="center"/>
              <w:rPr>
                <w:lang w:eastAsia="en-US"/>
              </w:rPr>
            </w:pPr>
            <w:r>
              <w:rPr>
                <w:lang w:eastAsia="en-US"/>
              </w:rPr>
              <w:t>40</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center"/>
              <w:rPr>
                <w:lang w:eastAsia="en-US"/>
              </w:rPr>
            </w:pPr>
            <w:r>
              <w:rPr>
                <w:lang w:eastAsia="en-US"/>
              </w:rPr>
              <w:t>2.3.11.</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left"/>
              <w:rPr>
                <w:lang w:eastAsia="en-US"/>
              </w:rPr>
            </w:pPr>
            <w:r>
              <w:rPr>
                <w:lang w:eastAsia="en-US"/>
              </w:rPr>
              <w:t>Медицинский лабораторный техник</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8714B" w:rsidP="006748F5">
            <w:pPr>
              <w:pStyle w:val="a5"/>
              <w:ind w:firstLine="0"/>
              <w:jc w:val="center"/>
              <w:rPr>
                <w:lang w:eastAsia="en-US"/>
              </w:rPr>
            </w:pPr>
            <w:r>
              <w:rPr>
                <w:lang w:eastAsia="en-US"/>
              </w:rPr>
              <w:t>40</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center"/>
              <w:rPr>
                <w:lang w:eastAsia="en-US"/>
              </w:rPr>
            </w:pPr>
            <w:r>
              <w:rPr>
                <w:lang w:eastAsia="en-US"/>
              </w:rPr>
              <w:t>2.3.12.</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left"/>
              <w:rPr>
                <w:lang w:eastAsia="en-US"/>
              </w:rPr>
            </w:pPr>
            <w:r>
              <w:rPr>
                <w:lang w:eastAsia="en-US"/>
              </w:rPr>
              <w:t>Фармацевт</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8714B" w:rsidP="006748F5">
            <w:pPr>
              <w:pStyle w:val="a5"/>
              <w:ind w:firstLine="0"/>
              <w:jc w:val="center"/>
              <w:rPr>
                <w:lang w:eastAsia="en-US"/>
              </w:rPr>
            </w:pPr>
            <w:r>
              <w:rPr>
                <w:lang w:eastAsia="en-US"/>
              </w:rPr>
              <w:t>40</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center"/>
              <w:rPr>
                <w:lang w:eastAsia="en-US"/>
              </w:rPr>
            </w:pPr>
            <w:r>
              <w:rPr>
                <w:lang w:eastAsia="en-US"/>
              </w:rPr>
              <w:lastRenderedPageBreak/>
              <w:t>2.3.13.</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left"/>
              <w:rPr>
                <w:lang w:eastAsia="en-US"/>
              </w:rPr>
            </w:pPr>
            <w:r>
              <w:rPr>
                <w:lang w:eastAsia="en-US"/>
              </w:rPr>
              <w:t xml:space="preserve">Медицинский </w:t>
            </w:r>
            <w:proofErr w:type="spellStart"/>
            <w:r>
              <w:rPr>
                <w:lang w:eastAsia="en-US"/>
              </w:rPr>
              <w:t>оптик-оптометрист</w:t>
            </w:r>
            <w:proofErr w:type="spellEnd"/>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8714B" w:rsidP="006748F5">
            <w:pPr>
              <w:pStyle w:val="a5"/>
              <w:ind w:firstLine="0"/>
              <w:jc w:val="center"/>
              <w:rPr>
                <w:lang w:eastAsia="en-US"/>
              </w:rPr>
            </w:pPr>
            <w:r>
              <w:rPr>
                <w:lang w:eastAsia="en-US"/>
              </w:rPr>
              <w:t>40</w:t>
            </w:r>
          </w:p>
        </w:tc>
      </w:tr>
      <w:tr w:rsidR="004042C9" w:rsidRPr="002220DE" w:rsidTr="006748F5">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center"/>
              <w:rPr>
                <w:lang w:eastAsia="en-US"/>
              </w:rPr>
            </w:pPr>
            <w:r>
              <w:rPr>
                <w:lang w:eastAsia="en-US"/>
              </w:rPr>
              <w:t>Четвертый квалификационный уровень</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center"/>
              <w:rPr>
                <w:lang w:eastAsia="en-US"/>
              </w:rPr>
            </w:pPr>
            <w:r>
              <w:rPr>
                <w:lang w:eastAsia="en-US"/>
              </w:rPr>
              <w:t>2.4.1.</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left"/>
              <w:rPr>
                <w:lang w:eastAsia="en-US"/>
              </w:rPr>
            </w:pPr>
            <w:r>
              <w:rPr>
                <w:lang w:eastAsia="en-US"/>
              </w:rPr>
              <w:t>Акушерка</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8714B" w:rsidP="006748F5">
            <w:pPr>
              <w:pStyle w:val="a5"/>
              <w:ind w:firstLine="0"/>
              <w:jc w:val="center"/>
              <w:rPr>
                <w:lang w:eastAsia="en-US"/>
              </w:rPr>
            </w:pPr>
            <w:r>
              <w:rPr>
                <w:lang w:eastAsia="en-US"/>
              </w:rPr>
              <w:t>45</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center"/>
              <w:rPr>
                <w:lang w:eastAsia="en-US"/>
              </w:rPr>
            </w:pPr>
            <w:r>
              <w:rPr>
                <w:lang w:eastAsia="en-US"/>
              </w:rPr>
              <w:t>2.4.2.</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left"/>
              <w:rPr>
                <w:lang w:eastAsia="en-US"/>
              </w:rPr>
            </w:pPr>
            <w:r>
              <w:rPr>
                <w:lang w:eastAsia="en-US"/>
              </w:rPr>
              <w:t>Фельдшер</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8714B" w:rsidP="006748F5">
            <w:pPr>
              <w:pStyle w:val="a5"/>
              <w:ind w:firstLine="0"/>
              <w:jc w:val="center"/>
              <w:rPr>
                <w:lang w:eastAsia="en-US"/>
              </w:rPr>
            </w:pPr>
            <w:r>
              <w:rPr>
                <w:lang w:eastAsia="en-US"/>
              </w:rPr>
              <w:t>45</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center"/>
              <w:rPr>
                <w:lang w:eastAsia="en-US"/>
              </w:rPr>
            </w:pPr>
            <w:r>
              <w:rPr>
                <w:lang w:eastAsia="en-US"/>
              </w:rPr>
              <w:t>2.4.3.</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left"/>
              <w:rPr>
                <w:lang w:eastAsia="en-US"/>
              </w:rPr>
            </w:pPr>
            <w:r>
              <w:rPr>
                <w:lang w:eastAsia="en-US"/>
              </w:rPr>
              <w:t>Операционная медицинская сестра</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8714B" w:rsidP="006748F5">
            <w:pPr>
              <w:pStyle w:val="a5"/>
              <w:ind w:firstLine="0"/>
              <w:jc w:val="center"/>
              <w:rPr>
                <w:lang w:eastAsia="en-US"/>
              </w:rPr>
            </w:pPr>
            <w:r>
              <w:rPr>
                <w:lang w:eastAsia="en-US"/>
              </w:rPr>
              <w:t>45</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center"/>
              <w:rPr>
                <w:lang w:eastAsia="en-US"/>
              </w:rPr>
            </w:pPr>
            <w:r>
              <w:rPr>
                <w:lang w:eastAsia="en-US"/>
              </w:rPr>
              <w:t>2.4.4.</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left"/>
              <w:rPr>
                <w:lang w:eastAsia="en-US"/>
              </w:rPr>
            </w:pPr>
            <w:r>
              <w:rPr>
                <w:lang w:eastAsia="en-US"/>
              </w:rPr>
              <w:t xml:space="preserve">Медицинская </w:t>
            </w:r>
            <w:proofErr w:type="spellStart"/>
            <w:r>
              <w:rPr>
                <w:lang w:eastAsia="en-US"/>
              </w:rPr>
              <w:t>сестра-анестезист</w:t>
            </w:r>
            <w:proofErr w:type="spellEnd"/>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8714B" w:rsidP="006748F5">
            <w:pPr>
              <w:pStyle w:val="a5"/>
              <w:ind w:firstLine="0"/>
              <w:jc w:val="center"/>
              <w:rPr>
                <w:lang w:eastAsia="en-US"/>
              </w:rPr>
            </w:pPr>
            <w:r>
              <w:rPr>
                <w:lang w:eastAsia="en-US"/>
              </w:rPr>
              <w:t>45</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center"/>
              <w:rPr>
                <w:lang w:eastAsia="en-US"/>
              </w:rPr>
            </w:pPr>
            <w:r>
              <w:rPr>
                <w:lang w:eastAsia="en-US"/>
              </w:rPr>
              <w:t>2.4.5.</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left"/>
              <w:rPr>
                <w:lang w:eastAsia="en-US"/>
              </w:rPr>
            </w:pPr>
            <w:r>
              <w:rPr>
                <w:lang w:eastAsia="en-US"/>
              </w:rPr>
              <w:t>Зубной врач</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8714B" w:rsidP="006748F5">
            <w:pPr>
              <w:pStyle w:val="a5"/>
              <w:ind w:firstLine="0"/>
              <w:jc w:val="center"/>
              <w:rPr>
                <w:lang w:eastAsia="en-US"/>
              </w:rPr>
            </w:pPr>
            <w:r>
              <w:rPr>
                <w:lang w:eastAsia="en-US"/>
              </w:rPr>
              <w:t>45</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center"/>
              <w:rPr>
                <w:lang w:eastAsia="en-US"/>
              </w:rPr>
            </w:pPr>
            <w:r>
              <w:rPr>
                <w:lang w:eastAsia="en-US"/>
              </w:rPr>
              <w:t>2.4.6.</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left"/>
              <w:rPr>
                <w:lang w:eastAsia="en-US"/>
              </w:rPr>
            </w:pPr>
            <w:r>
              <w:rPr>
                <w:lang w:eastAsia="en-US"/>
              </w:rPr>
              <w:t>Медицинский технолог</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8714B" w:rsidP="006748F5">
            <w:pPr>
              <w:pStyle w:val="a5"/>
              <w:ind w:firstLine="0"/>
              <w:jc w:val="center"/>
              <w:rPr>
                <w:lang w:eastAsia="en-US"/>
              </w:rPr>
            </w:pPr>
            <w:r>
              <w:rPr>
                <w:lang w:eastAsia="en-US"/>
              </w:rPr>
              <w:t>45</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center"/>
              <w:rPr>
                <w:lang w:eastAsia="en-US"/>
              </w:rPr>
            </w:pPr>
            <w:r>
              <w:rPr>
                <w:lang w:eastAsia="en-US"/>
              </w:rPr>
              <w:t>2.4.7.</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left"/>
              <w:rPr>
                <w:lang w:eastAsia="en-US"/>
              </w:rPr>
            </w:pPr>
            <w:r>
              <w:rPr>
                <w:lang w:eastAsia="en-US"/>
              </w:rPr>
              <w:t xml:space="preserve">Медицинская сестра </w:t>
            </w:r>
            <w:proofErr w:type="gramStart"/>
            <w:r>
              <w:rPr>
                <w:lang w:eastAsia="en-US"/>
              </w:rPr>
              <w:t>процедурной</w:t>
            </w:r>
            <w:proofErr w:type="gramEnd"/>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8714B" w:rsidP="006748F5">
            <w:pPr>
              <w:pStyle w:val="a5"/>
              <w:ind w:firstLine="0"/>
              <w:jc w:val="center"/>
              <w:rPr>
                <w:lang w:eastAsia="en-US"/>
              </w:rPr>
            </w:pPr>
            <w:r>
              <w:rPr>
                <w:lang w:eastAsia="en-US"/>
              </w:rPr>
              <w:t>45</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center"/>
              <w:rPr>
                <w:lang w:eastAsia="en-US"/>
              </w:rPr>
            </w:pPr>
            <w:r>
              <w:rPr>
                <w:lang w:eastAsia="en-US"/>
              </w:rPr>
              <w:t>2.4.8.</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left"/>
              <w:rPr>
                <w:lang w:eastAsia="en-US"/>
              </w:rPr>
            </w:pPr>
            <w:r>
              <w:rPr>
                <w:lang w:eastAsia="en-US"/>
              </w:rPr>
              <w:t xml:space="preserve">Медицинская сестра </w:t>
            </w:r>
            <w:proofErr w:type="gramStart"/>
            <w:r>
              <w:rPr>
                <w:lang w:eastAsia="en-US"/>
              </w:rPr>
              <w:t>перевязочной</w:t>
            </w:r>
            <w:proofErr w:type="gramEnd"/>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8714B" w:rsidP="006748F5">
            <w:pPr>
              <w:pStyle w:val="a5"/>
              <w:ind w:firstLine="0"/>
              <w:jc w:val="center"/>
              <w:rPr>
                <w:lang w:eastAsia="en-US"/>
              </w:rPr>
            </w:pPr>
            <w:r>
              <w:rPr>
                <w:lang w:eastAsia="en-US"/>
              </w:rPr>
              <w:t>45</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center"/>
              <w:rPr>
                <w:lang w:eastAsia="en-US"/>
              </w:rPr>
            </w:pPr>
            <w:r>
              <w:rPr>
                <w:lang w:eastAsia="en-US"/>
              </w:rPr>
              <w:t>2.4.9.</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left"/>
              <w:rPr>
                <w:lang w:eastAsia="en-US"/>
              </w:rPr>
            </w:pPr>
            <w:r>
              <w:rPr>
                <w:lang w:eastAsia="en-US"/>
              </w:rPr>
              <w:t>Медицинская сестра врача общей практики</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8714B" w:rsidP="006748F5">
            <w:pPr>
              <w:pStyle w:val="a5"/>
              <w:ind w:firstLine="0"/>
              <w:jc w:val="center"/>
              <w:rPr>
                <w:lang w:eastAsia="en-US"/>
              </w:rPr>
            </w:pPr>
            <w:r>
              <w:rPr>
                <w:lang w:eastAsia="en-US"/>
              </w:rPr>
              <w:t>45</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center"/>
              <w:rPr>
                <w:lang w:eastAsia="en-US"/>
              </w:rPr>
            </w:pPr>
            <w:r>
              <w:rPr>
                <w:lang w:eastAsia="en-US"/>
              </w:rPr>
              <w:t>2.4.10.</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left"/>
              <w:rPr>
                <w:lang w:eastAsia="en-US"/>
              </w:rPr>
            </w:pPr>
            <w:r>
              <w:rPr>
                <w:lang w:eastAsia="en-US"/>
              </w:rPr>
              <w:t>Фельдшер-лаборант</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8714B" w:rsidP="006748F5">
            <w:pPr>
              <w:pStyle w:val="a5"/>
              <w:ind w:firstLine="0"/>
              <w:jc w:val="center"/>
              <w:rPr>
                <w:lang w:eastAsia="en-US"/>
              </w:rPr>
            </w:pPr>
            <w:r>
              <w:rPr>
                <w:lang w:eastAsia="en-US"/>
              </w:rPr>
              <w:t>45</w:t>
            </w:r>
          </w:p>
        </w:tc>
      </w:tr>
      <w:tr w:rsidR="004042C9" w:rsidRPr="002220DE" w:rsidTr="006748F5">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center"/>
              <w:rPr>
                <w:lang w:eastAsia="en-US"/>
              </w:rPr>
            </w:pPr>
            <w:r>
              <w:rPr>
                <w:lang w:eastAsia="en-US"/>
              </w:rPr>
              <w:t>Пятый квалификационный уровень</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center"/>
              <w:rPr>
                <w:lang w:eastAsia="en-US"/>
              </w:rPr>
            </w:pPr>
            <w:r>
              <w:rPr>
                <w:lang w:eastAsia="en-US"/>
              </w:rPr>
              <w:t>2.5.1.</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left"/>
              <w:rPr>
                <w:lang w:eastAsia="en-US"/>
              </w:rPr>
            </w:pPr>
            <w:r>
              <w:rPr>
                <w:lang w:eastAsia="en-US"/>
              </w:rPr>
              <w:t>Старший фармацевт</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8714B" w:rsidP="006748F5">
            <w:pPr>
              <w:pStyle w:val="a5"/>
              <w:ind w:firstLine="0"/>
              <w:jc w:val="center"/>
              <w:rPr>
                <w:lang w:eastAsia="en-US"/>
              </w:rPr>
            </w:pPr>
            <w:r>
              <w:rPr>
                <w:lang w:eastAsia="en-US"/>
              </w:rPr>
              <w:t>50</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center"/>
              <w:rPr>
                <w:lang w:eastAsia="en-US"/>
              </w:rPr>
            </w:pPr>
            <w:r>
              <w:rPr>
                <w:lang w:eastAsia="en-US"/>
              </w:rPr>
              <w:t>2.5.2.</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left"/>
              <w:rPr>
                <w:lang w:eastAsia="en-US"/>
              </w:rPr>
            </w:pPr>
            <w:r>
              <w:rPr>
                <w:lang w:eastAsia="en-US"/>
              </w:rPr>
              <w:t>Старшая медицинская сестра (акушерка, фель</w:t>
            </w:r>
            <w:r>
              <w:rPr>
                <w:lang w:eastAsia="en-US"/>
              </w:rPr>
              <w:t>д</w:t>
            </w:r>
            <w:r>
              <w:rPr>
                <w:lang w:eastAsia="en-US"/>
              </w:rPr>
              <w:t>шер, операционная медицинская сестра, зубной техник)</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8714B" w:rsidP="006748F5">
            <w:pPr>
              <w:pStyle w:val="a5"/>
              <w:ind w:firstLine="0"/>
              <w:jc w:val="center"/>
              <w:rPr>
                <w:lang w:eastAsia="en-US"/>
              </w:rPr>
            </w:pPr>
            <w:r>
              <w:rPr>
                <w:lang w:eastAsia="en-US"/>
              </w:rPr>
              <w:t>50</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center"/>
              <w:rPr>
                <w:lang w:eastAsia="en-US"/>
              </w:rPr>
            </w:pPr>
            <w:r>
              <w:rPr>
                <w:lang w:eastAsia="en-US"/>
              </w:rPr>
              <w:t>2.5.3.</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left"/>
              <w:rPr>
                <w:lang w:eastAsia="en-US"/>
              </w:rPr>
            </w:pPr>
            <w:r>
              <w:rPr>
                <w:lang w:eastAsia="en-US"/>
              </w:rPr>
              <w:t>Заведующая молочной кухней</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8714B" w:rsidP="006748F5">
            <w:pPr>
              <w:pStyle w:val="a5"/>
              <w:ind w:firstLine="0"/>
              <w:jc w:val="center"/>
              <w:rPr>
                <w:lang w:eastAsia="en-US"/>
              </w:rPr>
            </w:pPr>
            <w:r>
              <w:rPr>
                <w:lang w:eastAsia="en-US"/>
              </w:rPr>
              <w:t>50</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center"/>
              <w:rPr>
                <w:lang w:eastAsia="en-US"/>
              </w:rPr>
            </w:pPr>
            <w:r>
              <w:rPr>
                <w:lang w:eastAsia="en-US"/>
              </w:rPr>
              <w:t>2.5.4.</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left"/>
              <w:rPr>
                <w:lang w:eastAsia="en-US"/>
              </w:rPr>
            </w:pPr>
            <w:r>
              <w:rPr>
                <w:lang w:eastAsia="en-US"/>
              </w:rPr>
              <w:t>Заведующий производством учреждений (отд</w:t>
            </w:r>
            <w:r>
              <w:rPr>
                <w:lang w:eastAsia="en-US"/>
              </w:rPr>
              <w:t>е</w:t>
            </w:r>
            <w:r>
              <w:rPr>
                <w:lang w:eastAsia="en-US"/>
              </w:rPr>
              <w:t>лов, отделений, лабораторий) зубопротезиров</w:t>
            </w:r>
            <w:r>
              <w:rPr>
                <w:lang w:eastAsia="en-US"/>
              </w:rPr>
              <w:t>а</w:t>
            </w:r>
            <w:r>
              <w:rPr>
                <w:lang w:eastAsia="en-US"/>
              </w:rPr>
              <w:t>ния</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8714B" w:rsidP="006748F5">
            <w:pPr>
              <w:pStyle w:val="a5"/>
              <w:ind w:firstLine="0"/>
              <w:jc w:val="center"/>
              <w:rPr>
                <w:lang w:eastAsia="en-US"/>
              </w:rPr>
            </w:pPr>
            <w:r>
              <w:rPr>
                <w:lang w:eastAsia="en-US"/>
              </w:rPr>
              <w:t>50</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center"/>
              <w:rPr>
                <w:lang w:eastAsia="en-US"/>
              </w:rPr>
            </w:pPr>
            <w:r>
              <w:rPr>
                <w:lang w:eastAsia="en-US"/>
              </w:rPr>
              <w:t>2.5.5.</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left"/>
              <w:rPr>
                <w:lang w:eastAsia="en-US"/>
              </w:rPr>
            </w:pPr>
            <w:r>
              <w:rPr>
                <w:lang w:eastAsia="en-US"/>
              </w:rPr>
              <w:t>Заведующий аптекой лечебно-профилактического учреждения</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8714B" w:rsidP="006748F5">
            <w:pPr>
              <w:pStyle w:val="a5"/>
              <w:ind w:firstLine="0"/>
              <w:jc w:val="center"/>
              <w:rPr>
                <w:lang w:eastAsia="en-US"/>
              </w:rPr>
            </w:pPr>
            <w:r>
              <w:rPr>
                <w:lang w:eastAsia="en-US"/>
              </w:rPr>
              <w:t>50</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center"/>
              <w:rPr>
                <w:lang w:eastAsia="en-US"/>
              </w:rPr>
            </w:pPr>
            <w:r>
              <w:rPr>
                <w:lang w:eastAsia="en-US"/>
              </w:rPr>
              <w:t>2.5.6.</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left"/>
              <w:rPr>
                <w:lang w:eastAsia="en-US"/>
              </w:rPr>
            </w:pPr>
            <w:r>
              <w:rPr>
                <w:lang w:eastAsia="en-US"/>
              </w:rPr>
              <w:t>Заведующий фельдшерско-акушерским пунктом – фельдшер (акушерка, медицинская сестра)</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8714B" w:rsidP="006748F5">
            <w:pPr>
              <w:pStyle w:val="a5"/>
              <w:ind w:firstLine="0"/>
              <w:jc w:val="center"/>
              <w:rPr>
                <w:lang w:eastAsia="en-US"/>
              </w:rPr>
            </w:pPr>
            <w:r>
              <w:rPr>
                <w:lang w:eastAsia="en-US"/>
              </w:rPr>
              <w:t>50</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center"/>
              <w:rPr>
                <w:lang w:eastAsia="en-US"/>
              </w:rPr>
            </w:pPr>
            <w:r>
              <w:rPr>
                <w:lang w:eastAsia="en-US"/>
              </w:rPr>
              <w:t>2.5.7.</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left"/>
              <w:rPr>
                <w:lang w:eastAsia="en-US"/>
              </w:rPr>
            </w:pPr>
            <w:r>
              <w:rPr>
                <w:lang w:eastAsia="en-US"/>
              </w:rPr>
              <w:t>Заведующий здравпунктом – фельдшер (мед</w:t>
            </w:r>
            <w:r>
              <w:rPr>
                <w:lang w:eastAsia="en-US"/>
              </w:rPr>
              <w:t>и</w:t>
            </w:r>
            <w:r>
              <w:rPr>
                <w:lang w:eastAsia="en-US"/>
              </w:rPr>
              <w:t>цинская сестра)</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8714B" w:rsidP="006748F5">
            <w:pPr>
              <w:pStyle w:val="a5"/>
              <w:ind w:firstLine="0"/>
              <w:jc w:val="center"/>
              <w:rPr>
                <w:lang w:eastAsia="en-US"/>
              </w:rPr>
            </w:pPr>
            <w:r>
              <w:rPr>
                <w:lang w:eastAsia="en-US"/>
              </w:rPr>
              <w:t>50</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center"/>
              <w:rPr>
                <w:lang w:eastAsia="en-US"/>
              </w:rPr>
            </w:pPr>
            <w:r>
              <w:rPr>
                <w:lang w:eastAsia="en-US"/>
              </w:rPr>
              <w:t>2.5.8.</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left"/>
              <w:rPr>
                <w:lang w:eastAsia="en-US"/>
              </w:rPr>
            </w:pPr>
            <w:r>
              <w:rPr>
                <w:lang w:eastAsia="en-US"/>
              </w:rPr>
              <w:t>Заведующий медпунктом – фельдшер (медици</w:t>
            </w:r>
            <w:r>
              <w:rPr>
                <w:lang w:eastAsia="en-US"/>
              </w:rPr>
              <w:t>н</w:t>
            </w:r>
            <w:r>
              <w:rPr>
                <w:lang w:eastAsia="en-US"/>
              </w:rPr>
              <w:t>ская сестра)</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8714B" w:rsidP="006748F5">
            <w:pPr>
              <w:pStyle w:val="a5"/>
              <w:ind w:firstLine="0"/>
              <w:jc w:val="center"/>
              <w:rPr>
                <w:lang w:eastAsia="en-US"/>
              </w:rPr>
            </w:pPr>
            <w:r>
              <w:rPr>
                <w:lang w:eastAsia="en-US"/>
              </w:rPr>
              <w:t>50</w:t>
            </w:r>
          </w:p>
        </w:tc>
      </w:tr>
      <w:tr w:rsidR="006748F5" w:rsidRPr="002220DE" w:rsidTr="006748F5">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8F5" w:rsidRPr="002220DE" w:rsidRDefault="006748F5" w:rsidP="006748F5">
            <w:pPr>
              <w:pStyle w:val="a5"/>
              <w:ind w:firstLine="0"/>
              <w:jc w:val="center"/>
              <w:rPr>
                <w:lang w:eastAsia="en-US"/>
              </w:rPr>
            </w:pPr>
            <w:r>
              <w:t>Профессиональная квалификационная группа врачей и провизоров</w:t>
            </w:r>
          </w:p>
        </w:tc>
      </w:tr>
      <w:tr w:rsidR="004042C9" w:rsidRPr="002220DE" w:rsidTr="006748F5">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center"/>
              <w:rPr>
                <w:lang w:eastAsia="en-US"/>
              </w:rPr>
            </w:pPr>
            <w:r>
              <w:rPr>
                <w:lang w:eastAsia="en-US"/>
              </w:rPr>
              <w:t>Первый квалификационный уровень</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center"/>
              <w:rPr>
                <w:lang w:eastAsia="en-US"/>
              </w:rPr>
            </w:pPr>
            <w:r>
              <w:rPr>
                <w:lang w:eastAsia="en-US"/>
              </w:rPr>
              <w:t>3.1.1.</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left"/>
              <w:rPr>
                <w:lang w:eastAsia="en-US"/>
              </w:rPr>
            </w:pPr>
            <w:r>
              <w:rPr>
                <w:lang w:eastAsia="en-US"/>
              </w:rPr>
              <w:t>Врач-интерн</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8714B" w:rsidP="006748F5">
            <w:pPr>
              <w:pStyle w:val="a5"/>
              <w:ind w:firstLine="0"/>
              <w:jc w:val="center"/>
              <w:rPr>
                <w:lang w:eastAsia="en-US"/>
              </w:rPr>
            </w:pPr>
            <w:r>
              <w:rPr>
                <w:lang w:eastAsia="en-US"/>
              </w:rPr>
              <w:t>55</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Default="004042C9" w:rsidP="006748F5">
            <w:pPr>
              <w:pStyle w:val="a5"/>
              <w:ind w:firstLine="0"/>
              <w:jc w:val="center"/>
              <w:rPr>
                <w:lang w:eastAsia="en-US"/>
              </w:rPr>
            </w:pPr>
            <w:r>
              <w:rPr>
                <w:lang w:eastAsia="en-US"/>
              </w:rPr>
              <w:t>3.1.2.</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Default="004042C9" w:rsidP="006748F5">
            <w:pPr>
              <w:pStyle w:val="a5"/>
              <w:ind w:firstLine="0"/>
              <w:jc w:val="left"/>
              <w:rPr>
                <w:lang w:eastAsia="en-US"/>
              </w:rPr>
            </w:pPr>
            <w:r>
              <w:rPr>
                <w:lang w:eastAsia="en-US"/>
              </w:rPr>
              <w:t>Врач-стажер</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8714B" w:rsidP="006748F5">
            <w:pPr>
              <w:pStyle w:val="a5"/>
              <w:ind w:firstLine="0"/>
              <w:jc w:val="center"/>
              <w:rPr>
                <w:lang w:eastAsia="en-US"/>
              </w:rPr>
            </w:pPr>
            <w:r>
              <w:rPr>
                <w:lang w:eastAsia="en-US"/>
              </w:rPr>
              <w:t>55</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Default="004042C9" w:rsidP="006748F5">
            <w:pPr>
              <w:pStyle w:val="a5"/>
              <w:ind w:firstLine="0"/>
              <w:jc w:val="center"/>
              <w:rPr>
                <w:lang w:eastAsia="en-US"/>
              </w:rPr>
            </w:pPr>
            <w:r>
              <w:rPr>
                <w:lang w:eastAsia="en-US"/>
              </w:rPr>
              <w:t>3.1.3.</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Default="004042C9" w:rsidP="006748F5">
            <w:pPr>
              <w:pStyle w:val="a5"/>
              <w:ind w:firstLine="0"/>
              <w:jc w:val="left"/>
              <w:rPr>
                <w:lang w:eastAsia="en-US"/>
              </w:rPr>
            </w:pPr>
            <w:r>
              <w:rPr>
                <w:lang w:eastAsia="en-US"/>
              </w:rPr>
              <w:t>Провизор-интерн</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8714B" w:rsidP="006748F5">
            <w:pPr>
              <w:pStyle w:val="a5"/>
              <w:ind w:firstLine="0"/>
              <w:jc w:val="center"/>
              <w:rPr>
                <w:lang w:eastAsia="en-US"/>
              </w:rPr>
            </w:pPr>
            <w:r>
              <w:rPr>
                <w:lang w:eastAsia="en-US"/>
              </w:rPr>
              <w:t>55</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Default="004042C9" w:rsidP="006748F5">
            <w:pPr>
              <w:pStyle w:val="a5"/>
              <w:ind w:firstLine="0"/>
              <w:jc w:val="center"/>
              <w:rPr>
                <w:lang w:eastAsia="en-US"/>
              </w:rPr>
            </w:pPr>
            <w:r>
              <w:rPr>
                <w:lang w:eastAsia="en-US"/>
              </w:rPr>
              <w:t>3.1.4.</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Default="004042C9" w:rsidP="006748F5">
            <w:pPr>
              <w:pStyle w:val="a5"/>
              <w:ind w:firstLine="0"/>
              <w:jc w:val="left"/>
              <w:rPr>
                <w:lang w:eastAsia="en-US"/>
              </w:rPr>
            </w:pPr>
            <w:r>
              <w:rPr>
                <w:lang w:eastAsia="en-US"/>
              </w:rPr>
              <w:t>Провизор-стажер</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8714B" w:rsidP="006748F5">
            <w:pPr>
              <w:pStyle w:val="a5"/>
              <w:ind w:firstLine="0"/>
              <w:jc w:val="center"/>
              <w:rPr>
                <w:lang w:eastAsia="en-US"/>
              </w:rPr>
            </w:pPr>
            <w:r>
              <w:rPr>
                <w:lang w:eastAsia="en-US"/>
              </w:rPr>
              <w:t>55</w:t>
            </w:r>
          </w:p>
        </w:tc>
      </w:tr>
      <w:tr w:rsidR="004042C9" w:rsidRPr="002220DE" w:rsidTr="006748F5">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center"/>
              <w:rPr>
                <w:lang w:eastAsia="en-US"/>
              </w:rPr>
            </w:pPr>
            <w:r>
              <w:rPr>
                <w:lang w:eastAsia="en-US"/>
              </w:rPr>
              <w:t>Второй квалификационный уровень</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Default="004042C9" w:rsidP="006748F5">
            <w:pPr>
              <w:pStyle w:val="a5"/>
              <w:ind w:firstLine="0"/>
              <w:jc w:val="center"/>
              <w:rPr>
                <w:lang w:eastAsia="en-US"/>
              </w:rPr>
            </w:pPr>
            <w:r>
              <w:rPr>
                <w:lang w:eastAsia="en-US"/>
              </w:rPr>
              <w:t>3.2.1.</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Default="004042C9" w:rsidP="006748F5">
            <w:pPr>
              <w:pStyle w:val="a5"/>
              <w:ind w:firstLine="0"/>
              <w:jc w:val="left"/>
              <w:rPr>
                <w:lang w:eastAsia="en-US"/>
              </w:rPr>
            </w:pPr>
            <w:r>
              <w:rPr>
                <w:lang w:eastAsia="en-US"/>
              </w:rPr>
              <w:t>Врачи-специалисты (кроме врачей-специалистов, отнесенных к 3 и 4 квалификационным уровням)</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8714B" w:rsidP="006748F5">
            <w:pPr>
              <w:pStyle w:val="a5"/>
              <w:ind w:firstLine="0"/>
              <w:jc w:val="center"/>
              <w:rPr>
                <w:lang w:eastAsia="en-US"/>
              </w:rPr>
            </w:pPr>
            <w:r>
              <w:rPr>
                <w:lang w:eastAsia="en-US"/>
              </w:rPr>
              <w:t>60</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Default="004042C9" w:rsidP="006748F5">
            <w:pPr>
              <w:pStyle w:val="a5"/>
              <w:ind w:firstLine="0"/>
              <w:jc w:val="center"/>
              <w:rPr>
                <w:lang w:eastAsia="en-US"/>
              </w:rPr>
            </w:pPr>
            <w:r>
              <w:rPr>
                <w:lang w:eastAsia="en-US"/>
              </w:rPr>
              <w:t>3.2.2.</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Default="004042C9" w:rsidP="006748F5">
            <w:pPr>
              <w:pStyle w:val="a5"/>
              <w:ind w:firstLine="0"/>
              <w:jc w:val="left"/>
              <w:rPr>
                <w:lang w:eastAsia="en-US"/>
              </w:rPr>
            </w:pPr>
            <w:r>
              <w:rPr>
                <w:lang w:eastAsia="en-US"/>
              </w:rPr>
              <w:t>Провизор-технолог</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8714B" w:rsidP="006748F5">
            <w:pPr>
              <w:pStyle w:val="a5"/>
              <w:ind w:firstLine="0"/>
              <w:jc w:val="center"/>
              <w:rPr>
                <w:lang w:eastAsia="en-US"/>
              </w:rPr>
            </w:pPr>
            <w:r>
              <w:rPr>
                <w:lang w:eastAsia="en-US"/>
              </w:rPr>
              <w:t>60</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Default="004042C9" w:rsidP="006748F5">
            <w:pPr>
              <w:pStyle w:val="a5"/>
              <w:ind w:firstLine="0"/>
              <w:jc w:val="center"/>
              <w:rPr>
                <w:lang w:eastAsia="en-US"/>
              </w:rPr>
            </w:pPr>
            <w:r>
              <w:rPr>
                <w:lang w:eastAsia="en-US"/>
              </w:rPr>
              <w:t>3.2.3.</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Default="004042C9" w:rsidP="006748F5">
            <w:pPr>
              <w:pStyle w:val="a5"/>
              <w:ind w:firstLine="0"/>
              <w:jc w:val="left"/>
              <w:rPr>
                <w:lang w:eastAsia="en-US"/>
              </w:rPr>
            </w:pPr>
            <w:r>
              <w:rPr>
                <w:lang w:eastAsia="en-US"/>
              </w:rPr>
              <w:t>Провизор-аналитик</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8714B" w:rsidP="006748F5">
            <w:pPr>
              <w:pStyle w:val="a5"/>
              <w:ind w:firstLine="0"/>
              <w:jc w:val="center"/>
              <w:rPr>
                <w:lang w:eastAsia="en-US"/>
              </w:rPr>
            </w:pPr>
            <w:r>
              <w:rPr>
                <w:lang w:eastAsia="en-US"/>
              </w:rPr>
              <w:t>60</w:t>
            </w:r>
          </w:p>
        </w:tc>
      </w:tr>
      <w:tr w:rsidR="004042C9" w:rsidRPr="002220DE" w:rsidTr="006748F5">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center"/>
              <w:rPr>
                <w:lang w:eastAsia="en-US"/>
              </w:rPr>
            </w:pPr>
            <w:r>
              <w:rPr>
                <w:lang w:eastAsia="en-US"/>
              </w:rPr>
              <w:t>Третий квалификационный уровень</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Default="004042C9" w:rsidP="006748F5">
            <w:pPr>
              <w:pStyle w:val="a5"/>
              <w:ind w:firstLine="0"/>
              <w:jc w:val="center"/>
              <w:rPr>
                <w:lang w:eastAsia="en-US"/>
              </w:rPr>
            </w:pPr>
            <w:r>
              <w:rPr>
                <w:lang w:eastAsia="en-US"/>
              </w:rPr>
              <w:t>3.3.1.</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Default="004042C9" w:rsidP="006748F5">
            <w:pPr>
              <w:pStyle w:val="a5"/>
              <w:ind w:firstLine="0"/>
              <w:jc w:val="left"/>
              <w:rPr>
                <w:lang w:eastAsia="en-US"/>
              </w:rPr>
            </w:pPr>
            <w:r>
              <w:rPr>
                <w:lang w:eastAsia="en-US"/>
              </w:rPr>
              <w:t xml:space="preserve">Врачи-специалисты стационарных подразделений лечебно-профилактических учреждений, станций </w:t>
            </w:r>
            <w:r>
              <w:rPr>
                <w:lang w:eastAsia="en-US"/>
              </w:rPr>
              <w:lastRenderedPageBreak/>
              <w:t>(отделений) скорой медицинской помощи и у</w:t>
            </w:r>
            <w:r>
              <w:rPr>
                <w:lang w:eastAsia="en-US"/>
              </w:rPr>
              <w:t>ч</w:t>
            </w:r>
            <w:r>
              <w:rPr>
                <w:lang w:eastAsia="en-US"/>
              </w:rPr>
              <w:t>реждений медико-социальной экспертизы</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8714B" w:rsidP="006748F5">
            <w:pPr>
              <w:pStyle w:val="a5"/>
              <w:ind w:firstLine="0"/>
              <w:jc w:val="center"/>
              <w:rPr>
                <w:lang w:eastAsia="en-US"/>
              </w:rPr>
            </w:pPr>
            <w:r>
              <w:rPr>
                <w:lang w:eastAsia="en-US"/>
              </w:rPr>
              <w:lastRenderedPageBreak/>
              <w:t>63</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Default="004042C9" w:rsidP="006748F5">
            <w:pPr>
              <w:pStyle w:val="a5"/>
              <w:ind w:firstLine="0"/>
              <w:jc w:val="center"/>
              <w:rPr>
                <w:lang w:eastAsia="en-US"/>
              </w:rPr>
            </w:pPr>
            <w:r>
              <w:rPr>
                <w:lang w:eastAsia="en-US"/>
              </w:rPr>
              <w:lastRenderedPageBreak/>
              <w:t>3.3.2.</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Default="004042C9" w:rsidP="006748F5">
            <w:pPr>
              <w:pStyle w:val="a5"/>
              <w:ind w:firstLine="0"/>
              <w:jc w:val="left"/>
              <w:rPr>
                <w:lang w:eastAsia="en-US"/>
              </w:rPr>
            </w:pPr>
            <w:r>
              <w:rPr>
                <w:lang w:eastAsia="en-US"/>
              </w:rPr>
              <w:t>Врачи-терапевты участковые</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8714B" w:rsidP="006748F5">
            <w:pPr>
              <w:pStyle w:val="a5"/>
              <w:ind w:firstLine="0"/>
              <w:jc w:val="center"/>
              <w:rPr>
                <w:lang w:eastAsia="en-US"/>
              </w:rPr>
            </w:pPr>
            <w:r>
              <w:rPr>
                <w:lang w:eastAsia="en-US"/>
              </w:rPr>
              <w:t>63</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Default="004042C9" w:rsidP="006748F5">
            <w:pPr>
              <w:pStyle w:val="a5"/>
              <w:ind w:firstLine="0"/>
              <w:jc w:val="center"/>
              <w:rPr>
                <w:lang w:eastAsia="en-US"/>
              </w:rPr>
            </w:pPr>
            <w:r>
              <w:rPr>
                <w:lang w:eastAsia="en-US"/>
              </w:rPr>
              <w:t>3.3.3.</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Default="004042C9" w:rsidP="006748F5">
            <w:pPr>
              <w:pStyle w:val="a5"/>
              <w:ind w:firstLine="0"/>
              <w:jc w:val="left"/>
              <w:rPr>
                <w:lang w:eastAsia="en-US"/>
              </w:rPr>
            </w:pPr>
            <w:r>
              <w:rPr>
                <w:lang w:eastAsia="en-US"/>
              </w:rPr>
              <w:t>Врачи-педиатры участковые</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8714B" w:rsidP="006748F5">
            <w:pPr>
              <w:pStyle w:val="a5"/>
              <w:ind w:firstLine="0"/>
              <w:jc w:val="center"/>
              <w:rPr>
                <w:lang w:eastAsia="en-US"/>
              </w:rPr>
            </w:pPr>
            <w:r>
              <w:rPr>
                <w:lang w:eastAsia="en-US"/>
              </w:rPr>
              <w:t>63</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Default="004042C9" w:rsidP="006748F5">
            <w:pPr>
              <w:pStyle w:val="a5"/>
              <w:ind w:firstLine="0"/>
              <w:jc w:val="center"/>
              <w:rPr>
                <w:lang w:eastAsia="en-US"/>
              </w:rPr>
            </w:pPr>
            <w:r>
              <w:rPr>
                <w:lang w:eastAsia="en-US"/>
              </w:rPr>
              <w:t>3.3.4.</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Default="004042C9" w:rsidP="006748F5">
            <w:pPr>
              <w:pStyle w:val="a5"/>
              <w:ind w:firstLine="0"/>
              <w:jc w:val="left"/>
              <w:rPr>
                <w:lang w:eastAsia="en-US"/>
              </w:rPr>
            </w:pPr>
            <w:r>
              <w:rPr>
                <w:lang w:eastAsia="en-US"/>
              </w:rPr>
              <w:t>Врачи общей практики (</w:t>
            </w:r>
            <w:proofErr w:type="gramStart"/>
            <w:r>
              <w:rPr>
                <w:lang w:eastAsia="en-US"/>
              </w:rPr>
              <w:t>семейный</w:t>
            </w:r>
            <w:proofErr w:type="gramEnd"/>
            <w:r>
              <w:rPr>
                <w:lang w:eastAsia="en-US"/>
              </w:rPr>
              <w:t xml:space="preserve"> врачи) (кроме врачей-специалистов, отнесенных к четвертому квалификационному уровню)</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8714B" w:rsidP="006748F5">
            <w:pPr>
              <w:pStyle w:val="a5"/>
              <w:ind w:firstLine="0"/>
              <w:jc w:val="center"/>
              <w:rPr>
                <w:lang w:eastAsia="en-US"/>
              </w:rPr>
            </w:pPr>
            <w:r>
              <w:rPr>
                <w:lang w:eastAsia="en-US"/>
              </w:rPr>
              <w:t>63</w:t>
            </w:r>
          </w:p>
        </w:tc>
      </w:tr>
      <w:tr w:rsidR="004042C9" w:rsidRPr="002220DE" w:rsidTr="006748F5">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center"/>
              <w:rPr>
                <w:lang w:eastAsia="en-US"/>
              </w:rPr>
            </w:pPr>
            <w:r>
              <w:rPr>
                <w:lang w:eastAsia="en-US"/>
              </w:rPr>
              <w:t>Четвертый квалификационный уровень</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Default="004042C9" w:rsidP="006748F5">
            <w:pPr>
              <w:pStyle w:val="a5"/>
              <w:ind w:firstLine="0"/>
              <w:jc w:val="center"/>
              <w:rPr>
                <w:lang w:eastAsia="en-US"/>
              </w:rPr>
            </w:pPr>
            <w:r>
              <w:rPr>
                <w:lang w:eastAsia="en-US"/>
              </w:rPr>
              <w:t>3.4.1.</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Default="004042C9" w:rsidP="006748F5">
            <w:pPr>
              <w:pStyle w:val="a5"/>
              <w:ind w:firstLine="0"/>
              <w:jc w:val="left"/>
              <w:rPr>
                <w:lang w:eastAsia="en-US"/>
              </w:rPr>
            </w:pPr>
            <w:r>
              <w:rPr>
                <w:lang w:eastAsia="en-US"/>
              </w:rPr>
              <w:t xml:space="preserve">Врачи-специалисты хирургического профиля, оперирующие в стационарах лечебно-профилактических учреждений </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8714B" w:rsidP="006748F5">
            <w:pPr>
              <w:pStyle w:val="a5"/>
              <w:ind w:firstLine="0"/>
              <w:jc w:val="center"/>
              <w:rPr>
                <w:lang w:eastAsia="en-US"/>
              </w:rPr>
            </w:pPr>
            <w:r>
              <w:rPr>
                <w:lang w:eastAsia="en-US"/>
              </w:rPr>
              <w:t>65</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Default="004042C9" w:rsidP="006748F5">
            <w:pPr>
              <w:pStyle w:val="a5"/>
              <w:ind w:firstLine="0"/>
              <w:jc w:val="center"/>
              <w:rPr>
                <w:lang w:eastAsia="en-US"/>
              </w:rPr>
            </w:pPr>
            <w:r>
              <w:rPr>
                <w:lang w:eastAsia="en-US"/>
              </w:rPr>
              <w:t>3.4.2.</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Default="004042C9" w:rsidP="006748F5">
            <w:pPr>
              <w:pStyle w:val="a5"/>
              <w:ind w:firstLine="0"/>
              <w:jc w:val="left"/>
              <w:rPr>
                <w:lang w:eastAsia="en-US"/>
              </w:rPr>
            </w:pPr>
            <w:r>
              <w:rPr>
                <w:lang w:eastAsia="en-US"/>
              </w:rPr>
              <w:t>Старший врач</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8714B" w:rsidP="006748F5">
            <w:pPr>
              <w:pStyle w:val="a5"/>
              <w:ind w:firstLine="0"/>
              <w:jc w:val="center"/>
              <w:rPr>
                <w:lang w:eastAsia="en-US"/>
              </w:rPr>
            </w:pPr>
            <w:r>
              <w:rPr>
                <w:lang w:eastAsia="en-US"/>
              </w:rPr>
              <w:t>65</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Default="004042C9" w:rsidP="006748F5">
            <w:pPr>
              <w:pStyle w:val="a5"/>
              <w:ind w:firstLine="0"/>
              <w:jc w:val="center"/>
              <w:rPr>
                <w:lang w:eastAsia="en-US"/>
              </w:rPr>
            </w:pPr>
            <w:r>
              <w:rPr>
                <w:lang w:eastAsia="en-US"/>
              </w:rPr>
              <w:t>3.4.3.</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Default="004042C9" w:rsidP="006748F5">
            <w:pPr>
              <w:pStyle w:val="a5"/>
              <w:ind w:firstLine="0"/>
              <w:jc w:val="left"/>
              <w:rPr>
                <w:lang w:eastAsia="en-US"/>
              </w:rPr>
            </w:pPr>
            <w:r>
              <w:rPr>
                <w:lang w:eastAsia="en-US"/>
              </w:rPr>
              <w:t>Старший провизор</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8714B" w:rsidP="006748F5">
            <w:pPr>
              <w:pStyle w:val="a5"/>
              <w:ind w:firstLine="0"/>
              <w:jc w:val="center"/>
              <w:rPr>
                <w:lang w:eastAsia="en-US"/>
              </w:rPr>
            </w:pPr>
            <w:r>
              <w:rPr>
                <w:lang w:eastAsia="en-US"/>
              </w:rPr>
              <w:t>65</w:t>
            </w:r>
          </w:p>
        </w:tc>
      </w:tr>
      <w:tr w:rsidR="006748F5" w:rsidRPr="002220DE" w:rsidTr="006748F5">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8F5" w:rsidRPr="002220DE" w:rsidRDefault="006748F5" w:rsidP="006748F5">
            <w:pPr>
              <w:pStyle w:val="a5"/>
              <w:ind w:firstLine="0"/>
              <w:jc w:val="center"/>
              <w:rPr>
                <w:lang w:eastAsia="en-US"/>
              </w:rPr>
            </w:pPr>
            <w:r>
              <w:t>Профессиональная квалификационная группа руководителей структурных подразделений учреждений с высшим медицинским и фармацевтическим образованием (врач-специалист, провизор)</w:t>
            </w:r>
          </w:p>
        </w:tc>
      </w:tr>
      <w:tr w:rsidR="004042C9" w:rsidRPr="002220DE" w:rsidTr="006748F5">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center"/>
              <w:rPr>
                <w:lang w:eastAsia="en-US"/>
              </w:rPr>
            </w:pPr>
            <w:r>
              <w:rPr>
                <w:lang w:eastAsia="en-US"/>
              </w:rPr>
              <w:t>Первый квалификационный уровень</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center"/>
              <w:rPr>
                <w:lang w:eastAsia="en-US"/>
              </w:rPr>
            </w:pPr>
            <w:r>
              <w:rPr>
                <w:lang w:eastAsia="en-US"/>
              </w:rPr>
              <w:t>4.1.1.</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left"/>
              <w:rPr>
                <w:lang w:eastAsia="en-US"/>
              </w:rPr>
            </w:pPr>
            <w:r>
              <w:rPr>
                <w:lang w:eastAsia="en-US"/>
              </w:rPr>
              <w:t>Заведующий структурным подразделением (кр</w:t>
            </w:r>
            <w:r>
              <w:rPr>
                <w:lang w:eastAsia="en-US"/>
              </w:rPr>
              <w:t>о</w:t>
            </w:r>
            <w:r>
              <w:rPr>
                <w:lang w:eastAsia="en-US"/>
              </w:rPr>
              <w:t>ме заведующих отделениями хирургического профиля стационаров) (отделом, отделением, л</w:t>
            </w:r>
            <w:r>
              <w:rPr>
                <w:lang w:eastAsia="en-US"/>
              </w:rPr>
              <w:t>а</w:t>
            </w:r>
            <w:r>
              <w:rPr>
                <w:lang w:eastAsia="en-US"/>
              </w:rPr>
              <w:t>бораторией, кабинетом, отрядом и др.)</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8714B" w:rsidP="006748F5">
            <w:pPr>
              <w:pStyle w:val="a5"/>
              <w:ind w:firstLine="0"/>
              <w:jc w:val="center"/>
              <w:rPr>
                <w:lang w:eastAsia="en-US"/>
              </w:rPr>
            </w:pPr>
            <w:r>
              <w:rPr>
                <w:lang w:eastAsia="en-US"/>
              </w:rPr>
              <w:t>70</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Default="004042C9" w:rsidP="006748F5">
            <w:pPr>
              <w:pStyle w:val="a5"/>
              <w:ind w:firstLine="0"/>
              <w:jc w:val="center"/>
              <w:rPr>
                <w:lang w:eastAsia="en-US"/>
              </w:rPr>
            </w:pPr>
            <w:r>
              <w:rPr>
                <w:lang w:eastAsia="en-US"/>
              </w:rPr>
              <w:t>4.1.2.</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Default="004042C9" w:rsidP="006748F5">
            <w:pPr>
              <w:pStyle w:val="a5"/>
              <w:ind w:firstLine="0"/>
              <w:jc w:val="left"/>
              <w:rPr>
                <w:lang w:eastAsia="en-US"/>
              </w:rPr>
            </w:pPr>
            <w:r>
              <w:rPr>
                <w:lang w:eastAsia="en-US"/>
              </w:rPr>
              <w:t>Начальник структурного подразделения (отдела; отделения; лаборатории; кабинета; отряда и др.)</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8714B" w:rsidP="006748F5">
            <w:pPr>
              <w:pStyle w:val="a5"/>
              <w:ind w:firstLine="0"/>
              <w:jc w:val="center"/>
              <w:rPr>
                <w:lang w:eastAsia="en-US"/>
              </w:rPr>
            </w:pPr>
            <w:r>
              <w:rPr>
                <w:lang w:eastAsia="en-US"/>
              </w:rPr>
              <w:t>70</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Default="004042C9" w:rsidP="006748F5">
            <w:pPr>
              <w:pStyle w:val="a5"/>
              <w:ind w:firstLine="0"/>
              <w:jc w:val="center"/>
              <w:rPr>
                <w:lang w:eastAsia="en-US"/>
              </w:rPr>
            </w:pPr>
            <w:r>
              <w:rPr>
                <w:lang w:eastAsia="en-US"/>
              </w:rPr>
              <w:t>4.1.3.</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Default="004042C9" w:rsidP="006748F5">
            <w:pPr>
              <w:pStyle w:val="a5"/>
              <w:ind w:firstLine="0"/>
              <w:jc w:val="left"/>
              <w:rPr>
                <w:lang w:eastAsia="en-US"/>
              </w:rPr>
            </w:pPr>
            <w:r>
              <w:rPr>
                <w:lang w:eastAsia="en-US"/>
              </w:rPr>
              <w:t>Руководитель бюро медико-социальной экспе</w:t>
            </w:r>
            <w:r>
              <w:rPr>
                <w:lang w:eastAsia="en-US"/>
              </w:rPr>
              <w:t>р</w:t>
            </w:r>
            <w:r>
              <w:rPr>
                <w:lang w:eastAsia="en-US"/>
              </w:rPr>
              <w:t>тизы</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8714B" w:rsidP="006748F5">
            <w:pPr>
              <w:pStyle w:val="a5"/>
              <w:ind w:firstLine="0"/>
              <w:jc w:val="center"/>
              <w:rPr>
                <w:lang w:eastAsia="en-US"/>
              </w:rPr>
            </w:pPr>
            <w:r>
              <w:rPr>
                <w:lang w:eastAsia="en-US"/>
              </w:rPr>
              <w:t>70</w:t>
            </w:r>
          </w:p>
        </w:tc>
      </w:tr>
      <w:tr w:rsidR="004042C9" w:rsidRPr="002220DE" w:rsidTr="006748F5">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jc w:val="center"/>
              <w:rPr>
                <w:lang w:eastAsia="en-US"/>
              </w:rPr>
            </w:pPr>
            <w:r>
              <w:rPr>
                <w:lang w:eastAsia="en-US"/>
              </w:rPr>
              <w:t>Второй квалификационный уровень</w:t>
            </w:r>
          </w:p>
        </w:tc>
      </w:tr>
      <w:tr w:rsidR="004042C9" w:rsidRPr="002220DE" w:rsidTr="00616745">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Default="004042C9" w:rsidP="006748F5">
            <w:pPr>
              <w:pStyle w:val="a5"/>
              <w:ind w:firstLine="0"/>
              <w:jc w:val="center"/>
              <w:rPr>
                <w:lang w:eastAsia="en-US"/>
              </w:rPr>
            </w:pPr>
            <w:r>
              <w:rPr>
                <w:lang w:eastAsia="en-US"/>
              </w:rPr>
              <w:t>4.2.1.</w:t>
            </w:r>
          </w:p>
        </w:tc>
        <w:tc>
          <w:tcPr>
            <w:tcW w:w="33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Default="004042C9" w:rsidP="006748F5">
            <w:pPr>
              <w:pStyle w:val="a5"/>
              <w:ind w:firstLine="0"/>
              <w:jc w:val="left"/>
              <w:rPr>
                <w:lang w:eastAsia="en-US"/>
              </w:rPr>
            </w:pPr>
            <w:r>
              <w:rPr>
                <w:lang w:eastAsia="en-US"/>
              </w:rPr>
              <w:t>Заведующий отделением хирургического проф</w:t>
            </w:r>
            <w:r>
              <w:rPr>
                <w:lang w:eastAsia="en-US"/>
              </w:rPr>
              <w:t>и</w:t>
            </w:r>
            <w:r>
              <w:rPr>
                <w:lang w:eastAsia="en-US"/>
              </w:rPr>
              <w:t>ля стационаров</w:t>
            </w:r>
          </w:p>
        </w:tc>
        <w:tc>
          <w:tcPr>
            <w:tcW w:w="11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8714B" w:rsidP="006748F5">
            <w:pPr>
              <w:pStyle w:val="a5"/>
              <w:ind w:firstLine="0"/>
              <w:jc w:val="center"/>
              <w:rPr>
                <w:lang w:eastAsia="en-US"/>
              </w:rPr>
            </w:pPr>
            <w:r>
              <w:rPr>
                <w:lang w:eastAsia="en-US"/>
              </w:rPr>
              <w:t>75</w:t>
            </w:r>
          </w:p>
        </w:tc>
      </w:tr>
    </w:tbl>
    <w:p w:rsidR="004042C9" w:rsidRPr="002220DE" w:rsidRDefault="004042C9" w:rsidP="004042C9"/>
    <w:p w:rsidR="009F3F3E" w:rsidRPr="002220DE" w:rsidRDefault="009F3F3E" w:rsidP="00DA3EAD"/>
    <w:p w:rsidR="000D0F63" w:rsidRPr="002220DE" w:rsidRDefault="000D0F63" w:rsidP="00DA3EAD">
      <w:pPr>
        <w:pStyle w:val="ConsPlusNormal"/>
        <w:widowControl/>
        <w:jc w:val="right"/>
        <w:rPr>
          <w:rFonts w:ascii="Times New Roman" w:hAnsi="Times New Roman" w:cs="Times New Roman"/>
          <w:sz w:val="28"/>
          <w:szCs w:val="28"/>
        </w:rPr>
      </w:pPr>
      <w:r w:rsidRPr="002220DE">
        <w:rPr>
          <w:rFonts w:ascii="Times New Roman" w:hAnsi="Times New Roman" w:cs="Times New Roman"/>
          <w:sz w:val="28"/>
          <w:szCs w:val="28"/>
        </w:rPr>
        <w:t xml:space="preserve">Таблица </w:t>
      </w:r>
      <w:r w:rsidR="005E4219">
        <w:rPr>
          <w:rFonts w:ascii="Times New Roman" w:hAnsi="Times New Roman" w:cs="Times New Roman"/>
          <w:sz w:val="28"/>
          <w:szCs w:val="28"/>
        </w:rPr>
        <w:t>23</w:t>
      </w:r>
    </w:p>
    <w:p w:rsidR="007E63D9" w:rsidRPr="002220DE" w:rsidRDefault="007E63D9" w:rsidP="00DA3EAD">
      <w:pPr>
        <w:jc w:val="center"/>
      </w:pPr>
      <w:r w:rsidRPr="002220DE">
        <w:rPr>
          <w:sz w:val="28"/>
          <w:szCs w:val="28"/>
        </w:rPr>
        <w:t>Предельный совокупный размер весовых коэффициентов по критериям э</w:t>
      </w:r>
      <w:r w:rsidRPr="002220DE">
        <w:rPr>
          <w:sz w:val="28"/>
          <w:szCs w:val="28"/>
        </w:rPr>
        <w:t>ф</w:t>
      </w:r>
      <w:r w:rsidRPr="002220DE">
        <w:rPr>
          <w:sz w:val="28"/>
          <w:szCs w:val="28"/>
        </w:rPr>
        <w:t>фективности деятельности работников профессиональных квалификацио</w:t>
      </w:r>
      <w:r w:rsidRPr="002220DE">
        <w:rPr>
          <w:sz w:val="28"/>
          <w:szCs w:val="28"/>
        </w:rPr>
        <w:t>н</w:t>
      </w:r>
      <w:r w:rsidRPr="002220DE">
        <w:rPr>
          <w:sz w:val="28"/>
          <w:szCs w:val="28"/>
        </w:rPr>
        <w:t>ных групп должностей работников, занятых в сфере здравоохранения и пр</w:t>
      </w:r>
      <w:r w:rsidRPr="002220DE">
        <w:rPr>
          <w:sz w:val="28"/>
          <w:szCs w:val="28"/>
        </w:rPr>
        <w:t>е</w:t>
      </w:r>
      <w:r w:rsidRPr="002220DE">
        <w:rPr>
          <w:sz w:val="28"/>
          <w:szCs w:val="28"/>
        </w:rPr>
        <w:t>доставления социальных услуг</w:t>
      </w:r>
    </w:p>
    <w:p w:rsidR="007E63D9" w:rsidRPr="002220DE" w:rsidRDefault="007E63D9" w:rsidP="00DA3EAD"/>
    <w:tbl>
      <w:tblPr>
        <w:tblStyle w:val="a7"/>
        <w:tblW w:w="5000" w:type="pct"/>
        <w:tblLook w:val="04A0"/>
      </w:tblPr>
      <w:tblGrid>
        <w:gridCol w:w="815"/>
        <w:gridCol w:w="6521"/>
        <w:gridCol w:w="2094"/>
      </w:tblGrid>
      <w:tr w:rsidR="006748F5" w:rsidRPr="002220DE" w:rsidTr="006748F5">
        <w:trPr>
          <w:trHeight w:val="20"/>
        </w:trPr>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42C9" w:rsidRPr="002220DE" w:rsidRDefault="004042C9" w:rsidP="006748F5">
            <w:pPr>
              <w:pStyle w:val="a5"/>
              <w:ind w:firstLine="0"/>
              <w:jc w:val="center"/>
              <w:rPr>
                <w:lang w:eastAsia="en-US"/>
              </w:rPr>
            </w:pPr>
            <w:r w:rsidRPr="002220DE">
              <w:rPr>
                <w:lang w:eastAsia="en-US"/>
              </w:rPr>
              <w:t xml:space="preserve">№ </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42C9" w:rsidRPr="002220DE" w:rsidRDefault="004042C9" w:rsidP="006748F5">
            <w:pPr>
              <w:pStyle w:val="a5"/>
              <w:ind w:firstLine="0"/>
              <w:jc w:val="center"/>
              <w:rPr>
                <w:lang w:eastAsia="en-US"/>
              </w:rPr>
            </w:pPr>
            <w:r w:rsidRPr="002220DE">
              <w:rPr>
                <w:lang w:eastAsia="en-US"/>
              </w:rPr>
              <w:t>Наименование должности</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42C9" w:rsidRPr="002220DE" w:rsidRDefault="006748F5" w:rsidP="006748F5">
            <w:pPr>
              <w:pStyle w:val="a5"/>
              <w:ind w:firstLine="0"/>
              <w:jc w:val="center"/>
              <w:rPr>
                <w:lang w:eastAsia="en-US"/>
              </w:rPr>
            </w:pPr>
            <w:r w:rsidRPr="002220DE">
              <w:t>Предельный совокупный размер весовых коэффициентов</w:t>
            </w:r>
          </w:p>
        </w:tc>
      </w:tr>
      <w:tr w:rsidR="00DF121A" w:rsidRPr="002220DE" w:rsidTr="00DF121A">
        <w:trPr>
          <w:trHeight w:val="20"/>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121A" w:rsidRPr="002220DE" w:rsidRDefault="00DF121A" w:rsidP="00DF121A">
            <w:pPr>
              <w:pStyle w:val="a5"/>
              <w:ind w:firstLine="0"/>
              <w:jc w:val="center"/>
              <w:rPr>
                <w:lang w:eastAsia="en-US"/>
              </w:rPr>
            </w:pPr>
            <w:r w:rsidRPr="002220DE">
              <w:t>Профессионально-квалификационная группа должностей специалистов третьего уровня в учреждениях здравоохранения и осуществляющих пр</w:t>
            </w:r>
            <w:r w:rsidRPr="002220DE">
              <w:t>е</w:t>
            </w:r>
            <w:r w:rsidRPr="002220DE">
              <w:t>доставление социальных услуг</w:t>
            </w:r>
          </w:p>
        </w:tc>
      </w:tr>
      <w:tr w:rsidR="006748F5" w:rsidRPr="002220DE" w:rsidTr="006748F5">
        <w:trPr>
          <w:trHeight w:val="20"/>
        </w:trPr>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42C9" w:rsidRPr="002220DE" w:rsidRDefault="004042C9" w:rsidP="006748F5">
            <w:pPr>
              <w:pStyle w:val="a5"/>
              <w:ind w:firstLine="0"/>
              <w:jc w:val="center"/>
              <w:rPr>
                <w:lang w:eastAsia="en-US"/>
              </w:rPr>
            </w:pPr>
            <w:r w:rsidRPr="002220DE">
              <w:rPr>
                <w:lang w:eastAsia="en-US"/>
              </w:rPr>
              <w:t>1.1.</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rPr>
                <w:lang w:eastAsia="en-US"/>
              </w:rPr>
            </w:pPr>
            <w:r w:rsidRPr="002220DE">
              <w:rPr>
                <w:lang w:eastAsia="en-US"/>
              </w:rPr>
              <w:t xml:space="preserve">Специалист по </w:t>
            </w:r>
            <w:r>
              <w:rPr>
                <w:lang w:eastAsia="en-US"/>
              </w:rPr>
              <w:t>профессиональной ориентации и</w:t>
            </w:r>
            <w:r>
              <w:rPr>
                <w:lang w:eastAsia="en-US"/>
              </w:rPr>
              <w:t>н</w:t>
            </w:r>
            <w:r>
              <w:rPr>
                <w:lang w:eastAsia="en-US"/>
              </w:rPr>
              <w:lastRenderedPageBreak/>
              <w:t>валидов</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42C9" w:rsidRPr="002220DE" w:rsidRDefault="006748F5" w:rsidP="006748F5">
            <w:pPr>
              <w:pStyle w:val="a5"/>
              <w:ind w:firstLine="0"/>
              <w:jc w:val="center"/>
              <w:rPr>
                <w:lang w:eastAsia="en-US"/>
              </w:rPr>
            </w:pPr>
            <w:r>
              <w:rPr>
                <w:lang w:eastAsia="en-US"/>
              </w:rPr>
              <w:lastRenderedPageBreak/>
              <w:t>50</w:t>
            </w:r>
          </w:p>
        </w:tc>
      </w:tr>
      <w:tr w:rsidR="006748F5" w:rsidRPr="002220DE" w:rsidTr="006748F5">
        <w:trPr>
          <w:trHeight w:val="20"/>
        </w:trPr>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42C9" w:rsidRPr="002220DE" w:rsidRDefault="004042C9" w:rsidP="006748F5">
            <w:pPr>
              <w:pStyle w:val="a5"/>
              <w:ind w:firstLine="0"/>
              <w:jc w:val="center"/>
              <w:rPr>
                <w:lang w:eastAsia="en-US"/>
              </w:rPr>
            </w:pPr>
            <w:r>
              <w:rPr>
                <w:lang w:eastAsia="en-US"/>
              </w:rPr>
              <w:lastRenderedPageBreak/>
              <w:t>1.2.</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rPr>
                <w:lang w:eastAsia="en-US"/>
              </w:rPr>
            </w:pPr>
            <w:r>
              <w:rPr>
                <w:lang w:eastAsia="en-US"/>
              </w:rPr>
              <w:t>Специалист по физиологии труда</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42C9" w:rsidRPr="002220DE" w:rsidRDefault="006748F5" w:rsidP="006748F5">
            <w:pPr>
              <w:pStyle w:val="a5"/>
              <w:ind w:firstLine="0"/>
              <w:jc w:val="center"/>
              <w:rPr>
                <w:lang w:eastAsia="en-US"/>
              </w:rPr>
            </w:pPr>
            <w:r>
              <w:rPr>
                <w:lang w:eastAsia="en-US"/>
              </w:rPr>
              <w:t>50</w:t>
            </w:r>
          </w:p>
        </w:tc>
      </w:tr>
      <w:tr w:rsidR="006748F5" w:rsidRPr="002220DE" w:rsidTr="006748F5">
        <w:trPr>
          <w:trHeight w:val="20"/>
        </w:trPr>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42C9" w:rsidRPr="002220DE" w:rsidRDefault="004042C9" w:rsidP="006748F5">
            <w:pPr>
              <w:pStyle w:val="a5"/>
              <w:ind w:firstLine="0"/>
              <w:jc w:val="center"/>
              <w:rPr>
                <w:lang w:eastAsia="en-US"/>
              </w:rPr>
            </w:pPr>
            <w:r>
              <w:rPr>
                <w:lang w:eastAsia="en-US"/>
              </w:rPr>
              <w:t>1.3.</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rPr>
                <w:lang w:eastAsia="en-US"/>
              </w:rPr>
            </w:pPr>
            <w:r>
              <w:rPr>
                <w:lang w:eastAsia="en-US"/>
              </w:rPr>
              <w:t>Специалист по эргономике</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42C9" w:rsidRPr="002220DE" w:rsidRDefault="006748F5" w:rsidP="006748F5">
            <w:pPr>
              <w:pStyle w:val="a5"/>
              <w:ind w:firstLine="0"/>
              <w:jc w:val="center"/>
              <w:rPr>
                <w:lang w:eastAsia="en-US"/>
              </w:rPr>
            </w:pPr>
            <w:r>
              <w:rPr>
                <w:lang w:eastAsia="en-US"/>
              </w:rPr>
              <w:t>50</w:t>
            </w:r>
          </w:p>
        </w:tc>
      </w:tr>
      <w:tr w:rsidR="006748F5" w:rsidRPr="002220DE" w:rsidTr="006748F5">
        <w:trPr>
          <w:trHeight w:val="20"/>
        </w:trPr>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42C9" w:rsidRPr="002220DE" w:rsidRDefault="004042C9" w:rsidP="006748F5">
            <w:pPr>
              <w:pStyle w:val="a5"/>
              <w:ind w:firstLine="0"/>
              <w:jc w:val="center"/>
              <w:rPr>
                <w:lang w:eastAsia="en-US"/>
              </w:rPr>
            </w:pPr>
            <w:r>
              <w:rPr>
                <w:lang w:eastAsia="en-US"/>
              </w:rPr>
              <w:t>1.4.</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rPr>
                <w:lang w:eastAsia="en-US"/>
              </w:rPr>
            </w:pPr>
            <w:r>
              <w:rPr>
                <w:lang w:eastAsia="en-US"/>
              </w:rPr>
              <w:t>Специалист по социальной работе</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42C9" w:rsidRPr="002220DE" w:rsidRDefault="006748F5" w:rsidP="006748F5">
            <w:pPr>
              <w:pStyle w:val="a5"/>
              <w:ind w:firstLine="0"/>
              <w:jc w:val="center"/>
              <w:rPr>
                <w:lang w:eastAsia="en-US"/>
              </w:rPr>
            </w:pPr>
            <w:r>
              <w:rPr>
                <w:lang w:eastAsia="en-US"/>
              </w:rPr>
              <w:t>50</w:t>
            </w:r>
          </w:p>
        </w:tc>
      </w:tr>
      <w:tr w:rsidR="006748F5" w:rsidRPr="002220DE" w:rsidTr="006748F5">
        <w:trPr>
          <w:trHeight w:val="20"/>
        </w:trPr>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42C9" w:rsidRPr="002220DE" w:rsidRDefault="004042C9" w:rsidP="006748F5">
            <w:pPr>
              <w:pStyle w:val="a5"/>
              <w:ind w:firstLine="0"/>
              <w:jc w:val="center"/>
              <w:rPr>
                <w:lang w:eastAsia="en-US"/>
              </w:rPr>
            </w:pPr>
            <w:r>
              <w:rPr>
                <w:lang w:eastAsia="en-US"/>
              </w:rPr>
              <w:t>1.5.</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rPr>
                <w:lang w:eastAsia="en-US"/>
              </w:rPr>
            </w:pPr>
            <w:r>
              <w:rPr>
                <w:lang w:eastAsia="en-US"/>
              </w:rPr>
              <w:t>Инструктор-методист по лечебной физкультуре</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42C9" w:rsidRPr="002220DE" w:rsidRDefault="006748F5" w:rsidP="006748F5">
            <w:pPr>
              <w:pStyle w:val="a5"/>
              <w:ind w:firstLine="0"/>
              <w:jc w:val="center"/>
              <w:rPr>
                <w:lang w:eastAsia="en-US"/>
              </w:rPr>
            </w:pPr>
            <w:r>
              <w:rPr>
                <w:lang w:eastAsia="en-US"/>
              </w:rPr>
              <w:t>50</w:t>
            </w:r>
          </w:p>
        </w:tc>
      </w:tr>
      <w:tr w:rsidR="006748F5" w:rsidRPr="002220DE" w:rsidTr="006748F5">
        <w:trPr>
          <w:trHeight w:val="20"/>
        </w:trPr>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42C9" w:rsidRPr="002220DE" w:rsidRDefault="006748F5" w:rsidP="006748F5">
            <w:pPr>
              <w:pStyle w:val="a5"/>
              <w:ind w:firstLine="0"/>
              <w:jc w:val="center"/>
              <w:rPr>
                <w:lang w:eastAsia="en-US"/>
              </w:rPr>
            </w:pPr>
            <w:r>
              <w:rPr>
                <w:lang w:eastAsia="en-US"/>
              </w:rPr>
              <w:t>1.6.</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rPr>
                <w:lang w:eastAsia="en-US"/>
              </w:rPr>
            </w:pPr>
            <w:r>
              <w:rPr>
                <w:lang w:eastAsia="en-US"/>
              </w:rPr>
              <w:t>Биолог</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42C9" w:rsidRPr="002220DE" w:rsidRDefault="006748F5" w:rsidP="006748F5">
            <w:pPr>
              <w:pStyle w:val="a5"/>
              <w:ind w:firstLine="0"/>
              <w:jc w:val="center"/>
              <w:rPr>
                <w:lang w:eastAsia="en-US"/>
              </w:rPr>
            </w:pPr>
            <w:r>
              <w:rPr>
                <w:lang w:eastAsia="en-US"/>
              </w:rPr>
              <w:t>55</w:t>
            </w:r>
          </w:p>
        </w:tc>
      </w:tr>
      <w:tr w:rsidR="006748F5" w:rsidRPr="002220DE" w:rsidTr="006748F5">
        <w:trPr>
          <w:trHeight w:val="20"/>
        </w:trPr>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42C9" w:rsidRPr="002220DE" w:rsidRDefault="006748F5" w:rsidP="006748F5">
            <w:pPr>
              <w:pStyle w:val="a5"/>
              <w:ind w:firstLine="0"/>
              <w:jc w:val="center"/>
              <w:rPr>
                <w:lang w:eastAsia="en-US"/>
              </w:rPr>
            </w:pPr>
            <w:r>
              <w:rPr>
                <w:lang w:eastAsia="en-US"/>
              </w:rPr>
              <w:t>1.7.</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rPr>
                <w:lang w:eastAsia="en-US"/>
              </w:rPr>
            </w:pPr>
            <w:r>
              <w:rPr>
                <w:lang w:eastAsia="en-US"/>
              </w:rPr>
              <w:t>Зоолог</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42C9" w:rsidRPr="002220DE" w:rsidRDefault="006748F5" w:rsidP="006748F5">
            <w:pPr>
              <w:pStyle w:val="a5"/>
              <w:ind w:firstLine="0"/>
              <w:jc w:val="center"/>
              <w:rPr>
                <w:lang w:eastAsia="en-US"/>
              </w:rPr>
            </w:pPr>
            <w:r>
              <w:rPr>
                <w:lang w:eastAsia="en-US"/>
              </w:rPr>
              <w:t>55</w:t>
            </w:r>
          </w:p>
        </w:tc>
      </w:tr>
      <w:tr w:rsidR="006748F5" w:rsidRPr="002220DE" w:rsidTr="006748F5">
        <w:trPr>
          <w:trHeight w:val="20"/>
        </w:trPr>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42C9" w:rsidRPr="002220DE" w:rsidRDefault="006748F5" w:rsidP="006748F5">
            <w:pPr>
              <w:pStyle w:val="a5"/>
              <w:ind w:firstLine="0"/>
              <w:jc w:val="center"/>
              <w:rPr>
                <w:lang w:eastAsia="en-US"/>
              </w:rPr>
            </w:pPr>
            <w:r>
              <w:rPr>
                <w:lang w:eastAsia="en-US"/>
              </w:rPr>
              <w:t>1.8.</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rPr>
                <w:lang w:eastAsia="en-US"/>
              </w:rPr>
            </w:pPr>
            <w:r>
              <w:rPr>
                <w:lang w:eastAsia="en-US"/>
              </w:rPr>
              <w:t>Энтомолог</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42C9" w:rsidRPr="002220DE" w:rsidRDefault="006748F5" w:rsidP="006748F5">
            <w:pPr>
              <w:pStyle w:val="a5"/>
              <w:ind w:firstLine="0"/>
              <w:jc w:val="center"/>
              <w:rPr>
                <w:lang w:eastAsia="en-US"/>
              </w:rPr>
            </w:pPr>
            <w:r>
              <w:rPr>
                <w:lang w:eastAsia="en-US"/>
              </w:rPr>
              <w:t>55</w:t>
            </w:r>
          </w:p>
        </w:tc>
      </w:tr>
      <w:tr w:rsidR="006748F5" w:rsidRPr="002220DE" w:rsidTr="006748F5">
        <w:trPr>
          <w:trHeight w:val="20"/>
        </w:trPr>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42C9" w:rsidRPr="002220DE" w:rsidRDefault="006748F5" w:rsidP="006748F5">
            <w:pPr>
              <w:pStyle w:val="a5"/>
              <w:ind w:firstLine="0"/>
              <w:jc w:val="center"/>
              <w:rPr>
                <w:lang w:eastAsia="en-US"/>
              </w:rPr>
            </w:pPr>
            <w:r>
              <w:rPr>
                <w:lang w:eastAsia="en-US"/>
              </w:rPr>
              <w:t>1.9.</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rPr>
                <w:lang w:eastAsia="en-US"/>
              </w:rPr>
            </w:pPr>
            <w:r>
              <w:rPr>
                <w:lang w:eastAsia="en-US"/>
              </w:rPr>
              <w:t>Медицинский психолог</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42C9" w:rsidRPr="002220DE" w:rsidRDefault="006748F5" w:rsidP="006748F5">
            <w:pPr>
              <w:pStyle w:val="a5"/>
              <w:ind w:firstLine="0"/>
              <w:jc w:val="center"/>
              <w:rPr>
                <w:lang w:eastAsia="en-US"/>
              </w:rPr>
            </w:pPr>
            <w:r>
              <w:rPr>
                <w:lang w:eastAsia="en-US"/>
              </w:rPr>
              <w:t>55</w:t>
            </w:r>
          </w:p>
        </w:tc>
      </w:tr>
      <w:tr w:rsidR="006748F5" w:rsidRPr="002220DE" w:rsidTr="006748F5">
        <w:trPr>
          <w:trHeight w:val="20"/>
        </w:trPr>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42C9" w:rsidRPr="002220DE" w:rsidRDefault="006748F5" w:rsidP="006748F5">
            <w:pPr>
              <w:pStyle w:val="a5"/>
              <w:ind w:firstLine="0"/>
              <w:jc w:val="center"/>
              <w:rPr>
                <w:lang w:eastAsia="en-US"/>
              </w:rPr>
            </w:pPr>
            <w:r>
              <w:rPr>
                <w:lang w:eastAsia="en-US"/>
              </w:rPr>
              <w:t>1.10</w:t>
            </w:r>
            <w:r w:rsidR="004042C9">
              <w:rPr>
                <w:lang w:eastAsia="en-US"/>
              </w:rPr>
              <w:t>.</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rPr>
                <w:lang w:eastAsia="en-US"/>
              </w:rPr>
            </w:pPr>
            <w:r>
              <w:rPr>
                <w:lang w:eastAsia="en-US"/>
              </w:rPr>
              <w:t>Специалист по реабилитации инвалидов</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42C9" w:rsidRPr="002220DE" w:rsidRDefault="006748F5" w:rsidP="006748F5">
            <w:pPr>
              <w:pStyle w:val="a5"/>
              <w:ind w:firstLine="0"/>
              <w:jc w:val="center"/>
              <w:rPr>
                <w:lang w:eastAsia="en-US"/>
              </w:rPr>
            </w:pPr>
            <w:r>
              <w:rPr>
                <w:lang w:eastAsia="en-US"/>
              </w:rPr>
              <w:t>55</w:t>
            </w:r>
          </w:p>
        </w:tc>
      </w:tr>
      <w:tr w:rsidR="006748F5" w:rsidRPr="002220DE" w:rsidTr="006748F5">
        <w:trPr>
          <w:trHeight w:val="20"/>
        </w:trPr>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42C9" w:rsidRPr="002220DE" w:rsidRDefault="006748F5" w:rsidP="006748F5">
            <w:pPr>
              <w:pStyle w:val="a5"/>
              <w:ind w:firstLine="0"/>
              <w:jc w:val="center"/>
              <w:rPr>
                <w:lang w:eastAsia="en-US"/>
              </w:rPr>
            </w:pPr>
            <w:r>
              <w:rPr>
                <w:lang w:eastAsia="en-US"/>
              </w:rPr>
              <w:t>1.11.</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rPr>
                <w:lang w:eastAsia="en-US"/>
              </w:rPr>
            </w:pPr>
            <w:r>
              <w:rPr>
                <w:lang w:eastAsia="en-US"/>
              </w:rPr>
              <w:t xml:space="preserve">Эксперт-физик по </w:t>
            </w:r>
            <w:proofErr w:type="gramStart"/>
            <w:r>
              <w:rPr>
                <w:lang w:eastAsia="en-US"/>
              </w:rPr>
              <w:t>контролю за</w:t>
            </w:r>
            <w:proofErr w:type="gramEnd"/>
            <w:r>
              <w:rPr>
                <w:lang w:eastAsia="en-US"/>
              </w:rPr>
              <w:t xml:space="preserve"> источниками ион</w:t>
            </w:r>
            <w:r>
              <w:rPr>
                <w:lang w:eastAsia="en-US"/>
              </w:rPr>
              <w:t>и</w:t>
            </w:r>
            <w:r>
              <w:rPr>
                <w:lang w:eastAsia="en-US"/>
              </w:rPr>
              <w:t>зирующих и неионизирующих излучений</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42C9" w:rsidRPr="002220DE" w:rsidRDefault="006748F5" w:rsidP="006748F5">
            <w:pPr>
              <w:pStyle w:val="a5"/>
              <w:ind w:firstLine="0"/>
              <w:jc w:val="center"/>
              <w:rPr>
                <w:lang w:eastAsia="en-US"/>
              </w:rPr>
            </w:pPr>
            <w:r>
              <w:rPr>
                <w:lang w:eastAsia="en-US"/>
              </w:rPr>
              <w:t>55</w:t>
            </w:r>
          </w:p>
        </w:tc>
      </w:tr>
      <w:tr w:rsidR="006748F5" w:rsidRPr="002220DE" w:rsidTr="006748F5">
        <w:trPr>
          <w:trHeight w:val="20"/>
        </w:trPr>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42C9" w:rsidRPr="002220DE" w:rsidRDefault="006748F5" w:rsidP="006748F5">
            <w:pPr>
              <w:pStyle w:val="a5"/>
              <w:ind w:firstLine="0"/>
              <w:jc w:val="center"/>
              <w:rPr>
                <w:lang w:eastAsia="en-US"/>
              </w:rPr>
            </w:pPr>
            <w:r>
              <w:rPr>
                <w:lang w:eastAsia="en-US"/>
              </w:rPr>
              <w:t>1.12</w:t>
            </w:r>
            <w:r w:rsidR="004042C9">
              <w:rPr>
                <w:lang w:eastAsia="en-US"/>
              </w:rPr>
              <w:t>.</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rPr>
                <w:lang w:eastAsia="en-US"/>
              </w:rPr>
            </w:pPr>
            <w:r>
              <w:rPr>
                <w:lang w:eastAsia="en-US"/>
              </w:rPr>
              <w:t>Химик-эксперт учреждений здравоохранения</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42C9" w:rsidRPr="002220DE" w:rsidRDefault="006748F5" w:rsidP="006748F5">
            <w:pPr>
              <w:pStyle w:val="a5"/>
              <w:ind w:firstLine="0"/>
              <w:jc w:val="center"/>
              <w:rPr>
                <w:lang w:eastAsia="en-US"/>
              </w:rPr>
            </w:pPr>
            <w:r>
              <w:rPr>
                <w:lang w:eastAsia="en-US"/>
              </w:rPr>
              <w:t>55</w:t>
            </w:r>
          </w:p>
        </w:tc>
      </w:tr>
      <w:tr w:rsidR="006748F5" w:rsidRPr="002220DE" w:rsidTr="006748F5">
        <w:trPr>
          <w:trHeight w:val="20"/>
        </w:trPr>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42C9" w:rsidRPr="002220DE" w:rsidRDefault="006748F5" w:rsidP="006748F5">
            <w:pPr>
              <w:pStyle w:val="a5"/>
              <w:ind w:firstLine="0"/>
              <w:jc w:val="center"/>
              <w:rPr>
                <w:lang w:eastAsia="en-US"/>
              </w:rPr>
            </w:pPr>
            <w:r>
              <w:rPr>
                <w:lang w:eastAsia="en-US"/>
              </w:rPr>
              <w:t>1.13</w:t>
            </w:r>
            <w:r w:rsidR="004042C9">
              <w:rPr>
                <w:lang w:eastAsia="en-US"/>
              </w:rPr>
              <w:t>.</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rPr>
                <w:lang w:eastAsia="en-US"/>
              </w:rPr>
            </w:pPr>
            <w:r>
              <w:rPr>
                <w:lang w:eastAsia="en-US"/>
              </w:rPr>
              <w:t>Инженер по техническим средствам реабилитации инвалидов</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42C9" w:rsidRPr="002220DE" w:rsidRDefault="006748F5" w:rsidP="006748F5">
            <w:pPr>
              <w:pStyle w:val="a5"/>
              <w:ind w:firstLine="0"/>
              <w:jc w:val="center"/>
              <w:rPr>
                <w:lang w:eastAsia="en-US"/>
              </w:rPr>
            </w:pPr>
            <w:r>
              <w:rPr>
                <w:lang w:eastAsia="en-US"/>
              </w:rPr>
              <w:t>55</w:t>
            </w:r>
          </w:p>
        </w:tc>
      </w:tr>
      <w:tr w:rsidR="006748F5" w:rsidRPr="002220DE" w:rsidTr="006748F5">
        <w:trPr>
          <w:trHeight w:val="20"/>
        </w:trPr>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42C9" w:rsidRPr="002220DE" w:rsidRDefault="006748F5" w:rsidP="006748F5">
            <w:pPr>
              <w:pStyle w:val="a5"/>
              <w:ind w:firstLine="0"/>
              <w:jc w:val="center"/>
              <w:rPr>
                <w:lang w:eastAsia="en-US"/>
              </w:rPr>
            </w:pPr>
            <w:r>
              <w:rPr>
                <w:lang w:eastAsia="en-US"/>
              </w:rPr>
              <w:t>1.14.</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2C9" w:rsidRPr="002220DE" w:rsidRDefault="004042C9" w:rsidP="006748F5">
            <w:pPr>
              <w:pStyle w:val="a5"/>
              <w:ind w:firstLine="0"/>
              <w:rPr>
                <w:lang w:eastAsia="en-US"/>
              </w:rPr>
            </w:pPr>
            <w:r>
              <w:rPr>
                <w:lang w:eastAsia="en-US"/>
              </w:rPr>
              <w:t>Консультант по профессиональной реабилитации инвалидов</w:t>
            </w:r>
          </w:p>
        </w:tc>
        <w:tc>
          <w:tcPr>
            <w:tcW w:w="9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42C9" w:rsidRPr="002220DE" w:rsidRDefault="006748F5" w:rsidP="006748F5">
            <w:pPr>
              <w:pStyle w:val="a5"/>
              <w:ind w:firstLine="0"/>
              <w:jc w:val="center"/>
              <w:rPr>
                <w:lang w:eastAsia="en-US"/>
              </w:rPr>
            </w:pPr>
            <w:r>
              <w:rPr>
                <w:lang w:eastAsia="en-US"/>
              </w:rPr>
              <w:t>60</w:t>
            </w:r>
          </w:p>
        </w:tc>
      </w:tr>
    </w:tbl>
    <w:p w:rsidR="009F3F3E" w:rsidRPr="002220DE" w:rsidRDefault="009F3F3E" w:rsidP="00DA3EAD">
      <w:pPr>
        <w:pStyle w:val="a5"/>
        <w:ind w:left="709" w:firstLine="0"/>
      </w:pPr>
    </w:p>
    <w:p w:rsidR="00C9339F" w:rsidRPr="002220DE" w:rsidRDefault="00C9339F" w:rsidP="00DA3EAD">
      <w:pPr>
        <w:pStyle w:val="ConsPlusNormal"/>
        <w:widowControl/>
        <w:jc w:val="right"/>
        <w:rPr>
          <w:rFonts w:ascii="Times New Roman" w:hAnsi="Times New Roman" w:cs="Times New Roman"/>
          <w:sz w:val="28"/>
          <w:szCs w:val="28"/>
        </w:rPr>
      </w:pPr>
      <w:r w:rsidRPr="002220DE">
        <w:rPr>
          <w:rFonts w:ascii="Times New Roman" w:hAnsi="Times New Roman" w:cs="Times New Roman"/>
          <w:sz w:val="28"/>
          <w:szCs w:val="28"/>
        </w:rPr>
        <w:t xml:space="preserve">Таблица </w:t>
      </w:r>
      <w:r>
        <w:rPr>
          <w:rFonts w:ascii="Times New Roman" w:hAnsi="Times New Roman" w:cs="Times New Roman"/>
          <w:sz w:val="28"/>
          <w:szCs w:val="28"/>
        </w:rPr>
        <w:t>2</w:t>
      </w:r>
      <w:r w:rsidR="005E4219">
        <w:rPr>
          <w:rFonts w:ascii="Times New Roman" w:hAnsi="Times New Roman" w:cs="Times New Roman"/>
          <w:sz w:val="28"/>
          <w:szCs w:val="28"/>
        </w:rPr>
        <w:t>4</w:t>
      </w:r>
    </w:p>
    <w:p w:rsidR="00C9339F" w:rsidRPr="002220DE" w:rsidRDefault="00C9339F" w:rsidP="00DA3EAD">
      <w:pPr>
        <w:jc w:val="center"/>
      </w:pPr>
      <w:r w:rsidRPr="002220DE">
        <w:rPr>
          <w:sz w:val="28"/>
          <w:szCs w:val="28"/>
        </w:rPr>
        <w:t>Предельный совокупный размер весовых коэффициентов по критериям э</w:t>
      </w:r>
      <w:r w:rsidRPr="002220DE">
        <w:rPr>
          <w:sz w:val="28"/>
          <w:szCs w:val="28"/>
        </w:rPr>
        <w:t>ф</w:t>
      </w:r>
      <w:r w:rsidRPr="002220DE">
        <w:rPr>
          <w:sz w:val="28"/>
          <w:szCs w:val="28"/>
        </w:rPr>
        <w:t>фективности деятельности работников профессиональных квалификацио</w:t>
      </w:r>
      <w:r w:rsidRPr="002220DE">
        <w:rPr>
          <w:sz w:val="28"/>
          <w:szCs w:val="28"/>
        </w:rPr>
        <w:t>н</w:t>
      </w:r>
      <w:r w:rsidRPr="002220DE">
        <w:rPr>
          <w:sz w:val="28"/>
          <w:szCs w:val="28"/>
        </w:rPr>
        <w:t xml:space="preserve">ных групп должностей </w:t>
      </w:r>
      <w:r w:rsidR="00DF121A">
        <w:rPr>
          <w:sz w:val="28"/>
          <w:szCs w:val="28"/>
        </w:rPr>
        <w:t>работников сферы научных исследований и разраб</w:t>
      </w:r>
      <w:r w:rsidR="00DF121A">
        <w:rPr>
          <w:sz w:val="28"/>
          <w:szCs w:val="28"/>
        </w:rPr>
        <w:t>о</w:t>
      </w:r>
      <w:r w:rsidR="00DF121A">
        <w:rPr>
          <w:sz w:val="28"/>
          <w:szCs w:val="28"/>
        </w:rPr>
        <w:t>ток</w:t>
      </w:r>
    </w:p>
    <w:p w:rsidR="00C9339F" w:rsidRPr="002220DE" w:rsidRDefault="00C9339F" w:rsidP="00DA3EAD">
      <w:pPr>
        <w:pStyle w:val="a5"/>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6700"/>
        <w:gridCol w:w="2094"/>
      </w:tblGrid>
      <w:tr w:rsidR="004042C9" w:rsidTr="00DF121A">
        <w:trPr>
          <w:tblHeader/>
        </w:trPr>
        <w:tc>
          <w:tcPr>
            <w:tcW w:w="500" w:type="pct"/>
          </w:tcPr>
          <w:p w:rsidR="004042C9" w:rsidRDefault="004042C9" w:rsidP="006748F5">
            <w:pPr>
              <w:pStyle w:val="a5"/>
              <w:ind w:firstLine="0"/>
              <w:jc w:val="center"/>
            </w:pPr>
            <w:r>
              <w:t>№</w:t>
            </w:r>
          </w:p>
        </w:tc>
        <w:tc>
          <w:tcPr>
            <w:tcW w:w="3781" w:type="pct"/>
          </w:tcPr>
          <w:p w:rsidR="004042C9" w:rsidRDefault="004042C9" w:rsidP="006748F5">
            <w:pPr>
              <w:pStyle w:val="a5"/>
              <w:ind w:firstLine="0"/>
              <w:jc w:val="center"/>
            </w:pPr>
            <w:r>
              <w:t>Наименование должности</w:t>
            </w:r>
          </w:p>
        </w:tc>
        <w:tc>
          <w:tcPr>
            <w:tcW w:w="719" w:type="pct"/>
          </w:tcPr>
          <w:p w:rsidR="004042C9" w:rsidRDefault="006748F5" w:rsidP="006748F5">
            <w:pPr>
              <w:pStyle w:val="a5"/>
              <w:ind w:firstLine="0"/>
              <w:jc w:val="center"/>
            </w:pPr>
            <w:r w:rsidRPr="002220DE">
              <w:t>Предельный совокупный размер весовых коэффициентов</w:t>
            </w:r>
          </w:p>
        </w:tc>
      </w:tr>
      <w:tr w:rsidR="00DF121A" w:rsidTr="00DF121A">
        <w:trPr>
          <w:tblHeader/>
        </w:trPr>
        <w:tc>
          <w:tcPr>
            <w:tcW w:w="5000" w:type="pct"/>
            <w:gridSpan w:val="3"/>
            <w:vAlign w:val="center"/>
          </w:tcPr>
          <w:p w:rsidR="00DF121A" w:rsidRDefault="00DF121A" w:rsidP="00DF121A">
            <w:pPr>
              <w:pStyle w:val="a5"/>
              <w:ind w:firstLine="0"/>
              <w:jc w:val="center"/>
            </w:pPr>
            <w:r w:rsidRPr="00350786">
              <w:t xml:space="preserve">Профессионально-квалификационная группа должностей </w:t>
            </w:r>
            <w:r>
              <w:t>научных работн</w:t>
            </w:r>
            <w:r>
              <w:t>и</w:t>
            </w:r>
            <w:r>
              <w:t>ков и руководителей структурных подразделений</w:t>
            </w:r>
          </w:p>
        </w:tc>
      </w:tr>
      <w:tr w:rsidR="004042C9" w:rsidTr="006748F5">
        <w:tc>
          <w:tcPr>
            <w:tcW w:w="5000" w:type="pct"/>
            <w:gridSpan w:val="3"/>
            <w:vAlign w:val="center"/>
          </w:tcPr>
          <w:p w:rsidR="004042C9" w:rsidRDefault="004042C9" w:rsidP="00DF121A">
            <w:pPr>
              <w:pStyle w:val="a5"/>
              <w:numPr>
                <w:ilvl w:val="0"/>
                <w:numId w:val="8"/>
              </w:numPr>
              <w:jc w:val="center"/>
            </w:pPr>
            <w:r>
              <w:t>Научные работники</w:t>
            </w:r>
          </w:p>
        </w:tc>
      </w:tr>
      <w:tr w:rsidR="004042C9" w:rsidTr="00DF121A">
        <w:tc>
          <w:tcPr>
            <w:tcW w:w="500" w:type="pct"/>
            <w:vAlign w:val="center"/>
          </w:tcPr>
          <w:p w:rsidR="004042C9" w:rsidRPr="00AE01A3" w:rsidRDefault="004042C9" w:rsidP="006748F5">
            <w:pPr>
              <w:pStyle w:val="a5"/>
              <w:ind w:firstLine="0"/>
              <w:jc w:val="center"/>
            </w:pPr>
            <w:r w:rsidRPr="00AE01A3">
              <w:t>1.</w:t>
            </w:r>
            <w:r>
              <w:t>1.</w:t>
            </w:r>
          </w:p>
        </w:tc>
        <w:tc>
          <w:tcPr>
            <w:tcW w:w="3781" w:type="pct"/>
            <w:vAlign w:val="center"/>
          </w:tcPr>
          <w:p w:rsidR="004042C9" w:rsidRPr="00AE01A3" w:rsidRDefault="004042C9" w:rsidP="006748F5">
            <w:pPr>
              <w:rPr>
                <w:sz w:val="28"/>
                <w:szCs w:val="28"/>
              </w:rPr>
            </w:pPr>
            <w:r w:rsidRPr="00AE01A3">
              <w:rPr>
                <w:sz w:val="28"/>
                <w:szCs w:val="28"/>
              </w:rPr>
              <w:t>Младший научный сотрудник</w:t>
            </w:r>
          </w:p>
        </w:tc>
        <w:tc>
          <w:tcPr>
            <w:tcW w:w="719" w:type="pct"/>
            <w:vAlign w:val="center"/>
          </w:tcPr>
          <w:p w:rsidR="004042C9" w:rsidRPr="00AE01A3" w:rsidRDefault="00DF121A" w:rsidP="006748F5">
            <w:pPr>
              <w:pStyle w:val="a5"/>
              <w:ind w:firstLine="0"/>
              <w:jc w:val="center"/>
            </w:pPr>
            <w:r>
              <w:t>50</w:t>
            </w:r>
          </w:p>
        </w:tc>
      </w:tr>
      <w:tr w:rsidR="004042C9" w:rsidTr="00DF121A">
        <w:tc>
          <w:tcPr>
            <w:tcW w:w="500" w:type="pct"/>
            <w:vAlign w:val="center"/>
          </w:tcPr>
          <w:p w:rsidR="004042C9" w:rsidRPr="00AE01A3" w:rsidRDefault="004042C9" w:rsidP="006748F5">
            <w:pPr>
              <w:pStyle w:val="a5"/>
              <w:ind w:firstLine="0"/>
              <w:jc w:val="center"/>
            </w:pPr>
            <w:r>
              <w:t>1.2.</w:t>
            </w:r>
          </w:p>
        </w:tc>
        <w:tc>
          <w:tcPr>
            <w:tcW w:w="3781" w:type="pct"/>
            <w:vAlign w:val="center"/>
          </w:tcPr>
          <w:p w:rsidR="004042C9" w:rsidRPr="00AE01A3" w:rsidRDefault="004042C9" w:rsidP="006748F5">
            <w:pPr>
              <w:rPr>
                <w:sz w:val="28"/>
                <w:szCs w:val="28"/>
              </w:rPr>
            </w:pPr>
            <w:r w:rsidRPr="00AE01A3">
              <w:rPr>
                <w:sz w:val="28"/>
                <w:szCs w:val="28"/>
              </w:rPr>
              <w:t>Научный сотрудник</w:t>
            </w:r>
          </w:p>
        </w:tc>
        <w:tc>
          <w:tcPr>
            <w:tcW w:w="719" w:type="pct"/>
            <w:vAlign w:val="center"/>
          </w:tcPr>
          <w:p w:rsidR="004042C9" w:rsidRPr="00AE01A3" w:rsidRDefault="00DF121A" w:rsidP="006748F5">
            <w:pPr>
              <w:pStyle w:val="a5"/>
              <w:ind w:firstLine="0"/>
              <w:jc w:val="center"/>
            </w:pPr>
            <w:r>
              <w:t>50</w:t>
            </w:r>
          </w:p>
        </w:tc>
      </w:tr>
      <w:tr w:rsidR="004042C9" w:rsidTr="00DF121A">
        <w:tc>
          <w:tcPr>
            <w:tcW w:w="500" w:type="pct"/>
            <w:vAlign w:val="center"/>
          </w:tcPr>
          <w:p w:rsidR="004042C9" w:rsidRPr="00AE01A3" w:rsidRDefault="004042C9" w:rsidP="006748F5">
            <w:pPr>
              <w:pStyle w:val="a5"/>
              <w:ind w:firstLine="0"/>
              <w:jc w:val="center"/>
            </w:pPr>
            <w:r>
              <w:t>1.3.</w:t>
            </w:r>
          </w:p>
        </w:tc>
        <w:tc>
          <w:tcPr>
            <w:tcW w:w="3781" w:type="pct"/>
            <w:vAlign w:val="center"/>
          </w:tcPr>
          <w:p w:rsidR="004042C9" w:rsidRPr="00AE01A3" w:rsidRDefault="004042C9" w:rsidP="006748F5">
            <w:pPr>
              <w:rPr>
                <w:sz w:val="28"/>
                <w:szCs w:val="28"/>
              </w:rPr>
            </w:pPr>
            <w:r>
              <w:rPr>
                <w:sz w:val="28"/>
                <w:szCs w:val="28"/>
              </w:rPr>
              <w:t>Старший научный сотрудник</w:t>
            </w:r>
          </w:p>
        </w:tc>
        <w:tc>
          <w:tcPr>
            <w:tcW w:w="719" w:type="pct"/>
            <w:vAlign w:val="center"/>
          </w:tcPr>
          <w:p w:rsidR="004042C9" w:rsidRPr="00AE01A3" w:rsidRDefault="00DF121A" w:rsidP="006748F5">
            <w:pPr>
              <w:pStyle w:val="a5"/>
              <w:ind w:firstLine="0"/>
              <w:jc w:val="center"/>
            </w:pPr>
            <w:r>
              <w:t>60</w:t>
            </w:r>
          </w:p>
        </w:tc>
      </w:tr>
      <w:tr w:rsidR="004042C9" w:rsidTr="00DF121A">
        <w:tc>
          <w:tcPr>
            <w:tcW w:w="500" w:type="pct"/>
            <w:vAlign w:val="center"/>
          </w:tcPr>
          <w:p w:rsidR="004042C9" w:rsidRPr="00AE01A3" w:rsidRDefault="004042C9" w:rsidP="006748F5">
            <w:pPr>
              <w:pStyle w:val="a5"/>
              <w:ind w:firstLine="0"/>
              <w:jc w:val="center"/>
            </w:pPr>
            <w:r>
              <w:t>1.4.</w:t>
            </w:r>
          </w:p>
        </w:tc>
        <w:tc>
          <w:tcPr>
            <w:tcW w:w="3781" w:type="pct"/>
            <w:vAlign w:val="center"/>
          </w:tcPr>
          <w:p w:rsidR="004042C9" w:rsidRPr="00AE01A3" w:rsidRDefault="004042C9" w:rsidP="006748F5">
            <w:pPr>
              <w:rPr>
                <w:sz w:val="28"/>
                <w:szCs w:val="28"/>
              </w:rPr>
            </w:pPr>
            <w:r>
              <w:rPr>
                <w:sz w:val="28"/>
                <w:szCs w:val="28"/>
              </w:rPr>
              <w:t>Ведущий научный сотрудник</w:t>
            </w:r>
          </w:p>
        </w:tc>
        <w:tc>
          <w:tcPr>
            <w:tcW w:w="719" w:type="pct"/>
            <w:vAlign w:val="center"/>
          </w:tcPr>
          <w:p w:rsidR="004042C9" w:rsidRPr="00AE01A3" w:rsidRDefault="00DF121A" w:rsidP="006748F5">
            <w:pPr>
              <w:pStyle w:val="a5"/>
              <w:ind w:firstLine="0"/>
              <w:jc w:val="center"/>
            </w:pPr>
            <w:r>
              <w:t>70</w:t>
            </w:r>
          </w:p>
        </w:tc>
      </w:tr>
      <w:tr w:rsidR="004042C9" w:rsidTr="00DF121A">
        <w:tc>
          <w:tcPr>
            <w:tcW w:w="500" w:type="pct"/>
            <w:vAlign w:val="center"/>
          </w:tcPr>
          <w:p w:rsidR="004042C9" w:rsidRPr="00AE01A3" w:rsidRDefault="004042C9" w:rsidP="006748F5">
            <w:pPr>
              <w:pStyle w:val="a5"/>
              <w:ind w:firstLine="0"/>
              <w:jc w:val="center"/>
            </w:pPr>
            <w:r>
              <w:t>1.5.</w:t>
            </w:r>
          </w:p>
        </w:tc>
        <w:tc>
          <w:tcPr>
            <w:tcW w:w="3781" w:type="pct"/>
            <w:vAlign w:val="center"/>
          </w:tcPr>
          <w:p w:rsidR="004042C9" w:rsidRPr="00AE01A3" w:rsidRDefault="004042C9" w:rsidP="006748F5">
            <w:pPr>
              <w:rPr>
                <w:sz w:val="28"/>
                <w:szCs w:val="28"/>
              </w:rPr>
            </w:pPr>
            <w:r>
              <w:rPr>
                <w:sz w:val="28"/>
                <w:szCs w:val="28"/>
              </w:rPr>
              <w:t>Главный научный сотрудник</w:t>
            </w:r>
          </w:p>
        </w:tc>
        <w:tc>
          <w:tcPr>
            <w:tcW w:w="719" w:type="pct"/>
            <w:vAlign w:val="center"/>
          </w:tcPr>
          <w:p w:rsidR="004042C9" w:rsidRPr="00AE01A3" w:rsidRDefault="00DF121A" w:rsidP="006748F5">
            <w:pPr>
              <w:pStyle w:val="a5"/>
              <w:ind w:firstLine="0"/>
              <w:jc w:val="center"/>
            </w:pPr>
            <w:r>
              <w:t>80</w:t>
            </w:r>
          </w:p>
        </w:tc>
      </w:tr>
      <w:tr w:rsidR="004042C9" w:rsidTr="006748F5">
        <w:tc>
          <w:tcPr>
            <w:tcW w:w="5000" w:type="pct"/>
            <w:gridSpan w:val="3"/>
            <w:vAlign w:val="center"/>
          </w:tcPr>
          <w:p w:rsidR="004042C9" w:rsidRDefault="004042C9" w:rsidP="00DF121A">
            <w:pPr>
              <w:pStyle w:val="a5"/>
              <w:numPr>
                <w:ilvl w:val="0"/>
                <w:numId w:val="8"/>
              </w:numPr>
              <w:jc w:val="center"/>
            </w:pPr>
            <w:r>
              <w:t>Руководители структурных подразделений</w:t>
            </w:r>
          </w:p>
        </w:tc>
      </w:tr>
      <w:tr w:rsidR="004042C9" w:rsidTr="00DF121A">
        <w:tc>
          <w:tcPr>
            <w:tcW w:w="500" w:type="pct"/>
            <w:vAlign w:val="center"/>
          </w:tcPr>
          <w:p w:rsidR="004042C9" w:rsidRPr="00AE01A3" w:rsidRDefault="004042C9" w:rsidP="006748F5">
            <w:pPr>
              <w:pStyle w:val="a5"/>
              <w:ind w:firstLine="0"/>
              <w:jc w:val="center"/>
            </w:pPr>
            <w:r>
              <w:t>2.1.</w:t>
            </w:r>
          </w:p>
        </w:tc>
        <w:tc>
          <w:tcPr>
            <w:tcW w:w="3781" w:type="pct"/>
            <w:vAlign w:val="center"/>
          </w:tcPr>
          <w:p w:rsidR="004042C9" w:rsidRPr="00AE01A3" w:rsidRDefault="004042C9" w:rsidP="006748F5">
            <w:pPr>
              <w:rPr>
                <w:sz w:val="28"/>
                <w:szCs w:val="28"/>
              </w:rPr>
            </w:pPr>
            <w:r>
              <w:rPr>
                <w:sz w:val="28"/>
                <w:szCs w:val="28"/>
              </w:rPr>
              <w:t>Заведующий (начальник) аспирантурой, отделом н</w:t>
            </w:r>
            <w:r>
              <w:rPr>
                <w:sz w:val="28"/>
                <w:szCs w:val="28"/>
              </w:rPr>
              <w:t>а</w:t>
            </w:r>
            <w:r>
              <w:rPr>
                <w:sz w:val="28"/>
                <w:szCs w:val="28"/>
              </w:rPr>
              <w:t>учно-технической информации, другим структурным подразделением (за исключением должностей рук</w:t>
            </w:r>
            <w:r>
              <w:rPr>
                <w:sz w:val="28"/>
                <w:szCs w:val="28"/>
              </w:rPr>
              <w:t>о</w:t>
            </w:r>
            <w:r>
              <w:rPr>
                <w:sz w:val="28"/>
                <w:szCs w:val="28"/>
              </w:rPr>
              <w:t>водителей структурных подразделений, отнесенных к 3-5 квалификационным уровням)</w:t>
            </w:r>
          </w:p>
        </w:tc>
        <w:tc>
          <w:tcPr>
            <w:tcW w:w="719" w:type="pct"/>
            <w:vAlign w:val="center"/>
          </w:tcPr>
          <w:p w:rsidR="004042C9" w:rsidRPr="00AE01A3" w:rsidRDefault="00DF121A" w:rsidP="006748F5">
            <w:pPr>
              <w:pStyle w:val="a5"/>
              <w:ind w:firstLine="0"/>
              <w:jc w:val="center"/>
            </w:pPr>
            <w:r>
              <w:t>60</w:t>
            </w:r>
          </w:p>
        </w:tc>
      </w:tr>
      <w:tr w:rsidR="004042C9" w:rsidTr="00DF121A">
        <w:tc>
          <w:tcPr>
            <w:tcW w:w="500" w:type="pct"/>
            <w:vAlign w:val="center"/>
          </w:tcPr>
          <w:p w:rsidR="004042C9" w:rsidRPr="00AE01A3" w:rsidRDefault="004042C9" w:rsidP="006748F5">
            <w:pPr>
              <w:pStyle w:val="a5"/>
              <w:ind w:firstLine="0"/>
              <w:jc w:val="center"/>
            </w:pPr>
            <w:r>
              <w:t>2.2.</w:t>
            </w:r>
          </w:p>
        </w:tc>
        <w:tc>
          <w:tcPr>
            <w:tcW w:w="3781" w:type="pct"/>
            <w:vAlign w:val="center"/>
          </w:tcPr>
          <w:p w:rsidR="004042C9" w:rsidRPr="00AE01A3" w:rsidRDefault="004042C9" w:rsidP="006748F5">
            <w:pPr>
              <w:rPr>
                <w:sz w:val="28"/>
                <w:szCs w:val="28"/>
              </w:rPr>
            </w:pPr>
            <w:r>
              <w:rPr>
                <w:sz w:val="28"/>
                <w:szCs w:val="28"/>
              </w:rPr>
              <w:t xml:space="preserve">Заведующий (начальник) научно-исследовательским </w:t>
            </w:r>
            <w:r>
              <w:rPr>
                <w:sz w:val="28"/>
                <w:szCs w:val="28"/>
              </w:rPr>
              <w:lastRenderedPageBreak/>
              <w:t>сектором (лабораторией), входящим в состав научно-исследовательского отдела (лаборатории, отделения)</w:t>
            </w:r>
          </w:p>
        </w:tc>
        <w:tc>
          <w:tcPr>
            <w:tcW w:w="719" w:type="pct"/>
            <w:vAlign w:val="center"/>
          </w:tcPr>
          <w:p w:rsidR="004042C9" w:rsidRPr="00AE01A3" w:rsidRDefault="00DF121A" w:rsidP="006748F5">
            <w:pPr>
              <w:pStyle w:val="a5"/>
              <w:ind w:firstLine="0"/>
              <w:jc w:val="center"/>
            </w:pPr>
            <w:r>
              <w:lastRenderedPageBreak/>
              <w:t>70</w:t>
            </w:r>
          </w:p>
        </w:tc>
      </w:tr>
      <w:tr w:rsidR="004042C9" w:rsidTr="00DF121A">
        <w:tc>
          <w:tcPr>
            <w:tcW w:w="500" w:type="pct"/>
            <w:vAlign w:val="center"/>
          </w:tcPr>
          <w:p w:rsidR="004042C9" w:rsidRPr="00AE01A3" w:rsidRDefault="004042C9" w:rsidP="006748F5">
            <w:pPr>
              <w:pStyle w:val="a5"/>
              <w:ind w:firstLine="0"/>
              <w:jc w:val="center"/>
            </w:pPr>
            <w:r>
              <w:lastRenderedPageBreak/>
              <w:t>2.3.</w:t>
            </w:r>
          </w:p>
        </w:tc>
        <w:tc>
          <w:tcPr>
            <w:tcW w:w="3781" w:type="pct"/>
            <w:vAlign w:val="center"/>
          </w:tcPr>
          <w:p w:rsidR="004042C9" w:rsidRPr="00AE01A3" w:rsidRDefault="004042C9" w:rsidP="006748F5">
            <w:pPr>
              <w:rPr>
                <w:sz w:val="28"/>
                <w:szCs w:val="28"/>
              </w:rPr>
            </w:pPr>
            <w:r>
              <w:rPr>
                <w:sz w:val="28"/>
                <w:szCs w:val="28"/>
              </w:rPr>
              <w:t>Начальник (руководитель) бригады (группы)</w:t>
            </w:r>
          </w:p>
        </w:tc>
        <w:tc>
          <w:tcPr>
            <w:tcW w:w="719" w:type="pct"/>
            <w:vAlign w:val="center"/>
          </w:tcPr>
          <w:p w:rsidR="004042C9" w:rsidRPr="00AE01A3" w:rsidRDefault="00DF121A" w:rsidP="006748F5">
            <w:pPr>
              <w:pStyle w:val="a5"/>
              <w:ind w:firstLine="0"/>
              <w:jc w:val="center"/>
            </w:pPr>
            <w:r>
              <w:t>70</w:t>
            </w:r>
          </w:p>
        </w:tc>
      </w:tr>
      <w:tr w:rsidR="004042C9" w:rsidTr="00DF121A">
        <w:tc>
          <w:tcPr>
            <w:tcW w:w="500" w:type="pct"/>
            <w:vAlign w:val="center"/>
          </w:tcPr>
          <w:p w:rsidR="004042C9" w:rsidRPr="00AE01A3" w:rsidRDefault="004042C9" w:rsidP="006748F5">
            <w:pPr>
              <w:pStyle w:val="a5"/>
              <w:ind w:firstLine="0"/>
              <w:jc w:val="center"/>
            </w:pPr>
            <w:r>
              <w:t>2.4.</w:t>
            </w:r>
          </w:p>
        </w:tc>
        <w:tc>
          <w:tcPr>
            <w:tcW w:w="3781" w:type="pct"/>
            <w:vAlign w:val="center"/>
          </w:tcPr>
          <w:p w:rsidR="004042C9" w:rsidRPr="00AE01A3" w:rsidRDefault="004042C9" w:rsidP="006748F5">
            <w:pPr>
              <w:rPr>
                <w:sz w:val="28"/>
                <w:szCs w:val="28"/>
              </w:rPr>
            </w:pPr>
            <w:r>
              <w:rPr>
                <w:sz w:val="28"/>
                <w:szCs w:val="28"/>
              </w:rPr>
              <w:t>Заведующий (начальник) научно-исследовательским (конструкторским), экспертным отделом (лаборат</w:t>
            </w:r>
            <w:r>
              <w:rPr>
                <w:sz w:val="28"/>
                <w:szCs w:val="28"/>
              </w:rPr>
              <w:t>о</w:t>
            </w:r>
            <w:r>
              <w:rPr>
                <w:sz w:val="28"/>
                <w:szCs w:val="28"/>
              </w:rPr>
              <w:t>рией, отделением, сектором)</w:t>
            </w:r>
          </w:p>
        </w:tc>
        <w:tc>
          <w:tcPr>
            <w:tcW w:w="719" w:type="pct"/>
            <w:vAlign w:val="center"/>
          </w:tcPr>
          <w:p w:rsidR="004042C9" w:rsidRPr="00AE01A3" w:rsidRDefault="00DF121A" w:rsidP="006748F5">
            <w:pPr>
              <w:pStyle w:val="a5"/>
              <w:ind w:firstLine="0"/>
              <w:jc w:val="center"/>
            </w:pPr>
            <w:r>
              <w:t>80</w:t>
            </w:r>
          </w:p>
        </w:tc>
      </w:tr>
      <w:tr w:rsidR="004042C9" w:rsidTr="00DF121A">
        <w:tc>
          <w:tcPr>
            <w:tcW w:w="500" w:type="pct"/>
            <w:vAlign w:val="center"/>
          </w:tcPr>
          <w:p w:rsidR="004042C9" w:rsidRPr="00AE01A3" w:rsidRDefault="004042C9" w:rsidP="006748F5">
            <w:pPr>
              <w:pStyle w:val="a5"/>
              <w:ind w:firstLine="0"/>
              <w:jc w:val="center"/>
            </w:pPr>
            <w:r>
              <w:t>2.5.</w:t>
            </w:r>
          </w:p>
        </w:tc>
        <w:tc>
          <w:tcPr>
            <w:tcW w:w="3781" w:type="pct"/>
            <w:vAlign w:val="center"/>
          </w:tcPr>
          <w:p w:rsidR="004042C9" w:rsidRPr="00AE01A3" w:rsidRDefault="004042C9" w:rsidP="006748F5">
            <w:pPr>
              <w:rPr>
                <w:sz w:val="28"/>
                <w:szCs w:val="28"/>
              </w:rPr>
            </w:pPr>
            <w:r>
              <w:rPr>
                <w:sz w:val="28"/>
                <w:szCs w:val="28"/>
              </w:rPr>
              <w:t>Ученый секретарь</w:t>
            </w:r>
          </w:p>
        </w:tc>
        <w:tc>
          <w:tcPr>
            <w:tcW w:w="719" w:type="pct"/>
            <w:vAlign w:val="center"/>
          </w:tcPr>
          <w:p w:rsidR="004042C9" w:rsidRPr="00AE01A3" w:rsidRDefault="00DF121A" w:rsidP="006748F5">
            <w:pPr>
              <w:pStyle w:val="a5"/>
              <w:ind w:firstLine="0"/>
              <w:jc w:val="center"/>
            </w:pPr>
            <w:r>
              <w:t>80</w:t>
            </w:r>
          </w:p>
        </w:tc>
      </w:tr>
      <w:tr w:rsidR="004042C9" w:rsidTr="00DF121A">
        <w:tc>
          <w:tcPr>
            <w:tcW w:w="500" w:type="pct"/>
            <w:vAlign w:val="center"/>
          </w:tcPr>
          <w:p w:rsidR="004042C9" w:rsidRPr="00AE01A3" w:rsidRDefault="004042C9" w:rsidP="006748F5">
            <w:pPr>
              <w:pStyle w:val="a5"/>
              <w:ind w:firstLine="0"/>
              <w:jc w:val="center"/>
            </w:pPr>
            <w:r>
              <w:t>2.6.</w:t>
            </w:r>
          </w:p>
        </w:tc>
        <w:tc>
          <w:tcPr>
            <w:tcW w:w="3781" w:type="pct"/>
            <w:vAlign w:val="center"/>
          </w:tcPr>
          <w:p w:rsidR="004042C9" w:rsidRPr="00AE01A3" w:rsidRDefault="004042C9" w:rsidP="006748F5">
            <w:pPr>
              <w:rPr>
                <w:sz w:val="28"/>
                <w:szCs w:val="28"/>
              </w:rPr>
            </w:pPr>
            <w:r>
              <w:rPr>
                <w:sz w:val="28"/>
                <w:szCs w:val="28"/>
              </w:rPr>
              <w:t>Начальник (заведующий) обособленного подраздел</w:t>
            </w:r>
            <w:r>
              <w:rPr>
                <w:sz w:val="28"/>
                <w:szCs w:val="28"/>
              </w:rPr>
              <w:t>е</w:t>
            </w:r>
            <w:r>
              <w:rPr>
                <w:sz w:val="28"/>
                <w:szCs w:val="28"/>
              </w:rPr>
              <w:t>ния</w:t>
            </w:r>
          </w:p>
        </w:tc>
        <w:tc>
          <w:tcPr>
            <w:tcW w:w="719" w:type="pct"/>
            <w:vAlign w:val="center"/>
          </w:tcPr>
          <w:p w:rsidR="004042C9" w:rsidRPr="00AE01A3" w:rsidRDefault="00DF121A" w:rsidP="006748F5">
            <w:pPr>
              <w:pStyle w:val="a5"/>
              <w:ind w:firstLine="0"/>
              <w:jc w:val="center"/>
            </w:pPr>
            <w:r>
              <w:t>90</w:t>
            </w:r>
          </w:p>
        </w:tc>
      </w:tr>
    </w:tbl>
    <w:p w:rsidR="00E05995" w:rsidRDefault="00E05995" w:rsidP="00DA3EAD">
      <w:pPr>
        <w:pStyle w:val="ConsPlusNormal"/>
        <w:widowControl/>
        <w:ind w:firstLine="0"/>
        <w:jc w:val="center"/>
        <w:rPr>
          <w:rFonts w:ascii="Times New Roman" w:hAnsi="Times New Roman" w:cs="Times New Roman"/>
          <w:sz w:val="28"/>
          <w:szCs w:val="28"/>
        </w:rPr>
      </w:pPr>
    </w:p>
    <w:p w:rsidR="00C60DDF" w:rsidRPr="002220DE" w:rsidRDefault="00C60DDF" w:rsidP="00C60DDF">
      <w:pPr>
        <w:pStyle w:val="ConsPlusNormal"/>
        <w:widowControl/>
        <w:jc w:val="right"/>
        <w:rPr>
          <w:rFonts w:ascii="Times New Roman" w:hAnsi="Times New Roman" w:cs="Times New Roman"/>
          <w:sz w:val="28"/>
          <w:szCs w:val="28"/>
        </w:rPr>
      </w:pPr>
      <w:r w:rsidRPr="002220DE">
        <w:rPr>
          <w:rFonts w:ascii="Times New Roman" w:hAnsi="Times New Roman" w:cs="Times New Roman"/>
          <w:sz w:val="28"/>
          <w:szCs w:val="28"/>
        </w:rPr>
        <w:t xml:space="preserve">Таблица </w:t>
      </w:r>
      <w:r>
        <w:rPr>
          <w:rFonts w:ascii="Times New Roman" w:hAnsi="Times New Roman" w:cs="Times New Roman"/>
          <w:sz w:val="28"/>
          <w:szCs w:val="28"/>
        </w:rPr>
        <w:t>2</w:t>
      </w:r>
      <w:r w:rsidR="005E4219">
        <w:rPr>
          <w:rFonts w:ascii="Times New Roman" w:hAnsi="Times New Roman" w:cs="Times New Roman"/>
          <w:sz w:val="28"/>
          <w:szCs w:val="28"/>
        </w:rPr>
        <w:t>5</w:t>
      </w:r>
    </w:p>
    <w:p w:rsidR="00C60DDF" w:rsidRPr="002220DE" w:rsidRDefault="00C60DDF" w:rsidP="00C60DDF">
      <w:pPr>
        <w:jc w:val="center"/>
      </w:pPr>
      <w:r w:rsidRPr="002220DE">
        <w:rPr>
          <w:sz w:val="28"/>
          <w:szCs w:val="28"/>
        </w:rPr>
        <w:t>Предельный совокупный размер весовых коэффициентов по критериям э</w:t>
      </w:r>
      <w:r w:rsidRPr="002220DE">
        <w:rPr>
          <w:sz w:val="28"/>
          <w:szCs w:val="28"/>
        </w:rPr>
        <w:t>ф</w:t>
      </w:r>
      <w:r w:rsidRPr="002220DE">
        <w:rPr>
          <w:sz w:val="28"/>
          <w:szCs w:val="28"/>
        </w:rPr>
        <w:t>фективности деятельности работников профессиональных квалификацио</w:t>
      </w:r>
      <w:r w:rsidRPr="002220DE">
        <w:rPr>
          <w:sz w:val="28"/>
          <w:szCs w:val="28"/>
        </w:rPr>
        <w:t>н</w:t>
      </w:r>
      <w:r w:rsidRPr="002220DE">
        <w:rPr>
          <w:sz w:val="28"/>
          <w:szCs w:val="28"/>
        </w:rPr>
        <w:t xml:space="preserve">ных групп должностей </w:t>
      </w:r>
      <w:r>
        <w:rPr>
          <w:sz w:val="28"/>
          <w:szCs w:val="28"/>
        </w:rPr>
        <w:t xml:space="preserve">работников </w:t>
      </w:r>
      <w:r w:rsidR="0022561C">
        <w:rPr>
          <w:sz w:val="28"/>
          <w:szCs w:val="28"/>
        </w:rPr>
        <w:t>здравоохранения</w:t>
      </w:r>
    </w:p>
    <w:p w:rsidR="00C60DDF" w:rsidRPr="002220DE" w:rsidRDefault="00C60DDF" w:rsidP="0022561C"/>
    <w:p w:rsidR="00C60DDF" w:rsidRPr="002220DE" w:rsidRDefault="00C60DDF" w:rsidP="00C60DDF">
      <w:pPr>
        <w:rPr>
          <w:sz w:val="16"/>
          <w:szCs w:val="16"/>
        </w:rPr>
      </w:pPr>
    </w:p>
    <w:tbl>
      <w:tblPr>
        <w:tblStyle w:val="a7"/>
        <w:tblW w:w="5000" w:type="pct"/>
        <w:tblLook w:val="04A0"/>
      </w:tblPr>
      <w:tblGrid>
        <w:gridCol w:w="1525"/>
        <w:gridCol w:w="5811"/>
        <w:gridCol w:w="2094"/>
      </w:tblGrid>
      <w:tr w:rsidR="00C60DDF" w:rsidRPr="002220DE" w:rsidTr="00C60DDF">
        <w:tc>
          <w:tcPr>
            <w:tcW w:w="8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0DDF" w:rsidRPr="002220DE" w:rsidRDefault="00C60DDF" w:rsidP="00C60DDF">
            <w:pPr>
              <w:pStyle w:val="a5"/>
              <w:ind w:firstLine="0"/>
              <w:jc w:val="center"/>
              <w:rPr>
                <w:lang w:eastAsia="en-US"/>
              </w:rPr>
            </w:pPr>
            <w:r w:rsidRPr="002220DE">
              <w:rPr>
                <w:lang w:eastAsia="en-US"/>
              </w:rPr>
              <w:t>№</w:t>
            </w:r>
          </w:p>
        </w:tc>
        <w:tc>
          <w:tcPr>
            <w:tcW w:w="31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0DDF" w:rsidRPr="002220DE" w:rsidRDefault="00C60DDF" w:rsidP="00C60DDF">
            <w:pPr>
              <w:pStyle w:val="a5"/>
              <w:ind w:firstLine="0"/>
              <w:jc w:val="center"/>
              <w:rPr>
                <w:lang w:eastAsia="en-US"/>
              </w:rPr>
            </w:pPr>
            <w:r w:rsidRPr="002220DE">
              <w:rPr>
                <w:lang w:eastAsia="en-US"/>
              </w:rPr>
              <w:t>Наименование должности</w:t>
            </w:r>
          </w:p>
        </w:tc>
        <w:tc>
          <w:tcPr>
            <w:tcW w:w="9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0DDF" w:rsidRPr="002220DE" w:rsidRDefault="00C60DDF" w:rsidP="00C60DDF">
            <w:pPr>
              <w:pStyle w:val="a5"/>
              <w:ind w:firstLine="0"/>
              <w:jc w:val="center"/>
              <w:rPr>
                <w:lang w:eastAsia="en-US"/>
              </w:rPr>
            </w:pPr>
            <w:r w:rsidRPr="002220DE">
              <w:t>Предельный совокупный размер весовых коэффициентов</w:t>
            </w:r>
          </w:p>
        </w:tc>
      </w:tr>
      <w:tr w:rsidR="00C60DDF" w:rsidRPr="002220DE" w:rsidTr="00C60DDF">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0DDF" w:rsidRPr="002220DE" w:rsidRDefault="00C60DDF" w:rsidP="00C60DDF">
            <w:pPr>
              <w:pStyle w:val="a5"/>
              <w:ind w:firstLine="0"/>
              <w:jc w:val="center"/>
              <w:rPr>
                <w:lang w:eastAsia="en-US"/>
              </w:rPr>
            </w:pPr>
            <w:r w:rsidRPr="002220DE">
              <w:t>Профессионально-квалификационная группа должностей педагогических работников</w:t>
            </w:r>
          </w:p>
        </w:tc>
      </w:tr>
      <w:tr w:rsidR="00C60DDF" w:rsidRPr="002220DE" w:rsidTr="00C60DDF">
        <w:tc>
          <w:tcPr>
            <w:tcW w:w="8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0DDF" w:rsidRPr="002220DE" w:rsidRDefault="00C60DDF" w:rsidP="00C60DDF">
            <w:pPr>
              <w:pStyle w:val="a5"/>
              <w:ind w:firstLine="0"/>
              <w:jc w:val="center"/>
              <w:rPr>
                <w:lang w:eastAsia="en-US"/>
              </w:rPr>
            </w:pPr>
            <w:r>
              <w:rPr>
                <w:lang w:eastAsia="en-US"/>
              </w:rPr>
              <w:t>1</w:t>
            </w:r>
            <w:r w:rsidRPr="002220DE">
              <w:rPr>
                <w:lang w:eastAsia="en-US"/>
              </w:rPr>
              <w:t>.1.</w:t>
            </w:r>
          </w:p>
        </w:tc>
        <w:tc>
          <w:tcPr>
            <w:tcW w:w="31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0DDF" w:rsidRPr="002220DE" w:rsidRDefault="00C60DDF" w:rsidP="00C60DDF">
            <w:pPr>
              <w:pStyle w:val="a5"/>
              <w:ind w:firstLine="0"/>
              <w:rPr>
                <w:lang w:eastAsia="en-US"/>
              </w:rPr>
            </w:pPr>
            <w:r>
              <w:rPr>
                <w:lang w:eastAsia="en-US"/>
              </w:rPr>
              <w:t xml:space="preserve">Учитель </w:t>
            </w:r>
            <w:r w:rsidR="00977584">
              <w:rPr>
                <w:lang w:eastAsia="en-US"/>
              </w:rPr>
              <w:t>–</w:t>
            </w:r>
            <w:r>
              <w:rPr>
                <w:lang w:eastAsia="en-US"/>
              </w:rPr>
              <w:t xml:space="preserve"> дефектолог</w:t>
            </w:r>
          </w:p>
        </w:tc>
        <w:tc>
          <w:tcPr>
            <w:tcW w:w="9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0DDF" w:rsidRPr="002220DE" w:rsidRDefault="00C60DDF" w:rsidP="00C60DDF">
            <w:pPr>
              <w:pStyle w:val="a5"/>
              <w:ind w:firstLine="0"/>
              <w:jc w:val="center"/>
              <w:rPr>
                <w:lang w:eastAsia="en-US"/>
              </w:rPr>
            </w:pPr>
            <w:r>
              <w:rPr>
                <w:lang w:eastAsia="en-US"/>
              </w:rPr>
              <w:t>60</w:t>
            </w:r>
          </w:p>
        </w:tc>
      </w:tr>
      <w:tr w:rsidR="00C60DDF" w:rsidRPr="002220DE" w:rsidTr="00C60DDF">
        <w:tc>
          <w:tcPr>
            <w:tcW w:w="8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0DDF" w:rsidRPr="002220DE" w:rsidRDefault="00C60DDF" w:rsidP="00C60DDF">
            <w:pPr>
              <w:pStyle w:val="a5"/>
              <w:ind w:firstLine="0"/>
              <w:jc w:val="center"/>
              <w:rPr>
                <w:lang w:eastAsia="en-US"/>
              </w:rPr>
            </w:pPr>
            <w:r w:rsidRPr="002220DE">
              <w:rPr>
                <w:lang w:eastAsia="en-US"/>
              </w:rPr>
              <w:t>1.2.</w:t>
            </w:r>
          </w:p>
        </w:tc>
        <w:tc>
          <w:tcPr>
            <w:tcW w:w="31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0DDF" w:rsidRPr="002220DE" w:rsidRDefault="00C60DDF" w:rsidP="00C60DDF">
            <w:pPr>
              <w:pStyle w:val="a5"/>
              <w:ind w:firstLine="0"/>
              <w:rPr>
                <w:lang w:eastAsia="en-US"/>
              </w:rPr>
            </w:pPr>
            <w:r>
              <w:rPr>
                <w:lang w:eastAsia="en-US"/>
              </w:rPr>
              <w:t>Учитель логопед (логопед)</w:t>
            </w:r>
          </w:p>
        </w:tc>
        <w:tc>
          <w:tcPr>
            <w:tcW w:w="9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0DDF" w:rsidRPr="002220DE" w:rsidRDefault="00C60DDF" w:rsidP="00C60DDF">
            <w:pPr>
              <w:pStyle w:val="a5"/>
              <w:ind w:firstLine="0"/>
              <w:jc w:val="center"/>
              <w:rPr>
                <w:lang w:eastAsia="en-US"/>
              </w:rPr>
            </w:pPr>
            <w:r>
              <w:rPr>
                <w:lang w:eastAsia="en-US"/>
              </w:rPr>
              <w:t>60</w:t>
            </w:r>
          </w:p>
        </w:tc>
      </w:tr>
    </w:tbl>
    <w:p w:rsidR="00C60DDF" w:rsidRPr="002220DE" w:rsidRDefault="00C60DDF" w:rsidP="00DA3EAD">
      <w:pPr>
        <w:pStyle w:val="ConsPlusNormal"/>
        <w:widowControl/>
        <w:ind w:firstLine="0"/>
        <w:jc w:val="center"/>
        <w:rPr>
          <w:rFonts w:ascii="Times New Roman" w:hAnsi="Times New Roman" w:cs="Times New Roman"/>
          <w:sz w:val="28"/>
          <w:szCs w:val="28"/>
        </w:rPr>
      </w:pPr>
    </w:p>
    <w:p w:rsidR="002024B6" w:rsidRPr="002220DE" w:rsidRDefault="002024B6" w:rsidP="00DF121A">
      <w:pPr>
        <w:pStyle w:val="a5"/>
        <w:numPr>
          <w:ilvl w:val="0"/>
          <w:numId w:val="6"/>
        </w:numPr>
        <w:tabs>
          <w:tab w:val="left" w:pos="284"/>
        </w:tabs>
        <w:ind w:left="0" w:firstLine="0"/>
        <w:jc w:val="center"/>
        <w:rPr>
          <w:b/>
        </w:rPr>
      </w:pPr>
      <w:r w:rsidRPr="002220DE">
        <w:rPr>
          <w:b/>
        </w:rPr>
        <w:t>Выплаты компенсационного характера</w:t>
      </w:r>
    </w:p>
    <w:p w:rsidR="002024B6" w:rsidRPr="002220DE" w:rsidRDefault="002024B6" w:rsidP="00DA3EAD">
      <w:pPr>
        <w:pStyle w:val="ConsPlusNormal"/>
        <w:widowControl/>
        <w:ind w:firstLine="0"/>
        <w:jc w:val="center"/>
        <w:rPr>
          <w:rFonts w:ascii="Times New Roman" w:hAnsi="Times New Roman" w:cs="Times New Roman"/>
          <w:sz w:val="28"/>
          <w:szCs w:val="28"/>
        </w:rPr>
      </w:pPr>
    </w:p>
    <w:p w:rsidR="002024B6" w:rsidRPr="002220DE" w:rsidRDefault="002024B6" w:rsidP="00DF121A">
      <w:pPr>
        <w:pStyle w:val="ConsPlusNormal"/>
        <w:widowControl/>
        <w:numPr>
          <w:ilvl w:val="1"/>
          <w:numId w:val="6"/>
        </w:numPr>
        <w:ind w:left="0" w:firstLine="709"/>
        <w:jc w:val="both"/>
        <w:rPr>
          <w:rFonts w:ascii="Times New Roman" w:hAnsi="Times New Roman" w:cs="Times New Roman"/>
          <w:sz w:val="28"/>
          <w:szCs w:val="28"/>
        </w:rPr>
      </w:pPr>
      <w:r w:rsidRPr="002220DE">
        <w:rPr>
          <w:rFonts w:ascii="Times New Roman" w:hAnsi="Times New Roman" w:cs="Times New Roman"/>
          <w:sz w:val="28"/>
          <w:szCs w:val="28"/>
        </w:rPr>
        <w:t>К выплатам компенсационного характера в учреждениях отн</w:t>
      </w:r>
      <w:r w:rsidRPr="002220DE">
        <w:rPr>
          <w:rFonts w:ascii="Times New Roman" w:hAnsi="Times New Roman" w:cs="Times New Roman"/>
          <w:sz w:val="28"/>
          <w:szCs w:val="28"/>
        </w:rPr>
        <w:t>о</w:t>
      </w:r>
      <w:r w:rsidRPr="002220DE">
        <w:rPr>
          <w:rFonts w:ascii="Times New Roman" w:hAnsi="Times New Roman" w:cs="Times New Roman"/>
          <w:sz w:val="28"/>
          <w:szCs w:val="28"/>
        </w:rPr>
        <w:t>сятся:</w:t>
      </w:r>
    </w:p>
    <w:p w:rsidR="002024B6" w:rsidRPr="002220DE" w:rsidRDefault="002024B6" w:rsidP="00DA3EAD">
      <w:pPr>
        <w:pStyle w:val="a5"/>
        <w:ind w:left="709" w:firstLine="0"/>
      </w:pPr>
      <w:r w:rsidRPr="002220DE">
        <w:t>выплаты специалистам за работу в сельской местности;</w:t>
      </w:r>
    </w:p>
    <w:p w:rsidR="002024B6" w:rsidRPr="002220DE" w:rsidRDefault="002024B6" w:rsidP="00DA3EAD">
      <w:pPr>
        <w:pStyle w:val="ConsPlusNormal"/>
        <w:widowControl/>
        <w:ind w:firstLine="709"/>
        <w:jc w:val="both"/>
        <w:rPr>
          <w:rFonts w:ascii="Times New Roman" w:hAnsi="Times New Roman" w:cs="Times New Roman"/>
          <w:sz w:val="28"/>
          <w:szCs w:val="28"/>
        </w:rPr>
      </w:pPr>
      <w:r w:rsidRPr="002220DE">
        <w:rPr>
          <w:rFonts w:ascii="Times New Roman" w:hAnsi="Times New Roman" w:cs="Times New Roman"/>
          <w:sz w:val="28"/>
          <w:szCs w:val="28"/>
        </w:rPr>
        <w:t>выплаты работникам, занятым на тяжелых работах, работах с вре</w:t>
      </w:r>
      <w:r w:rsidRPr="002220DE">
        <w:rPr>
          <w:rFonts w:ascii="Times New Roman" w:hAnsi="Times New Roman" w:cs="Times New Roman"/>
          <w:sz w:val="28"/>
          <w:szCs w:val="28"/>
        </w:rPr>
        <w:t>д</w:t>
      </w:r>
      <w:r w:rsidRPr="002220DE">
        <w:rPr>
          <w:rFonts w:ascii="Times New Roman" w:hAnsi="Times New Roman" w:cs="Times New Roman"/>
          <w:sz w:val="28"/>
          <w:szCs w:val="28"/>
        </w:rPr>
        <w:t>ными и (или) опасными и иными особыми условиями труда;</w:t>
      </w:r>
    </w:p>
    <w:p w:rsidR="002024B6" w:rsidRPr="002220DE" w:rsidRDefault="002024B6" w:rsidP="00DA3EAD">
      <w:pPr>
        <w:pStyle w:val="ConsPlusNormal"/>
        <w:widowControl/>
        <w:ind w:firstLine="709"/>
        <w:jc w:val="both"/>
        <w:rPr>
          <w:rFonts w:ascii="Times New Roman" w:hAnsi="Times New Roman" w:cs="Times New Roman"/>
          <w:sz w:val="28"/>
          <w:szCs w:val="28"/>
        </w:rPr>
      </w:pPr>
      <w:proofErr w:type="gramStart"/>
      <w:r w:rsidRPr="002220DE">
        <w:rPr>
          <w:rFonts w:ascii="Times New Roman" w:hAnsi="Times New Roman" w:cs="Times New Roman"/>
          <w:sz w:val="28"/>
          <w:szCs w:val="28"/>
        </w:rPr>
        <w:t>выплаты за работу в условиях, отклоняющихся от нормальных (при выполнении работ различной квалификации, совмещении профессий (должност</w:t>
      </w:r>
      <w:r w:rsidR="007779A9" w:rsidRPr="002220DE">
        <w:rPr>
          <w:rFonts w:ascii="Times New Roman" w:hAnsi="Times New Roman" w:cs="Times New Roman"/>
          <w:sz w:val="28"/>
          <w:szCs w:val="28"/>
        </w:rPr>
        <w:t>ей), сверхурочную работу, работу</w:t>
      </w:r>
      <w:r w:rsidRPr="002220DE">
        <w:rPr>
          <w:rFonts w:ascii="Times New Roman" w:hAnsi="Times New Roman" w:cs="Times New Roman"/>
          <w:sz w:val="28"/>
          <w:szCs w:val="28"/>
        </w:rPr>
        <w:t xml:space="preserve"> в ночное время и при выполн</w:t>
      </w:r>
      <w:r w:rsidRPr="002220DE">
        <w:rPr>
          <w:rFonts w:ascii="Times New Roman" w:hAnsi="Times New Roman" w:cs="Times New Roman"/>
          <w:sz w:val="28"/>
          <w:szCs w:val="28"/>
        </w:rPr>
        <w:t>е</w:t>
      </w:r>
      <w:r w:rsidRPr="002220DE">
        <w:rPr>
          <w:rFonts w:ascii="Times New Roman" w:hAnsi="Times New Roman" w:cs="Times New Roman"/>
          <w:sz w:val="28"/>
          <w:szCs w:val="28"/>
        </w:rPr>
        <w:t>нии работ в других условиях, отклоняющихся от нормальных.</w:t>
      </w:r>
      <w:proofErr w:type="gramEnd"/>
    </w:p>
    <w:p w:rsidR="00BA5FB4" w:rsidRDefault="002024B6" w:rsidP="00BA5FB4">
      <w:pPr>
        <w:pStyle w:val="ConsPlusNormal"/>
        <w:widowControl/>
        <w:numPr>
          <w:ilvl w:val="1"/>
          <w:numId w:val="6"/>
        </w:numPr>
        <w:ind w:left="0" w:firstLine="720"/>
        <w:jc w:val="both"/>
        <w:rPr>
          <w:rFonts w:ascii="Times New Roman" w:hAnsi="Times New Roman" w:cs="Times New Roman"/>
          <w:sz w:val="28"/>
          <w:szCs w:val="28"/>
        </w:rPr>
      </w:pPr>
      <w:r w:rsidRPr="002220DE">
        <w:rPr>
          <w:rFonts w:ascii="Times New Roman" w:hAnsi="Times New Roman" w:cs="Times New Roman"/>
          <w:sz w:val="28"/>
          <w:szCs w:val="28"/>
        </w:rPr>
        <w:t>Выплаты компенсационного характера, размеры и условия их осуществления устанавливаются коллективными договорами, соглашени</w:t>
      </w:r>
      <w:r w:rsidRPr="002220DE">
        <w:rPr>
          <w:rFonts w:ascii="Times New Roman" w:hAnsi="Times New Roman" w:cs="Times New Roman"/>
          <w:sz w:val="28"/>
          <w:szCs w:val="28"/>
        </w:rPr>
        <w:t>я</w:t>
      </w:r>
      <w:r w:rsidRPr="002220DE">
        <w:rPr>
          <w:rFonts w:ascii="Times New Roman" w:hAnsi="Times New Roman" w:cs="Times New Roman"/>
          <w:sz w:val="28"/>
          <w:szCs w:val="28"/>
        </w:rPr>
        <w:lastRenderedPageBreak/>
        <w:t>ми, локальными нормативными актами в соответствии с трудовым закон</w:t>
      </w:r>
      <w:r w:rsidRPr="002220DE">
        <w:rPr>
          <w:rFonts w:ascii="Times New Roman" w:hAnsi="Times New Roman" w:cs="Times New Roman"/>
          <w:sz w:val="28"/>
          <w:szCs w:val="28"/>
        </w:rPr>
        <w:t>о</w:t>
      </w:r>
      <w:r w:rsidRPr="002220DE">
        <w:rPr>
          <w:rFonts w:ascii="Times New Roman" w:hAnsi="Times New Roman" w:cs="Times New Roman"/>
          <w:sz w:val="28"/>
          <w:szCs w:val="28"/>
        </w:rPr>
        <w:t>дательством и иными нормативными правовыми актами, содержащими нормы трудового права.</w:t>
      </w:r>
    </w:p>
    <w:p w:rsidR="002024B6" w:rsidRPr="00BA5FB4" w:rsidRDefault="002024B6" w:rsidP="00BA5FB4">
      <w:pPr>
        <w:pStyle w:val="ConsPlusNormal"/>
        <w:widowControl/>
        <w:numPr>
          <w:ilvl w:val="1"/>
          <w:numId w:val="6"/>
        </w:numPr>
        <w:ind w:left="0" w:firstLine="720"/>
        <w:jc w:val="both"/>
        <w:rPr>
          <w:rFonts w:ascii="Times New Roman" w:hAnsi="Times New Roman" w:cs="Times New Roman"/>
          <w:sz w:val="28"/>
          <w:szCs w:val="28"/>
        </w:rPr>
      </w:pPr>
      <w:r w:rsidRPr="00BA5FB4">
        <w:rPr>
          <w:rFonts w:ascii="Times New Roman" w:hAnsi="Times New Roman" w:cs="Times New Roman"/>
          <w:sz w:val="28"/>
          <w:szCs w:val="28"/>
        </w:rPr>
        <w:t>Выплаты специалистам за работу в сельской местности предо</w:t>
      </w:r>
      <w:r w:rsidRPr="00BA5FB4">
        <w:rPr>
          <w:rFonts w:ascii="Times New Roman" w:hAnsi="Times New Roman" w:cs="Times New Roman"/>
          <w:sz w:val="28"/>
          <w:szCs w:val="28"/>
        </w:rPr>
        <w:t>с</w:t>
      </w:r>
      <w:r w:rsidRPr="00BA5FB4">
        <w:rPr>
          <w:rFonts w:ascii="Times New Roman" w:hAnsi="Times New Roman" w:cs="Times New Roman"/>
          <w:sz w:val="28"/>
          <w:szCs w:val="28"/>
        </w:rPr>
        <w:t xml:space="preserve">тавляются работникам, входящим в </w:t>
      </w:r>
      <w:r w:rsidR="00BA5FB4">
        <w:rPr>
          <w:rFonts w:ascii="Times New Roman" w:hAnsi="Times New Roman" w:cs="Times New Roman"/>
          <w:sz w:val="28"/>
          <w:szCs w:val="28"/>
        </w:rPr>
        <w:t>п</w:t>
      </w:r>
      <w:r w:rsidR="00BA5FB4" w:rsidRPr="00BA5FB4">
        <w:rPr>
          <w:rFonts w:ascii="Times New Roman" w:hAnsi="Times New Roman" w:cs="Times New Roman"/>
          <w:sz w:val="28"/>
          <w:szCs w:val="28"/>
        </w:rPr>
        <w:t>рофессиональн</w:t>
      </w:r>
      <w:r w:rsidR="00BA5FB4">
        <w:rPr>
          <w:rFonts w:ascii="Times New Roman" w:hAnsi="Times New Roman" w:cs="Times New Roman"/>
          <w:sz w:val="28"/>
          <w:szCs w:val="28"/>
        </w:rPr>
        <w:t xml:space="preserve">ые </w:t>
      </w:r>
      <w:r w:rsidR="00BA5FB4" w:rsidRPr="00BA5FB4">
        <w:rPr>
          <w:rFonts w:ascii="Times New Roman" w:hAnsi="Times New Roman" w:cs="Times New Roman"/>
          <w:sz w:val="28"/>
          <w:szCs w:val="28"/>
        </w:rPr>
        <w:t>квалификационн</w:t>
      </w:r>
      <w:r w:rsidR="00BA5FB4">
        <w:rPr>
          <w:rFonts w:ascii="Times New Roman" w:hAnsi="Times New Roman" w:cs="Times New Roman"/>
          <w:sz w:val="28"/>
          <w:szCs w:val="28"/>
        </w:rPr>
        <w:t xml:space="preserve">ые </w:t>
      </w:r>
      <w:r w:rsidR="00BA5FB4" w:rsidRPr="00BA5FB4">
        <w:rPr>
          <w:rFonts w:ascii="Times New Roman" w:hAnsi="Times New Roman" w:cs="Times New Roman"/>
          <w:sz w:val="28"/>
          <w:szCs w:val="28"/>
        </w:rPr>
        <w:t>групп</w:t>
      </w:r>
      <w:r w:rsidR="00BA5FB4">
        <w:rPr>
          <w:rFonts w:ascii="Times New Roman" w:hAnsi="Times New Roman" w:cs="Times New Roman"/>
          <w:sz w:val="28"/>
          <w:szCs w:val="28"/>
        </w:rPr>
        <w:t>ы</w:t>
      </w:r>
      <w:r w:rsidR="00BA5FB4" w:rsidRPr="00BA5FB4">
        <w:rPr>
          <w:rFonts w:ascii="Times New Roman" w:hAnsi="Times New Roman" w:cs="Times New Roman"/>
          <w:sz w:val="28"/>
          <w:szCs w:val="28"/>
        </w:rPr>
        <w:t xml:space="preserve"> среднего медицинского и фармацевтического персонала</w:t>
      </w:r>
      <w:r w:rsidR="00BA5FB4">
        <w:rPr>
          <w:rFonts w:ascii="Times New Roman" w:hAnsi="Times New Roman" w:cs="Times New Roman"/>
          <w:sz w:val="28"/>
          <w:szCs w:val="28"/>
        </w:rPr>
        <w:t xml:space="preserve">, </w:t>
      </w:r>
      <w:r w:rsidR="00BA5FB4" w:rsidRPr="00BA5FB4">
        <w:rPr>
          <w:rFonts w:ascii="Times New Roman" w:hAnsi="Times New Roman" w:cs="Times New Roman"/>
          <w:sz w:val="28"/>
          <w:szCs w:val="28"/>
        </w:rPr>
        <w:t>врачей и провизоров</w:t>
      </w:r>
      <w:r w:rsidR="00BA5FB4">
        <w:rPr>
          <w:rFonts w:ascii="Times New Roman" w:hAnsi="Times New Roman" w:cs="Times New Roman"/>
          <w:sz w:val="28"/>
          <w:szCs w:val="28"/>
        </w:rPr>
        <w:t xml:space="preserve">, </w:t>
      </w:r>
      <w:r w:rsidR="00BA5FB4" w:rsidRPr="00BA5FB4">
        <w:rPr>
          <w:rFonts w:ascii="Times New Roman" w:hAnsi="Times New Roman" w:cs="Times New Roman"/>
          <w:sz w:val="28"/>
          <w:szCs w:val="28"/>
        </w:rPr>
        <w:t>руководителей структурных подразделений учреждений с высшим медицинским и фармацевтическим образованием (врач-специалист, провизор</w:t>
      </w:r>
      <w:proofErr w:type="gramStart"/>
      <w:r w:rsidR="00BA5FB4" w:rsidRPr="00BA5FB4">
        <w:rPr>
          <w:rFonts w:ascii="Times New Roman" w:hAnsi="Times New Roman" w:cs="Times New Roman"/>
          <w:sz w:val="28"/>
          <w:szCs w:val="28"/>
        </w:rPr>
        <w:t>)</w:t>
      </w:r>
      <w:r w:rsidRPr="00BA5FB4">
        <w:rPr>
          <w:rFonts w:ascii="Times New Roman" w:hAnsi="Times New Roman" w:cs="Times New Roman"/>
          <w:sz w:val="28"/>
          <w:szCs w:val="28"/>
        </w:rPr>
        <w:t>п</w:t>
      </w:r>
      <w:proofErr w:type="gramEnd"/>
      <w:r w:rsidRPr="00BA5FB4">
        <w:rPr>
          <w:rFonts w:ascii="Times New Roman" w:hAnsi="Times New Roman" w:cs="Times New Roman"/>
          <w:sz w:val="28"/>
          <w:szCs w:val="28"/>
        </w:rPr>
        <w:t>рофессиональны</w:t>
      </w:r>
      <w:r w:rsidR="00BA5FB4">
        <w:rPr>
          <w:rFonts w:ascii="Times New Roman" w:hAnsi="Times New Roman" w:cs="Times New Roman"/>
          <w:sz w:val="28"/>
          <w:szCs w:val="28"/>
        </w:rPr>
        <w:t>х</w:t>
      </w:r>
      <w:r w:rsidRPr="00BA5FB4">
        <w:rPr>
          <w:rFonts w:ascii="Times New Roman" w:hAnsi="Times New Roman" w:cs="Times New Roman"/>
          <w:sz w:val="28"/>
          <w:szCs w:val="28"/>
        </w:rPr>
        <w:t xml:space="preserve"> квалификационны</w:t>
      </w:r>
      <w:r w:rsidR="00BA5FB4">
        <w:rPr>
          <w:rFonts w:ascii="Times New Roman" w:hAnsi="Times New Roman" w:cs="Times New Roman"/>
          <w:sz w:val="28"/>
          <w:szCs w:val="28"/>
        </w:rPr>
        <w:t xml:space="preserve">х </w:t>
      </w:r>
      <w:r w:rsidRPr="00BA5FB4">
        <w:rPr>
          <w:rFonts w:ascii="Times New Roman" w:hAnsi="Times New Roman" w:cs="Times New Roman"/>
          <w:sz w:val="28"/>
          <w:szCs w:val="28"/>
        </w:rPr>
        <w:t>групп</w:t>
      </w:r>
      <w:r w:rsidR="008F22A9" w:rsidRPr="00BA5FB4">
        <w:rPr>
          <w:rFonts w:ascii="Times New Roman" w:hAnsi="Times New Roman" w:cs="Times New Roman"/>
          <w:sz w:val="28"/>
          <w:szCs w:val="28"/>
        </w:rPr>
        <w:t>должностей мед</w:t>
      </w:r>
      <w:r w:rsidR="008F22A9" w:rsidRPr="00BA5FB4">
        <w:rPr>
          <w:rFonts w:ascii="Times New Roman" w:hAnsi="Times New Roman" w:cs="Times New Roman"/>
          <w:sz w:val="28"/>
          <w:szCs w:val="28"/>
        </w:rPr>
        <w:t>и</w:t>
      </w:r>
      <w:r w:rsidR="008F22A9" w:rsidRPr="00BA5FB4">
        <w:rPr>
          <w:rFonts w:ascii="Times New Roman" w:hAnsi="Times New Roman" w:cs="Times New Roman"/>
          <w:sz w:val="28"/>
          <w:szCs w:val="28"/>
        </w:rPr>
        <w:t xml:space="preserve">цинских и фармацевтических работников, работников, занятых в сфере здравоохранения и предоставления социальных услуг, работников </w:t>
      </w:r>
      <w:r w:rsidR="00BA5FB4">
        <w:rPr>
          <w:rFonts w:ascii="Times New Roman" w:hAnsi="Times New Roman" w:cs="Times New Roman"/>
          <w:sz w:val="28"/>
          <w:szCs w:val="28"/>
        </w:rPr>
        <w:t>образ</w:t>
      </w:r>
      <w:r w:rsidR="00BA5FB4">
        <w:rPr>
          <w:rFonts w:ascii="Times New Roman" w:hAnsi="Times New Roman" w:cs="Times New Roman"/>
          <w:sz w:val="28"/>
          <w:szCs w:val="28"/>
        </w:rPr>
        <w:t>о</w:t>
      </w:r>
      <w:r w:rsidR="00BA5FB4">
        <w:rPr>
          <w:rFonts w:ascii="Times New Roman" w:hAnsi="Times New Roman" w:cs="Times New Roman"/>
          <w:sz w:val="28"/>
          <w:szCs w:val="28"/>
        </w:rPr>
        <w:t>вания и</w:t>
      </w:r>
      <w:r w:rsidR="008F22A9" w:rsidRPr="00BA5FB4">
        <w:rPr>
          <w:rFonts w:ascii="Times New Roman" w:hAnsi="Times New Roman" w:cs="Times New Roman"/>
          <w:sz w:val="28"/>
          <w:szCs w:val="28"/>
        </w:rPr>
        <w:t>сферы научных исследований и разработок</w:t>
      </w:r>
      <w:r w:rsidRPr="00BA5FB4">
        <w:rPr>
          <w:rFonts w:ascii="Times New Roman" w:hAnsi="Times New Roman" w:cs="Times New Roman"/>
          <w:sz w:val="28"/>
          <w:szCs w:val="28"/>
        </w:rPr>
        <w:t>и рассчитываются по формуле:</w:t>
      </w:r>
    </w:p>
    <w:p w:rsidR="002024B6" w:rsidRPr="002220DE" w:rsidRDefault="002024B6" w:rsidP="00DA3EAD">
      <w:pPr>
        <w:pStyle w:val="a5"/>
        <w:ind w:left="709" w:firstLine="0"/>
      </w:pPr>
    </w:p>
    <w:p w:rsidR="002024B6" w:rsidRPr="002220DE" w:rsidRDefault="00725E98" w:rsidP="00DA3EAD">
      <w:pPr>
        <w:pStyle w:val="a5"/>
        <w:ind w:firstLine="709"/>
        <w:jc w:val="center"/>
      </w:pPr>
      <m:oMath>
        <m:sSub>
          <m:sSubPr>
            <m:ctrlPr>
              <w:rPr>
                <w:rFonts w:ascii="Cambria Math" w:hAnsi="Cambria Math"/>
                <w:i/>
              </w:rPr>
            </m:ctrlPr>
          </m:sSubPr>
          <m:e>
            <m:r>
              <w:rPr>
                <w:rFonts w:ascii="Cambria Math" w:hAnsi="Cambria Math"/>
              </w:rPr>
              <m:t>B</m:t>
            </m:r>
          </m:e>
          <m:sub>
            <m:r>
              <w:rPr>
                <w:rFonts w:ascii="Cambria Math" w:hAnsi="Cambria Math"/>
              </w:rPr>
              <m:t>sm</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d1</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sm</m:t>
            </m:r>
          </m:sub>
        </m:sSub>
      </m:oMath>
      <w:r w:rsidR="002024B6" w:rsidRPr="002220DE">
        <w:t>,</w:t>
      </w:r>
    </w:p>
    <w:p w:rsidR="002024B6" w:rsidRPr="002220DE" w:rsidRDefault="002024B6" w:rsidP="00DA3EAD">
      <w:pPr>
        <w:pStyle w:val="a5"/>
        <w:ind w:firstLine="709"/>
        <w:jc w:val="center"/>
      </w:pPr>
    </w:p>
    <w:p w:rsidR="007779A9" w:rsidRPr="002220DE" w:rsidRDefault="002024B6" w:rsidP="00DA3EAD">
      <w:pPr>
        <w:pStyle w:val="a5"/>
        <w:ind w:firstLine="709"/>
      </w:pPr>
      <w:r w:rsidRPr="002220DE">
        <w:t>где</w:t>
      </w:r>
      <w:r w:rsidR="007779A9" w:rsidRPr="002220DE">
        <w:t>:</w:t>
      </w:r>
    </w:p>
    <w:p w:rsidR="002024B6" w:rsidRPr="002220DE" w:rsidRDefault="00725E98" w:rsidP="00DA3EAD">
      <w:pPr>
        <w:pStyle w:val="a5"/>
        <w:ind w:firstLine="709"/>
      </w:pPr>
      <m:oMath>
        <m:sSub>
          <m:sSubPr>
            <m:ctrlPr>
              <w:rPr>
                <w:rFonts w:ascii="Cambria Math" w:hAnsi="Cambria Math"/>
                <w:i/>
              </w:rPr>
            </m:ctrlPr>
          </m:sSubPr>
          <m:e>
            <m:r>
              <w:rPr>
                <w:rFonts w:ascii="Cambria Math" w:hAnsi="Cambria Math"/>
                <w:lang w:val="en-US"/>
              </w:rPr>
              <m:t>B</m:t>
            </m:r>
          </m:e>
          <m:sub>
            <m:r>
              <w:rPr>
                <w:rFonts w:ascii="Cambria Math" w:hAnsi="Cambria Math"/>
              </w:rPr>
              <m:t>sm</m:t>
            </m:r>
          </m:sub>
        </m:sSub>
      </m:oMath>
      <w:r w:rsidR="002024B6" w:rsidRPr="002220DE">
        <w:t xml:space="preserve"> – выплат</w:t>
      </w:r>
      <w:r w:rsidR="0022561C">
        <w:t>ы</w:t>
      </w:r>
      <w:r w:rsidR="002024B6" w:rsidRPr="002220DE">
        <w:t xml:space="preserve"> специалистам за работу в сельской местности;</w:t>
      </w:r>
    </w:p>
    <w:p w:rsidR="002024B6" w:rsidRPr="002220DE" w:rsidRDefault="00725E98" w:rsidP="00DA3EAD">
      <w:pPr>
        <w:pStyle w:val="a5"/>
        <w:ind w:firstLine="709"/>
      </w:pPr>
      <m:oMath>
        <m:sSub>
          <m:sSubPr>
            <m:ctrlPr>
              <w:rPr>
                <w:rFonts w:ascii="Cambria Math" w:hAnsi="Cambria Math"/>
                <w:i/>
              </w:rPr>
            </m:ctrlPr>
          </m:sSubPr>
          <m:e>
            <m:r>
              <w:rPr>
                <w:rFonts w:ascii="Cambria Math" w:hAnsi="Cambria Math"/>
                <w:lang w:val="en-US"/>
              </w:rPr>
              <m:t>O</m:t>
            </m:r>
          </m:e>
          <m:sub>
            <m:r>
              <w:rPr>
                <w:rFonts w:ascii="Cambria Math" w:hAnsi="Cambria Math"/>
              </w:rPr>
              <m:t>d1</m:t>
            </m:r>
          </m:sub>
        </m:sSub>
      </m:oMath>
      <w:r w:rsidR="007779A9" w:rsidRPr="002220DE">
        <w:t>–</w:t>
      </w:r>
      <w:r w:rsidR="002024B6" w:rsidRPr="002220DE">
        <w:t xml:space="preserve"> размер должностного оклада первого разряда четырехразрядной тарифной </w:t>
      </w:r>
      <w:r w:rsidR="008F22A9">
        <w:t>сетки по оплате труда медицинских и фармацевтических рабо</w:t>
      </w:r>
      <w:r w:rsidR="008F22A9">
        <w:t>т</w:t>
      </w:r>
      <w:r w:rsidR="008F22A9">
        <w:t>ников, работников, занятых в сфере здравоохранения и предоставления с</w:t>
      </w:r>
      <w:r w:rsidR="008F22A9">
        <w:t>о</w:t>
      </w:r>
      <w:r w:rsidR="008F22A9">
        <w:t>циальных услуг, работников сферы научных исследований и разработок</w:t>
      </w:r>
      <w:r w:rsidR="002024B6" w:rsidRPr="002220DE">
        <w:t>;</w:t>
      </w:r>
    </w:p>
    <w:p w:rsidR="002024B6" w:rsidRPr="002220DE" w:rsidRDefault="00725E98" w:rsidP="00DA3EAD">
      <w:pPr>
        <w:pStyle w:val="a5"/>
        <w:ind w:firstLine="709"/>
      </w:pPr>
      <m:oMath>
        <m:sSub>
          <m:sSubPr>
            <m:ctrlPr>
              <w:rPr>
                <w:rFonts w:ascii="Cambria Math" w:hAnsi="Cambria Math"/>
                <w:i/>
              </w:rPr>
            </m:ctrlPr>
          </m:sSubPr>
          <m:e>
            <m:r>
              <w:rPr>
                <w:rFonts w:ascii="Cambria Math" w:hAnsi="Cambria Math"/>
              </w:rPr>
              <m:t>D</m:t>
            </m:r>
          </m:e>
          <m:sub>
            <m:r>
              <w:rPr>
                <w:rFonts w:ascii="Cambria Math" w:hAnsi="Cambria Math"/>
              </w:rPr>
              <m:t>sm</m:t>
            </m:r>
          </m:sub>
        </m:sSub>
      </m:oMath>
      <w:r w:rsidR="002024B6" w:rsidRPr="002220DE">
        <w:t xml:space="preserve"> – размер надбавки специалистам за работу в сельской местности.</w:t>
      </w:r>
    </w:p>
    <w:p w:rsidR="002024B6" w:rsidRPr="002220DE" w:rsidRDefault="002024B6" w:rsidP="00DA3EAD">
      <w:pPr>
        <w:pStyle w:val="a5"/>
        <w:ind w:firstLine="709"/>
      </w:pPr>
      <w:r w:rsidRPr="002220DE">
        <w:t>Размер надбавки специалистам за работу в сельской местности с</w:t>
      </w:r>
      <w:r w:rsidRPr="002220DE">
        <w:t>о</w:t>
      </w:r>
      <w:r w:rsidRPr="002220DE">
        <w:t>ставляет 25 процентов.</w:t>
      </w:r>
    </w:p>
    <w:p w:rsidR="00675ABA" w:rsidRPr="002220DE" w:rsidRDefault="00675ABA" w:rsidP="00DA3EAD">
      <w:pPr>
        <w:pStyle w:val="a5"/>
        <w:ind w:firstLine="709"/>
      </w:pPr>
      <w:r w:rsidRPr="002220DE">
        <w:t>Выплаты специалистам за работу в сельской местности предоставл</w:t>
      </w:r>
      <w:r w:rsidRPr="002220DE">
        <w:t>я</w:t>
      </w:r>
      <w:r w:rsidRPr="002220DE">
        <w:t>ются т</w:t>
      </w:r>
      <w:r w:rsidR="00AF7D15" w:rsidRPr="002220DE">
        <w:t>акже работникам учреждений, расположенных в следующих горо</w:t>
      </w:r>
      <w:r w:rsidR="00AF7D15" w:rsidRPr="002220DE">
        <w:t>д</w:t>
      </w:r>
      <w:r w:rsidR="00AF7D15" w:rsidRPr="002220DE">
        <w:t xml:space="preserve">ских поселениях, образованных на основе поселков городского типа: </w:t>
      </w:r>
    </w:p>
    <w:p w:rsidR="00AF7D15" w:rsidRPr="002220DE" w:rsidRDefault="00AF7D15" w:rsidP="00DA3EAD">
      <w:pPr>
        <w:autoSpaceDE w:val="0"/>
        <w:autoSpaceDN w:val="0"/>
        <w:adjustRightInd w:val="0"/>
        <w:ind w:firstLine="709"/>
        <w:jc w:val="both"/>
        <w:outlineLvl w:val="0"/>
        <w:rPr>
          <w:rFonts w:eastAsiaTheme="minorHAnsi"/>
          <w:sz w:val="28"/>
          <w:szCs w:val="28"/>
          <w:lang w:eastAsia="en-US"/>
        </w:rPr>
      </w:pPr>
      <w:r w:rsidRPr="002220DE">
        <w:rPr>
          <w:rFonts w:eastAsiaTheme="minorHAnsi"/>
          <w:sz w:val="28"/>
          <w:szCs w:val="28"/>
          <w:lang w:eastAsia="en-US"/>
        </w:rPr>
        <w:t>Апастово;</w:t>
      </w:r>
    </w:p>
    <w:p w:rsidR="00AF7D15" w:rsidRPr="002220DE" w:rsidRDefault="00AF7D15" w:rsidP="00DA3EAD">
      <w:pPr>
        <w:autoSpaceDE w:val="0"/>
        <w:autoSpaceDN w:val="0"/>
        <w:adjustRightInd w:val="0"/>
        <w:ind w:firstLine="709"/>
        <w:jc w:val="both"/>
        <w:outlineLvl w:val="0"/>
        <w:rPr>
          <w:rFonts w:eastAsiaTheme="minorHAnsi"/>
          <w:sz w:val="28"/>
          <w:szCs w:val="28"/>
          <w:lang w:eastAsia="en-US"/>
        </w:rPr>
      </w:pPr>
      <w:r w:rsidRPr="002220DE">
        <w:rPr>
          <w:rFonts w:eastAsiaTheme="minorHAnsi"/>
          <w:sz w:val="28"/>
          <w:szCs w:val="28"/>
          <w:lang w:eastAsia="en-US"/>
        </w:rPr>
        <w:t>Балтаси;</w:t>
      </w:r>
    </w:p>
    <w:p w:rsidR="00AF7D15" w:rsidRPr="002220DE" w:rsidRDefault="00AF7D15" w:rsidP="00DA3EAD">
      <w:pPr>
        <w:autoSpaceDE w:val="0"/>
        <w:autoSpaceDN w:val="0"/>
        <w:adjustRightInd w:val="0"/>
        <w:ind w:firstLine="709"/>
        <w:jc w:val="both"/>
        <w:outlineLvl w:val="0"/>
        <w:rPr>
          <w:rFonts w:eastAsiaTheme="minorHAnsi"/>
          <w:sz w:val="28"/>
          <w:szCs w:val="28"/>
          <w:lang w:eastAsia="en-US"/>
        </w:rPr>
      </w:pPr>
      <w:r w:rsidRPr="002220DE">
        <w:rPr>
          <w:rFonts w:eastAsiaTheme="minorHAnsi"/>
          <w:sz w:val="28"/>
          <w:szCs w:val="28"/>
          <w:lang w:eastAsia="en-US"/>
        </w:rPr>
        <w:t>Богатые Сабы;</w:t>
      </w:r>
    </w:p>
    <w:p w:rsidR="00AF7D15" w:rsidRPr="002220DE" w:rsidRDefault="00AF7D15" w:rsidP="00DA3EAD">
      <w:pPr>
        <w:autoSpaceDE w:val="0"/>
        <w:autoSpaceDN w:val="0"/>
        <w:adjustRightInd w:val="0"/>
        <w:ind w:firstLine="709"/>
        <w:jc w:val="both"/>
        <w:outlineLvl w:val="0"/>
        <w:rPr>
          <w:rFonts w:eastAsiaTheme="minorHAnsi"/>
          <w:sz w:val="28"/>
          <w:szCs w:val="28"/>
          <w:lang w:eastAsia="en-US"/>
        </w:rPr>
      </w:pPr>
      <w:r w:rsidRPr="002220DE">
        <w:rPr>
          <w:rFonts w:eastAsiaTheme="minorHAnsi"/>
          <w:sz w:val="28"/>
          <w:szCs w:val="28"/>
          <w:lang w:eastAsia="en-US"/>
        </w:rPr>
        <w:t>Рыбная Слобода.</w:t>
      </w:r>
    </w:p>
    <w:p w:rsidR="002024B6" w:rsidRPr="002220DE" w:rsidRDefault="002024B6" w:rsidP="00DF121A">
      <w:pPr>
        <w:pStyle w:val="ConsPlusNormal"/>
        <w:widowControl/>
        <w:numPr>
          <w:ilvl w:val="1"/>
          <w:numId w:val="6"/>
        </w:numPr>
        <w:ind w:left="0" w:firstLine="720"/>
        <w:jc w:val="both"/>
        <w:rPr>
          <w:rFonts w:ascii="Times New Roman" w:hAnsi="Times New Roman" w:cs="Times New Roman"/>
          <w:sz w:val="28"/>
          <w:szCs w:val="28"/>
        </w:rPr>
      </w:pPr>
      <w:proofErr w:type="gramStart"/>
      <w:r w:rsidRPr="002220DE">
        <w:rPr>
          <w:rFonts w:ascii="Times New Roman" w:hAnsi="Times New Roman" w:cs="Times New Roman"/>
          <w:sz w:val="28"/>
          <w:szCs w:val="28"/>
        </w:rPr>
        <w:t>Выплаты компенсационного характера работникам, занятым на тяжелых работах, работах с вредными и (или) опасными и иными особыми условиями труда и за работу в условиях, отклоняющихся от нормальных (при выполнении работ различной квалификации, совмещении профессий (должностей), сверхурочн</w:t>
      </w:r>
      <w:r w:rsidR="007779A9" w:rsidRPr="002220DE">
        <w:rPr>
          <w:rFonts w:ascii="Times New Roman" w:hAnsi="Times New Roman" w:cs="Times New Roman"/>
          <w:sz w:val="28"/>
          <w:szCs w:val="28"/>
        </w:rPr>
        <w:t>ую работу, работу</w:t>
      </w:r>
      <w:r w:rsidRPr="002220DE">
        <w:rPr>
          <w:rFonts w:ascii="Times New Roman" w:hAnsi="Times New Roman" w:cs="Times New Roman"/>
          <w:sz w:val="28"/>
          <w:szCs w:val="28"/>
        </w:rPr>
        <w:t xml:space="preserve"> в ночное время и при выполн</w:t>
      </w:r>
      <w:r w:rsidRPr="002220DE">
        <w:rPr>
          <w:rFonts w:ascii="Times New Roman" w:hAnsi="Times New Roman" w:cs="Times New Roman"/>
          <w:sz w:val="28"/>
          <w:szCs w:val="28"/>
        </w:rPr>
        <w:t>е</w:t>
      </w:r>
      <w:r w:rsidRPr="002220DE">
        <w:rPr>
          <w:rFonts w:ascii="Times New Roman" w:hAnsi="Times New Roman" w:cs="Times New Roman"/>
          <w:sz w:val="28"/>
          <w:szCs w:val="28"/>
        </w:rPr>
        <w:t>нии работ в других условиях, отклоняющихся от нормальных, рассчитыв</w:t>
      </w:r>
      <w:r w:rsidRPr="002220DE">
        <w:rPr>
          <w:rFonts w:ascii="Times New Roman" w:hAnsi="Times New Roman" w:cs="Times New Roman"/>
          <w:sz w:val="28"/>
          <w:szCs w:val="28"/>
        </w:rPr>
        <w:t>а</w:t>
      </w:r>
      <w:r w:rsidRPr="002220DE">
        <w:rPr>
          <w:rFonts w:ascii="Times New Roman" w:hAnsi="Times New Roman" w:cs="Times New Roman"/>
          <w:sz w:val="28"/>
          <w:szCs w:val="28"/>
        </w:rPr>
        <w:t>ются по формуле:</w:t>
      </w:r>
      <w:proofErr w:type="gramEnd"/>
    </w:p>
    <w:p w:rsidR="002024B6" w:rsidRPr="002220DE" w:rsidRDefault="002024B6" w:rsidP="00DA3EAD">
      <w:pPr>
        <w:pStyle w:val="a5"/>
        <w:ind w:left="709" w:firstLine="0"/>
        <w:jc w:val="center"/>
      </w:pPr>
    </w:p>
    <w:p w:rsidR="002024B6" w:rsidRPr="002220DE" w:rsidRDefault="00725E98" w:rsidP="00DA3EAD">
      <w:pPr>
        <w:tabs>
          <w:tab w:val="num" w:pos="1260"/>
        </w:tabs>
        <w:ind w:left="720"/>
        <w:jc w:val="center"/>
        <w:rPr>
          <w:sz w:val="28"/>
          <w:szCs w:val="28"/>
        </w:rPr>
      </w:pPr>
      <m:oMath>
        <m:sSub>
          <m:sSubPr>
            <m:ctrlPr>
              <w:rPr>
                <w:rFonts w:ascii="Cambria Math" w:hAnsi="Cambria Math"/>
                <w:i/>
                <w:sz w:val="28"/>
                <w:szCs w:val="28"/>
              </w:rPr>
            </m:ctrlPr>
          </m:sSubPr>
          <m:e>
            <m:r>
              <w:rPr>
                <w:rFonts w:ascii="Cambria Math" w:hAnsi="Cambria Math"/>
                <w:sz w:val="28"/>
                <w:szCs w:val="28"/>
                <w:lang w:val="en-US"/>
              </w:rPr>
              <m:t>B</m:t>
            </m:r>
          </m:e>
          <m:sub>
            <m:r>
              <w:rPr>
                <w:rFonts w:ascii="Cambria Math" w:hAnsi="Cambria Math"/>
                <w:sz w:val="28"/>
                <w:szCs w:val="28"/>
              </w:rPr>
              <m:t>kh</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b</m:t>
            </m:r>
          </m:sub>
        </m:sSub>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d</m:t>
                </m:r>
              </m:sub>
            </m:sSub>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kh</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fk</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H</m:t>
            </m:r>
          </m:e>
          <m:sub>
            <m:r>
              <w:rPr>
                <w:rFonts w:ascii="Cambria Math" w:hAnsi="Cambria Math"/>
                <w:sz w:val="28"/>
                <w:szCs w:val="28"/>
                <w:lang w:val="en-US"/>
              </w:rPr>
              <m:t>N</m:t>
            </m:r>
          </m:sub>
        </m:sSub>
      </m:oMath>
      <w:r w:rsidR="002024B6" w:rsidRPr="002220DE">
        <w:rPr>
          <w:sz w:val="28"/>
          <w:szCs w:val="28"/>
        </w:rPr>
        <w:t xml:space="preserve"> ,</w:t>
      </w:r>
    </w:p>
    <w:p w:rsidR="002024B6" w:rsidRPr="002220DE" w:rsidRDefault="002024B6" w:rsidP="00DA3EAD">
      <w:pPr>
        <w:tabs>
          <w:tab w:val="num" w:pos="1260"/>
        </w:tabs>
        <w:ind w:left="720"/>
        <w:jc w:val="center"/>
        <w:rPr>
          <w:i/>
          <w:sz w:val="28"/>
          <w:szCs w:val="28"/>
        </w:rPr>
      </w:pPr>
    </w:p>
    <w:p w:rsidR="007779A9" w:rsidRPr="002220DE" w:rsidRDefault="002024B6" w:rsidP="00DA3EAD">
      <w:pPr>
        <w:ind w:firstLine="709"/>
        <w:jc w:val="both"/>
        <w:rPr>
          <w:sz w:val="28"/>
          <w:szCs w:val="28"/>
        </w:rPr>
      </w:pPr>
      <w:r w:rsidRPr="002220DE">
        <w:rPr>
          <w:sz w:val="28"/>
          <w:szCs w:val="28"/>
        </w:rPr>
        <w:t>где</w:t>
      </w:r>
      <w:r w:rsidR="007779A9" w:rsidRPr="002220DE">
        <w:rPr>
          <w:sz w:val="28"/>
          <w:szCs w:val="28"/>
        </w:rPr>
        <w:t>:</w:t>
      </w:r>
    </w:p>
    <w:p w:rsidR="002024B6" w:rsidRPr="002220DE" w:rsidRDefault="00725E98" w:rsidP="00DA3EAD">
      <w:pPr>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lang w:val="en-US"/>
              </w:rPr>
              <m:t>B</m:t>
            </m:r>
          </m:e>
          <m:sub>
            <m:r>
              <w:rPr>
                <w:rFonts w:ascii="Cambria Math" w:hAnsi="Cambria Math"/>
                <w:sz w:val="28"/>
                <w:szCs w:val="28"/>
              </w:rPr>
              <m:t>kh</m:t>
            </m:r>
          </m:sub>
        </m:sSub>
      </m:oMath>
      <w:r w:rsidR="007779A9" w:rsidRPr="002220DE">
        <w:t>–</w:t>
      </w:r>
      <w:r w:rsidR="002024B6" w:rsidRPr="002220DE">
        <w:rPr>
          <w:sz w:val="28"/>
          <w:szCs w:val="28"/>
        </w:rPr>
        <w:t xml:space="preserve"> выплаты компенсационного характера;</w:t>
      </w:r>
    </w:p>
    <w:p w:rsidR="002024B6" w:rsidRPr="002220DE" w:rsidRDefault="00725E98" w:rsidP="00DA3EAD">
      <w:pPr>
        <w:ind w:firstLine="720"/>
        <w:jc w:val="both"/>
        <w:rPr>
          <w:sz w:val="28"/>
          <w:szCs w:val="28"/>
        </w:rPr>
      </w:pPr>
      <m:oMath>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kh</m:t>
            </m:r>
          </m:sub>
        </m:sSub>
      </m:oMath>
      <w:r w:rsidR="007779A9" w:rsidRPr="002220DE">
        <w:t>–</w:t>
      </w:r>
      <w:r w:rsidR="002024B6" w:rsidRPr="002220DE">
        <w:rPr>
          <w:sz w:val="28"/>
          <w:szCs w:val="28"/>
        </w:rPr>
        <w:t xml:space="preserve"> размер надбавки на выплату компенсационного характера;</w:t>
      </w:r>
    </w:p>
    <w:p w:rsidR="002024B6" w:rsidRPr="002220DE" w:rsidRDefault="00725E98" w:rsidP="00DA3EAD">
      <w:pPr>
        <w:ind w:firstLine="720"/>
        <w:jc w:val="both"/>
        <w:rPr>
          <w:sz w:val="28"/>
          <w:szCs w:val="28"/>
        </w:rPr>
      </w:pPr>
      <m:oMath>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fk</m:t>
            </m:r>
          </m:sub>
        </m:sSub>
      </m:oMath>
      <w:r w:rsidR="002024B6" w:rsidRPr="002220DE">
        <w:rPr>
          <w:sz w:val="28"/>
          <w:szCs w:val="28"/>
        </w:rPr>
        <w:t xml:space="preserve"> – фактически отработанное время, по которому законодательс</w:t>
      </w:r>
      <w:r w:rsidR="002024B6" w:rsidRPr="002220DE">
        <w:rPr>
          <w:sz w:val="28"/>
          <w:szCs w:val="28"/>
        </w:rPr>
        <w:t>т</w:t>
      </w:r>
      <w:r w:rsidR="002024B6" w:rsidRPr="002220DE">
        <w:rPr>
          <w:sz w:val="28"/>
          <w:szCs w:val="28"/>
        </w:rPr>
        <w:t>вом предусмотрены выплаты компенсационного характера;</w:t>
      </w:r>
    </w:p>
    <w:p w:rsidR="002024B6" w:rsidRPr="002220DE" w:rsidRDefault="00725E98" w:rsidP="00DA3EAD">
      <w:pPr>
        <w:pStyle w:val="a5"/>
        <w:ind w:firstLine="709"/>
      </w:pPr>
      <m:oMath>
        <m:sSub>
          <m:sSubPr>
            <m:ctrlPr>
              <w:rPr>
                <w:rFonts w:ascii="Cambria Math" w:hAnsi="Cambria Math"/>
                <w:i/>
              </w:rPr>
            </m:ctrlPr>
          </m:sSubPr>
          <m:e>
            <m:r>
              <w:rPr>
                <w:rFonts w:ascii="Cambria Math" w:hAnsi="Cambria Math"/>
              </w:rPr>
              <m:t>H</m:t>
            </m:r>
          </m:e>
          <m:sub>
            <m:r>
              <w:rPr>
                <w:rFonts w:ascii="Cambria Math" w:hAnsi="Cambria Math"/>
              </w:rPr>
              <m:t>N</m:t>
            </m:r>
          </m:sub>
        </m:sSub>
      </m:oMath>
      <w:r w:rsidR="007779A9" w:rsidRPr="002220DE">
        <w:t xml:space="preserve"> –</w:t>
      </w:r>
      <w:r w:rsidR="002024B6" w:rsidRPr="002220DE">
        <w:t xml:space="preserve"> норма часов за базовый оклад (ставку заработной платы) рабо</w:t>
      </w:r>
      <w:r w:rsidR="002024B6" w:rsidRPr="002220DE">
        <w:t>т</w:t>
      </w:r>
      <w:r w:rsidR="002024B6" w:rsidRPr="002220DE">
        <w:t xml:space="preserve">ников </w:t>
      </w:r>
      <w:r w:rsidR="00C20BE9">
        <w:t>здравоохранения</w:t>
      </w:r>
      <w:r w:rsidR="002024B6" w:rsidRPr="002220DE">
        <w:t>, принимаем</w:t>
      </w:r>
      <w:r w:rsidR="00F468BF" w:rsidRPr="002220DE">
        <w:t>ая</w:t>
      </w:r>
      <w:r w:rsidR="002024B6" w:rsidRPr="002220DE">
        <w:t xml:space="preserve"> согласно Трудовому кодексу Росси</w:t>
      </w:r>
      <w:r w:rsidR="002024B6" w:rsidRPr="002220DE">
        <w:t>й</w:t>
      </w:r>
      <w:r w:rsidR="002024B6" w:rsidRPr="002220DE">
        <w:t>ской Федерации.</w:t>
      </w:r>
    </w:p>
    <w:p w:rsidR="002024B6" w:rsidRPr="002220DE" w:rsidRDefault="002024B6" w:rsidP="00DF121A">
      <w:pPr>
        <w:pStyle w:val="ConsPlusNormal"/>
        <w:widowControl/>
        <w:numPr>
          <w:ilvl w:val="1"/>
          <w:numId w:val="6"/>
        </w:numPr>
        <w:ind w:left="0" w:firstLine="720"/>
        <w:jc w:val="both"/>
        <w:rPr>
          <w:rFonts w:ascii="Times New Roman" w:hAnsi="Times New Roman" w:cs="Times New Roman"/>
          <w:sz w:val="28"/>
          <w:szCs w:val="28"/>
        </w:rPr>
      </w:pPr>
      <w:proofErr w:type="gramStart"/>
      <w:r w:rsidRPr="002220DE">
        <w:rPr>
          <w:rFonts w:ascii="Times New Roman" w:hAnsi="Times New Roman" w:cs="Times New Roman"/>
          <w:sz w:val="28"/>
          <w:szCs w:val="28"/>
        </w:rPr>
        <w:t>Выплаты за работу в условиях, отклоняющихся от нормальных (при выполнении работ различной квалификации, совмещении проф</w:t>
      </w:r>
      <w:r w:rsidR="007779A9" w:rsidRPr="002220DE">
        <w:rPr>
          <w:rFonts w:ascii="Times New Roman" w:hAnsi="Times New Roman" w:cs="Times New Roman"/>
          <w:sz w:val="28"/>
          <w:szCs w:val="28"/>
        </w:rPr>
        <w:t>ессий (должностей), сверхурочную работу, работу</w:t>
      </w:r>
      <w:r w:rsidRPr="002220DE">
        <w:rPr>
          <w:rFonts w:ascii="Times New Roman" w:hAnsi="Times New Roman" w:cs="Times New Roman"/>
          <w:sz w:val="28"/>
          <w:szCs w:val="28"/>
        </w:rPr>
        <w:t xml:space="preserve"> в ночное время и при выполн</w:t>
      </w:r>
      <w:r w:rsidRPr="002220DE">
        <w:rPr>
          <w:rFonts w:ascii="Times New Roman" w:hAnsi="Times New Roman" w:cs="Times New Roman"/>
          <w:sz w:val="28"/>
          <w:szCs w:val="28"/>
        </w:rPr>
        <w:t>е</w:t>
      </w:r>
      <w:r w:rsidRPr="002220DE">
        <w:rPr>
          <w:rFonts w:ascii="Times New Roman" w:hAnsi="Times New Roman" w:cs="Times New Roman"/>
          <w:sz w:val="28"/>
          <w:szCs w:val="28"/>
        </w:rPr>
        <w:t>нии работ в других условиях, отклоняющихся от нормальных</w:t>
      </w:r>
      <w:r w:rsidR="00F468BF" w:rsidRPr="002220DE">
        <w:rPr>
          <w:rFonts w:ascii="Times New Roman" w:hAnsi="Times New Roman" w:cs="Times New Roman"/>
          <w:sz w:val="28"/>
          <w:szCs w:val="28"/>
        </w:rPr>
        <w:t>,</w:t>
      </w:r>
      <w:r w:rsidRPr="002220DE">
        <w:rPr>
          <w:rFonts w:ascii="Times New Roman" w:hAnsi="Times New Roman" w:cs="Times New Roman"/>
          <w:sz w:val="28"/>
          <w:szCs w:val="28"/>
        </w:rPr>
        <w:t xml:space="preserve"> устанавлив</w:t>
      </w:r>
      <w:r w:rsidRPr="002220DE">
        <w:rPr>
          <w:rFonts w:ascii="Times New Roman" w:hAnsi="Times New Roman" w:cs="Times New Roman"/>
          <w:sz w:val="28"/>
          <w:szCs w:val="28"/>
        </w:rPr>
        <w:t>а</w:t>
      </w:r>
      <w:r w:rsidRPr="002220DE">
        <w:rPr>
          <w:rFonts w:ascii="Times New Roman" w:hAnsi="Times New Roman" w:cs="Times New Roman"/>
          <w:sz w:val="28"/>
          <w:szCs w:val="28"/>
        </w:rPr>
        <w:t>ются в следующих размерах:</w:t>
      </w:r>
      <w:proofErr w:type="gramEnd"/>
    </w:p>
    <w:p w:rsidR="002024B6" w:rsidRPr="002220DE" w:rsidRDefault="002024B6" w:rsidP="00DA3EAD">
      <w:pPr>
        <w:pStyle w:val="ConsPlusNormal"/>
        <w:widowControl/>
        <w:ind w:firstLine="709"/>
        <w:jc w:val="both"/>
        <w:rPr>
          <w:rFonts w:ascii="Times New Roman" w:hAnsi="Times New Roman" w:cs="Times New Roman"/>
          <w:sz w:val="28"/>
          <w:szCs w:val="28"/>
        </w:rPr>
      </w:pPr>
      <w:r w:rsidRPr="002220DE">
        <w:rPr>
          <w:rFonts w:ascii="Times New Roman" w:hAnsi="Times New Roman" w:cs="Times New Roman"/>
          <w:sz w:val="28"/>
          <w:szCs w:val="28"/>
        </w:rPr>
        <w:t>каждый час работы в ночное время оплачивается в повышенном ра</w:t>
      </w:r>
      <w:r w:rsidRPr="002220DE">
        <w:rPr>
          <w:rFonts w:ascii="Times New Roman" w:hAnsi="Times New Roman" w:cs="Times New Roman"/>
          <w:sz w:val="28"/>
          <w:szCs w:val="28"/>
        </w:rPr>
        <w:t>з</w:t>
      </w:r>
      <w:r w:rsidRPr="002220DE">
        <w:rPr>
          <w:rFonts w:ascii="Times New Roman" w:hAnsi="Times New Roman" w:cs="Times New Roman"/>
          <w:sz w:val="28"/>
          <w:szCs w:val="28"/>
        </w:rPr>
        <w:t>мере по сравнению с работой в нормальных условиях, но не ниже размеров, установленных законами и иными нормативными  правовыми акт</w:t>
      </w:r>
      <w:r w:rsidRPr="002220DE">
        <w:rPr>
          <w:rFonts w:ascii="Times New Roman" w:hAnsi="Times New Roman" w:cs="Times New Roman"/>
          <w:sz w:val="28"/>
          <w:szCs w:val="28"/>
        </w:rPr>
        <w:t>а</w:t>
      </w:r>
      <w:r w:rsidRPr="002220DE">
        <w:rPr>
          <w:rFonts w:ascii="Times New Roman" w:hAnsi="Times New Roman" w:cs="Times New Roman"/>
          <w:sz w:val="28"/>
          <w:szCs w:val="28"/>
        </w:rPr>
        <w:t>ми.</w:t>
      </w:r>
      <w:r w:rsidR="00977584" w:rsidRPr="00F309EB">
        <w:rPr>
          <w:rFonts w:ascii="Times New Roman" w:hAnsi="Times New Roman" w:cs="Times New Roman"/>
          <w:sz w:val="28"/>
          <w:szCs w:val="28"/>
        </w:rPr>
        <w:t>Конкретный размер повышения оплаты труда за работу в ночное время устанавливается в учреждении коллективным договором, локальным но</w:t>
      </w:r>
      <w:r w:rsidR="00977584" w:rsidRPr="00F309EB">
        <w:rPr>
          <w:rFonts w:ascii="Times New Roman" w:hAnsi="Times New Roman" w:cs="Times New Roman"/>
          <w:sz w:val="28"/>
          <w:szCs w:val="28"/>
        </w:rPr>
        <w:t>р</w:t>
      </w:r>
      <w:r w:rsidR="00977584" w:rsidRPr="00F309EB">
        <w:rPr>
          <w:rFonts w:ascii="Times New Roman" w:hAnsi="Times New Roman" w:cs="Times New Roman"/>
          <w:sz w:val="28"/>
          <w:szCs w:val="28"/>
        </w:rPr>
        <w:t>мативным актом, принимаемым с учетом мнения представительного органа работников, трудовым договором и не может быть ниже размеров, устано</w:t>
      </w:r>
      <w:r w:rsidR="00977584" w:rsidRPr="00F309EB">
        <w:rPr>
          <w:rFonts w:ascii="Times New Roman" w:hAnsi="Times New Roman" w:cs="Times New Roman"/>
          <w:sz w:val="28"/>
          <w:szCs w:val="28"/>
        </w:rPr>
        <w:t>в</w:t>
      </w:r>
      <w:r w:rsidR="00977584" w:rsidRPr="00F309EB">
        <w:rPr>
          <w:rFonts w:ascii="Times New Roman" w:hAnsi="Times New Roman" w:cs="Times New Roman"/>
          <w:sz w:val="28"/>
          <w:szCs w:val="28"/>
        </w:rPr>
        <w:t>ленных трудовым законодательством и иными нормативными правовыми актами, содержащими нормы трудового права.</w:t>
      </w:r>
    </w:p>
    <w:p w:rsidR="002024B6" w:rsidRPr="002220DE" w:rsidRDefault="002024B6" w:rsidP="00DA3EAD">
      <w:pPr>
        <w:pStyle w:val="ConsPlusNormal"/>
        <w:widowControl/>
        <w:ind w:firstLine="709"/>
        <w:jc w:val="both"/>
        <w:rPr>
          <w:rFonts w:ascii="Times New Roman" w:hAnsi="Times New Roman" w:cs="Times New Roman"/>
          <w:sz w:val="28"/>
          <w:szCs w:val="28"/>
        </w:rPr>
      </w:pPr>
      <w:r w:rsidRPr="002220DE">
        <w:rPr>
          <w:rFonts w:ascii="Times New Roman" w:hAnsi="Times New Roman" w:cs="Times New Roman"/>
          <w:sz w:val="28"/>
          <w:szCs w:val="28"/>
        </w:rPr>
        <w:t>В случае привлечения работника к работе в установленный ему гр</w:t>
      </w:r>
      <w:r w:rsidRPr="002220DE">
        <w:rPr>
          <w:rFonts w:ascii="Times New Roman" w:hAnsi="Times New Roman" w:cs="Times New Roman"/>
          <w:sz w:val="28"/>
          <w:szCs w:val="28"/>
        </w:rPr>
        <w:t>а</w:t>
      </w:r>
      <w:r w:rsidRPr="002220DE">
        <w:rPr>
          <w:rFonts w:ascii="Times New Roman" w:hAnsi="Times New Roman" w:cs="Times New Roman"/>
          <w:sz w:val="28"/>
          <w:szCs w:val="28"/>
        </w:rPr>
        <w:t>фиком выходной день или нерабочий праздничный день работа оплачивае</w:t>
      </w:r>
      <w:r w:rsidRPr="002220DE">
        <w:rPr>
          <w:rFonts w:ascii="Times New Roman" w:hAnsi="Times New Roman" w:cs="Times New Roman"/>
          <w:sz w:val="28"/>
          <w:szCs w:val="28"/>
        </w:rPr>
        <w:t>т</w:t>
      </w:r>
      <w:r w:rsidRPr="002220DE">
        <w:rPr>
          <w:rFonts w:ascii="Times New Roman" w:hAnsi="Times New Roman" w:cs="Times New Roman"/>
          <w:sz w:val="28"/>
          <w:szCs w:val="28"/>
        </w:rPr>
        <w:t>ся не менее чем в двойном размере:</w:t>
      </w:r>
    </w:p>
    <w:p w:rsidR="002024B6" w:rsidRDefault="002024B6" w:rsidP="00DA3EAD">
      <w:pPr>
        <w:pStyle w:val="ConsPlusNormal"/>
        <w:widowControl/>
        <w:ind w:firstLine="709"/>
        <w:jc w:val="both"/>
        <w:rPr>
          <w:rFonts w:ascii="Times New Roman" w:hAnsi="Times New Roman" w:cs="Times New Roman"/>
          <w:sz w:val="28"/>
          <w:szCs w:val="28"/>
        </w:rPr>
      </w:pPr>
      <w:r w:rsidRPr="002220DE">
        <w:rPr>
          <w:rFonts w:ascii="Times New Roman" w:hAnsi="Times New Roman" w:cs="Times New Roman"/>
          <w:sz w:val="28"/>
          <w:szCs w:val="28"/>
        </w:rPr>
        <w:t xml:space="preserve">работникам, </w:t>
      </w:r>
      <w:r w:rsidR="00F468BF" w:rsidRPr="002220DE">
        <w:rPr>
          <w:rFonts w:ascii="Times New Roman" w:hAnsi="Times New Roman" w:cs="Times New Roman"/>
          <w:sz w:val="28"/>
          <w:szCs w:val="28"/>
        </w:rPr>
        <w:t xml:space="preserve">получающим должностной оклад, </w:t>
      </w:r>
      <w:r w:rsidRPr="002220DE">
        <w:rPr>
          <w:rFonts w:ascii="Times New Roman" w:hAnsi="Times New Roman" w:cs="Times New Roman"/>
          <w:sz w:val="28"/>
          <w:szCs w:val="28"/>
        </w:rPr>
        <w:t xml:space="preserve">в размере не </w:t>
      </w:r>
      <w:proofErr w:type="gramStart"/>
      <w:r w:rsidRPr="002220DE">
        <w:rPr>
          <w:rFonts w:ascii="Times New Roman" w:hAnsi="Times New Roman" w:cs="Times New Roman"/>
          <w:sz w:val="28"/>
          <w:szCs w:val="28"/>
        </w:rPr>
        <w:t>менее одинарной</w:t>
      </w:r>
      <w:proofErr w:type="gramEnd"/>
      <w:r w:rsidRPr="002220DE">
        <w:rPr>
          <w:rFonts w:ascii="Times New Roman" w:hAnsi="Times New Roman" w:cs="Times New Roman"/>
          <w:sz w:val="28"/>
          <w:szCs w:val="28"/>
        </w:rPr>
        <w:t xml:space="preserve"> дневной или часовой базовой ставки сверх оклада, если работа в выходной и нерабочий праздничный день производилась в пределах меся</w:t>
      </w:r>
      <w:r w:rsidRPr="002220DE">
        <w:rPr>
          <w:rFonts w:ascii="Times New Roman" w:hAnsi="Times New Roman" w:cs="Times New Roman"/>
          <w:sz w:val="28"/>
          <w:szCs w:val="28"/>
        </w:rPr>
        <w:t>ч</w:t>
      </w:r>
      <w:r w:rsidRPr="002220DE">
        <w:rPr>
          <w:rFonts w:ascii="Times New Roman" w:hAnsi="Times New Roman" w:cs="Times New Roman"/>
          <w:sz w:val="28"/>
          <w:szCs w:val="28"/>
        </w:rPr>
        <w:t>ной нормы рабочего времени, и в размере не менее двойной часовой или дневной ставки сверх базового оклада, если работа производилась сверх м</w:t>
      </w:r>
      <w:r w:rsidRPr="002220DE">
        <w:rPr>
          <w:rFonts w:ascii="Times New Roman" w:hAnsi="Times New Roman" w:cs="Times New Roman"/>
          <w:sz w:val="28"/>
          <w:szCs w:val="28"/>
        </w:rPr>
        <w:t>е</w:t>
      </w:r>
      <w:r w:rsidRPr="002220DE">
        <w:rPr>
          <w:rFonts w:ascii="Times New Roman" w:hAnsi="Times New Roman" w:cs="Times New Roman"/>
          <w:sz w:val="28"/>
          <w:szCs w:val="28"/>
        </w:rPr>
        <w:t>сячной нормы.</w:t>
      </w:r>
    </w:p>
    <w:p w:rsidR="00977584" w:rsidRPr="002220DE" w:rsidRDefault="00977584" w:rsidP="00DA3EAD">
      <w:pPr>
        <w:pStyle w:val="ConsPlusNormal"/>
        <w:widowControl/>
        <w:ind w:firstLine="709"/>
        <w:jc w:val="both"/>
        <w:rPr>
          <w:rFonts w:ascii="Times New Roman" w:hAnsi="Times New Roman" w:cs="Times New Roman"/>
          <w:sz w:val="28"/>
          <w:szCs w:val="28"/>
        </w:rPr>
      </w:pPr>
      <w:r w:rsidRPr="00F309EB">
        <w:rPr>
          <w:rFonts w:ascii="Times New Roman" w:hAnsi="Times New Roman" w:cs="Times New Roman"/>
          <w:sz w:val="28"/>
          <w:szCs w:val="28"/>
        </w:rPr>
        <w:t>Размер доплаты при совмещении профессий (должностей), расшир</w:t>
      </w:r>
      <w:r w:rsidRPr="00F309EB">
        <w:rPr>
          <w:rFonts w:ascii="Times New Roman" w:hAnsi="Times New Roman" w:cs="Times New Roman"/>
          <w:sz w:val="28"/>
          <w:szCs w:val="28"/>
        </w:rPr>
        <w:t>е</w:t>
      </w:r>
      <w:r w:rsidRPr="00F309EB">
        <w:rPr>
          <w:rFonts w:ascii="Times New Roman" w:hAnsi="Times New Roman" w:cs="Times New Roman"/>
          <w:sz w:val="28"/>
          <w:szCs w:val="28"/>
        </w:rPr>
        <w:t>нии зон обслуживания, увеличении объема работ или исполнении обязанн</w:t>
      </w:r>
      <w:r w:rsidRPr="00F309EB">
        <w:rPr>
          <w:rFonts w:ascii="Times New Roman" w:hAnsi="Times New Roman" w:cs="Times New Roman"/>
          <w:sz w:val="28"/>
          <w:szCs w:val="28"/>
        </w:rPr>
        <w:t>о</w:t>
      </w:r>
      <w:r w:rsidRPr="00F309EB">
        <w:rPr>
          <w:rFonts w:ascii="Times New Roman" w:hAnsi="Times New Roman" w:cs="Times New Roman"/>
          <w:sz w:val="28"/>
          <w:szCs w:val="28"/>
        </w:rPr>
        <w:t>стей временно отсутствующего работника без освобождения от работы, о</w:t>
      </w:r>
      <w:r w:rsidRPr="00F309EB">
        <w:rPr>
          <w:rFonts w:ascii="Times New Roman" w:hAnsi="Times New Roman" w:cs="Times New Roman"/>
          <w:sz w:val="28"/>
          <w:szCs w:val="28"/>
        </w:rPr>
        <w:t>п</w:t>
      </w:r>
      <w:r w:rsidRPr="00F309EB">
        <w:rPr>
          <w:rFonts w:ascii="Times New Roman" w:hAnsi="Times New Roman" w:cs="Times New Roman"/>
          <w:sz w:val="28"/>
          <w:szCs w:val="28"/>
        </w:rPr>
        <w:t>ределенной трудовым договором, устанавливается по соглашению сторон трудового договора с учетом содержания и (или) объема дополнительной работы</w:t>
      </w:r>
      <w:proofErr w:type="gramStart"/>
      <w:r w:rsidRPr="00F309EB">
        <w:rPr>
          <w:rFonts w:ascii="Times New Roman" w:hAnsi="Times New Roman" w:cs="Times New Roman"/>
          <w:sz w:val="28"/>
          <w:szCs w:val="28"/>
        </w:rPr>
        <w:t>.»</w:t>
      </w:r>
      <w:proofErr w:type="gramEnd"/>
    </w:p>
    <w:p w:rsidR="002024B6" w:rsidRPr="002220DE" w:rsidRDefault="002024B6" w:rsidP="00DF121A">
      <w:pPr>
        <w:pStyle w:val="ConsPlusNormal"/>
        <w:widowControl/>
        <w:numPr>
          <w:ilvl w:val="1"/>
          <w:numId w:val="6"/>
        </w:numPr>
        <w:tabs>
          <w:tab w:val="left" w:pos="1134"/>
          <w:tab w:val="left" w:pos="1276"/>
        </w:tabs>
        <w:ind w:left="0" w:firstLine="720"/>
        <w:jc w:val="both"/>
        <w:rPr>
          <w:rFonts w:ascii="Times New Roman" w:hAnsi="Times New Roman" w:cs="Times New Roman"/>
          <w:sz w:val="28"/>
          <w:szCs w:val="28"/>
        </w:rPr>
      </w:pPr>
      <w:r w:rsidRPr="002220DE">
        <w:rPr>
          <w:rFonts w:ascii="Times New Roman" w:hAnsi="Times New Roman" w:cs="Times New Roman"/>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w:t>
      </w:r>
      <w:r w:rsidRPr="002220DE">
        <w:rPr>
          <w:rFonts w:ascii="Times New Roman" w:hAnsi="Times New Roman" w:cs="Times New Roman"/>
          <w:sz w:val="28"/>
          <w:szCs w:val="28"/>
        </w:rPr>
        <w:t>р</w:t>
      </w:r>
      <w:r w:rsidRPr="002220DE">
        <w:rPr>
          <w:rFonts w:ascii="Times New Roman" w:hAnsi="Times New Roman" w:cs="Times New Roman"/>
          <w:sz w:val="28"/>
          <w:szCs w:val="28"/>
        </w:rPr>
        <w:t>ном размере, а день отдыха оплате не подлежит.</w:t>
      </w:r>
    </w:p>
    <w:p w:rsidR="002024B6" w:rsidRPr="002220DE" w:rsidRDefault="002024B6" w:rsidP="00DF121A">
      <w:pPr>
        <w:pStyle w:val="ConsPlusNormal"/>
        <w:widowControl/>
        <w:numPr>
          <w:ilvl w:val="1"/>
          <w:numId w:val="6"/>
        </w:numPr>
        <w:tabs>
          <w:tab w:val="left" w:pos="1134"/>
          <w:tab w:val="left" w:pos="1276"/>
        </w:tabs>
        <w:ind w:left="0" w:firstLine="720"/>
        <w:jc w:val="both"/>
        <w:rPr>
          <w:rFonts w:ascii="Times New Roman" w:hAnsi="Times New Roman" w:cs="Times New Roman"/>
          <w:sz w:val="28"/>
          <w:szCs w:val="28"/>
        </w:rPr>
      </w:pPr>
      <w:r w:rsidRPr="002220DE">
        <w:rPr>
          <w:rFonts w:ascii="Times New Roman" w:hAnsi="Times New Roman" w:cs="Times New Roman"/>
          <w:sz w:val="28"/>
          <w:szCs w:val="28"/>
        </w:rPr>
        <w:t>Выплаты компенсационного характера работникам, занятым на тяжелых работах, работах с вредными и (или) опасными и иными особыми условиями труда, устанавливаются на ос</w:t>
      </w:r>
      <w:r w:rsidR="007779A9" w:rsidRPr="002220DE">
        <w:rPr>
          <w:rFonts w:ascii="Times New Roman" w:hAnsi="Times New Roman" w:cs="Times New Roman"/>
          <w:sz w:val="28"/>
          <w:szCs w:val="28"/>
        </w:rPr>
        <w:t>новании аттестации рабочих мест</w:t>
      </w:r>
      <w:r w:rsidRPr="002220DE">
        <w:rPr>
          <w:rFonts w:ascii="Times New Roman" w:hAnsi="Times New Roman" w:cs="Times New Roman"/>
          <w:sz w:val="28"/>
          <w:szCs w:val="28"/>
        </w:rPr>
        <w:t xml:space="preserve"> в размере </w:t>
      </w:r>
      <w:r w:rsidR="00071578">
        <w:rPr>
          <w:rFonts w:ascii="Times New Roman" w:hAnsi="Times New Roman" w:cs="Times New Roman"/>
          <w:sz w:val="28"/>
          <w:szCs w:val="28"/>
        </w:rPr>
        <w:t xml:space="preserve">не менее 0,04 и </w:t>
      </w:r>
      <w:r w:rsidRPr="002220DE">
        <w:rPr>
          <w:rFonts w:ascii="Times New Roman" w:hAnsi="Times New Roman" w:cs="Times New Roman"/>
          <w:sz w:val="28"/>
          <w:szCs w:val="28"/>
        </w:rPr>
        <w:t xml:space="preserve">не более 0,24 базового оклада. </w:t>
      </w:r>
    </w:p>
    <w:p w:rsidR="002024B6" w:rsidRPr="002220DE" w:rsidRDefault="002024B6" w:rsidP="00DF121A">
      <w:pPr>
        <w:pStyle w:val="ConsPlusNormal"/>
        <w:widowControl/>
        <w:numPr>
          <w:ilvl w:val="1"/>
          <w:numId w:val="6"/>
        </w:numPr>
        <w:tabs>
          <w:tab w:val="left" w:pos="1134"/>
          <w:tab w:val="left" w:pos="1276"/>
        </w:tabs>
        <w:ind w:left="0" w:firstLine="720"/>
        <w:jc w:val="both"/>
        <w:rPr>
          <w:rFonts w:ascii="Times New Roman" w:hAnsi="Times New Roman" w:cs="Times New Roman"/>
          <w:sz w:val="28"/>
          <w:szCs w:val="28"/>
        </w:rPr>
      </w:pPr>
      <w:r w:rsidRPr="002220DE">
        <w:rPr>
          <w:rFonts w:ascii="Times New Roman" w:hAnsi="Times New Roman" w:cs="Times New Roman"/>
          <w:sz w:val="28"/>
          <w:szCs w:val="28"/>
        </w:rPr>
        <w:lastRenderedPageBreak/>
        <w:t>Перечень тяжелых работ, работ с вредными, опасными и иными особыми условиями труда определяется Правительством Российской Фед</w:t>
      </w:r>
      <w:r w:rsidRPr="002220DE">
        <w:rPr>
          <w:rFonts w:ascii="Times New Roman" w:hAnsi="Times New Roman" w:cs="Times New Roman"/>
          <w:sz w:val="28"/>
          <w:szCs w:val="28"/>
        </w:rPr>
        <w:t>е</w:t>
      </w:r>
      <w:r w:rsidRPr="002220DE">
        <w:rPr>
          <w:rFonts w:ascii="Times New Roman" w:hAnsi="Times New Roman" w:cs="Times New Roman"/>
          <w:sz w:val="28"/>
          <w:szCs w:val="28"/>
        </w:rPr>
        <w:t>рации с учетом мнения Российской трехсторонней комиссии по регулир</w:t>
      </w:r>
      <w:r w:rsidRPr="002220DE">
        <w:rPr>
          <w:rFonts w:ascii="Times New Roman" w:hAnsi="Times New Roman" w:cs="Times New Roman"/>
          <w:sz w:val="28"/>
          <w:szCs w:val="28"/>
        </w:rPr>
        <w:t>о</w:t>
      </w:r>
      <w:r w:rsidRPr="002220DE">
        <w:rPr>
          <w:rFonts w:ascii="Times New Roman" w:hAnsi="Times New Roman" w:cs="Times New Roman"/>
          <w:sz w:val="28"/>
          <w:szCs w:val="28"/>
        </w:rPr>
        <w:t xml:space="preserve">ванию социально-трудовых отношений. </w:t>
      </w:r>
    </w:p>
    <w:p w:rsidR="003511BB" w:rsidRPr="002220DE" w:rsidRDefault="003511BB" w:rsidP="00DA3EAD">
      <w:pPr>
        <w:tabs>
          <w:tab w:val="left" w:pos="4962"/>
        </w:tabs>
        <w:spacing w:after="200"/>
        <w:ind w:left="4962"/>
        <w:rPr>
          <w:rFonts w:eastAsiaTheme="minorEastAsia"/>
          <w:sz w:val="28"/>
          <w:szCs w:val="28"/>
        </w:rPr>
      </w:pPr>
    </w:p>
    <w:p w:rsidR="00192429" w:rsidRPr="002220DE" w:rsidRDefault="00192429" w:rsidP="00DF121A">
      <w:pPr>
        <w:pStyle w:val="a5"/>
        <w:numPr>
          <w:ilvl w:val="0"/>
          <w:numId w:val="6"/>
        </w:numPr>
        <w:ind w:left="720"/>
        <w:jc w:val="center"/>
        <w:rPr>
          <w:b/>
        </w:rPr>
      </w:pPr>
      <w:r w:rsidRPr="002220DE">
        <w:rPr>
          <w:b/>
        </w:rPr>
        <w:t xml:space="preserve">Порядок определения заработной платы </w:t>
      </w:r>
      <w:r w:rsidR="0056117C">
        <w:rPr>
          <w:b/>
        </w:rPr>
        <w:t>руководителя</w:t>
      </w:r>
      <w:r w:rsidRPr="002220DE">
        <w:rPr>
          <w:b/>
        </w:rPr>
        <w:t>учрежд</w:t>
      </w:r>
      <w:r w:rsidRPr="002220DE">
        <w:rPr>
          <w:b/>
        </w:rPr>
        <w:t>е</w:t>
      </w:r>
      <w:r w:rsidRPr="002220DE">
        <w:rPr>
          <w:b/>
        </w:rPr>
        <w:t>ния</w:t>
      </w:r>
      <w:r w:rsidR="0056117C">
        <w:rPr>
          <w:b/>
        </w:rPr>
        <w:t>, его заместителей (в том числе директора), главного бухга</w:t>
      </w:r>
      <w:r w:rsidR="0056117C">
        <w:rPr>
          <w:b/>
        </w:rPr>
        <w:t>л</w:t>
      </w:r>
      <w:r w:rsidR="0056117C">
        <w:rPr>
          <w:b/>
        </w:rPr>
        <w:t>тера и главной медицинской сестры учреждения</w:t>
      </w:r>
    </w:p>
    <w:p w:rsidR="00192429" w:rsidRPr="002220DE" w:rsidRDefault="00192429" w:rsidP="00DA3EAD">
      <w:pPr>
        <w:pStyle w:val="ConsPlusNormal"/>
        <w:widowControl/>
        <w:ind w:firstLine="540"/>
        <w:jc w:val="both"/>
        <w:rPr>
          <w:rFonts w:ascii="Times New Roman" w:hAnsi="Times New Roman" w:cs="Times New Roman"/>
          <w:sz w:val="28"/>
          <w:szCs w:val="28"/>
        </w:rPr>
      </w:pPr>
    </w:p>
    <w:p w:rsidR="00192429" w:rsidRPr="004236E4" w:rsidRDefault="00192429" w:rsidP="004236E4">
      <w:pPr>
        <w:pStyle w:val="ConsPlusNormal"/>
        <w:widowControl/>
        <w:numPr>
          <w:ilvl w:val="1"/>
          <w:numId w:val="6"/>
        </w:numPr>
        <w:ind w:left="0" w:firstLine="720"/>
        <w:jc w:val="both"/>
        <w:rPr>
          <w:rFonts w:ascii="Times New Roman" w:hAnsi="Times New Roman" w:cs="Times New Roman"/>
          <w:sz w:val="28"/>
          <w:szCs w:val="28"/>
        </w:rPr>
      </w:pPr>
      <w:r w:rsidRPr="004236E4">
        <w:rPr>
          <w:rFonts w:ascii="Times New Roman" w:hAnsi="Times New Roman" w:cs="Times New Roman"/>
          <w:sz w:val="28"/>
          <w:szCs w:val="28"/>
        </w:rPr>
        <w:t xml:space="preserve">Заработная плата </w:t>
      </w:r>
      <w:r w:rsidR="0056117C" w:rsidRPr="0056117C">
        <w:rPr>
          <w:rFonts w:ascii="Times New Roman" w:hAnsi="Times New Roman" w:cs="Times New Roman"/>
          <w:sz w:val="28"/>
          <w:szCs w:val="28"/>
        </w:rPr>
        <w:t>руководителя учреждения, его заместителей (в том числе директора), главного бухгалтера и главной медицинской сестры учреждения</w:t>
      </w:r>
      <w:r w:rsidRPr="004236E4">
        <w:rPr>
          <w:rFonts w:ascii="Times New Roman" w:hAnsi="Times New Roman" w:cs="Times New Roman"/>
          <w:sz w:val="28"/>
          <w:szCs w:val="28"/>
        </w:rPr>
        <w:t xml:space="preserve">состоит из должностных окладов, выплат компенсационного и стимулирующего характера. </w:t>
      </w:r>
    </w:p>
    <w:p w:rsidR="00192429" w:rsidRPr="002220DE" w:rsidRDefault="00192429" w:rsidP="00DF121A">
      <w:pPr>
        <w:pStyle w:val="ConsPlusNormal"/>
        <w:widowControl/>
        <w:numPr>
          <w:ilvl w:val="1"/>
          <w:numId w:val="6"/>
        </w:numPr>
        <w:ind w:left="0" w:firstLine="720"/>
        <w:jc w:val="both"/>
        <w:rPr>
          <w:rFonts w:ascii="Times New Roman" w:hAnsi="Times New Roman" w:cs="Times New Roman"/>
          <w:sz w:val="28"/>
          <w:szCs w:val="28"/>
        </w:rPr>
      </w:pPr>
      <w:r w:rsidRPr="002220DE">
        <w:rPr>
          <w:rFonts w:ascii="Times New Roman" w:hAnsi="Times New Roman" w:cs="Times New Roman"/>
          <w:sz w:val="28"/>
          <w:szCs w:val="28"/>
        </w:rPr>
        <w:t xml:space="preserve">Должностной оклад </w:t>
      </w:r>
      <w:r w:rsidR="001F315B">
        <w:rPr>
          <w:rFonts w:ascii="Times New Roman" w:hAnsi="Times New Roman" w:cs="Times New Roman"/>
          <w:sz w:val="28"/>
          <w:szCs w:val="28"/>
        </w:rPr>
        <w:t>руководителя</w:t>
      </w:r>
      <w:r w:rsidRPr="002220DE">
        <w:rPr>
          <w:rFonts w:ascii="Times New Roman" w:hAnsi="Times New Roman" w:cs="Times New Roman"/>
          <w:sz w:val="28"/>
          <w:szCs w:val="28"/>
        </w:rPr>
        <w:t xml:space="preserve"> учреждени</w:t>
      </w:r>
      <w:r w:rsidR="004236E4">
        <w:rPr>
          <w:rFonts w:ascii="Times New Roman" w:hAnsi="Times New Roman" w:cs="Times New Roman"/>
          <w:sz w:val="28"/>
          <w:szCs w:val="28"/>
        </w:rPr>
        <w:t xml:space="preserve">яздравоохранения </w:t>
      </w:r>
      <w:r w:rsidRPr="002220DE">
        <w:rPr>
          <w:rFonts w:ascii="Times New Roman" w:hAnsi="Times New Roman" w:cs="Times New Roman"/>
          <w:sz w:val="28"/>
          <w:szCs w:val="28"/>
        </w:rPr>
        <w:t xml:space="preserve">устанавливается учредителем учреждения </w:t>
      </w:r>
      <w:r w:rsidR="004236E4">
        <w:rPr>
          <w:rFonts w:ascii="Times New Roman" w:hAnsi="Times New Roman" w:cs="Times New Roman"/>
          <w:sz w:val="28"/>
          <w:szCs w:val="28"/>
        </w:rPr>
        <w:t>здравоохранения</w:t>
      </w:r>
      <w:r w:rsidRPr="002220DE">
        <w:rPr>
          <w:rFonts w:ascii="Times New Roman" w:hAnsi="Times New Roman" w:cs="Times New Roman"/>
          <w:sz w:val="28"/>
          <w:szCs w:val="28"/>
        </w:rPr>
        <w:t>на основании трудового договора, в двукратном отношении к средней заработной плате работников, относящихся к основному персоналу возглавляемого им учр</w:t>
      </w:r>
      <w:r w:rsidRPr="002220DE">
        <w:rPr>
          <w:rFonts w:ascii="Times New Roman" w:hAnsi="Times New Roman" w:cs="Times New Roman"/>
          <w:sz w:val="28"/>
          <w:szCs w:val="28"/>
        </w:rPr>
        <w:t>е</w:t>
      </w:r>
      <w:r w:rsidRPr="002220DE">
        <w:rPr>
          <w:rFonts w:ascii="Times New Roman" w:hAnsi="Times New Roman" w:cs="Times New Roman"/>
          <w:sz w:val="28"/>
          <w:szCs w:val="28"/>
        </w:rPr>
        <w:t>ждения. При расчете должностного оклада руководителя учитывают</w:t>
      </w:r>
      <w:r w:rsidR="00211BB9" w:rsidRPr="002220DE">
        <w:rPr>
          <w:rFonts w:ascii="Times New Roman" w:hAnsi="Times New Roman" w:cs="Times New Roman"/>
          <w:sz w:val="28"/>
          <w:szCs w:val="28"/>
        </w:rPr>
        <w:t>ся о</w:t>
      </w:r>
      <w:r w:rsidR="00211BB9" w:rsidRPr="002220DE">
        <w:rPr>
          <w:rFonts w:ascii="Times New Roman" w:hAnsi="Times New Roman" w:cs="Times New Roman"/>
          <w:sz w:val="28"/>
          <w:szCs w:val="28"/>
        </w:rPr>
        <w:t>к</w:t>
      </w:r>
      <w:r w:rsidR="00211BB9" w:rsidRPr="002220DE">
        <w:rPr>
          <w:rFonts w:ascii="Times New Roman" w:hAnsi="Times New Roman" w:cs="Times New Roman"/>
          <w:sz w:val="28"/>
          <w:szCs w:val="28"/>
        </w:rPr>
        <w:t xml:space="preserve">лады (должностные оклады) </w:t>
      </w:r>
      <w:r w:rsidRPr="002220DE">
        <w:rPr>
          <w:rFonts w:ascii="Times New Roman" w:hAnsi="Times New Roman" w:cs="Times New Roman"/>
          <w:sz w:val="28"/>
          <w:szCs w:val="28"/>
        </w:rPr>
        <w:t xml:space="preserve">и отдельные виды выплат стимулирующего </w:t>
      </w:r>
      <w:r w:rsidR="0080448F">
        <w:rPr>
          <w:rFonts w:ascii="Times New Roman" w:hAnsi="Times New Roman" w:cs="Times New Roman"/>
          <w:sz w:val="28"/>
          <w:szCs w:val="28"/>
        </w:rPr>
        <w:t xml:space="preserve">и компенсационного </w:t>
      </w:r>
      <w:r w:rsidRPr="002220DE">
        <w:rPr>
          <w:rFonts w:ascii="Times New Roman" w:hAnsi="Times New Roman" w:cs="Times New Roman"/>
          <w:sz w:val="28"/>
          <w:szCs w:val="28"/>
        </w:rPr>
        <w:t xml:space="preserve">характера работников (персонала) за календарный год, предшествующий году установления должностного оклада руководителю. </w:t>
      </w:r>
    </w:p>
    <w:p w:rsidR="00192429" w:rsidRPr="002220DE" w:rsidRDefault="00192429" w:rsidP="00DF121A">
      <w:pPr>
        <w:pStyle w:val="ConsPlusNormal"/>
        <w:widowControl/>
        <w:numPr>
          <w:ilvl w:val="1"/>
          <w:numId w:val="6"/>
        </w:numPr>
        <w:ind w:left="0" w:firstLine="720"/>
        <w:jc w:val="both"/>
        <w:rPr>
          <w:rFonts w:ascii="Times New Roman" w:hAnsi="Times New Roman" w:cs="Times New Roman"/>
          <w:sz w:val="28"/>
          <w:szCs w:val="28"/>
        </w:rPr>
      </w:pPr>
      <w:r w:rsidRPr="002220DE">
        <w:rPr>
          <w:rFonts w:ascii="Times New Roman" w:hAnsi="Times New Roman" w:cs="Times New Roman"/>
          <w:sz w:val="28"/>
          <w:szCs w:val="28"/>
        </w:rPr>
        <w:t>К основному персоналу учреждения относятся работники, неп</w:t>
      </w:r>
      <w:r w:rsidRPr="002220DE">
        <w:rPr>
          <w:rFonts w:ascii="Times New Roman" w:hAnsi="Times New Roman" w:cs="Times New Roman"/>
          <w:sz w:val="28"/>
          <w:szCs w:val="28"/>
        </w:rPr>
        <w:t>о</w:t>
      </w:r>
      <w:r w:rsidRPr="002220DE">
        <w:rPr>
          <w:rFonts w:ascii="Times New Roman" w:hAnsi="Times New Roman" w:cs="Times New Roman"/>
          <w:sz w:val="28"/>
          <w:szCs w:val="28"/>
        </w:rPr>
        <w:t>средственно обеспечивающие выполнение основных функций, для реализ</w:t>
      </w:r>
      <w:r w:rsidRPr="002220DE">
        <w:rPr>
          <w:rFonts w:ascii="Times New Roman" w:hAnsi="Times New Roman" w:cs="Times New Roman"/>
          <w:sz w:val="28"/>
          <w:szCs w:val="28"/>
        </w:rPr>
        <w:t>а</w:t>
      </w:r>
      <w:r w:rsidRPr="002220DE">
        <w:rPr>
          <w:rFonts w:ascii="Times New Roman" w:hAnsi="Times New Roman" w:cs="Times New Roman"/>
          <w:sz w:val="28"/>
          <w:szCs w:val="28"/>
        </w:rPr>
        <w:t xml:space="preserve">ции которых создано учреждение. </w:t>
      </w:r>
      <w:r w:rsidR="00367DC7" w:rsidRPr="002220DE">
        <w:rPr>
          <w:rFonts w:ascii="Times New Roman" w:hAnsi="Times New Roman" w:cs="Times New Roman"/>
          <w:sz w:val="28"/>
          <w:szCs w:val="28"/>
        </w:rPr>
        <w:t>П</w:t>
      </w:r>
      <w:r w:rsidRPr="002220DE">
        <w:rPr>
          <w:rFonts w:ascii="Times New Roman" w:hAnsi="Times New Roman" w:cs="Times New Roman"/>
          <w:sz w:val="28"/>
          <w:szCs w:val="28"/>
        </w:rPr>
        <w:t xml:space="preserve">еречни </w:t>
      </w:r>
      <w:r w:rsidR="00C20BE9">
        <w:rPr>
          <w:rFonts w:ascii="Times New Roman" w:hAnsi="Times New Roman" w:cs="Times New Roman"/>
          <w:sz w:val="28"/>
          <w:szCs w:val="28"/>
        </w:rPr>
        <w:t>должностей работников учре</w:t>
      </w:r>
      <w:r w:rsidR="00C20BE9">
        <w:rPr>
          <w:rFonts w:ascii="Times New Roman" w:hAnsi="Times New Roman" w:cs="Times New Roman"/>
          <w:sz w:val="28"/>
          <w:szCs w:val="28"/>
        </w:rPr>
        <w:t>ж</w:t>
      </w:r>
      <w:r w:rsidR="00C20BE9">
        <w:rPr>
          <w:rFonts w:ascii="Times New Roman" w:hAnsi="Times New Roman" w:cs="Times New Roman"/>
          <w:sz w:val="28"/>
          <w:szCs w:val="28"/>
        </w:rPr>
        <w:t>дения</w:t>
      </w:r>
      <w:r w:rsidRPr="002220DE">
        <w:rPr>
          <w:rFonts w:ascii="Times New Roman" w:hAnsi="Times New Roman" w:cs="Times New Roman"/>
          <w:sz w:val="28"/>
          <w:szCs w:val="28"/>
        </w:rPr>
        <w:t>, которые относятся к основному персоналу, устанавливаются Мин</w:t>
      </w:r>
      <w:r w:rsidRPr="002220DE">
        <w:rPr>
          <w:rFonts w:ascii="Times New Roman" w:hAnsi="Times New Roman" w:cs="Times New Roman"/>
          <w:sz w:val="28"/>
          <w:szCs w:val="28"/>
        </w:rPr>
        <w:t>и</w:t>
      </w:r>
      <w:r w:rsidRPr="002220DE">
        <w:rPr>
          <w:rFonts w:ascii="Times New Roman" w:hAnsi="Times New Roman" w:cs="Times New Roman"/>
          <w:sz w:val="28"/>
          <w:szCs w:val="28"/>
        </w:rPr>
        <w:t xml:space="preserve">стерством </w:t>
      </w:r>
      <w:r w:rsidR="004236E4">
        <w:rPr>
          <w:rFonts w:ascii="Times New Roman" w:hAnsi="Times New Roman" w:cs="Times New Roman"/>
          <w:sz w:val="28"/>
          <w:szCs w:val="28"/>
        </w:rPr>
        <w:t>здравоохранения</w:t>
      </w:r>
      <w:r w:rsidRPr="002220DE">
        <w:rPr>
          <w:rFonts w:ascii="Times New Roman" w:hAnsi="Times New Roman" w:cs="Times New Roman"/>
          <w:sz w:val="28"/>
          <w:szCs w:val="28"/>
        </w:rPr>
        <w:t>Республики Татарстан.</w:t>
      </w:r>
    </w:p>
    <w:p w:rsidR="00192429" w:rsidRPr="002220DE" w:rsidRDefault="00192429" w:rsidP="00DF121A">
      <w:pPr>
        <w:pStyle w:val="ConsPlusNormal"/>
        <w:widowControl/>
        <w:numPr>
          <w:ilvl w:val="1"/>
          <w:numId w:val="6"/>
        </w:numPr>
        <w:ind w:left="0" w:firstLine="720"/>
        <w:jc w:val="both"/>
        <w:rPr>
          <w:rFonts w:ascii="Times New Roman" w:hAnsi="Times New Roman" w:cs="Times New Roman"/>
          <w:sz w:val="28"/>
          <w:szCs w:val="28"/>
        </w:rPr>
      </w:pPr>
      <w:r w:rsidRPr="002220DE">
        <w:rPr>
          <w:rFonts w:ascii="Times New Roman" w:hAnsi="Times New Roman" w:cs="Times New Roman"/>
          <w:sz w:val="28"/>
          <w:szCs w:val="28"/>
        </w:rPr>
        <w:t xml:space="preserve">Должностные оклады </w:t>
      </w:r>
      <w:r w:rsidR="001F315B">
        <w:rPr>
          <w:rFonts w:ascii="Times New Roman" w:hAnsi="Times New Roman" w:cs="Times New Roman"/>
          <w:sz w:val="28"/>
          <w:szCs w:val="28"/>
        </w:rPr>
        <w:t xml:space="preserve">заместителей руководителя учреждения (в том числе директоров), главных бухгалтеров и главных медицинских сестер </w:t>
      </w:r>
      <w:r w:rsidRPr="002220DE">
        <w:rPr>
          <w:rFonts w:ascii="Times New Roman" w:hAnsi="Times New Roman" w:cs="Times New Roman"/>
          <w:sz w:val="28"/>
          <w:szCs w:val="28"/>
        </w:rPr>
        <w:t>учреждени</w:t>
      </w:r>
      <w:r w:rsidR="001F315B">
        <w:rPr>
          <w:rFonts w:ascii="Times New Roman" w:hAnsi="Times New Roman" w:cs="Times New Roman"/>
          <w:sz w:val="28"/>
          <w:szCs w:val="28"/>
        </w:rPr>
        <w:t>я</w:t>
      </w:r>
      <w:r w:rsidR="004236E4">
        <w:rPr>
          <w:rFonts w:ascii="Times New Roman" w:hAnsi="Times New Roman" w:cs="Times New Roman"/>
          <w:sz w:val="28"/>
          <w:szCs w:val="28"/>
        </w:rPr>
        <w:t xml:space="preserve">здравоохранения </w:t>
      </w:r>
      <w:r w:rsidRPr="002220DE">
        <w:rPr>
          <w:rFonts w:ascii="Times New Roman" w:hAnsi="Times New Roman" w:cs="Times New Roman"/>
          <w:sz w:val="28"/>
          <w:szCs w:val="28"/>
        </w:rPr>
        <w:t xml:space="preserve">устанавливаются на 10-30 процентов ниже должностных окладов </w:t>
      </w:r>
      <w:r w:rsidR="00A97A82">
        <w:rPr>
          <w:rFonts w:ascii="Times New Roman" w:hAnsi="Times New Roman" w:cs="Times New Roman"/>
          <w:sz w:val="28"/>
          <w:szCs w:val="28"/>
        </w:rPr>
        <w:t>руководителей</w:t>
      </w:r>
      <w:r w:rsidRPr="002220DE">
        <w:rPr>
          <w:rFonts w:ascii="Times New Roman" w:hAnsi="Times New Roman" w:cs="Times New Roman"/>
          <w:sz w:val="28"/>
          <w:szCs w:val="28"/>
        </w:rPr>
        <w:t xml:space="preserve"> этих учреждений.</w:t>
      </w:r>
    </w:p>
    <w:p w:rsidR="00192429" w:rsidRPr="002220DE" w:rsidRDefault="00192429" w:rsidP="00DF121A">
      <w:pPr>
        <w:pStyle w:val="ConsPlusNormal"/>
        <w:widowControl/>
        <w:numPr>
          <w:ilvl w:val="1"/>
          <w:numId w:val="6"/>
        </w:numPr>
        <w:ind w:left="0" w:firstLine="720"/>
        <w:jc w:val="both"/>
        <w:rPr>
          <w:rFonts w:ascii="Times New Roman" w:hAnsi="Times New Roman" w:cs="Times New Roman"/>
          <w:sz w:val="28"/>
          <w:szCs w:val="28"/>
        </w:rPr>
      </w:pPr>
      <w:r w:rsidRPr="002220DE">
        <w:rPr>
          <w:rFonts w:ascii="Times New Roman" w:hAnsi="Times New Roman" w:cs="Times New Roman"/>
          <w:sz w:val="28"/>
          <w:szCs w:val="28"/>
        </w:rPr>
        <w:t xml:space="preserve">Должностной оклад </w:t>
      </w:r>
      <w:r w:rsidR="00A97A82">
        <w:rPr>
          <w:rFonts w:ascii="Times New Roman" w:hAnsi="Times New Roman" w:cs="Times New Roman"/>
          <w:sz w:val="28"/>
          <w:szCs w:val="28"/>
        </w:rPr>
        <w:t>руководителя</w:t>
      </w:r>
      <w:r w:rsidRPr="002220DE">
        <w:rPr>
          <w:rFonts w:ascii="Times New Roman" w:hAnsi="Times New Roman" w:cs="Times New Roman"/>
          <w:sz w:val="28"/>
          <w:szCs w:val="28"/>
        </w:rPr>
        <w:t xml:space="preserve"> учреждени</w:t>
      </w:r>
      <w:r w:rsidR="004236E4">
        <w:rPr>
          <w:rFonts w:ascii="Times New Roman" w:hAnsi="Times New Roman" w:cs="Times New Roman"/>
          <w:sz w:val="28"/>
          <w:szCs w:val="28"/>
        </w:rPr>
        <w:t xml:space="preserve">я здравоохранения </w:t>
      </w:r>
      <w:r w:rsidRPr="002220DE">
        <w:rPr>
          <w:rFonts w:ascii="Times New Roman" w:hAnsi="Times New Roman" w:cs="Times New Roman"/>
          <w:sz w:val="28"/>
          <w:szCs w:val="28"/>
        </w:rPr>
        <w:t>рассчитывается по формуле:</w:t>
      </w:r>
    </w:p>
    <w:p w:rsidR="00192429" w:rsidRPr="002220DE" w:rsidRDefault="00192429" w:rsidP="00DA3EAD">
      <w:pPr>
        <w:pStyle w:val="a5"/>
        <w:ind w:left="709" w:firstLine="0"/>
      </w:pPr>
    </w:p>
    <w:p w:rsidR="00192429" w:rsidRPr="002220DE" w:rsidRDefault="00725E98" w:rsidP="00DA3EAD">
      <w:pPr>
        <w:pStyle w:val="ConsPlusNormal"/>
        <w:widowControl/>
        <w:ind w:firstLine="540"/>
        <w:jc w:val="center"/>
        <w:rPr>
          <w:rFonts w:ascii="Times New Roman" w:hAnsi="Times New Roman" w:cs="Times New Roman"/>
          <w:sz w:val="28"/>
          <w:szCs w:val="28"/>
        </w:rPr>
      </w:pPr>
      <m:oMath>
        <m:sSub>
          <m:sSubPr>
            <m:ctrlPr>
              <w:rPr>
                <w:rFonts w:ascii="Cambria Math" w:hAnsi="Cambria Math" w:cs="Times New Roman"/>
                <w:i/>
                <w:sz w:val="28"/>
                <w:szCs w:val="28"/>
              </w:rPr>
            </m:ctrlPr>
          </m:sSubPr>
          <m:e>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d</m:t>
                </m:r>
              </m:sub>
            </m:sSub>
          </m:e>
          <m:sub>
            <m:r>
              <w:rPr>
                <w:rFonts w:ascii="Cambria Math" w:hAnsi="Cambria Math" w:cs="Times New Roman"/>
                <w:sz w:val="28"/>
                <w:szCs w:val="28"/>
              </w:rPr>
              <m:t>r</m:t>
            </m:r>
          </m:sub>
        </m:sSub>
        <m:r>
          <w:rPr>
            <w:rFonts w:ascii="Cambria Math" w:hAnsi="Cambria Math" w:cs="Times New Roman"/>
            <w:sz w:val="28"/>
            <w:szCs w:val="28"/>
          </w:rPr>
          <m:t>=</m:t>
        </m:r>
        <m:f>
          <m:fPr>
            <m:ctrlPr>
              <w:rPr>
                <w:rFonts w:ascii="Cambria Math" w:hAnsi="Cambria Math" w:cs="Times New Roman"/>
                <w:i/>
                <w:sz w:val="28"/>
                <w:szCs w:val="28"/>
              </w:rPr>
            </m:ctrlPr>
          </m:fPr>
          <m:num>
            <m:nary>
              <m:naryPr>
                <m:chr m:val="∑"/>
                <m:limLoc m:val="undOvr"/>
                <m:ctrlPr>
                  <w:rPr>
                    <w:rFonts w:ascii="Cambria Math" w:hAnsi="Cambria Math" w:cs="Times New Roman"/>
                    <w:i/>
                    <w:sz w:val="28"/>
                    <w:szCs w:val="28"/>
                  </w:rPr>
                </m:ctrlPr>
              </m:naryPr>
              <m:sub>
                <m:r>
                  <w:rPr>
                    <w:rFonts w:ascii="Cambria Math" w:hAnsi="Cambria Math" w:cs="Times New Roman"/>
                    <w:sz w:val="28"/>
                    <w:szCs w:val="28"/>
                  </w:rPr>
                  <m:t>j=1</m:t>
                </m:r>
              </m:sub>
              <m:sup>
                <m:r>
                  <w:rPr>
                    <w:rFonts w:ascii="Cambria Math" w:hAnsi="Cambria Math" w:cs="Times New Roman"/>
                    <w:sz w:val="28"/>
                    <w:szCs w:val="28"/>
                  </w:rPr>
                  <m:t>n</m:t>
                </m:r>
              </m:sup>
              <m:e>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b</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d</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sm</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kk</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pz</m:t>
                    </m:r>
                  </m:sub>
                </m:sSub>
                <m:r>
                  <w:rPr>
                    <w:rFonts w:ascii="Cambria Math" w:hAnsi="Cambria Math" w:cs="Times New Roman"/>
                    <w:sz w:val="28"/>
                    <w:szCs w:val="28"/>
                  </w:rPr>
                  <m:t>+</m:t>
                </m:r>
                <m:sSub>
                  <m:sSubPr>
                    <m:ctrlPr>
                      <w:rPr>
                        <w:rFonts w:ascii="Cambria Math" w:hAnsi="Cambria Math" w:cs="Times New Roman"/>
                        <w:i/>
                        <w:sz w:val="28"/>
                        <w:szCs w:val="28"/>
                      </w:rPr>
                    </m:ctrlPr>
                  </m:sSubPr>
                  <m:e>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ysp</m:t>
                        </m:r>
                      </m:sub>
                    </m:sSub>
                    <m:r>
                      <w:rPr>
                        <w:rFonts w:ascii="Cambria Math" w:hAnsi="Cambria Math" w:cs="Times New Roman"/>
                        <w:sz w:val="28"/>
                        <w:szCs w:val="28"/>
                      </w:rPr>
                      <m:t>+B</m:t>
                    </m:r>
                  </m:e>
                  <m:sub>
                    <m:r>
                      <w:rPr>
                        <w:rFonts w:ascii="Cambria Math" w:hAnsi="Cambria Math" w:cs="Times New Roman"/>
                        <w:sz w:val="28"/>
                        <w:szCs w:val="28"/>
                      </w:rPr>
                      <m:t>s</m:t>
                    </m:r>
                  </m:sub>
                </m:sSub>
              </m:e>
            </m:nary>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sd</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sr</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ysz</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sop</m:t>
                </m:r>
              </m:sub>
            </m:sSub>
            <m:r>
              <w:rPr>
                <w:rFonts w:ascii="Cambria Math" w:hAnsi="Cambria Math" w:cs="Times New Roman"/>
                <w:sz w:val="28"/>
                <w:szCs w:val="28"/>
              </w:rPr>
              <m:t>)</m:t>
            </m:r>
          </m:num>
          <m:den>
            <m:r>
              <w:rPr>
                <w:rFonts w:ascii="Cambria Math" w:hAnsi="Cambria Math" w:cs="Times New Roman"/>
                <w:sz w:val="28"/>
                <w:szCs w:val="28"/>
              </w:rPr>
              <m:t>h</m:t>
            </m:r>
          </m:den>
        </m:f>
        <m:r>
          <w:rPr>
            <w:rFonts w:ascii="Cambria Math" w:hAnsi="Cambria Math" w:cs="Times New Roman"/>
            <w:sz w:val="28"/>
            <w:szCs w:val="28"/>
          </w:rPr>
          <m:t>×2×</m:t>
        </m:r>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got</m:t>
            </m:r>
          </m:sub>
        </m:sSub>
      </m:oMath>
      <w:r w:rsidR="00192429" w:rsidRPr="002220DE">
        <w:rPr>
          <w:rFonts w:ascii="Times New Roman" w:hAnsi="Times New Roman" w:cs="Times New Roman"/>
          <w:sz w:val="28"/>
          <w:szCs w:val="28"/>
        </w:rPr>
        <w:t xml:space="preserve"> ,</w:t>
      </w:r>
    </w:p>
    <w:p w:rsidR="00192429" w:rsidRPr="002220DE" w:rsidRDefault="00192429" w:rsidP="00DA3EAD">
      <w:pPr>
        <w:pStyle w:val="ConsPlusNormal"/>
        <w:widowControl/>
        <w:ind w:firstLine="540"/>
        <w:jc w:val="center"/>
        <w:rPr>
          <w:rFonts w:ascii="Times New Roman" w:hAnsi="Times New Roman" w:cs="Times New Roman"/>
          <w:sz w:val="28"/>
          <w:szCs w:val="28"/>
        </w:rPr>
      </w:pPr>
    </w:p>
    <w:p w:rsidR="00192429" w:rsidRPr="002220DE" w:rsidRDefault="00192429" w:rsidP="00DA3EAD">
      <w:pPr>
        <w:pStyle w:val="ConsPlusNormal"/>
        <w:widowControl/>
        <w:ind w:firstLine="709"/>
        <w:jc w:val="both"/>
        <w:rPr>
          <w:rFonts w:ascii="Times New Roman" w:hAnsi="Times New Roman" w:cs="Times New Roman"/>
          <w:sz w:val="28"/>
          <w:szCs w:val="28"/>
        </w:rPr>
      </w:pPr>
      <w:r w:rsidRPr="002220DE">
        <w:rPr>
          <w:rFonts w:ascii="Times New Roman" w:hAnsi="Times New Roman" w:cs="Times New Roman"/>
          <w:sz w:val="28"/>
          <w:szCs w:val="28"/>
        </w:rPr>
        <w:t xml:space="preserve">где: </w:t>
      </w:r>
    </w:p>
    <w:p w:rsidR="00192429" w:rsidRPr="002220DE" w:rsidRDefault="00725E98" w:rsidP="00DA3EAD">
      <w:pPr>
        <w:pStyle w:val="ConsPlusNormal"/>
        <w:widowControl/>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d</m:t>
                </m:r>
              </m:sub>
            </m:sSub>
          </m:e>
          <m:sub>
            <m:r>
              <w:rPr>
                <w:rFonts w:ascii="Cambria Math" w:hAnsi="Cambria Math" w:cs="Times New Roman"/>
                <w:sz w:val="28"/>
                <w:szCs w:val="28"/>
              </w:rPr>
              <m:t>r</m:t>
            </m:r>
          </m:sub>
        </m:sSub>
      </m:oMath>
      <w:r w:rsidR="00192429" w:rsidRPr="002220DE">
        <w:rPr>
          <w:rFonts w:ascii="Times New Roman" w:hAnsi="Times New Roman" w:cs="Times New Roman"/>
          <w:sz w:val="28"/>
          <w:szCs w:val="28"/>
        </w:rPr>
        <w:t xml:space="preserve"> – должностной оклад </w:t>
      </w:r>
      <w:r w:rsidR="00A97A82">
        <w:rPr>
          <w:rFonts w:ascii="Times New Roman" w:hAnsi="Times New Roman" w:cs="Times New Roman"/>
          <w:sz w:val="28"/>
          <w:szCs w:val="28"/>
        </w:rPr>
        <w:t>руководителя</w:t>
      </w:r>
      <w:r w:rsidR="00192429" w:rsidRPr="002220DE">
        <w:rPr>
          <w:rFonts w:ascii="Times New Roman" w:hAnsi="Times New Roman" w:cs="Times New Roman"/>
          <w:sz w:val="28"/>
          <w:szCs w:val="28"/>
        </w:rPr>
        <w:t xml:space="preserve"> учреждения;</w:t>
      </w:r>
    </w:p>
    <w:p w:rsidR="00192429" w:rsidRPr="002220DE" w:rsidRDefault="00192429" w:rsidP="00DA3EAD">
      <w:pPr>
        <w:pStyle w:val="ConsPlusNormal"/>
        <w:widowControl/>
        <w:ind w:firstLine="709"/>
        <w:jc w:val="both"/>
        <w:rPr>
          <w:rFonts w:ascii="Times New Roman" w:hAnsi="Times New Roman" w:cs="Times New Roman"/>
          <w:sz w:val="28"/>
          <w:szCs w:val="28"/>
        </w:rPr>
      </w:pPr>
      <m:oMath>
        <m:r>
          <w:rPr>
            <w:rFonts w:ascii="Cambria Math" w:hAnsi="Cambria Math" w:cs="Times New Roman"/>
            <w:sz w:val="28"/>
            <w:szCs w:val="28"/>
          </w:rPr>
          <m:t>h</m:t>
        </m:r>
      </m:oMath>
      <w:r w:rsidRPr="002220DE">
        <w:rPr>
          <w:rFonts w:ascii="Times New Roman" w:hAnsi="Times New Roman" w:cs="Times New Roman"/>
          <w:sz w:val="28"/>
          <w:szCs w:val="28"/>
        </w:rPr>
        <w:t xml:space="preserve"> - количество ставок основного персонала;</w:t>
      </w:r>
    </w:p>
    <w:p w:rsidR="00192429" w:rsidRPr="002220DE" w:rsidRDefault="00725E98" w:rsidP="00DA3EAD">
      <w:pPr>
        <w:pStyle w:val="ConsPlusNormal"/>
        <w:widowControl/>
        <w:ind w:firstLine="709"/>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K</m:t>
            </m:r>
          </m:e>
          <m:sub>
            <m:r>
              <w:rPr>
                <w:rFonts w:ascii="Cambria Math" w:hAnsi="Cambria Math" w:cs="Times New Roman"/>
                <w:sz w:val="28"/>
                <w:szCs w:val="28"/>
                <w:lang w:val="en-US"/>
              </w:rPr>
              <m:t>got</m:t>
            </m:r>
          </m:sub>
        </m:sSub>
      </m:oMath>
      <w:r w:rsidR="00192429" w:rsidRPr="002220DE">
        <w:rPr>
          <w:rFonts w:ascii="Times New Roman" w:hAnsi="Times New Roman" w:cs="Times New Roman"/>
          <w:sz w:val="28"/>
          <w:szCs w:val="28"/>
        </w:rPr>
        <w:t xml:space="preserve"> – коэффициент по группам оплаты труда </w:t>
      </w:r>
      <w:r w:rsidR="00A97A82">
        <w:rPr>
          <w:rFonts w:ascii="Times New Roman" w:hAnsi="Times New Roman" w:cs="Times New Roman"/>
          <w:sz w:val="28"/>
          <w:szCs w:val="28"/>
        </w:rPr>
        <w:t>руководителей</w:t>
      </w:r>
      <w:r w:rsidR="00192429" w:rsidRPr="002220DE">
        <w:rPr>
          <w:rFonts w:ascii="Times New Roman" w:hAnsi="Times New Roman" w:cs="Times New Roman"/>
          <w:sz w:val="28"/>
          <w:szCs w:val="28"/>
        </w:rPr>
        <w:t>учре</w:t>
      </w:r>
      <w:r w:rsidR="00192429" w:rsidRPr="002220DE">
        <w:rPr>
          <w:rFonts w:ascii="Times New Roman" w:hAnsi="Times New Roman" w:cs="Times New Roman"/>
          <w:sz w:val="28"/>
          <w:szCs w:val="28"/>
        </w:rPr>
        <w:t>ж</w:t>
      </w:r>
      <w:r w:rsidR="00192429" w:rsidRPr="002220DE">
        <w:rPr>
          <w:rFonts w:ascii="Times New Roman" w:hAnsi="Times New Roman" w:cs="Times New Roman"/>
          <w:sz w:val="28"/>
          <w:szCs w:val="28"/>
        </w:rPr>
        <w:t xml:space="preserve">дений, принимаемый согласно таблице </w:t>
      </w:r>
      <w:r w:rsidR="005E4219" w:rsidRPr="005E4219">
        <w:rPr>
          <w:rFonts w:ascii="Times New Roman" w:hAnsi="Times New Roman" w:cs="Times New Roman"/>
          <w:sz w:val="28"/>
          <w:szCs w:val="28"/>
        </w:rPr>
        <w:t>26</w:t>
      </w:r>
      <w:r w:rsidR="00192429" w:rsidRPr="002220DE">
        <w:rPr>
          <w:rFonts w:ascii="Times New Roman" w:hAnsi="Times New Roman" w:cs="Times New Roman"/>
          <w:sz w:val="28"/>
          <w:szCs w:val="28"/>
        </w:rPr>
        <w:t xml:space="preserve"> настоящего Положения.</w:t>
      </w:r>
    </w:p>
    <w:p w:rsidR="00192429" w:rsidRPr="002220DE" w:rsidRDefault="00192429" w:rsidP="00DA3EAD">
      <w:pPr>
        <w:pStyle w:val="ConsPlusNormal"/>
        <w:widowControl/>
        <w:ind w:firstLine="540"/>
        <w:jc w:val="both"/>
        <w:rPr>
          <w:rFonts w:ascii="Times New Roman" w:hAnsi="Times New Roman" w:cs="Times New Roman"/>
          <w:sz w:val="28"/>
          <w:szCs w:val="28"/>
        </w:rPr>
      </w:pPr>
    </w:p>
    <w:p w:rsidR="00192429" w:rsidRPr="0056117C" w:rsidRDefault="00192429" w:rsidP="00DA3EAD">
      <w:pPr>
        <w:pStyle w:val="ConsPlusNormal"/>
        <w:widowControl/>
        <w:ind w:firstLine="540"/>
        <w:jc w:val="right"/>
        <w:rPr>
          <w:rFonts w:ascii="Times New Roman" w:hAnsi="Times New Roman" w:cs="Times New Roman"/>
          <w:sz w:val="28"/>
          <w:szCs w:val="28"/>
        </w:rPr>
      </w:pPr>
      <w:r w:rsidRPr="002220DE">
        <w:rPr>
          <w:rFonts w:ascii="Times New Roman" w:hAnsi="Times New Roman" w:cs="Times New Roman"/>
          <w:sz w:val="28"/>
          <w:szCs w:val="28"/>
        </w:rPr>
        <w:t xml:space="preserve">Таблица </w:t>
      </w:r>
      <w:r w:rsidR="005E4219" w:rsidRPr="0056117C">
        <w:rPr>
          <w:rFonts w:ascii="Times New Roman" w:hAnsi="Times New Roman" w:cs="Times New Roman"/>
          <w:sz w:val="28"/>
          <w:szCs w:val="28"/>
        </w:rPr>
        <w:t>26</w:t>
      </w:r>
    </w:p>
    <w:p w:rsidR="00192429" w:rsidRPr="002220DE" w:rsidRDefault="00192429" w:rsidP="00DA3EAD">
      <w:pPr>
        <w:pStyle w:val="ConsPlusNormal"/>
        <w:widowControl/>
        <w:ind w:firstLine="540"/>
        <w:jc w:val="both"/>
        <w:rPr>
          <w:rFonts w:ascii="Times New Roman" w:hAnsi="Times New Roman" w:cs="Times New Roman"/>
          <w:sz w:val="28"/>
          <w:szCs w:val="28"/>
        </w:rPr>
      </w:pPr>
    </w:p>
    <w:p w:rsidR="00192429" w:rsidRPr="002220DE" w:rsidRDefault="00192429" w:rsidP="00DA3EAD">
      <w:pPr>
        <w:pStyle w:val="ConsPlusNormal"/>
        <w:widowControl/>
        <w:ind w:firstLine="0"/>
        <w:jc w:val="center"/>
        <w:rPr>
          <w:rFonts w:ascii="Times New Roman" w:hAnsi="Times New Roman" w:cs="Times New Roman"/>
          <w:sz w:val="28"/>
          <w:szCs w:val="28"/>
        </w:rPr>
      </w:pPr>
      <w:r w:rsidRPr="002220DE">
        <w:rPr>
          <w:rFonts w:ascii="Times New Roman" w:hAnsi="Times New Roman" w:cs="Times New Roman"/>
          <w:sz w:val="28"/>
          <w:szCs w:val="28"/>
        </w:rPr>
        <w:t>Коэффициенты по группам оплаты труда руководителей учреждений</w:t>
      </w:r>
    </w:p>
    <w:p w:rsidR="00192429" w:rsidRPr="002220DE" w:rsidRDefault="00192429" w:rsidP="00DA3EAD">
      <w:pPr>
        <w:pStyle w:val="ConsPlusNormal"/>
        <w:widowControl/>
        <w:ind w:firstLine="540"/>
        <w:jc w:val="center"/>
        <w:rPr>
          <w:rFonts w:ascii="Times New Roman" w:hAnsi="Times New Roman" w:cs="Times New Roman"/>
          <w:sz w:val="28"/>
          <w:szCs w:val="28"/>
        </w:rPr>
      </w:pPr>
    </w:p>
    <w:tbl>
      <w:tblPr>
        <w:tblStyle w:val="a7"/>
        <w:tblW w:w="0" w:type="auto"/>
        <w:tblLook w:val="04A0"/>
      </w:tblPr>
      <w:tblGrid>
        <w:gridCol w:w="4395"/>
        <w:gridCol w:w="5035"/>
      </w:tblGrid>
      <w:tr w:rsidR="00192429" w:rsidRPr="002220DE" w:rsidTr="00A97A82">
        <w:tc>
          <w:tcPr>
            <w:tcW w:w="4395" w:type="dxa"/>
            <w:vAlign w:val="center"/>
          </w:tcPr>
          <w:p w:rsidR="00192429" w:rsidRPr="002220DE" w:rsidRDefault="00192429" w:rsidP="00DA3EAD">
            <w:pPr>
              <w:pStyle w:val="ConsPlusNormal"/>
              <w:widowControl/>
              <w:ind w:firstLine="0"/>
              <w:jc w:val="center"/>
              <w:rPr>
                <w:rFonts w:ascii="Times New Roman" w:hAnsi="Times New Roman" w:cs="Times New Roman"/>
                <w:sz w:val="28"/>
                <w:szCs w:val="28"/>
              </w:rPr>
            </w:pPr>
            <w:r w:rsidRPr="002220DE">
              <w:rPr>
                <w:rFonts w:ascii="Times New Roman" w:hAnsi="Times New Roman" w:cs="Times New Roman"/>
                <w:sz w:val="28"/>
                <w:szCs w:val="28"/>
              </w:rPr>
              <w:t>Группа по оплате труда руковод</w:t>
            </w:r>
            <w:r w:rsidRPr="002220DE">
              <w:rPr>
                <w:rFonts w:ascii="Times New Roman" w:hAnsi="Times New Roman" w:cs="Times New Roman"/>
                <w:sz w:val="28"/>
                <w:szCs w:val="28"/>
              </w:rPr>
              <w:t>и</w:t>
            </w:r>
            <w:r w:rsidRPr="002220DE">
              <w:rPr>
                <w:rFonts w:ascii="Times New Roman" w:hAnsi="Times New Roman" w:cs="Times New Roman"/>
                <w:sz w:val="28"/>
                <w:szCs w:val="28"/>
              </w:rPr>
              <w:t>телей учреждений</w:t>
            </w:r>
          </w:p>
        </w:tc>
        <w:tc>
          <w:tcPr>
            <w:tcW w:w="5035" w:type="dxa"/>
            <w:vAlign w:val="center"/>
          </w:tcPr>
          <w:p w:rsidR="00192429" w:rsidRPr="002220DE" w:rsidRDefault="00192429" w:rsidP="00DA3EAD">
            <w:pPr>
              <w:pStyle w:val="ConsPlusNormal"/>
              <w:widowControl/>
              <w:ind w:firstLine="0"/>
              <w:jc w:val="center"/>
              <w:rPr>
                <w:rFonts w:ascii="Times New Roman" w:hAnsi="Times New Roman" w:cs="Times New Roman"/>
                <w:sz w:val="28"/>
                <w:szCs w:val="28"/>
              </w:rPr>
            </w:pPr>
            <w:r w:rsidRPr="002220DE">
              <w:rPr>
                <w:rFonts w:ascii="Times New Roman" w:hAnsi="Times New Roman" w:cs="Times New Roman"/>
                <w:sz w:val="28"/>
                <w:szCs w:val="28"/>
              </w:rPr>
              <w:t>Значение коэффициента по группам оплаты труда руководителей учрежд</w:t>
            </w:r>
            <w:r w:rsidRPr="002220DE">
              <w:rPr>
                <w:rFonts w:ascii="Times New Roman" w:hAnsi="Times New Roman" w:cs="Times New Roman"/>
                <w:sz w:val="28"/>
                <w:szCs w:val="28"/>
              </w:rPr>
              <w:t>е</w:t>
            </w:r>
            <w:r w:rsidRPr="002220DE">
              <w:rPr>
                <w:rFonts w:ascii="Times New Roman" w:hAnsi="Times New Roman" w:cs="Times New Roman"/>
                <w:sz w:val="28"/>
                <w:szCs w:val="28"/>
              </w:rPr>
              <w:t>ний</w:t>
            </w:r>
          </w:p>
        </w:tc>
      </w:tr>
      <w:tr w:rsidR="00192429" w:rsidRPr="002220DE" w:rsidTr="00A97A82">
        <w:tc>
          <w:tcPr>
            <w:tcW w:w="4395" w:type="dxa"/>
            <w:vAlign w:val="center"/>
          </w:tcPr>
          <w:p w:rsidR="00192429" w:rsidRPr="002220DE" w:rsidRDefault="00192429" w:rsidP="00DA3EAD">
            <w:pPr>
              <w:pStyle w:val="ConsPlusNormal"/>
              <w:widowControl/>
              <w:ind w:firstLine="0"/>
              <w:jc w:val="center"/>
              <w:rPr>
                <w:rFonts w:ascii="Times New Roman" w:hAnsi="Times New Roman" w:cs="Times New Roman"/>
                <w:sz w:val="28"/>
                <w:szCs w:val="28"/>
              </w:rPr>
            </w:pPr>
            <w:r w:rsidRPr="002220DE">
              <w:rPr>
                <w:rFonts w:ascii="Times New Roman" w:hAnsi="Times New Roman" w:cs="Times New Roman"/>
                <w:sz w:val="28"/>
                <w:szCs w:val="28"/>
              </w:rPr>
              <w:t>1</w:t>
            </w:r>
          </w:p>
        </w:tc>
        <w:tc>
          <w:tcPr>
            <w:tcW w:w="5035" w:type="dxa"/>
            <w:vAlign w:val="center"/>
          </w:tcPr>
          <w:p w:rsidR="00192429" w:rsidRPr="002220DE" w:rsidRDefault="00192429" w:rsidP="00DA3EAD">
            <w:pPr>
              <w:pStyle w:val="ConsPlusNormal"/>
              <w:widowControl/>
              <w:ind w:firstLine="0"/>
              <w:jc w:val="center"/>
              <w:rPr>
                <w:rFonts w:ascii="Times New Roman" w:hAnsi="Times New Roman" w:cs="Times New Roman"/>
                <w:sz w:val="28"/>
                <w:szCs w:val="28"/>
              </w:rPr>
            </w:pPr>
            <w:r w:rsidRPr="002220DE">
              <w:rPr>
                <w:rFonts w:ascii="Times New Roman" w:hAnsi="Times New Roman" w:cs="Times New Roman"/>
                <w:sz w:val="28"/>
                <w:szCs w:val="28"/>
              </w:rPr>
              <w:t>1,00</w:t>
            </w:r>
          </w:p>
        </w:tc>
      </w:tr>
      <w:tr w:rsidR="00192429" w:rsidRPr="002220DE" w:rsidTr="00A97A82">
        <w:tc>
          <w:tcPr>
            <w:tcW w:w="4395" w:type="dxa"/>
            <w:vAlign w:val="center"/>
          </w:tcPr>
          <w:p w:rsidR="00192429" w:rsidRPr="002220DE" w:rsidRDefault="00192429" w:rsidP="00DA3EAD">
            <w:pPr>
              <w:pStyle w:val="ConsPlusNormal"/>
              <w:widowControl/>
              <w:ind w:firstLine="0"/>
              <w:jc w:val="center"/>
              <w:rPr>
                <w:rFonts w:ascii="Times New Roman" w:hAnsi="Times New Roman" w:cs="Times New Roman"/>
                <w:sz w:val="28"/>
                <w:szCs w:val="28"/>
              </w:rPr>
            </w:pPr>
            <w:r w:rsidRPr="002220DE">
              <w:rPr>
                <w:rFonts w:ascii="Times New Roman" w:hAnsi="Times New Roman" w:cs="Times New Roman"/>
                <w:sz w:val="28"/>
                <w:szCs w:val="28"/>
              </w:rPr>
              <w:t>2</w:t>
            </w:r>
          </w:p>
        </w:tc>
        <w:tc>
          <w:tcPr>
            <w:tcW w:w="5035" w:type="dxa"/>
            <w:vAlign w:val="center"/>
          </w:tcPr>
          <w:p w:rsidR="00192429" w:rsidRPr="002220DE" w:rsidRDefault="00192429" w:rsidP="00DA3EAD">
            <w:pPr>
              <w:pStyle w:val="ConsPlusNormal"/>
              <w:widowControl/>
              <w:ind w:firstLine="0"/>
              <w:jc w:val="center"/>
              <w:rPr>
                <w:rFonts w:ascii="Times New Roman" w:hAnsi="Times New Roman" w:cs="Times New Roman"/>
                <w:sz w:val="28"/>
                <w:szCs w:val="28"/>
              </w:rPr>
            </w:pPr>
            <w:r w:rsidRPr="002220DE">
              <w:rPr>
                <w:rFonts w:ascii="Times New Roman" w:hAnsi="Times New Roman" w:cs="Times New Roman"/>
                <w:sz w:val="28"/>
                <w:szCs w:val="28"/>
              </w:rPr>
              <w:t>0,90</w:t>
            </w:r>
          </w:p>
        </w:tc>
      </w:tr>
      <w:tr w:rsidR="00192429" w:rsidRPr="002220DE" w:rsidTr="00A97A82">
        <w:tc>
          <w:tcPr>
            <w:tcW w:w="4395" w:type="dxa"/>
            <w:vAlign w:val="center"/>
          </w:tcPr>
          <w:p w:rsidR="00192429" w:rsidRPr="002220DE" w:rsidRDefault="00192429" w:rsidP="00DA3EAD">
            <w:pPr>
              <w:pStyle w:val="ConsPlusNormal"/>
              <w:widowControl/>
              <w:ind w:firstLine="0"/>
              <w:jc w:val="center"/>
              <w:rPr>
                <w:rFonts w:ascii="Times New Roman" w:hAnsi="Times New Roman" w:cs="Times New Roman"/>
                <w:sz w:val="28"/>
                <w:szCs w:val="28"/>
              </w:rPr>
            </w:pPr>
            <w:r w:rsidRPr="002220DE">
              <w:rPr>
                <w:rFonts w:ascii="Times New Roman" w:hAnsi="Times New Roman" w:cs="Times New Roman"/>
                <w:sz w:val="28"/>
                <w:szCs w:val="28"/>
              </w:rPr>
              <w:t>3</w:t>
            </w:r>
          </w:p>
        </w:tc>
        <w:tc>
          <w:tcPr>
            <w:tcW w:w="5035" w:type="dxa"/>
            <w:vAlign w:val="center"/>
          </w:tcPr>
          <w:p w:rsidR="00192429" w:rsidRPr="002220DE" w:rsidRDefault="00192429" w:rsidP="00DA3EAD">
            <w:pPr>
              <w:pStyle w:val="ConsPlusNormal"/>
              <w:widowControl/>
              <w:ind w:firstLine="0"/>
              <w:jc w:val="center"/>
              <w:rPr>
                <w:rFonts w:ascii="Times New Roman" w:hAnsi="Times New Roman" w:cs="Times New Roman"/>
                <w:sz w:val="28"/>
                <w:szCs w:val="28"/>
              </w:rPr>
            </w:pPr>
            <w:r w:rsidRPr="002220DE">
              <w:rPr>
                <w:rFonts w:ascii="Times New Roman" w:hAnsi="Times New Roman" w:cs="Times New Roman"/>
                <w:sz w:val="28"/>
                <w:szCs w:val="28"/>
              </w:rPr>
              <w:t>0,75</w:t>
            </w:r>
          </w:p>
        </w:tc>
      </w:tr>
      <w:tr w:rsidR="00192429" w:rsidRPr="002220DE" w:rsidTr="00A97A82">
        <w:tc>
          <w:tcPr>
            <w:tcW w:w="4395" w:type="dxa"/>
            <w:vAlign w:val="center"/>
          </w:tcPr>
          <w:p w:rsidR="00192429" w:rsidRPr="002220DE" w:rsidRDefault="00192429" w:rsidP="00DA3EAD">
            <w:pPr>
              <w:pStyle w:val="ConsPlusNormal"/>
              <w:widowControl/>
              <w:ind w:firstLine="0"/>
              <w:jc w:val="center"/>
              <w:rPr>
                <w:rFonts w:ascii="Times New Roman" w:hAnsi="Times New Roman" w:cs="Times New Roman"/>
                <w:sz w:val="28"/>
                <w:szCs w:val="28"/>
              </w:rPr>
            </w:pPr>
            <w:r w:rsidRPr="002220DE">
              <w:rPr>
                <w:rFonts w:ascii="Times New Roman" w:hAnsi="Times New Roman" w:cs="Times New Roman"/>
                <w:sz w:val="28"/>
                <w:szCs w:val="28"/>
              </w:rPr>
              <w:t>4</w:t>
            </w:r>
          </w:p>
        </w:tc>
        <w:tc>
          <w:tcPr>
            <w:tcW w:w="5035" w:type="dxa"/>
            <w:vAlign w:val="center"/>
          </w:tcPr>
          <w:p w:rsidR="00192429" w:rsidRPr="002220DE" w:rsidRDefault="00192429" w:rsidP="00DA3EAD">
            <w:pPr>
              <w:pStyle w:val="ConsPlusNormal"/>
              <w:widowControl/>
              <w:ind w:firstLine="0"/>
              <w:jc w:val="center"/>
              <w:rPr>
                <w:rFonts w:ascii="Times New Roman" w:hAnsi="Times New Roman" w:cs="Times New Roman"/>
                <w:sz w:val="28"/>
                <w:szCs w:val="28"/>
              </w:rPr>
            </w:pPr>
            <w:r w:rsidRPr="002220DE">
              <w:rPr>
                <w:rFonts w:ascii="Times New Roman" w:hAnsi="Times New Roman" w:cs="Times New Roman"/>
                <w:sz w:val="28"/>
                <w:szCs w:val="28"/>
              </w:rPr>
              <w:t>0,65</w:t>
            </w:r>
          </w:p>
        </w:tc>
      </w:tr>
    </w:tbl>
    <w:p w:rsidR="00192429" w:rsidRPr="002220DE" w:rsidRDefault="00192429" w:rsidP="00DA3EAD">
      <w:pPr>
        <w:pStyle w:val="ConsPlusNormal"/>
        <w:widowControl/>
        <w:ind w:firstLine="540"/>
        <w:jc w:val="both"/>
        <w:rPr>
          <w:rFonts w:ascii="Times New Roman" w:hAnsi="Times New Roman" w:cs="Times New Roman"/>
          <w:sz w:val="28"/>
          <w:szCs w:val="28"/>
        </w:rPr>
      </w:pPr>
    </w:p>
    <w:p w:rsidR="00192429" w:rsidRPr="002220DE" w:rsidRDefault="00192429" w:rsidP="00DF121A">
      <w:pPr>
        <w:pStyle w:val="ConsPlusNormal"/>
        <w:widowControl/>
        <w:numPr>
          <w:ilvl w:val="1"/>
          <w:numId w:val="6"/>
        </w:numPr>
        <w:ind w:left="0" w:firstLine="720"/>
        <w:jc w:val="both"/>
        <w:rPr>
          <w:rFonts w:ascii="Times New Roman" w:hAnsi="Times New Roman" w:cs="Times New Roman"/>
          <w:sz w:val="28"/>
          <w:szCs w:val="28"/>
        </w:rPr>
      </w:pPr>
      <w:r w:rsidRPr="002220DE">
        <w:rPr>
          <w:rFonts w:ascii="Times New Roman" w:hAnsi="Times New Roman" w:cs="Times New Roman"/>
          <w:sz w:val="28"/>
          <w:szCs w:val="28"/>
        </w:rPr>
        <w:t xml:space="preserve">Группа по оплате труда </w:t>
      </w:r>
      <w:r w:rsidR="00A97A82">
        <w:rPr>
          <w:rFonts w:ascii="Times New Roman" w:hAnsi="Times New Roman" w:cs="Times New Roman"/>
          <w:sz w:val="28"/>
          <w:szCs w:val="28"/>
        </w:rPr>
        <w:t>руководителей</w:t>
      </w:r>
      <w:r w:rsidRPr="002220DE">
        <w:rPr>
          <w:rFonts w:ascii="Times New Roman" w:hAnsi="Times New Roman" w:cs="Times New Roman"/>
          <w:sz w:val="28"/>
          <w:szCs w:val="28"/>
        </w:rPr>
        <w:t xml:space="preserve"> учреждени</w:t>
      </w:r>
      <w:r w:rsidR="004236E4">
        <w:rPr>
          <w:rFonts w:ascii="Times New Roman" w:hAnsi="Times New Roman" w:cs="Times New Roman"/>
          <w:sz w:val="28"/>
          <w:szCs w:val="28"/>
        </w:rPr>
        <w:t>й</w:t>
      </w:r>
      <w:r w:rsidRPr="002220DE">
        <w:rPr>
          <w:rFonts w:ascii="Times New Roman" w:hAnsi="Times New Roman" w:cs="Times New Roman"/>
          <w:sz w:val="28"/>
          <w:szCs w:val="28"/>
        </w:rPr>
        <w:t xml:space="preserve"> определяе</w:t>
      </w:r>
      <w:r w:rsidRPr="002220DE">
        <w:rPr>
          <w:rFonts w:ascii="Times New Roman" w:hAnsi="Times New Roman" w:cs="Times New Roman"/>
          <w:sz w:val="28"/>
          <w:szCs w:val="28"/>
        </w:rPr>
        <w:t>т</w:t>
      </w:r>
      <w:r w:rsidRPr="002220DE">
        <w:rPr>
          <w:rFonts w:ascii="Times New Roman" w:hAnsi="Times New Roman" w:cs="Times New Roman"/>
          <w:sz w:val="28"/>
          <w:szCs w:val="28"/>
        </w:rPr>
        <w:t xml:space="preserve">ся на основании объемных </w:t>
      </w:r>
      <w:r w:rsidR="00C20BE9">
        <w:rPr>
          <w:rFonts w:ascii="Times New Roman" w:hAnsi="Times New Roman" w:cs="Times New Roman"/>
          <w:sz w:val="28"/>
          <w:szCs w:val="28"/>
        </w:rPr>
        <w:t>показателей</w:t>
      </w:r>
      <w:r w:rsidRPr="002220DE">
        <w:rPr>
          <w:rFonts w:ascii="Times New Roman" w:hAnsi="Times New Roman" w:cs="Times New Roman"/>
          <w:sz w:val="28"/>
          <w:szCs w:val="28"/>
        </w:rPr>
        <w:t xml:space="preserve"> деятельности учреждени</w:t>
      </w:r>
      <w:r w:rsidR="004236E4">
        <w:rPr>
          <w:rFonts w:ascii="Times New Roman" w:hAnsi="Times New Roman" w:cs="Times New Roman"/>
          <w:sz w:val="28"/>
          <w:szCs w:val="28"/>
        </w:rPr>
        <w:t>й</w:t>
      </w:r>
      <w:r w:rsidR="008F22A9">
        <w:rPr>
          <w:rFonts w:ascii="Times New Roman" w:hAnsi="Times New Roman" w:cs="Times New Roman"/>
          <w:sz w:val="28"/>
          <w:szCs w:val="28"/>
        </w:rPr>
        <w:t xml:space="preserve"> здрав</w:t>
      </w:r>
      <w:r w:rsidR="008F22A9">
        <w:rPr>
          <w:rFonts w:ascii="Times New Roman" w:hAnsi="Times New Roman" w:cs="Times New Roman"/>
          <w:sz w:val="28"/>
          <w:szCs w:val="28"/>
        </w:rPr>
        <w:t>о</w:t>
      </w:r>
      <w:r w:rsidR="008F22A9">
        <w:rPr>
          <w:rFonts w:ascii="Times New Roman" w:hAnsi="Times New Roman" w:cs="Times New Roman"/>
          <w:sz w:val="28"/>
          <w:szCs w:val="28"/>
        </w:rPr>
        <w:t>охранения</w:t>
      </w:r>
      <w:r w:rsidRPr="002220DE">
        <w:rPr>
          <w:rFonts w:ascii="Times New Roman" w:hAnsi="Times New Roman" w:cs="Times New Roman"/>
          <w:sz w:val="28"/>
          <w:szCs w:val="28"/>
        </w:rPr>
        <w:t>, представленных в таблиц</w:t>
      </w:r>
      <w:r w:rsidR="00B21D53" w:rsidRPr="002220DE">
        <w:rPr>
          <w:rFonts w:ascii="Times New Roman" w:hAnsi="Times New Roman" w:cs="Times New Roman"/>
          <w:sz w:val="28"/>
          <w:szCs w:val="28"/>
        </w:rPr>
        <w:t>е</w:t>
      </w:r>
      <w:r w:rsidR="005E4219" w:rsidRPr="005E4219">
        <w:rPr>
          <w:rFonts w:ascii="Times New Roman" w:hAnsi="Times New Roman" w:cs="Times New Roman"/>
          <w:sz w:val="28"/>
          <w:szCs w:val="28"/>
        </w:rPr>
        <w:t>27</w:t>
      </w:r>
      <w:r w:rsidRPr="002220DE">
        <w:rPr>
          <w:rFonts w:ascii="Times New Roman" w:hAnsi="Times New Roman" w:cs="Times New Roman"/>
          <w:sz w:val="28"/>
          <w:szCs w:val="28"/>
        </w:rPr>
        <w:t xml:space="preserve"> настоящего Положения.</w:t>
      </w:r>
    </w:p>
    <w:p w:rsidR="00192429" w:rsidRPr="0056117C" w:rsidRDefault="00192429" w:rsidP="00DA3EAD">
      <w:pPr>
        <w:ind w:firstLine="709"/>
        <w:jc w:val="right"/>
        <w:rPr>
          <w:sz w:val="28"/>
          <w:szCs w:val="28"/>
        </w:rPr>
      </w:pPr>
      <w:r w:rsidRPr="002220DE">
        <w:rPr>
          <w:sz w:val="28"/>
          <w:szCs w:val="28"/>
        </w:rPr>
        <w:t xml:space="preserve">Таблица </w:t>
      </w:r>
      <w:r w:rsidR="005E4219" w:rsidRPr="0056117C">
        <w:rPr>
          <w:sz w:val="28"/>
          <w:szCs w:val="28"/>
        </w:rPr>
        <w:t>27</w:t>
      </w:r>
    </w:p>
    <w:p w:rsidR="00192429" w:rsidRPr="002220DE" w:rsidRDefault="00192429" w:rsidP="00DA3EAD">
      <w:pPr>
        <w:ind w:firstLine="709"/>
        <w:jc w:val="right"/>
        <w:rPr>
          <w:sz w:val="28"/>
          <w:szCs w:val="28"/>
        </w:rPr>
      </w:pPr>
    </w:p>
    <w:p w:rsidR="00192429" w:rsidRPr="002220DE" w:rsidRDefault="00192429" w:rsidP="00DA3EAD">
      <w:pPr>
        <w:jc w:val="center"/>
        <w:rPr>
          <w:sz w:val="28"/>
          <w:szCs w:val="28"/>
        </w:rPr>
      </w:pPr>
      <w:r w:rsidRPr="002220DE">
        <w:rPr>
          <w:sz w:val="28"/>
          <w:szCs w:val="28"/>
        </w:rPr>
        <w:t xml:space="preserve">Объемные показатели, характеризующие группу по оплате труда </w:t>
      </w:r>
    </w:p>
    <w:p w:rsidR="00192429" w:rsidRDefault="00A97A82" w:rsidP="00DA3EAD">
      <w:pPr>
        <w:jc w:val="center"/>
        <w:rPr>
          <w:sz w:val="28"/>
          <w:szCs w:val="28"/>
        </w:rPr>
      </w:pPr>
      <w:r>
        <w:rPr>
          <w:sz w:val="28"/>
          <w:szCs w:val="28"/>
        </w:rPr>
        <w:t>руководителя</w:t>
      </w:r>
      <w:r w:rsidR="00192429" w:rsidRPr="002220DE">
        <w:rPr>
          <w:sz w:val="28"/>
          <w:szCs w:val="28"/>
        </w:rPr>
        <w:t xml:space="preserve"> учреждения</w:t>
      </w:r>
      <w:r w:rsidR="004236E4">
        <w:rPr>
          <w:sz w:val="28"/>
          <w:szCs w:val="28"/>
        </w:rPr>
        <w:t>здравоохранения</w:t>
      </w:r>
    </w:p>
    <w:p w:rsidR="004236E4" w:rsidRDefault="004236E4" w:rsidP="00DA3EAD">
      <w:pPr>
        <w:jc w:val="center"/>
        <w:rPr>
          <w:sz w:val="28"/>
          <w:szCs w:val="28"/>
        </w:rPr>
      </w:pPr>
    </w:p>
    <w:tbl>
      <w:tblPr>
        <w:tblStyle w:val="a7"/>
        <w:tblW w:w="0" w:type="auto"/>
        <w:tblLook w:val="04A0"/>
      </w:tblPr>
      <w:tblGrid>
        <w:gridCol w:w="4395"/>
        <w:gridCol w:w="5035"/>
      </w:tblGrid>
      <w:tr w:rsidR="00A97A82" w:rsidRPr="002220DE" w:rsidTr="00A97A82">
        <w:tc>
          <w:tcPr>
            <w:tcW w:w="4395" w:type="dxa"/>
            <w:vAlign w:val="center"/>
          </w:tcPr>
          <w:p w:rsidR="00A97A82" w:rsidRPr="002220DE" w:rsidRDefault="00A97A82" w:rsidP="00A97A82">
            <w:pPr>
              <w:pStyle w:val="ConsPlusNormal"/>
              <w:widowControl/>
              <w:ind w:firstLine="0"/>
              <w:jc w:val="center"/>
              <w:rPr>
                <w:rFonts w:ascii="Times New Roman" w:hAnsi="Times New Roman" w:cs="Times New Roman"/>
                <w:sz w:val="28"/>
                <w:szCs w:val="28"/>
              </w:rPr>
            </w:pPr>
            <w:r w:rsidRPr="002220DE">
              <w:rPr>
                <w:rFonts w:ascii="Times New Roman" w:hAnsi="Times New Roman" w:cs="Times New Roman"/>
                <w:sz w:val="28"/>
                <w:szCs w:val="28"/>
              </w:rPr>
              <w:t>Группа по оплате труда руковод</w:t>
            </w:r>
            <w:r w:rsidRPr="002220DE">
              <w:rPr>
                <w:rFonts w:ascii="Times New Roman" w:hAnsi="Times New Roman" w:cs="Times New Roman"/>
                <w:sz w:val="28"/>
                <w:szCs w:val="28"/>
              </w:rPr>
              <w:t>и</w:t>
            </w:r>
            <w:r w:rsidRPr="002220DE">
              <w:rPr>
                <w:rFonts w:ascii="Times New Roman" w:hAnsi="Times New Roman" w:cs="Times New Roman"/>
                <w:sz w:val="28"/>
                <w:szCs w:val="28"/>
              </w:rPr>
              <w:t>телей учреждений</w:t>
            </w:r>
          </w:p>
        </w:tc>
        <w:tc>
          <w:tcPr>
            <w:tcW w:w="5035" w:type="dxa"/>
            <w:vAlign w:val="center"/>
          </w:tcPr>
          <w:p w:rsidR="00A97A82" w:rsidRPr="002220DE" w:rsidRDefault="00A97A82" w:rsidP="00A97A82">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Размер годового фонда оплаты труда учреждения здравоохранения</w:t>
            </w:r>
            <w:r w:rsidR="00C20BE9">
              <w:rPr>
                <w:rFonts w:ascii="Times New Roman" w:hAnsi="Times New Roman" w:cs="Times New Roman"/>
                <w:sz w:val="28"/>
                <w:szCs w:val="28"/>
              </w:rPr>
              <w:t>, млн. рублей</w:t>
            </w:r>
          </w:p>
        </w:tc>
      </w:tr>
      <w:tr w:rsidR="00A97A82" w:rsidRPr="002220DE" w:rsidTr="00A97A82">
        <w:tc>
          <w:tcPr>
            <w:tcW w:w="4395" w:type="dxa"/>
            <w:vAlign w:val="center"/>
          </w:tcPr>
          <w:p w:rsidR="00A97A82" w:rsidRPr="002220DE" w:rsidRDefault="00A97A82" w:rsidP="00A97A82">
            <w:pPr>
              <w:pStyle w:val="ConsPlusNormal"/>
              <w:widowControl/>
              <w:ind w:firstLine="0"/>
              <w:jc w:val="center"/>
              <w:rPr>
                <w:rFonts w:ascii="Times New Roman" w:hAnsi="Times New Roman" w:cs="Times New Roman"/>
                <w:sz w:val="28"/>
                <w:szCs w:val="28"/>
              </w:rPr>
            </w:pPr>
            <w:r w:rsidRPr="002220DE">
              <w:rPr>
                <w:rFonts w:ascii="Times New Roman" w:hAnsi="Times New Roman" w:cs="Times New Roman"/>
                <w:sz w:val="28"/>
                <w:szCs w:val="28"/>
              </w:rPr>
              <w:t>1</w:t>
            </w:r>
          </w:p>
        </w:tc>
        <w:tc>
          <w:tcPr>
            <w:tcW w:w="5035" w:type="dxa"/>
            <w:vAlign w:val="center"/>
          </w:tcPr>
          <w:p w:rsidR="00A97A82" w:rsidRPr="002220DE" w:rsidRDefault="00A97A82" w:rsidP="00C20BE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более 200 </w:t>
            </w:r>
          </w:p>
        </w:tc>
      </w:tr>
      <w:tr w:rsidR="00A97A82" w:rsidRPr="002220DE" w:rsidTr="00A97A82">
        <w:tc>
          <w:tcPr>
            <w:tcW w:w="4395" w:type="dxa"/>
            <w:vAlign w:val="center"/>
          </w:tcPr>
          <w:p w:rsidR="00A97A82" w:rsidRPr="002220DE" w:rsidRDefault="00A97A82" w:rsidP="00A97A82">
            <w:pPr>
              <w:pStyle w:val="ConsPlusNormal"/>
              <w:widowControl/>
              <w:ind w:firstLine="0"/>
              <w:jc w:val="center"/>
              <w:rPr>
                <w:rFonts w:ascii="Times New Roman" w:hAnsi="Times New Roman" w:cs="Times New Roman"/>
                <w:sz w:val="28"/>
                <w:szCs w:val="28"/>
              </w:rPr>
            </w:pPr>
            <w:r w:rsidRPr="002220DE">
              <w:rPr>
                <w:rFonts w:ascii="Times New Roman" w:hAnsi="Times New Roman" w:cs="Times New Roman"/>
                <w:sz w:val="28"/>
                <w:szCs w:val="28"/>
              </w:rPr>
              <w:t>2</w:t>
            </w:r>
          </w:p>
        </w:tc>
        <w:tc>
          <w:tcPr>
            <w:tcW w:w="5035" w:type="dxa"/>
            <w:vAlign w:val="center"/>
          </w:tcPr>
          <w:p w:rsidR="00A97A82" w:rsidRPr="002220DE" w:rsidRDefault="00A97A82" w:rsidP="00C20BE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от 80 до 200 </w:t>
            </w:r>
          </w:p>
        </w:tc>
      </w:tr>
      <w:tr w:rsidR="00A97A82" w:rsidRPr="002220DE" w:rsidTr="00A97A82">
        <w:tc>
          <w:tcPr>
            <w:tcW w:w="4395" w:type="dxa"/>
            <w:vAlign w:val="center"/>
          </w:tcPr>
          <w:p w:rsidR="00A97A82" w:rsidRPr="002220DE" w:rsidRDefault="00A97A82" w:rsidP="00A97A82">
            <w:pPr>
              <w:pStyle w:val="ConsPlusNormal"/>
              <w:widowControl/>
              <w:ind w:firstLine="0"/>
              <w:jc w:val="center"/>
              <w:rPr>
                <w:rFonts w:ascii="Times New Roman" w:hAnsi="Times New Roman" w:cs="Times New Roman"/>
                <w:sz w:val="28"/>
                <w:szCs w:val="28"/>
              </w:rPr>
            </w:pPr>
            <w:r w:rsidRPr="002220DE">
              <w:rPr>
                <w:rFonts w:ascii="Times New Roman" w:hAnsi="Times New Roman" w:cs="Times New Roman"/>
                <w:sz w:val="28"/>
                <w:szCs w:val="28"/>
              </w:rPr>
              <w:t>3</w:t>
            </w:r>
          </w:p>
        </w:tc>
        <w:tc>
          <w:tcPr>
            <w:tcW w:w="5035" w:type="dxa"/>
            <w:vAlign w:val="center"/>
          </w:tcPr>
          <w:p w:rsidR="00A97A82" w:rsidRPr="002220DE" w:rsidRDefault="00A97A82" w:rsidP="00C20BE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от 25 до 80 </w:t>
            </w:r>
          </w:p>
        </w:tc>
      </w:tr>
      <w:tr w:rsidR="00A97A82" w:rsidRPr="002220DE" w:rsidTr="00A97A82">
        <w:tc>
          <w:tcPr>
            <w:tcW w:w="4395" w:type="dxa"/>
            <w:vAlign w:val="center"/>
          </w:tcPr>
          <w:p w:rsidR="00A97A82" w:rsidRPr="002220DE" w:rsidRDefault="00A97A82" w:rsidP="00A97A82">
            <w:pPr>
              <w:pStyle w:val="ConsPlusNormal"/>
              <w:widowControl/>
              <w:ind w:firstLine="0"/>
              <w:jc w:val="center"/>
              <w:rPr>
                <w:rFonts w:ascii="Times New Roman" w:hAnsi="Times New Roman" w:cs="Times New Roman"/>
                <w:sz w:val="28"/>
                <w:szCs w:val="28"/>
              </w:rPr>
            </w:pPr>
            <w:r w:rsidRPr="002220DE">
              <w:rPr>
                <w:rFonts w:ascii="Times New Roman" w:hAnsi="Times New Roman" w:cs="Times New Roman"/>
                <w:sz w:val="28"/>
                <w:szCs w:val="28"/>
              </w:rPr>
              <w:t>4</w:t>
            </w:r>
          </w:p>
        </w:tc>
        <w:tc>
          <w:tcPr>
            <w:tcW w:w="5035" w:type="dxa"/>
            <w:vAlign w:val="center"/>
          </w:tcPr>
          <w:p w:rsidR="00A97A82" w:rsidRPr="002220DE" w:rsidRDefault="00A97A82" w:rsidP="00C20BE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до 25 </w:t>
            </w:r>
          </w:p>
        </w:tc>
      </w:tr>
    </w:tbl>
    <w:p w:rsidR="00A97A82" w:rsidRDefault="00A97A82" w:rsidP="00DA3EAD">
      <w:pPr>
        <w:jc w:val="center"/>
        <w:rPr>
          <w:sz w:val="28"/>
          <w:szCs w:val="28"/>
        </w:rPr>
      </w:pPr>
    </w:p>
    <w:p w:rsidR="00192429" w:rsidRPr="002220DE" w:rsidRDefault="00192429" w:rsidP="00DF121A">
      <w:pPr>
        <w:pStyle w:val="ConsPlusNormal"/>
        <w:widowControl/>
        <w:numPr>
          <w:ilvl w:val="1"/>
          <w:numId w:val="6"/>
        </w:numPr>
        <w:ind w:left="0" w:firstLine="720"/>
        <w:jc w:val="both"/>
        <w:rPr>
          <w:rFonts w:ascii="Times New Roman" w:hAnsi="Times New Roman" w:cs="Times New Roman"/>
          <w:sz w:val="28"/>
          <w:szCs w:val="28"/>
        </w:rPr>
      </w:pPr>
      <w:r w:rsidRPr="002220DE">
        <w:rPr>
          <w:rFonts w:ascii="Times New Roman" w:hAnsi="Times New Roman" w:cs="Times New Roman"/>
          <w:sz w:val="28"/>
          <w:szCs w:val="28"/>
        </w:rPr>
        <w:t xml:space="preserve">Выплаты компенсационного характера устанавливаются для </w:t>
      </w:r>
      <w:r w:rsidR="00A97A82">
        <w:rPr>
          <w:rFonts w:ascii="Times New Roman" w:hAnsi="Times New Roman" w:cs="Times New Roman"/>
          <w:sz w:val="28"/>
          <w:szCs w:val="28"/>
        </w:rPr>
        <w:t>р</w:t>
      </w:r>
      <w:r w:rsidR="00A97A82">
        <w:rPr>
          <w:rFonts w:ascii="Times New Roman" w:hAnsi="Times New Roman" w:cs="Times New Roman"/>
          <w:sz w:val="28"/>
          <w:szCs w:val="28"/>
        </w:rPr>
        <w:t>у</w:t>
      </w:r>
      <w:r w:rsidR="00A97A82">
        <w:rPr>
          <w:rFonts w:ascii="Times New Roman" w:hAnsi="Times New Roman" w:cs="Times New Roman"/>
          <w:sz w:val="28"/>
          <w:szCs w:val="28"/>
        </w:rPr>
        <w:t>ководителя учреждения, его заместителей (в том числе директора), главного бухгалтера и главной медицинской сестры учреждения здравоохранения</w:t>
      </w:r>
      <w:r w:rsidRPr="002220DE">
        <w:rPr>
          <w:rFonts w:ascii="Times New Roman" w:hAnsi="Times New Roman" w:cs="Times New Roman"/>
          <w:sz w:val="28"/>
          <w:szCs w:val="28"/>
        </w:rPr>
        <w:t>в соответствии с перечнем видов выплат компенсационного характера, у</w:t>
      </w:r>
      <w:r w:rsidRPr="002220DE">
        <w:rPr>
          <w:rFonts w:ascii="Times New Roman" w:hAnsi="Times New Roman" w:cs="Times New Roman"/>
          <w:sz w:val="28"/>
          <w:szCs w:val="28"/>
        </w:rPr>
        <w:t>т</w:t>
      </w:r>
      <w:r w:rsidRPr="002220DE">
        <w:rPr>
          <w:rFonts w:ascii="Times New Roman" w:hAnsi="Times New Roman" w:cs="Times New Roman"/>
          <w:sz w:val="28"/>
          <w:szCs w:val="28"/>
        </w:rPr>
        <w:t xml:space="preserve">верждаемым в </w:t>
      </w:r>
      <w:r w:rsidRPr="00511BA3">
        <w:rPr>
          <w:rFonts w:ascii="Times New Roman" w:hAnsi="Times New Roman" w:cs="Times New Roman"/>
          <w:sz w:val="28"/>
          <w:szCs w:val="28"/>
        </w:rPr>
        <w:t xml:space="preserve">соответствии с разделом </w:t>
      </w:r>
      <w:r w:rsidR="005E4219" w:rsidRPr="005E4219">
        <w:rPr>
          <w:rFonts w:ascii="Times New Roman" w:hAnsi="Times New Roman" w:cs="Times New Roman"/>
          <w:sz w:val="28"/>
          <w:szCs w:val="28"/>
        </w:rPr>
        <w:t>7</w:t>
      </w:r>
      <w:r w:rsidRPr="002220DE">
        <w:rPr>
          <w:rFonts w:ascii="Times New Roman" w:hAnsi="Times New Roman" w:cs="Times New Roman"/>
          <w:sz w:val="28"/>
          <w:szCs w:val="28"/>
        </w:rPr>
        <w:t>настоящего Положения.</w:t>
      </w:r>
    </w:p>
    <w:p w:rsidR="00192429" w:rsidRPr="002220DE" w:rsidRDefault="00A97A82" w:rsidP="00DF121A">
      <w:pPr>
        <w:pStyle w:val="ConsPlusNormal"/>
        <w:widowControl/>
        <w:numPr>
          <w:ilvl w:val="1"/>
          <w:numId w:val="6"/>
        </w:numPr>
        <w:ind w:left="0" w:firstLine="720"/>
        <w:jc w:val="both"/>
        <w:rPr>
          <w:rFonts w:ascii="Times New Roman" w:hAnsi="Times New Roman" w:cs="Times New Roman"/>
          <w:sz w:val="28"/>
          <w:szCs w:val="28"/>
        </w:rPr>
      </w:pPr>
      <w:r>
        <w:rPr>
          <w:rFonts w:ascii="Times New Roman" w:hAnsi="Times New Roman" w:cs="Times New Roman"/>
          <w:sz w:val="28"/>
          <w:szCs w:val="28"/>
        </w:rPr>
        <w:t>Руководитель</w:t>
      </w:r>
      <w:r w:rsidR="00192429" w:rsidRPr="002220DE">
        <w:rPr>
          <w:rFonts w:ascii="Times New Roman" w:hAnsi="Times New Roman" w:cs="Times New Roman"/>
          <w:sz w:val="28"/>
          <w:szCs w:val="28"/>
        </w:rPr>
        <w:t xml:space="preserve"> учреждения может устанавливать </w:t>
      </w:r>
      <w:r>
        <w:rPr>
          <w:rFonts w:ascii="Times New Roman" w:hAnsi="Times New Roman" w:cs="Times New Roman"/>
          <w:sz w:val="28"/>
          <w:szCs w:val="28"/>
        </w:rPr>
        <w:t>заместителям руководителя (в том числе директору), главному бухгалтеру и главной м</w:t>
      </w:r>
      <w:r>
        <w:rPr>
          <w:rFonts w:ascii="Times New Roman" w:hAnsi="Times New Roman" w:cs="Times New Roman"/>
          <w:sz w:val="28"/>
          <w:szCs w:val="28"/>
        </w:rPr>
        <w:t>е</w:t>
      </w:r>
      <w:r>
        <w:rPr>
          <w:rFonts w:ascii="Times New Roman" w:hAnsi="Times New Roman" w:cs="Times New Roman"/>
          <w:sz w:val="28"/>
          <w:szCs w:val="28"/>
        </w:rPr>
        <w:t>дицинской сестре</w:t>
      </w:r>
      <w:r w:rsidR="00192429" w:rsidRPr="002220DE">
        <w:rPr>
          <w:rFonts w:ascii="Times New Roman" w:hAnsi="Times New Roman" w:cs="Times New Roman"/>
          <w:sz w:val="28"/>
          <w:szCs w:val="28"/>
        </w:rPr>
        <w:t xml:space="preserve">учреждения </w:t>
      </w:r>
      <w:r>
        <w:rPr>
          <w:rFonts w:ascii="Times New Roman" w:hAnsi="Times New Roman" w:cs="Times New Roman"/>
          <w:sz w:val="28"/>
          <w:szCs w:val="28"/>
        </w:rPr>
        <w:t xml:space="preserve">здравоохранения </w:t>
      </w:r>
      <w:r w:rsidR="00192429" w:rsidRPr="002220DE">
        <w:rPr>
          <w:rFonts w:ascii="Times New Roman" w:hAnsi="Times New Roman" w:cs="Times New Roman"/>
          <w:sz w:val="28"/>
          <w:szCs w:val="28"/>
        </w:rPr>
        <w:t>выплаты стимулирующего характера</w:t>
      </w:r>
      <w:r w:rsidR="00676D9F">
        <w:rPr>
          <w:rFonts w:ascii="Times New Roman" w:hAnsi="Times New Roman" w:cs="Times New Roman"/>
          <w:sz w:val="28"/>
          <w:szCs w:val="28"/>
        </w:rPr>
        <w:t xml:space="preserve"> за качество выполняемых работ</w:t>
      </w:r>
      <w:r w:rsidR="00192429" w:rsidRPr="002220DE">
        <w:rPr>
          <w:rFonts w:ascii="Times New Roman" w:hAnsi="Times New Roman" w:cs="Times New Roman"/>
          <w:sz w:val="28"/>
          <w:szCs w:val="28"/>
        </w:rPr>
        <w:t xml:space="preserve">. </w:t>
      </w:r>
      <w:proofErr w:type="gramStart"/>
      <w:r w:rsidR="00192429" w:rsidRPr="002220DE">
        <w:rPr>
          <w:rFonts w:ascii="Times New Roman" w:hAnsi="Times New Roman" w:cs="Times New Roman"/>
          <w:sz w:val="28"/>
          <w:szCs w:val="28"/>
        </w:rPr>
        <w:t>Размер выплат стимулирующего характера определяется с учетом результатов их деятельности, определе</w:t>
      </w:r>
      <w:r w:rsidR="00192429" w:rsidRPr="002220DE">
        <w:rPr>
          <w:rFonts w:ascii="Times New Roman" w:hAnsi="Times New Roman" w:cs="Times New Roman"/>
          <w:sz w:val="28"/>
          <w:szCs w:val="28"/>
        </w:rPr>
        <w:t>н</w:t>
      </w:r>
      <w:r w:rsidR="00192429" w:rsidRPr="002220DE">
        <w:rPr>
          <w:rFonts w:ascii="Times New Roman" w:hAnsi="Times New Roman" w:cs="Times New Roman"/>
          <w:sz w:val="28"/>
          <w:szCs w:val="28"/>
        </w:rPr>
        <w:t xml:space="preserve">ных на основании критериев эффективности деятельности </w:t>
      </w:r>
      <w:r w:rsidR="00E3137E">
        <w:rPr>
          <w:rFonts w:ascii="Times New Roman" w:hAnsi="Times New Roman" w:cs="Times New Roman"/>
          <w:sz w:val="28"/>
          <w:szCs w:val="28"/>
        </w:rPr>
        <w:t>заместителей р</w:t>
      </w:r>
      <w:r w:rsidR="00E3137E">
        <w:rPr>
          <w:rFonts w:ascii="Times New Roman" w:hAnsi="Times New Roman" w:cs="Times New Roman"/>
          <w:sz w:val="28"/>
          <w:szCs w:val="28"/>
        </w:rPr>
        <w:t>у</w:t>
      </w:r>
      <w:r w:rsidR="00E3137E">
        <w:rPr>
          <w:rFonts w:ascii="Times New Roman" w:hAnsi="Times New Roman" w:cs="Times New Roman"/>
          <w:sz w:val="28"/>
          <w:szCs w:val="28"/>
        </w:rPr>
        <w:t>ководителя (в том числе директора), главного бухгалтера и главной мед</w:t>
      </w:r>
      <w:r w:rsidR="00E3137E">
        <w:rPr>
          <w:rFonts w:ascii="Times New Roman" w:hAnsi="Times New Roman" w:cs="Times New Roman"/>
          <w:sz w:val="28"/>
          <w:szCs w:val="28"/>
        </w:rPr>
        <w:t>и</w:t>
      </w:r>
      <w:r w:rsidR="00E3137E">
        <w:rPr>
          <w:rFonts w:ascii="Times New Roman" w:hAnsi="Times New Roman" w:cs="Times New Roman"/>
          <w:sz w:val="28"/>
          <w:szCs w:val="28"/>
        </w:rPr>
        <w:t xml:space="preserve">цинской сестры </w:t>
      </w:r>
      <w:r w:rsidR="00192429" w:rsidRPr="002220DE">
        <w:rPr>
          <w:rFonts w:ascii="Times New Roman" w:hAnsi="Times New Roman" w:cs="Times New Roman"/>
          <w:sz w:val="28"/>
          <w:szCs w:val="28"/>
        </w:rPr>
        <w:t xml:space="preserve">и составляет </w:t>
      </w:r>
      <w:r w:rsidR="00AC1DF5">
        <w:rPr>
          <w:rFonts w:ascii="Times New Roman" w:hAnsi="Times New Roman" w:cs="Times New Roman"/>
          <w:sz w:val="28"/>
          <w:szCs w:val="28"/>
        </w:rPr>
        <w:t>8</w:t>
      </w:r>
      <w:r w:rsidR="00192429" w:rsidRPr="002220DE">
        <w:rPr>
          <w:rFonts w:ascii="Times New Roman" w:hAnsi="Times New Roman" w:cs="Times New Roman"/>
          <w:sz w:val="28"/>
          <w:szCs w:val="28"/>
        </w:rPr>
        <w:t>0</w:t>
      </w:r>
      <w:r w:rsidR="00C20BE9">
        <w:rPr>
          <w:rFonts w:ascii="Times New Roman" w:hAnsi="Times New Roman" w:cs="Times New Roman"/>
          <w:sz w:val="28"/>
          <w:szCs w:val="28"/>
        </w:rPr>
        <w:t xml:space="preserve"> процентов</w:t>
      </w:r>
      <w:r w:rsidR="00192429" w:rsidRPr="002220DE">
        <w:rPr>
          <w:rFonts w:ascii="Times New Roman" w:hAnsi="Times New Roman" w:cs="Times New Roman"/>
          <w:sz w:val="28"/>
          <w:szCs w:val="28"/>
        </w:rPr>
        <w:t xml:space="preserve"> от фонда стимулирования </w:t>
      </w:r>
      <w:r w:rsidR="00E3137E">
        <w:rPr>
          <w:rFonts w:ascii="Times New Roman" w:hAnsi="Times New Roman" w:cs="Times New Roman"/>
          <w:sz w:val="28"/>
          <w:szCs w:val="28"/>
        </w:rPr>
        <w:t>рук</w:t>
      </w:r>
      <w:r w:rsidR="00E3137E">
        <w:rPr>
          <w:rFonts w:ascii="Times New Roman" w:hAnsi="Times New Roman" w:cs="Times New Roman"/>
          <w:sz w:val="28"/>
          <w:szCs w:val="28"/>
        </w:rPr>
        <w:t>о</w:t>
      </w:r>
      <w:r w:rsidR="00E3137E">
        <w:rPr>
          <w:rFonts w:ascii="Times New Roman" w:hAnsi="Times New Roman" w:cs="Times New Roman"/>
          <w:sz w:val="28"/>
          <w:szCs w:val="28"/>
        </w:rPr>
        <w:t>водителя учреждения, его заместителей (в том числе директора), главного бухгалтера и главной медицинской сестры учреждения</w:t>
      </w:r>
      <w:r w:rsidR="00192429" w:rsidRPr="002220DE">
        <w:rPr>
          <w:rFonts w:ascii="Times New Roman" w:hAnsi="Times New Roman" w:cs="Times New Roman"/>
          <w:sz w:val="28"/>
          <w:szCs w:val="28"/>
        </w:rPr>
        <w:t xml:space="preserve">, сформированного в соответствии с </w:t>
      </w:r>
      <w:r w:rsidR="00192429" w:rsidRPr="005E4219">
        <w:rPr>
          <w:rFonts w:ascii="Times New Roman" w:hAnsi="Times New Roman" w:cs="Times New Roman"/>
          <w:sz w:val="28"/>
          <w:szCs w:val="28"/>
        </w:rPr>
        <w:t xml:space="preserve">пунктом </w:t>
      </w:r>
      <w:r w:rsidR="005E4219" w:rsidRPr="005E4219">
        <w:rPr>
          <w:rFonts w:ascii="Times New Roman" w:hAnsi="Times New Roman" w:cs="Times New Roman"/>
          <w:sz w:val="28"/>
          <w:szCs w:val="28"/>
        </w:rPr>
        <w:t>9</w:t>
      </w:r>
      <w:r w:rsidR="00192429" w:rsidRPr="005E4219">
        <w:rPr>
          <w:rFonts w:ascii="Times New Roman" w:hAnsi="Times New Roman" w:cs="Times New Roman"/>
          <w:sz w:val="28"/>
          <w:szCs w:val="28"/>
        </w:rPr>
        <w:t xml:space="preserve">.3 </w:t>
      </w:r>
      <w:r w:rsidR="00192429" w:rsidRPr="002220DE">
        <w:rPr>
          <w:rFonts w:ascii="Times New Roman" w:hAnsi="Times New Roman" w:cs="Times New Roman"/>
          <w:sz w:val="28"/>
          <w:szCs w:val="28"/>
        </w:rPr>
        <w:t>настоящего Положения.</w:t>
      </w:r>
      <w:proofErr w:type="gramEnd"/>
      <w:r w:rsidR="00192429" w:rsidRPr="002220DE">
        <w:rPr>
          <w:rFonts w:ascii="Times New Roman" w:hAnsi="Times New Roman" w:cs="Times New Roman"/>
          <w:sz w:val="28"/>
          <w:szCs w:val="28"/>
        </w:rPr>
        <w:t xml:space="preserve"> Выплаты стимулиру</w:t>
      </w:r>
      <w:r w:rsidR="00192429" w:rsidRPr="002220DE">
        <w:rPr>
          <w:rFonts w:ascii="Times New Roman" w:hAnsi="Times New Roman" w:cs="Times New Roman"/>
          <w:sz w:val="28"/>
          <w:szCs w:val="28"/>
        </w:rPr>
        <w:t>ю</w:t>
      </w:r>
      <w:r w:rsidR="00192429" w:rsidRPr="002220DE">
        <w:rPr>
          <w:rFonts w:ascii="Times New Roman" w:hAnsi="Times New Roman" w:cs="Times New Roman"/>
          <w:sz w:val="28"/>
          <w:szCs w:val="28"/>
        </w:rPr>
        <w:t xml:space="preserve">щего характера </w:t>
      </w:r>
      <w:r w:rsidR="00E3137E">
        <w:rPr>
          <w:rFonts w:ascii="Times New Roman" w:hAnsi="Times New Roman" w:cs="Times New Roman"/>
          <w:sz w:val="28"/>
          <w:szCs w:val="28"/>
        </w:rPr>
        <w:t>заместителям руководителя (в том числе директору), гла</w:t>
      </w:r>
      <w:r w:rsidR="00E3137E">
        <w:rPr>
          <w:rFonts w:ascii="Times New Roman" w:hAnsi="Times New Roman" w:cs="Times New Roman"/>
          <w:sz w:val="28"/>
          <w:szCs w:val="28"/>
        </w:rPr>
        <w:t>в</w:t>
      </w:r>
      <w:r w:rsidR="00E3137E">
        <w:rPr>
          <w:rFonts w:ascii="Times New Roman" w:hAnsi="Times New Roman" w:cs="Times New Roman"/>
          <w:sz w:val="28"/>
          <w:szCs w:val="28"/>
        </w:rPr>
        <w:lastRenderedPageBreak/>
        <w:t>ному бухгалтеру и главной медицинской сестре</w:t>
      </w:r>
      <w:r w:rsidR="00192429" w:rsidRPr="002220DE">
        <w:rPr>
          <w:rFonts w:ascii="Times New Roman" w:hAnsi="Times New Roman" w:cs="Times New Roman"/>
          <w:sz w:val="28"/>
          <w:szCs w:val="28"/>
        </w:rPr>
        <w:t>могут осуществляться еж</w:t>
      </w:r>
      <w:r w:rsidR="00192429" w:rsidRPr="002220DE">
        <w:rPr>
          <w:rFonts w:ascii="Times New Roman" w:hAnsi="Times New Roman" w:cs="Times New Roman"/>
          <w:sz w:val="28"/>
          <w:szCs w:val="28"/>
        </w:rPr>
        <w:t>е</w:t>
      </w:r>
      <w:r w:rsidR="00192429" w:rsidRPr="002220DE">
        <w:rPr>
          <w:rFonts w:ascii="Times New Roman" w:hAnsi="Times New Roman" w:cs="Times New Roman"/>
          <w:sz w:val="28"/>
          <w:szCs w:val="28"/>
        </w:rPr>
        <w:t xml:space="preserve">месячно, ежеквартально, по итогам работы за год, за выполнение важных и особо важных заданий. </w:t>
      </w:r>
    </w:p>
    <w:p w:rsidR="00192429" w:rsidRPr="00511BA3" w:rsidRDefault="00192429" w:rsidP="00511BA3">
      <w:pPr>
        <w:pStyle w:val="ConsPlusNormal"/>
        <w:widowControl/>
        <w:numPr>
          <w:ilvl w:val="1"/>
          <w:numId w:val="6"/>
        </w:numPr>
        <w:ind w:left="0" w:firstLine="709"/>
        <w:jc w:val="both"/>
        <w:rPr>
          <w:rFonts w:ascii="Times New Roman" w:hAnsi="Times New Roman" w:cs="Times New Roman"/>
          <w:sz w:val="28"/>
          <w:szCs w:val="28"/>
        </w:rPr>
      </w:pPr>
      <w:r w:rsidRPr="00511BA3">
        <w:rPr>
          <w:rFonts w:ascii="Times New Roman" w:hAnsi="Times New Roman" w:cs="Times New Roman"/>
          <w:sz w:val="28"/>
          <w:szCs w:val="28"/>
        </w:rPr>
        <w:t xml:space="preserve">Учредитель учреждения может устанавливать </w:t>
      </w:r>
      <w:r w:rsidR="00E3137E">
        <w:rPr>
          <w:rFonts w:ascii="Times New Roman" w:hAnsi="Times New Roman" w:cs="Times New Roman"/>
          <w:sz w:val="28"/>
          <w:szCs w:val="28"/>
        </w:rPr>
        <w:t>руководителю</w:t>
      </w:r>
      <w:r w:rsidR="00511BA3" w:rsidRPr="00511BA3">
        <w:rPr>
          <w:rFonts w:ascii="Times New Roman" w:hAnsi="Times New Roman" w:cs="Times New Roman"/>
          <w:sz w:val="28"/>
          <w:szCs w:val="28"/>
        </w:rPr>
        <w:t xml:space="preserve"> учреждения здравоохранен</w:t>
      </w:r>
      <w:r w:rsidR="00511BA3">
        <w:rPr>
          <w:rFonts w:ascii="Times New Roman" w:hAnsi="Times New Roman" w:cs="Times New Roman"/>
          <w:sz w:val="28"/>
          <w:szCs w:val="28"/>
        </w:rPr>
        <w:t>ия</w:t>
      </w:r>
      <w:r w:rsidRPr="00511BA3">
        <w:rPr>
          <w:rFonts w:ascii="Times New Roman" w:hAnsi="Times New Roman" w:cs="Times New Roman"/>
          <w:sz w:val="28"/>
          <w:szCs w:val="28"/>
        </w:rPr>
        <w:t xml:space="preserve"> выплаты стимулирующего характера</w:t>
      </w:r>
      <w:r w:rsidR="00676D9F">
        <w:rPr>
          <w:rFonts w:ascii="Times New Roman" w:hAnsi="Times New Roman" w:cs="Times New Roman"/>
          <w:sz w:val="28"/>
          <w:szCs w:val="28"/>
        </w:rPr>
        <w:t xml:space="preserve"> за кач</w:t>
      </w:r>
      <w:r w:rsidR="00676D9F">
        <w:rPr>
          <w:rFonts w:ascii="Times New Roman" w:hAnsi="Times New Roman" w:cs="Times New Roman"/>
          <w:sz w:val="28"/>
          <w:szCs w:val="28"/>
        </w:rPr>
        <w:t>е</w:t>
      </w:r>
      <w:r w:rsidR="00676D9F">
        <w:rPr>
          <w:rFonts w:ascii="Times New Roman" w:hAnsi="Times New Roman" w:cs="Times New Roman"/>
          <w:sz w:val="28"/>
          <w:szCs w:val="28"/>
        </w:rPr>
        <w:t>ство выполняемых работ</w:t>
      </w:r>
      <w:r w:rsidRPr="00511BA3">
        <w:rPr>
          <w:rFonts w:ascii="Times New Roman" w:hAnsi="Times New Roman" w:cs="Times New Roman"/>
          <w:sz w:val="28"/>
          <w:szCs w:val="28"/>
        </w:rPr>
        <w:t>. Размер выплат стимулирующего характера опр</w:t>
      </w:r>
      <w:r w:rsidRPr="00511BA3">
        <w:rPr>
          <w:rFonts w:ascii="Times New Roman" w:hAnsi="Times New Roman" w:cs="Times New Roman"/>
          <w:sz w:val="28"/>
          <w:szCs w:val="28"/>
        </w:rPr>
        <w:t>е</w:t>
      </w:r>
      <w:r w:rsidRPr="00511BA3">
        <w:rPr>
          <w:rFonts w:ascii="Times New Roman" w:hAnsi="Times New Roman" w:cs="Times New Roman"/>
          <w:sz w:val="28"/>
          <w:szCs w:val="28"/>
        </w:rPr>
        <w:t>деляется с учетом результатов деятельности учреждений, определенных на основании критериев эффективности деятельности учреждений и составл</w:t>
      </w:r>
      <w:r w:rsidRPr="00511BA3">
        <w:rPr>
          <w:rFonts w:ascii="Times New Roman" w:hAnsi="Times New Roman" w:cs="Times New Roman"/>
          <w:sz w:val="28"/>
          <w:szCs w:val="28"/>
        </w:rPr>
        <w:t>я</w:t>
      </w:r>
      <w:r w:rsidRPr="00511BA3">
        <w:rPr>
          <w:rFonts w:ascii="Times New Roman" w:hAnsi="Times New Roman" w:cs="Times New Roman"/>
          <w:sz w:val="28"/>
          <w:szCs w:val="28"/>
        </w:rPr>
        <w:t xml:space="preserve">ет </w:t>
      </w:r>
      <w:r w:rsidR="00E05C28">
        <w:rPr>
          <w:rFonts w:ascii="Times New Roman" w:hAnsi="Times New Roman" w:cs="Times New Roman"/>
          <w:sz w:val="28"/>
          <w:szCs w:val="28"/>
        </w:rPr>
        <w:t>2</w:t>
      </w:r>
      <w:r w:rsidRPr="00511BA3">
        <w:rPr>
          <w:rFonts w:ascii="Times New Roman" w:hAnsi="Times New Roman" w:cs="Times New Roman"/>
          <w:sz w:val="28"/>
          <w:szCs w:val="28"/>
        </w:rPr>
        <w:t>0</w:t>
      </w:r>
      <w:r w:rsidR="00C20BE9">
        <w:rPr>
          <w:rFonts w:ascii="Times New Roman" w:hAnsi="Times New Roman" w:cs="Times New Roman"/>
          <w:sz w:val="28"/>
          <w:szCs w:val="28"/>
        </w:rPr>
        <w:t xml:space="preserve"> процентов</w:t>
      </w:r>
      <w:r w:rsidRPr="00511BA3">
        <w:rPr>
          <w:rFonts w:ascii="Times New Roman" w:hAnsi="Times New Roman" w:cs="Times New Roman"/>
          <w:sz w:val="28"/>
          <w:szCs w:val="28"/>
        </w:rPr>
        <w:t xml:space="preserve"> от фонда стимулирования </w:t>
      </w:r>
      <w:r w:rsidR="00E3137E">
        <w:rPr>
          <w:rFonts w:ascii="Times New Roman" w:hAnsi="Times New Roman" w:cs="Times New Roman"/>
          <w:sz w:val="28"/>
          <w:szCs w:val="28"/>
        </w:rPr>
        <w:t>руководителя учреждения, его заместителей (в том числе директора), главного бухгалтера и главной мед</w:t>
      </w:r>
      <w:r w:rsidR="00E3137E">
        <w:rPr>
          <w:rFonts w:ascii="Times New Roman" w:hAnsi="Times New Roman" w:cs="Times New Roman"/>
          <w:sz w:val="28"/>
          <w:szCs w:val="28"/>
        </w:rPr>
        <w:t>и</w:t>
      </w:r>
      <w:r w:rsidR="00E3137E">
        <w:rPr>
          <w:rFonts w:ascii="Times New Roman" w:hAnsi="Times New Roman" w:cs="Times New Roman"/>
          <w:sz w:val="28"/>
          <w:szCs w:val="28"/>
        </w:rPr>
        <w:t>цинской сестры</w:t>
      </w:r>
      <w:r w:rsidR="00511BA3">
        <w:rPr>
          <w:rFonts w:ascii="Times New Roman" w:hAnsi="Times New Roman" w:cs="Times New Roman"/>
          <w:sz w:val="28"/>
          <w:szCs w:val="28"/>
        </w:rPr>
        <w:t xml:space="preserve"> учреждения здравоохранения</w:t>
      </w:r>
      <w:r w:rsidR="00511BA3" w:rsidRPr="002220DE">
        <w:rPr>
          <w:rFonts w:ascii="Times New Roman" w:hAnsi="Times New Roman" w:cs="Times New Roman"/>
          <w:sz w:val="28"/>
          <w:szCs w:val="28"/>
        </w:rPr>
        <w:t>, сформированного в соотве</w:t>
      </w:r>
      <w:r w:rsidR="00511BA3" w:rsidRPr="002220DE">
        <w:rPr>
          <w:rFonts w:ascii="Times New Roman" w:hAnsi="Times New Roman" w:cs="Times New Roman"/>
          <w:sz w:val="28"/>
          <w:szCs w:val="28"/>
        </w:rPr>
        <w:t>т</w:t>
      </w:r>
      <w:r w:rsidR="00511BA3" w:rsidRPr="002220DE">
        <w:rPr>
          <w:rFonts w:ascii="Times New Roman" w:hAnsi="Times New Roman" w:cs="Times New Roman"/>
          <w:sz w:val="28"/>
          <w:szCs w:val="28"/>
        </w:rPr>
        <w:t xml:space="preserve">ствии </w:t>
      </w:r>
      <w:r w:rsidR="00511BA3" w:rsidRPr="005E4219">
        <w:rPr>
          <w:rFonts w:ascii="Times New Roman" w:hAnsi="Times New Roman" w:cs="Times New Roman"/>
          <w:sz w:val="28"/>
          <w:szCs w:val="28"/>
        </w:rPr>
        <w:t xml:space="preserve">с пунктом </w:t>
      </w:r>
      <w:r w:rsidR="005E4219" w:rsidRPr="005E4219">
        <w:rPr>
          <w:rFonts w:ascii="Times New Roman" w:hAnsi="Times New Roman" w:cs="Times New Roman"/>
          <w:sz w:val="28"/>
          <w:szCs w:val="28"/>
        </w:rPr>
        <w:t>9</w:t>
      </w:r>
      <w:r w:rsidR="00511BA3" w:rsidRPr="005E4219">
        <w:rPr>
          <w:rFonts w:ascii="Times New Roman" w:hAnsi="Times New Roman" w:cs="Times New Roman"/>
          <w:sz w:val="28"/>
          <w:szCs w:val="28"/>
        </w:rPr>
        <w:t xml:space="preserve">.3 настоящего </w:t>
      </w:r>
      <w:r w:rsidR="00511BA3" w:rsidRPr="002220DE">
        <w:rPr>
          <w:rFonts w:ascii="Times New Roman" w:hAnsi="Times New Roman" w:cs="Times New Roman"/>
          <w:sz w:val="28"/>
          <w:szCs w:val="28"/>
        </w:rPr>
        <w:t xml:space="preserve">Положения. </w:t>
      </w:r>
      <w:r w:rsidRPr="00511BA3">
        <w:rPr>
          <w:rFonts w:ascii="Times New Roman" w:hAnsi="Times New Roman" w:cs="Times New Roman"/>
          <w:sz w:val="28"/>
          <w:szCs w:val="28"/>
        </w:rPr>
        <w:t>Выплаты стимулирующего х</w:t>
      </w:r>
      <w:r w:rsidRPr="00511BA3">
        <w:rPr>
          <w:rFonts w:ascii="Times New Roman" w:hAnsi="Times New Roman" w:cs="Times New Roman"/>
          <w:sz w:val="28"/>
          <w:szCs w:val="28"/>
        </w:rPr>
        <w:t>а</w:t>
      </w:r>
      <w:r w:rsidRPr="00511BA3">
        <w:rPr>
          <w:rFonts w:ascii="Times New Roman" w:hAnsi="Times New Roman" w:cs="Times New Roman"/>
          <w:sz w:val="28"/>
          <w:szCs w:val="28"/>
        </w:rPr>
        <w:t xml:space="preserve">рактера </w:t>
      </w:r>
      <w:r w:rsidR="00E3137E">
        <w:rPr>
          <w:rFonts w:ascii="Times New Roman" w:hAnsi="Times New Roman" w:cs="Times New Roman"/>
          <w:sz w:val="28"/>
          <w:szCs w:val="28"/>
        </w:rPr>
        <w:t>руководителю</w:t>
      </w:r>
      <w:r w:rsidR="00511BA3">
        <w:rPr>
          <w:rFonts w:ascii="Times New Roman" w:hAnsi="Times New Roman" w:cs="Times New Roman"/>
          <w:sz w:val="28"/>
          <w:szCs w:val="28"/>
        </w:rPr>
        <w:t xml:space="preserve"> учреждения здравоохранения</w:t>
      </w:r>
      <w:r w:rsidRPr="00511BA3">
        <w:rPr>
          <w:rFonts w:ascii="Times New Roman" w:hAnsi="Times New Roman" w:cs="Times New Roman"/>
          <w:sz w:val="28"/>
          <w:szCs w:val="28"/>
        </w:rPr>
        <w:t>могут осуществляться ежемесячно, ежеквартально, по итогам работы за год, за выполнение ва</w:t>
      </w:r>
      <w:r w:rsidRPr="00511BA3">
        <w:rPr>
          <w:rFonts w:ascii="Times New Roman" w:hAnsi="Times New Roman" w:cs="Times New Roman"/>
          <w:sz w:val="28"/>
          <w:szCs w:val="28"/>
        </w:rPr>
        <w:t>ж</w:t>
      </w:r>
      <w:r w:rsidRPr="00511BA3">
        <w:rPr>
          <w:rFonts w:ascii="Times New Roman" w:hAnsi="Times New Roman" w:cs="Times New Roman"/>
          <w:sz w:val="28"/>
          <w:szCs w:val="28"/>
        </w:rPr>
        <w:t xml:space="preserve">ных и особо важных заданий. </w:t>
      </w:r>
    </w:p>
    <w:p w:rsidR="00192429" w:rsidRPr="002220DE" w:rsidRDefault="00192429" w:rsidP="00DF121A">
      <w:pPr>
        <w:pStyle w:val="ConsPlusNormal"/>
        <w:widowControl/>
        <w:numPr>
          <w:ilvl w:val="1"/>
          <w:numId w:val="6"/>
        </w:numPr>
        <w:tabs>
          <w:tab w:val="left" w:pos="1418"/>
          <w:tab w:val="left" w:pos="1701"/>
          <w:tab w:val="left" w:pos="1843"/>
        </w:tabs>
        <w:ind w:left="0" w:firstLine="720"/>
        <w:jc w:val="both"/>
        <w:rPr>
          <w:rFonts w:ascii="Times New Roman" w:hAnsi="Times New Roman" w:cs="Times New Roman"/>
          <w:sz w:val="28"/>
          <w:szCs w:val="28"/>
        </w:rPr>
      </w:pPr>
      <w:proofErr w:type="gramStart"/>
      <w:r w:rsidRPr="002220DE">
        <w:rPr>
          <w:rFonts w:ascii="Times New Roman" w:hAnsi="Times New Roman" w:cs="Times New Roman"/>
          <w:sz w:val="28"/>
          <w:szCs w:val="28"/>
        </w:rPr>
        <w:t>В целях принятия объективного решения о выплатах стимул</w:t>
      </w:r>
      <w:r w:rsidRPr="002220DE">
        <w:rPr>
          <w:rFonts w:ascii="Times New Roman" w:hAnsi="Times New Roman" w:cs="Times New Roman"/>
          <w:sz w:val="28"/>
          <w:szCs w:val="28"/>
        </w:rPr>
        <w:t>и</w:t>
      </w:r>
      <w:r w:rsidRPr="002220DE">
        <w:rPr>
          <w:rFonts w:ascii="Times New Roman" w:hAnsi="Times New Roman" w:cs="Times New Roman"/>
          <w:sz w:val="28"/>
          <w:szCs w:val="28"/>
        </w:rPr>
        <w:t xml:space="preserve">рующего характера </w:t>
      </w:r>
      <w:r w:rsidR="00E3137E">
        <w:rPr>
          <w:rFonts w:ascii="Times New Roman" w:hAnsi="Times New Roman" w:cs="Times New Roman"/>
          <w:sz w:val="28"/>
          <w:szCs w:val="28"/>
        </w:rPr>
        <w:t>руководителю, его заместителям (в том числе директ</w:t>
      </w:r>
      <w:r w:rsidR="00E3137E">
        <w:rPr>
          <w:rFonts w:ascii="Times New Roman" w:hAnsi="Times New Roman" w:cs="Times New Roman"/>
          <w:sz w:val="28"/>
          <w:szCs w:val="28"/>
        </w:rPr>
        <w:t>о</w:t>
      </w:r>
      <w:r w:rsidR="00E3137E">
        <w:rPr>
          <w:rFonts w:ascii="Times New Roman" w:hAnsi="Times New Roman" w:cs="Times New Roman"/>
          <w:sz w:val="28"/>
          <w:szCs w:val="28"/>
        </w:rPr>
        <w:t xml:space="preserve">ру), главному бухгалтеру и главной медицинской сестре </w:t>
      </w:r>
      <w:r w:rsidR="00511BA3">
        <w:rPr>
          <w:rFonts w:ascii="Times New Roman" w:hAnsi="Times New Roman" w:cs="Times New Roman"/>
          <w:sz w:val="28"/>
          <w:szCs w:val="28"/>
        </w:rPr>
        <w:t>учреждения здр</w:t>
      </w:r>
      <w:r w:rsidR="00511BA3">
        <w:rPr>
          <w:rFonts w:ascii="Times New Roman" w:hAnsi="Times New Roman" w:cs="Times New Roman"/>
          <w:sz w:val="28"/>
          <w:szCs w:val="28"/>
        </w:rPr>
        <w:t>а</w:t>
      </w:r>
      <w:r w:rsidR="00511BA3">
        <w:rPr>
          <w:rFonts w:ascii="Times New Roman" w:hAnsi="Times New Roman" w:cs="Times New Roman"/>
          <w:sz w:val="28"/>
          <w:szCs w:val="28"/>
        </w:rPr>
        <w:t>воохранения</w:t>
      </w:r>
      <w:r w:rsidRPr="002220DE">
        <w:rPr>
          <w:rFonts w:ascii="Times New Roman" w:hAnsi="Times New Roman" w:cs="Times New Roman"/>
          <w:sz w:val="28"/>
          <w:szCs w:val="28"/>
        </w:rPr>
        <w:t xml:space="preserve"> может быть создана комиссия по распределению средств на выплаты стимулирующего характера </w:t>
      </w:r>
      <w:r w:rsidR="00E3137E">
        <w:rPr>
          <w:rFonts w:ascii="Times New Roman" w:hAnsi="Times New Roman" w:cs="Times New Roman"/>
          <w:sz w:val="28"/>
          <w:szCs w:val="28"/>
        </w:rPr>
        <w:t>руководителю, его заместителям (в том числе директору), главному бухгалтеру и главной медицинской</w:t>
      </w:r>
      <w:r w:rsidR="00C20BE9">
        <w:rPr>
          <w:rFonts w:ascii="Times New Roman" w:hAnsi="Times New Roman" w:cs="Times New Roman"/>
          <w:sz w:val="28"/>
          <w:szCs w:val="28"/>
        </w:rPr>
        <w:t xml:space="preserve"> сестре</w:t>
      </w:r>
      <w:r w:rsidR="00511BA3">
        <w:rPr>
          <w:rFonts w:ascii="Times New Roman" w:hAnsi="Times New Roman" w:cs="Times New Roman"/>
          <w:sz w:val="28"/>
          <w:szCs w:val="28"/>
        </w:rPr>
        <w:t xml:space="preserve"> учреждения здравоохранения</w:t>
      </w:r>
      <w:r w:rsidRPr="002220DE">
        <w:rPr>
          <w:rFonts w:ascii="Times New Roman" w:hAnsi="Times New Roman" w:cs="Times New Roman"/>
          <w:sz w:val="28"/>
          <w:szCs w:val="28"/>
        </w:rPr>
        <w:t>, состав и полномочия которой определяются учредителем учреждения.</w:t>
      </w:r>
      <w:proofErr w:type="gramEnd"/>
      <w:r w:rsidRPr="002220DE">
        <w:rPr>
          <w:rFonts w:ascii="Times New Roman" w:hAnsi="Times New Roman" w:cs="Times New Roman"/>
          <w:sz w:val="28"/>
          <w:szCs w:val="28"/>
        </w:rPr>
        <w:t xml:space="preserve"> В случае образования комиссии </w:t>
      </w:r>
      <w:r w:rsidR="00E3137E">
        <w:rPr>
          <w:rFonts w:ascii="Times New Roman" w:hAnsi="Times New Roman" w:cs="Times New Roman"/>
          <w:sz w:val="28"/>
          <w:szCs w:val="28"/>
        </w:rPr>
        <w:t>руководитель, его заместители (в том числе директор), главный бухгалтер и главная мед</w:t>
      </w:r>
      <w:r w:rsidR="00E3137E">
        <w:rPr>
          <w:rFonts w:ascii="Times New Roman" w:hAnsi="Times New Roman" w:cs="Times New Roman"/>
          <w:sz w:val="28"/>
          <w:szCs w:val="28"/>
        </w:rPr>
        <w:t>и</w:t>
      </w:r>
      <w:r w:rsidR="00E3137E">
        <w:rPr>
          <w:rFonts w:ascii="Times New Roman" w:hAnsi="Times New Roman" w:cs="Times New Roman"/>
          <w:sz w:val="28"/>
          <w:szCs w:val="28"/>
        </w:rPr>
        <w:t>цинская сестра</w:t>
      </w:r>
      <w:r w:rsidR="00511BA3">
        <w:rPr>
          <w:rFonts w:ascii="Times New Roman" w:hAnsi="Times New Roman" w:cs="Times New Roman"/>
          <w:sz w:val="28"/>
          <w:szCs w:val="28"/>
        </w:rPr>
        <w:t xml:space="preserve"> учреждения здравоохранения</w:t>
      </w:r>
      <w:r w:rsidRPr="002220DE">
        <w:rPr>
          <w:rFonts w:ascii="Times New Roman" w:hAnsi="Times New Roman" w:cs="Times New Roman"/>
          <w:sz w:val="28"/>
          <w:szCs w:val="28"/>
        </w:rPr>
        <w:t>вправе присутствовать на ее заседаниях и давать необходимые пояснения. Решения комиссии оформл</w:t>
      </w:r>
      <w:r w:rsidRPr="002220DE">
        <w:rPr>
          <w:rFonts w:ascii="Times New Roman" w:hAnsi="Times New Roman" w:cs="Times New Roman"/>
          <w:sz w:val="28"/>
          <w:szCs w:val="28"/>
        </w:rPr>
        <w:t>я</w:t>
      </w:r>
      <w:r w:rsidRPr="002220DE">
        <w:rPr>
          <w:rFonts w:ascii="Times New Roman" w:hAnsi="Times New Roman" w:cs="Times New Roman"/>
          <w:sz w:val="28"/>
          <w:szCs w:val="28"/>
        </w:rPr>
        <w:t xml:space="preserve">ются протоколом, на основании которого издается нормативно-правовой акт учредителя о стимулировании </w:t>
      </w:r>
      <w:r w:rsidR="00294377">
        <w:rPr>
          <w:rFonts w:ascii="Times New Roman" w:hAnsi="Times New Roman" w:cs="Times New Roman"/>
          <w:sz w:val="28"/>
          <w:szCs w:val="28"/>
        </w:rPr>
        <w:t xml:space="preserve">руководителя, его заместителей (в том числе директора), главного бухгалтера и главной медицинскойсестры </w:t>
      </w:r>
      <w:r w:rsidR="00511BA3">
        <w:rPr>
          <w:rFonts w:ascii="Times New Roman" w:hAnsi="Times New Roman" w:cs="Times New Roman"/>
          <w:sz w:val="28"/>
          <w:szCs w:val="28"/>
        </w:rPr>
        <w:t>учр</w:t>
      </w:r>
      <w:r w:rsidR="00511BA3">
        <w:rPr>
          <w:rFonts w:ascii="Times New Roman" w:hAnsi="Times New Roman" w:cs="Times New Roman"/>
          <w:sz w:val="28"/>
          <w:szCs w:val="28"/>
        </w:rPr>
        <w:t>е</w:t>
      </w:r>
      <w:r w:rsidR="00511BA3">
        <w:rPr>
          <w:rFonts w:ascii="Times New Roman" w:hAnsi="Times New Roman" w:cs="Times New Roman"/>
          <w:sz w:val="28"/>
          <w:szCs w:val="28"/>
        </w:rPr>
        <w:t>ждения здравоохранения</w:t>
      </w:r>
      <w:r w:rsidRPr="002220DE">
        <w:rPr>
          <w:rFonts w:ascii="Times New Roman" w:hAnsi="Times New Roman" w:cs="Times New Roman"/>
          <w:sz w:val="28"/>
          <w:szCs w:val="28"/>
        </w:rPr>
        <w:t xml:space="preserve">. </w:t>
      </w:r>
    </w:p>
    <w:p w:rsidR="00192429" w:rsidRPr="002220DE" w:rsidRDefault="00192429" w:rsidP="00DF121A">
      <w:pPr>
        <w:pStyle w:val="ConsPlusNormal"/>
        <w:widowControl/>
        <w:numPr>
          <w:ilvl w:val="1"/>
          <w:numId w:val="6"/>
        </w:numPr>
        <w:tabs>
          <w:tab w:val="left" w:pos="1418"/>
          <w:tab w:val="left" w:pos="1701"/>
          <w:tab w:val="left" w:pos="1843"/>
        </w:tabs>
        <w:ind w:left="0" w:firstLine="720"/>
        <w:jc w:val="both"/>
        <w:rPr>
          <w:rFonts w:ascii="Times New Roman" w:hAnsi="Times New Roman" w:cs="Times New Roman"/>
          <w:sz w:val="28"/>
          <w:szCs w:val="28"/>
        </w:rPr>
      </w:pPr>
      <w:r w:rsidRPr="002220DE">
        <w:rPr>
          <w:rFonts w:ascii="Times New Roman" w:hAnsi="Times New Roman" w:cs="Times New Roman"/>
          <w:sz w:val="28"/>
          <w:szCs w:val="28"/>
        </w:rPr>
        <w:t>Положения о предоставлении выплат стимулирующего характ</w:t>
      </w:r>
      <w:r w:rsidRPr="002220DE">
        <w:rPr>
          <w:rFonts w:ascii="Times New Roman" w:hAnsi="Times New Roman" w:cs="Times New Roman"/>
          <w:sz w:val="28"/>
          <w:szCs w:val="28"/>
        </w:rPr>
        <w:t>е</w:t>
      </w:r>
      <w:r w:rsidRPr="002220DE">
        <w:rPr>
          <w:rFonts w:ascii="Times New Roman" w:hAnsi="Times New Roman" w:cs="Times New Roman"/>
          <w:sz w:val="28"/>
          <w:szCs w:val="28"/>
        </w:rPr>
        <w:t xml:space="preserve">ра отражаются в трудовом договоре, заключаемом между </w:t>
      </w:r>
      <w:r w:rsidR="000900E2">
        <w:rPr>
          <w:rFonts w:ascii="Times New Roman" w:hAnsi="Times New Roman" w:cs="Times New Roman"/>
          <w:sz w:val="28"/>
          <w:szCs w:val="28"/>
        </w:rPr>
        <w:t>руководителем</w:t>
      </w:r>
      <w:r w:rsidR="00C20BE9">
        <w:rPr>
          <w:rFonts w:ascii="Times New Roman" w:hAnsi="Times New Roman" w:cs="Times New Roman"/>
          <w:sz w:val="28"/>
          <w:szCs w:val="28"/>
        </w:rPr>
        <w:t xml:space="preserve"> (</w:t>
      </w:r>
      <w:r w:rsidR="00511BA3">
        <w:rPr>
          <w:rFonts w:ascii="Times New Roman" w:hAnsi="Times New Roman" w:cs="Times New Roman"/>
          <w:sz w:val="28"/>
          <w:szCs w:val="28"/>
        </w:rPr>
        <w:t>учре</w:t>
      </w:r>
      <w:r w:rsidR="000900E2">
        <w:rPr>
          <w:rFonts w:ascii="Times New Roman" w:hAnsi="Times New Roman" w:cs="Times New Roman"/>
          <w:sz w:val="28"/>
          <w:szCs w:val="28"/>
        </w:rPr>
        <w:t>дителем</w:t>
      </w:r>
      <w:r w:rsidR="00C20BE9">
        <w:rPr>
          <w:rFonts w:ascii="Times New Roman" w:hAnsi="Times New Roman" w:cs="Times New Roman"/>
          <w:sz w:val="28"/>
          <w:szCs w:val="28"/>
        </w:rPr>
        <w:t>)</w:t>
      </w:r>
      <w:r w:rsidR="00511BA3">
        <w:rPr>
          <w:rFonts w:ascii="Times New Roman" w:hAnsi="Times New Roman" w:cs="Times New Roman"/>
          <w:sz w:val="28"/>
          <w:szCs w:val="28"/>
        </w:rPr>
        <w:t xml:space="preserve"> и </w:t>
      </w:r>
      <w:r w:rsidRPr="002220DE">
        <w:rPr>
          <w:rFonts w:ascii="Times New Roman" w:hAnsi="Times New Roman" w:cs="Times New Roman"/>
          <w:sz w:val="28"/>
          <w:szCs w:val="28"/>
        </w:rPr>
        <w:t>заместител</w:t>
      </w:r>
      <w:r w:rsidR="00511BA3">
        <w:rPr>
          <w:rFonts w:ascii="Times New Roman" w:hAnsi="Times New Roman" w:cs="Times New Roman"/>
          <w:sz w:val="28"/>
          <w:szCs w:val="28"/>
        </w:rPr>
        <w:t xml:space="preserve">ями </w:t>
      </w:r>
      <w:r w:rsidR="000900E2">
        <w:rPr>
          <w:rFonts w:ascii="Times New Roman" w:hAnsi="Times New Roman" w:cs="Times New Roman"/>
          <w:sz w:val="28"/>
          <w:szCs w:val="28"/>
        </w:rPr>
        <w:t xml:space="preserve">руководителя (в том числе директором), </w:t>
      </w:r>
      <w:r w:rsidR="00511BA3">
        <w:rPr>
          <w:rFonts w:ascii="Times New Roman" w:hAnsi="Times New Roman" w:cs="Times New Roman"/>
          <w:sz w:val="28"/>
          <w:szCs w:val="28"/>
        </w:rPr>
        <w:t xml:space="preserve">главным бухгалтером </w:t>
      </w:r>
      <w:r w:rsidR="000900E2">
        <w:rPr>
          <w:rFonts w:ascii="Times New Roman" w:hAnsi="Times New Roman" w:cs="Times New Roman"/>
          <w:sz w:val="28"/>
          <w:szCs w:val="28"/>
        </w:rPr>
        <w:t xml:space="preserve">и главной медицинской сестрой </w:t>
      </w:r>
      <w:r w:rsidRPr="002220DE">
        <w:rPr>
          <w:rFonts w:ascii="Times New Roman" w:hAnsi="Times New Roman" w:cs="Times New Roman"/>
          <w:sz w:val="28"/>
          <w:szCs w:val="28"/>
        </w:rPr>
        <w:t xml:space="preserve">и </w:t>
      </w:r>
      <w:r w:rsidR="00511BA3">
        <w:rPr>
          <w:rFonts w:ascii="Times New Roman" w:hAnsi="Times New Roman" w:cs="Times New Roman"/>
          <w:sz w:val="28"/>
          <w:szCs w:val="28"/>
        </w:rPr>
        <w:t>руководителем</w:t>
      </w:r>
      <w:r w:rsidR="00C20BE9">
        <w:rPr>
          <w:rFonts w:ascii="Times New Roman" w:hAnsi="Times New Roman" w:cs="Times New Roman"/>
          <w:sz w:val="28"/>
          <w:szCs w:val="28"/>
        </w:rPr>
        <w:t xml:space="preserve"> (у</w:t>
      </w:r>
      <w:r w:rsidR="00C20BE9">
        <w:rPr>
          <w:rFonts w:ascii="Times New Roman" w:hAnsi="Times New Roman" w:cs="Times New Roman"/>
          <w:sz w:val="28"/>
          <w:szCs w:val="28"/>
        </w:rPr>
        <w:t>ч</w:t>
      </w:r>
      <w:r w:rsidR="00C20BE9">
        <w:rPr>
          <w:rFonts w:ascii="Times New Roman" w:hAnsi="Times New Roman" w:cs="Times New Roman"/>
          <w:sz w:val="28"/>
          <w:szCs w:val="28"/>
        </w:rPr>
        <w:t>редителем)</w:t>
      </w:r>
      <w:r w:rsidR="00511BA3">
        <w:rPr>
          <w:rFonts w:ascii="Times New Roman" w:hAnsi="Times New Roman" w:cs="Times New Roman"/>
          <w:sz w:val="28"/>
          <w:szCs w:val="28"/>
        </w:rPr>
        <w:t>,</w:t>
      </w:r>
      <w:r w:rsidRPr="002220DE">
        <w:rPr>
          <w:rFonts w:ascii="Times New Roman" w:hAnsi="Times New Roman" w:cs="Times New Roman"/>
          <w:sz w:val="28"/>
          <w:szCs w:val="28"/>
        </w:rPr>
        <w:t xml:space="preserve"> путем заключения дополнительного соглашения к трудовому договору. Дополнительное соглашение к трудовому договору заключа</w:t>
      </w:r>
      <w:r w:rsidR="00C20BE9">
        <w:rPr>
          <w:rFonts w:ascii="Times New Roman" w:hAnsi="Times New Roman" w:cs="Times New Roman"/>
          <w:sz w:val="28"/>
          <w:szCs w:val="28"/>
        </w:rPr>
        <w:t>е</w:t>
      </w:r>
      <w:r w:rsidRPr="002220DE">
        <w:rPr>
          <w:rFonts w:ascii="Times New Roman" w:hAnsi="Times New Roman" w:cs="Times New Roman"/>
          <w:sz w:val="28"/>
          <w:szCs w:val="28"/>
        </w:rPr>
        <w:t>тся на срок до одного года. По окончании календарного года дополнительное соглашение к трудовому договору может быть пересмотрено в части изм</w:t>
      </w:r>
      <w:r w:rsidRPr="002220DE">
        <w:rPr>
          <w:rFonts w:ascii="Times New Roman" w:hAnsi="Times New Roman" w:cs="Times New Roman"/>
          <w:sz w:val="28"/>
          <w:szCs w:val="28"/>
        </w:rPr>
        <w:t>е</w:t>
      </w:r>
      <w:r w:rsidRPr="002220DE">
        <w:rPr>
          <w:rFonts w:ascii="Times New Roman" w:hAnsi="Times New Roman" w:cs="Times New Roman"/>
          <w:sz w:val="28"/>
          <w:szCs w:val="28"/>
        </w:rPr>
        <w:t xml:space="preserve">нения размеров стимулирования труда </w:t>
      </w:r>
      <w:r w:rsidR="000900E2">
        <w:rPr>
          <w:rFonts w:ascii="Times New Roman" w:hAnsi="Times New Roman" w:cs="Times New Roman"/>
          <w:sz w:val="28"/>
          <w:szCs w:val="28"/>
        </w:rPr>
        <w:t>руководителя, его заместителей (в том числе директора), главного бухгалтера и главной медицинской сестры учреждения здравоохранения</w:t>
      </w:r>
      <w:r w:rsidRPr="002220DE">
        <w:rPr>
          <w:rFonts w:ascii="Times New Roman" w:hAnsi="Times New Roman" w:cs="Times New Roman"/>
          <w:sz w:val="28"/>
          <w:szCs w:val="28"/>
        </w:rPr>
        <w:t>, а также перечн</w:t>
      </w:r>
      <w:r w:rsidR="00C20BE9">
        <w:rPr>
          <w:rFonts w:ascii="Times New Roman" w:hAnsi="Times New Roman" w:cs="Times New Roman"/>
          <w:sz w:val="28"/>
          <w:szCs w:val="28"/>
        </w:rPr>
        <w:t>я</w:t>
      </w:r>
      <w:r w:rsidRPr="002220DE">
        <w:rPr>
          <w:rFonts w:ascii="Times New Roman" w:hAnsi="Times New Roman" w:cs="Times New Roman"/>
          <w:sz w:val="28"/>
          <w:szCs w:val="28"/>
        </w:rPr>
        <w:t xml:space="preserve"> и значений критериев э</w:t>
      </w:r>
      <w:r w:rsidRPr="002220DE">
        <w:rPr>
          <w:rFonts w:ascii="Times New Roman" w:hAnsi="Times New Roman" w:cs="Times New Roman"/>
          <w:sz w:val="28"/>
          <w:szCs w:val="28"/>
        </w:rPr>
        <w:t>ф</w:t>
      </w:r>
      <w:r w:rsidRPr="002220DE">
        <w:rPr>
          <w:rFonts w:ascii="Times New Roman" w:hAnsi="Times New Roman" w:cs="Times New Roman"/>
          <w:sz w:val="28"/>
          <w:szCs w:val="28"/>
        </w:rPr>
        <w:t>фективности деятельности учреждени</w:t>
      </w:r>
      <w:r w:rsidR="00C20BE9">
        <w:rPr>
          <w:rFonts w:ascii="Times New Roman" w:hAnsi="Times New Roman" w:cs="Times New Roman"/>
          <w:sz w:val="28"/>
          <w:szCs w:val="28"/>
        </w:rPr>
        <w:t>я</w:t>
      </w:r>
      <w:r w:rsidRPr="002220DE">
        <w:rPr>
          <w:rFonts w:ascii="Times New Roman" w:hAnsi="Times New Roman" w:cs="Times New Roman"/>
          <w:sz w:val="28"/>
          <w:szCs w:val="28"/>
        </w:rPr>
        <w:t>.</w:t>
      </w:r>
    </w:p>
    <w:p w:rsidR="009E746D" w:rsidRPr="002220DE" w:rsidRDefault="009E746D" w:rsidP="00DA3EAD">
      <w:pPr>
        <w:tabs>
          <w:tab w:val="left" w:pos="4962"/>
        </w:tabs>
        <w:spacing w:after="200"/>
        <w:ind w:left="4962"/>
        <w:rPr>
          <w:rFonts w:eastAsiaTheme="minorEastAsia"/>
          <w:sz w:val="28"/>
          <w:szCs w:val="28"/>
        </w:rPr>
      </w:pPr>
    </w:p>
    <w:p w:rsidR="00192429" w:rsidRPr="002220DE" w:rsidRDefault="00192429" w:rsidP="00DF121A">
      <w:pPr>
        <w:pStyle w:val="a5"/>
        <w:numPr>
          <w:ilvl w:val="0"/>
          <w:numId w:val="6"/>
        </w:numPr>
        <w:tabs>
          <w:tab w:val="left" w:pos="1134"/>
        </w:tabs>
        <w:ind w:left="0" w:firstLine="709"/>
        <w:jc w:val="center"/>
        <w:rPr>
          <w:b/>
        </w:rPr>
      </w:pPr>
      <w:r w:rsidRPr="002220DE">
        <w:rPr>
          <w:b/>
        </w:rPr>
        <w:lastRenderedPageBreak/>
        <w:t>Порядок формирования фонда оплаты труда учреждения</w:t>
      </w:r>
      <w:r w:rsidR="00BB5258">
        <w:rPr>
          <w:b/>
        </w:rPr>
        <w:t>здр</w:t>
      </w:r>
      <w:r w:rsidR="00BB5258">
        <w:rPr>
          <w:b/>
        </w:rPr>
        <w:t>а</w:t>
      </w:r>
      <w:r w:rsidR="00BB5258">
        <w:rPr>
          <w:b/>
        </w:rPr>
        <w:t>воохранения</w:t>
      </w:r>
    </w:p>
    <w:p w:rsidR="00192429" w:rsidRPr="002220DE" w:rsidRDefault="00192429" w:rsidP="00DA3EAD">
      <w:pPr>
        <w:jc w:val="center"/>
        <w:rPr>
          <w:sz w:val="28"/>
          <w:szCs w:val="28"/>
        </w:rPr>
      </w:pPr>
    </w:p>
    <w:p w:rsidR="00192429" w:rsidRDefault="00192429" w:rsidP="00DF121A">
      <w:pPr>
        <w:pStyle w:val="ConsPlusNormal"/>
        <w:widowControl/>
        <w:numPr>
          <w:ilvl w:val="1"/>
          <w:numId w:val="6"/>
        </w:numPr>
        <w:ind w:left="0" w:firstLine="720"/>
        <w:jc w:val="both"/>
        <w:rPr>
          <w:rFonts w:ascii="Times New Roman" w:hAnsi="Times New Roman" w:cs="Times New Roman"/>
          <w:sz w:val="28"/>
          <w:szCs w:val="28"/>
        </w:rPr>
      </w:pPr>
      <w:r w:rsidRPr="002220DE">
        <w:rPr>
          <w:rFonts w:ascii="Times New Roman" w:hAnsi="Times New Roman" w:cs="Times New Roman"/>
          <w:sz w:val="28"/>
          <w:szCs w:val="28"/>
        </w:rPr>
        <w:t xml:space="preserve">Формирование фонда оплаты труда учреждения </w:t>
      </w:r>
      <w:r w:rsidR="00BB5258">
        <w:rPr>
          <w:rFonts w:ascii="Times New Roman" w:hAnsi="Times New Roman" w:cs="Times New Roman"/>
          <w:sz w:val="28"/>
          <w:szCs w:val="28"/>
        </w:rPr>
        <w:t>здравоохран</w:t>
      </w:r>
      <w:r w:rsidR="00BB5258">
        <w:rPr>
          <w:rFonts w:ascii="Times New Roman" w:hAnsi="Times New Roman" w:cs="Times New Roman"/>
          <w:sz w:val="28"/>
          <w:szCs w:val="28"/>
        </w:rPr>
        <w:t>е</w:t>
      </w:r>
      <w:r w:rsidR="00BB5258">
        <w:rPr>
          <w:rFonts w:ascii="Times New Roman" w:hAnsi="Times New Roman" w:cs="Times New Roman"/>
          <w:sz w:val="28"/>
          <w:szCs w:val="28"/>
        </w:rPr>
        <w:t>ния</w:t>
      </w:r>
      <w:r w:rsidRPr="002220DE">
        <w:rPr>
          <w:rFonts w:ascii="Times New Roman" w:hAnsi="Times New Roman" w:cs="Times New Roman"/>
          <w:sz w:val="28"/>
          <w:szCs w:val="28"/>
        </w:rPr>
        <w:t>осуществляется в пределах объема средств учреждения на текущий ф</w:t>
      </w:r>
      <w:r w:rsidRPr="002220DE">
        <w:rPr>
          <w:rFonts w:ascii="Times New Roman" w:hAnsi="Times New Roman" w:cs="Times New Roman"/>
          <w:sz w:val="28"/>
          <w:szCs w:val="28"/>
        </w:rPr>
        <w:t>и</w:t>
      </w:r>
      <w:r w:rsidRPr="002220DE">
        <w:rPr>
          <w:rFonts w:ascii="Times New Roman" w:hAnsi="Times New Roman" w:cs="Times New Roman"/>
          <w:sz w:val="28"/>
          <w:szCs w:val="28"/>
        </w:rPr>
        <w:t xml:space="preserve">нансовый год, определенного в соответствии </w:t>
      </w:r>
      <w:r w:rsidR="000900E2">
        <w:rPr>
          <w:rFonts w:ascii="Times New Roman" w:hAnsi="Times New Roman" w:cs="Times New Roman"/>
          <w:sz w:val="28"/>
          <w:szCs w:val="28"/>
        </w:rPr>
        <w:t xml:space="preserve">с </w:t>
      </w:r>
      <w:r w:rsidR="00202791">
        <w:rPr>
          <w:rFonts w:ascii="Times New Roman" w:hAnsi="Times New Roman" w:cs="Times New Roman"/>
          <w:sz w:val="28"/>
          <w:szCs w:val="28"/>
        </w:rPr>
        <w:t>тариф</w:t>
      </w:r>
      <w:r w:rsidR="000900E2">
        <w:rPr>
          <w:rFonts w:ascii="Times New Roman" w:hAnsi="Times New Roman" w:cs="Times New Roman"/>
          <w:sz w:val="28"/>
          <w:szCs w:val="28"/>
        </w:rPr>
        <w:t>ами</w:t>
      </w:r>
      <w:r w:rsidR="00202791">
        <w:rPr>
          <w:rFonts w:ascii="Times New Roman" w:hAnsi="Times New Roman" w:cs="Times New Roman"/>
          <w:sz w:val="28"/>
          <w:szCs w:val="28"/>
        </w:rPr>
        <w:t xml:space="preserve"> на медицинские услуги и</w:t>
      </w:r>
      <w:r w:rsidRPr="002220DE">
        <w:rPr>
          <w:rFonts w:ascii="Times New Roman" w:hAnsi="Times New Roman" w:cs="Times New Roman"/>
          <w:sz w:val="28"/>
          <w:szCs w:val="28"/>
        </w:rPr>
        <w:t xml:space="preserve"> количеством услуг, и отражается в плане финансово-хозяйственной деятельности учреждения</w:t>
      </w:r>
      <w:r w:rsidR="00C20BE9">
        <w:rPr>
          <w:rFonts w:ascii="Times New Roman" w:hAnsi="Times New Roman" w:cs="Times New Roman"/>
          <w:sz w:val="28"/>
          <w:szCs w:val="28"/>
        </w:rPr>
        <w:t>здравоохранения</w:t>
      </w:r>
      <w:r w:rsidRPr="002220DE">
        <w:rPr>
          <w:rFonts w:ascii="Times New Roman" w:hAnsi="Times New Roman" w:cs="Times New Roman"/>
          <w:sz w:val="28"/>
          <w:szCs w:val="28"/>
        </w:rPr>
        <w:t>.</w:t>
      </w:r>
    </w:p>
    <w:p w:rsidR="00192429" w:rsidRPr="002220DE" w:rsidRDefault="00192429" w:rsidP="00DF121A">
      <w:pPr>
        <w:pStyle w:val="ConsPlusNormal"/>
        <w:widowControl/>
        <w:numPr>
          <w:ilvl w:val="1"/>
          <w:numId w:val="6"/>
        </w:numPr>
        <w:ind w:left="0" w:firstLine="720"/>
        <w:jc w:val="both"/>
        <w:rPr>
          <w:rFonts w:ascii="Times New Roman" w:hAnsi="Times New Roman" w:cs="Times New Roman"/>
          <w:sz w:val="28"/>
          <w:szCs w:val="28"/>
        </w:rPr>
      </w:pPr>
      <w:r w:rsidRPr="002220DE">
        <w:rPr>
          <w:rFonts w:ascii="Times New Roman" w:hAnsi="Times New Roman" w:cs="Times New Roman"/>
          <w:sz w:val="28"/>
          <w:szCs w:val="28"/>
        </w:rPr>
        <w:t xml:space="preserve">Фонд оплаты труда учреждения </w:t>
      </w:r>
      <w:r w:rsidR="00202791">
        <w:rPr>
          <w:rFonts w:ascii="Times New Roman" w:hAnsi="Times New Roman" w:cs="Times New Roman"/>
          <w:sz w:val="28"/>
          <w:szCs w:val="28"/>
        </w:rPr>
        <w:t>здравоохранения</w:t>
      </w:r>
      <w:r w:rsidRPr="002220DE">
        <w:rPr>
          <w:rFonts w:ascii="Times New Roman" w:hAnsi="Times New Roman" w:cs="Times New Roman"/>
          <w:sz w:val="28"/>
          <w:szCs w:val="28"/>
        </w:rPr>
        <w:t>рассчитывае</w:t>
      </w:r>
      <w:r w:rsidRPr="002220DE">
        <w:rPr>
          <w:rFonts w:ascii="Times New Roman" w:hAnsi="Times New Roman" w:cs="Times New Roman"/>
          <w:sz w:val="28"/>
          <w:szCs w:val="28"/>
        </w:rPr>
        <w:t>т</w:t>
      </w:r>
      <w:r w:rsidRPr="002220DE">
        <w:rPr>
          <w:rFonts w:ascii="Times New Roman" w:hAnsi="Times New Roman" w:cs="Times New Roman"/>
          <w:sz w:val="28"/>
          <w:szCs w:val="28"/>
        </w:rPr>
        <w:t>ся по следующей формуле:</w:t>
      </w:r>
    </w:p>
    <w:p w:rsidR="00192429" w:rsidRPr="002220DE" w:rsidRDefault="00192429" w:rsidP="00DA3EAD">
      <w:pPr>
        <w:pStyle w:val="a5"/>
        <w:ind w:left="709" w:firstLine="0"/>
        <w:rPr>
          <w:sz w:val="16"/>
          <w:szCs w:val="16"/>
        </w:rPr>
      </w:pPr>
    </w:p>
    <w:p w:rsidR="00192429" w:rsidRPr="002220DE" w:rsidRDefault="00192429" w:rsidP="00DA3EAD">
      <w:pPr>
        <w:jc w:val="center"/>
        <w:rPr>
          <w:sz w:val="28"/>
          <w:szCs w:val="28"/>
        </w:rPr>
      </w:pPr>
      <m:oMath>
        <m:r>
          <w:rPr>
            <w:rFonts w:ascii="Cambria Math" w:hAnsi="Cambria Math"/>
            <w:sz w:val="28"/>
            <w:szCs w:val="28"/>
          </w:rPr>
          <m:t>FOT=</m:t>
        </m:r>
        <m:nary>
          <m:naryPr>
            <m:chr m:val="∑"/>
            <m:limLoc m:val="undOvr"/>
            <m:subHide m:val="on"/>
            <m:supHide m:val="on"/>
            <m:ctrlPr>
              <w:rPr>
                <w:rFonts w:ascii="Cambria Math" w:hAnsi="Cambria Math"/>
                <w:i/>
                <w:sz w:val="28"/>
                <w:szCs w:val="28"/>
                <w:lang w:val="en-US"/>
              </w:rPr>
            </m:ctrlPr>
          </m:naryPr>
          <m:sub/>
          <m:sup/>
          <m:e>
            <m:r>
              <w:rPr>
                <w:rFonts w:ascii="Cambria Math" w:hAnsi="Cambria Math"/>
                <w:sz w:val="28"/>
                <w:szCs w:val="28"/>
                <w:lang w:val="en-US"/>
              </w:rPr>
              <m:t>T</m:t>
            </m:r>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FOT</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f</m:t>
                </m:r>
              </m:sub>
            </m:sSub>
          </m:e>
        </m:nary>
      </m:oMath>
      <w:r w:rsidRPr="002220DE">
        <w:rPr>
          <w:sz w:val="28"/>
          <w:szCs w:val="28"/>
        </w:rPr>
        <w:t xml:space="preserve"> ,</w:t>
      </w:r>
    </w:p>
    <w:p w:rsidR="00192429" w:rsidRPr="002220DE" w:rsidRDefault="00192429" w:rsidP="00DA3EAD">
      <w:pPr>
        <w:jc w:val="center"/>
        <w:rPr>
          <w:sz w:val="16"/>
          <w:szCs w:val="16"/>
        </w:rPr>
      </w:pPr>
    </w:p>
    <w:p w:rsidR="00192429" w:rsidRPr="002220DE" w:rsidRDefault="00192429" w:rsidP="00DA3EAD">
      <w:pPr>
        <w:ind w:firstLine="709"/>
        <w:jc w:val="both"/>
        <w:rPr>
          <w:sz w:val="28"/>
          <w:szCs w:val="28"/>
        </w:rPr>
      </w:pPr>
      <w:r w:rsidRPr="002220DE">
        <w:rPr>
          <w:sz w:val="28"/>
          <w:szCs w:val="28"/>
        </w:rPr>
        <w:t xml:space="preserve">где:    </w:t>
      </w:r>
    </w:p>
    <w:p w:rsidR="00192429" w:rsidRPr="002220DE" w:rsidRDefault="00192429" w:rsidP="00DA3EAD">
      <w:pPr>
        <w:ind w:firstLine="709"/>
        <w:jc w:val="both"/>
        <w:rPr>
          <w:sz w:val="28"/>
          <w:szCs w:val="28"/>
        </w:rPr>
      </w:pPr>
      <m:oMath>
        <m:r>
          <w:rPr>
            <w:rFonts w:ascii="Cambria Math" w:hAnsi="Cambria Math"/>
            <w:sz w:val="28"/>
            <w:szCs w:val="28"/>
          </w:rPr>
          <m:t>FOT</m:t>
        </m:r>
      </m:oMath>
      <w:r w:rsidRPr="002220DE">
        <w:rPr>
          <w:sz w:val="28"/>
          <w:szCs w:val="28"/>
        </w:rPr>
        <w:t xml:space="preserve"> – фонд оплаты трудаучреждения</w:t>
      </w:r>
      <w:r w:rsidR="00202791">
        <w:rPr>
          <w:sz w:val="28"/>
          <w:szCs w:val="28"/>
        </w:rPr>
        <w:t>здравоохранения</w:t>
      </w:r>
      <w:r w:rsidRPr="002220DE">
        <w:rPr>
          <w:sz w:val="28"/>
          <w:szCs w:val="28"/>
        </w:rPr>
        <w:t>;</w:t>
      </w:r>
    </w:p>
    <w:p w:rsidR="00192429" w:rsidRPr="002220DE" w:rsidRDefault="00202791" w:rsidP="00DA3EAD">
      <w:pPr>
        <w:ind w:firstLine="709"/>
        <w:jc w:val="both"/>
        <w:rPr>
          <w:sz w:val="28"/>
          <w:szCs w:val="28"/>
        </w:rPr>
      </w:pPr>
      <m:oMath>
        <m:r>
          <w:rPr>
            <w:rFonts w:ascii="Cambria Math" w:hAnsi="Cambria Math"/>
            <w:sz w:val="28"/>
            <w:szCs w:val="28"/>
          </w:rPr>
          <m:t>Т</m:t>
        </m:r>
      </m:oMath>
      <w:r w:rsidR="00192429" w:rsidRPr="002220DE">
        <w:rPr>
          <w:sz w:val="28"/>
          <w:szCs w:val="28"/>
        </w:rPr>
        <w:t xml:space="preserve"> – </w:t>
      </w:r>
      <w:r>
        <w:rPr>
          <w:sz w:val="28"/>
          <w:szCs w:val="28"/>
        </w:rPr>
        <w:t>тариф на медицинские услуги</w:t>
      </w:r>
      <w:r w:rsidR="00192429" w:rsidRPr="002220DE">
        <w:rPr>
          <w:sz w:val="28"/>
          <w:szCs w:val="28"/>
        </w:rPr>
        <w:t>;</w:t>
      </w:r>
    </w:p>
    <w:p w:rsidR="00192429" w:rsidRPr="002220DE" w:rsidRDefault="00725E98" w:rsidP="00DA3EAD">
      <w:pPr>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FOT</m:t>
            </m:r>
          </m:sub>
        </m:sSub>
      </m:oMath>
      <w:r w:rsidR="00192429" w:rsidRPr="002220DE">
        <w:t>–</w:t>
      </w:r>
      <w:r w:rsidR="00192429" w:rsidRPr="002220DE">
        <w:rPr>
          <w:sz w:val="28"/>
          <w:szCs w:val="28"/>
        </w:rPr>
        <w:t xml:space="preserve"> доля фонда оплаты труда в </w:t>
      </w:r>
      <w:r w:rsidR="00202791">
        <w:rPr>
          <w:sz w:val="28"/>
          <w:szCs w:val="28"/>
        </w:rPr>
        <w:t>тарифе на медицинские услуги</w:t>
      </w:r>
      <w:r w:rsidR="00192429" w:rsidRPr="002220DE">
        <w:rPr>
          <w:sz w:val="28"/>
          <w:szCs w:val="28"/>
        </w:rPr>
        <w:t>;</w:t>
      </w:r>
    </w:p>
    <w:p w:rsidR="00192429" w:rsidRDefault="00725E98" w:rsidP="00DA3EAD">
      <w:pPr>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f</m:t>
            </m:r>
          </m:sub>
        </m:sSub>
      </m:oMath>
      <w:r w:rsidR="00192429" w:rsidRPr="002220DE">
        <w:rPr>
          <w:sz w:val="28"/>
          <w:szCs w:val="28"/>
        </w:rPr>
        <w:t xml:space="preserve"> –количество </w:t>
      </w:r>
      <w:r w:rsidR="00202791">
        <w:rPr>
          <w:sz w:val="28"/>
          <w:szCs w:val="28"/>
        </w:rPr>
        <w:t>медицинских услуг</w:t>
      </w:r>
      <w:r w:rsidR="00192429" w:rsidRPr="002220DE">
        <w:rPr>
          <w:sz w:val="28"/>
          <w:szCs w:val="28"/>
        </w:rPr>
        <w:t>.</w:t>
      </w:r>
    </w:p>
    <w:p w:rsidR="009163FC" w:rsidRPr="00F309EB" w:rsidRDefault="009163FC" w:rsidP="009163FC">
      <w:pPr>
        <w:ind w:firstLine="708"/>
        <w:jc w:val="both"/>
        <w:rPr>
          <w:rFonts w:eastAsia="Calibri"/>
          <w:color w:val="000000"/>
          <w:sz w:val="28"/>
          <w:szCs w:val="28"/>
        </w:rPr>
      </w:pPr>
      <w:r w:rsidRPr="00F309EB">
        <w:rPr>
          <w:sz w:val="28"/>
          <w:szCs w:val="28"/>
        </w:rPr>
        <w:t>С</w:t>
      </w:r>
      <w:r w:rsidRPr="00F309EB">
        <w:rPr>
          <w:rFonts w:eastAsia="Calibri"/>
          <w:sz w:val="28"/>
          <w:szCs w:val="28"/>
        </w:rPr>
        <w:t>труктур</w:t>
      </w:r>
      <w:r w:rsidRPr="00F309EB">
        <w:rPr>
          <w:sz w:val="28"/>
          <w:szCs w:val="28"/>
        </w:rPr>
        <w:t>а</w:t>
      </w:r>
      <w:r w:rsidRPr="00F309EB">
        <w:rPr>
          <w:rFonts w:eastAsia="Calibri"/>
          <w:sz w:val="28"/>
          <w:szCs w:val="28"/>
        </w:rPr>
        <w:t xml:space="preserve"> тарифов</w:t>
      </w:r>
      <w:r w:rsidRPr="00F309EB">
        <w:rPr>
          <w:sz w:val="28"/>
          <w:szCs w:val="28"/>
        </w:rPr>
        <w:t xml:space="preserve"> на медицинские услуги утверждается руководит</w:t>
      </w:r>
      <w:r w:rsidRPr="00F309EB">
        <w:rPr>
          <w:sz w:val="28"/>
          <w:szCs w:val="28"/>
        </w:rPr>
        <w:t>е</w:t>
      </w:r>
      <w:r w:rsidRPr="00F309EB">
        <w:rPr>
          <w:sz w:val="28"/>
          <w:szCs w:val="28"/>
        </w:rPr>
        <w:t xml:space="preserve">лем учреждения здравоохранения </w:t>
      </w:r>
      <w:r w:rsidRPr="00F309EB">
        <w:rPr>
          <w:rFonts w:eastAsia="Calibri"/>
          <w:color w:val="000000"/>
          <w:sz w:val="28"/>
          <w:szCs w:val="28"/>
        </w:rPr>
        <w:t>по согласованию с Министерством здр</w:t>
      </w:r>
      <w:r w:rsidRPr="00F309EB">
        <w:rPr>
          <w:rFonts w:eastAsia="Calibri"/>
          <w:color w:val="000000"/>
          <w:sz w:val="28"/>
          <w:szCs w:val="28"/>
        </w:rPr>
        <w:t>а</w:t>
      </w:r>
      <w:r w:rsidRPr="00F309EB">
        <w:rPr>
          <w:rFonts w:eastAsia="Calibri"/>
          <w:color w:val="000000"/>
          <w:sz w:val="28"/>
          <w:szCs w:val="28"/>
        </w:rPr>
        <w:t>воохранения Республики Татарстан и Фондом обязательного медицинского страхования Республики Татарстан.</w:t>
      </w:r>
    </w:p>
    <w:p w:rsidR="009163FC" w:rsidRPr="00F309EB" w:rsidRDefault="009163FC" w:rsidP="009163FC">
      <w:pPr>
        <w:ind w:firstLine="708"/>
        <w:jc w:val="both"/>
        <w:rPr>
          <w:rFonts w:eastAsia="Calibri"/>
          <w:color w:val="000000"/>
          <w:sz w:val="28"/>
          <w:szCs w:val="28"/>
        </w:rPr>
      </w:pPr>
      <w:r w:rsidRPr="00F309EB">
        <w:rPr>
          <w:rFonts w:eastAsia="Calibri"/>
          <w:color w:val="000000"/>
          <w:sz w:val="28"/>
          <w:szCs w:val="28"/>
        </w:rPr>
        <w:t>В составе фонда оплаты труда учреждений здравоохранения форм</w:t>
      </w:r>
      <w:r w:rsidRPr="00F309EB">
        <w:rPr>
          <w:rFonts w:eastAsia="Calibri"/>
          <w:color w:val="000000"/>
          <w:sz w:val="28"/>
          <w:szCs w:val="28"/>
        </w:rPr>
        <w:t>и</w:t>
      </w:r>
      <w:r w:rsidRPr="00F309EB">
        <w:rPr>
          <w:rFonts w:eastAsia="Calibri"/>
          <w:color w:val="000000"/>
          <w:sz w:val="28"/>
          <w:szCs w:val="28"/>
        </w:rPr>
        <w:t>руются:</w:t>
      </w:r>
    </w:p>
    <w:p w:rsidR="009163FC" w:rsidRPr="00F309EB" w:rsidRDefault="009163FC" w:rsidP="009163FC">
      <w:pPr>
        <w:ind w:firstLine="708"/>
        <w:jc w:val="both"/>
        <w:rPr>
          <w:rFonts w:eastAsia="Calibri"/>
          <w:color w:val="000000"/>
          <w:sz w:val="28"/>
          <w:szCs w:val="28"/>
        </w:rPr>
      </w:pPr>
      <w:r w:rsidRPr="00F309EB">
        <w:rPr>
          <w:rFonts w:eastAsia="Calibri"/>
          <w:color w:val="000000"/>
          <w:sz w:val="28"/>
          <w:szCs w:val="28"/>
        </w:rPr>
        <w:t>фонд стимулирования руководителя, его заместителей (в том числе директора), главного бухгалтера и главной медицинской сестры учреждения здравоохранения;</w:t>
      </w:r>
    </w:p>
    <w:p w:rsidR="009163FC" w:rsidRPr="00F309EB" w:rsidRDefault="009163FC" w:rsidP="009163FC">
      <w:pPr>
        <w:ind w:firstLine="708"/>
        <w:jc w:val="both"/>
        <w:rPr>
          <w:rFonts w:eastAsia="Calibri"/>
          <w:color w:val="000000"/>
          <w:sz w:val="28"/>
          <w:szCs w:val="28"/>
        </w:rPr>
      </w:pPr>
      <w:r w:rsidRPr="00F309EB">
        <w:rPr>
          <w:rFonts w:eastAsia="Calibri"/>
          <w:color w:val="000000"/>
          <w:sz w:val="28"/>
          <w:szCs w:val="28"/>
        </w:rPr>
        <w:t>фонд выплат стимулирующего характера за качество выполняемых работ;</w:t>
      </w:r>
    </w:p>
    <w:p w:rsidR="009163FC" w:rsidRPr="00F309EB" w:rsidRDefault="009163FC" w:rsidP="009163FC">
      <w:pPr>
        <w:ind w:firstLine="708"/>
        <w:jc w:val="both"/>
        <w:rPr>
          <w:rFonts w:eastAsia="Calibri"/>
          <w:color w:val="000000"/>
          <w:sz w:val="28"/>
          <w:szCs w:val="28"/>
        </w:rPr>
      </w:pPr>
      <w:r w:rsidRPr="00F309EB">
        <w:rPr>
          <w:rFonts w:eastAsia="Calibri"/>
          <w:color w:val="000000"/>
          <w:sz w:val="28"/>
          <w:szCs w:val="28"/>
        </w:rPr>
        <w:t>фонд премиальных и поощрительных выплат.</w:t>
      </w:r>
    </w:p>
    <w:p w:rsidR="009163FC" w:rsidRPr="002220DE" w:rsidRDefault="009163FC" w:rsidP="00DA3EAD">
      <w:pPr>
        <w:ind w:firstLine="709"/>
        <w:jc w:val="both"/>
        <w:rPr>
          <w:sz w:val="28"/>
          <w:szCs w:val="28"/>
        </w:rPr>
      </w:pPr>
    </w:p>
    <w:p w:rsidR="00192429" w:rsidRPr="002220DE" w:rsidRDefault="00192429" w:rsidP="00DF121A">
      <w:pPr>
        <w:pStyle w:val="a5"/>
        <w:numPr>
          <w:ilvl w:val="1"/>
          <w:numId w:val="6"/>
        </w:numPr>
        <w:ind w:left="0" w:firstLine="709"/>
      </w:pPr>
      <w:r w:rsidRPr="002220DE">
        <w:t xml:space="preserve">В учреждении </w:t>
      </w:r>
      <w:r w:rsidR="00202791">
        <w:t>здравоохранения</w:t>
      </w:r>
      <w:r w:rsidRPr="002220DE">
        <w:t>формируется фонд стимулир</w:t>
      </w:r>
      <w:r w:rsidRPr="002220DE">
        <w:t>о</w:t>
      </w:r>
      <w:r w:rsidRPr="002220DE">
        <w:t xml:space="preserve">вания </w:t>
      </w:r>
      <w:r w:rsidR="000900E2">
        <w:t>руководителя, его заместителей (в том числе директора), главного бухгалтера и главной медицинской сестры</w:t>
      </w:r>
      <w:r w:rsidRPr="002220DE">
        <w:t>учреждения</w:t>
      </w:r>
      <w:r w:rsidR="00202791">
        <w:t>здравоохранения</w:t>
      </w:r>
      <w:r w:rsidRPr="002220DE">
        <w:t>, объем которого рассчитывается по формуле:</w:t>
      </w:r>
    </w:p>
    <w:p w:rsidR="00192429" w:rsidRPr="002220DE" w:rsidRDefault="00192429" w:rsidP="00DA3EAD">
      <w:pPr>
        <w:pStyle w:val="a5"/>
        <w:ind w:left="709" w:firstLine="0"/>
        <w:rPr>
          <w:sz w:val="16"/>
          <w:szCs w:val="16"/>
        </w:rPr>
      </w:pPr>
    </w:p>
    <w:p w:rsidR="00192429" w:rsidRPr="002220DE" w:rsidRDefault="00725E98" w:rsidP="00DA3EAD">
      <w:pPr>
        <w:ind w:firstLine="709"/>
        <w:jc w:val="center"/>
        <w:rPr>
          <w:rFonts w:eastAsiaTheme="minorEastAsia"/>
          <w:sz w:val="28"/>
          <w:szCs w:val="28"/>
        </w:rPr>
      </w:pPr>
      <m:oMath>
        <m:sSub>
          <m:sSubPr>
            <m:ctrlPr>
              <w:rPr>
                <w:rFonts w:ascii="Cambria Math" w:hAnsi="Cambria Math"/>
                <w:i/>
                <w:sz w:val="28"/>
                <w:szCs w:val="28"/>
              </w:rPr>
            </m:ctrlPr>
          </m:sSubPr>
          <m:e>
            <m:r>
              <w:rPr>
                <w:rFonts w:ascii="Cambria Math" w:hAnsi="Cambria Math"/>
                <w:sz w:val="28"/>
                <w:szCs w:val="28"/>
              </w:rPr>
              <m:t>FOT</m:t>
            </m:r>
          </m:e>
          <m:sub>
            <m:r>
              <w:rPr>
                <w:rFonts w:ascii="Cambria Math" w:hAnsi="Cambria Math"/>
                <w:sz w:val="28"/>
                <w:szCs w:val="28"/>
                <w:lang w:val="en-US"/>
              </w:rPr>
              <m:t>sr</m:t>
            </m:r>
          </m:sub>
        </m:sSub>
        <m:r>
          <w:rPr>
            <w:rFonts w:ascii="Cambria Math" w:hAnsi="Cambria Math"/>
            <w:sz w:val="28"/>
            <w:szCs w:val="28"/>
          </w:rPr>
          <m:t>=FOT×</m:t>
        </m:r>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sr</m:t>
            </m:r>
          </m:sub>
        </m:sSub>
      </m:oMath>
      <w:r w:rsidR="00192429" w:rsidRPr="002220DE">
        <w:rPr>
          <w:rFonts w:eastAsiaTheme="minorEastAsia"/>
          <w:sz w:val="28"/>
          <w:szCs w:val="28"/>
        </w:rPr>
        <w:t>,</w:t>
      </w:r>
    </w:p>
    <w:p w:rsidR="00192429" w:rsidRPr="002220DE" w:rsidRDefault="00192429" w:rsidP="00DA3EAD">
      <w:pPr>
        <w:ind w:firstLine="709"/>
        <w:jc w:val="center"/>
        <w:rPr>
          <w:rFonts w:eastAsiaTheme="minorEastAsia"/>
          <w:sz w:val="16"/>
          <w:szCs w:val="16"/>
        </w:rPr>
      </w:pPr>
    </w:p>
    <w:p w:rsidR="00192429" w:rsidRPr="002220DE" w:rsidRDefault="00192429" w:rsidP="00DA3EAD">
      <w:pPr>
        <w:ind w:firstLine="709"/>
        <w:jc w:val="both"/>
        <w:rPr>
          <w:rFonts w:eastAsiaTheme="minorEastAsia"/>
          <w:sz w:val="28"/>
          <w:szCs w:val="28"/>
        </w:rPr>
      </w:pPr>
      <w:r w:rsidRPr="002220DE">
        <w:rPr>
          <w:rFonts w:eastAsiaTheme="minorEastAsia"/>
          <w:sz w:val="28"/>
          <w:szCs w:val="28"/>
        </w:rPr>
        <w:t xml:space="preserve">где: </w:t>
      </w:r>
    </w:p>
    <w:p w:rsidR="00192429" w:rsidRPr="002220DE" w:rsidRDefault="00725E98" w:rsidP="00DA3EAD">
      <w:pPr>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FOT</m:t>
            </m:r>
          </m:e>
          <m:sub>
            <m:r>
              <w:rPr>
                <w:rFonts w:ascii="Cambria Math" w:hAnsi="Cambria Math"/>
                <w:sz w:val="28"/>
                <w:szCs w:val="28"/>
                <w:lang w:val="en-US"/>
              </w:rPr>
              <m:t>sr</m:t>
            </m:r>
          </m:sub>
        </m:sSub>
      </m:oMath>
      <w:r w:rsidR="00192429" w:rsidRPr="002220DE">
        <w:rPr>
          <w:sz w:val="28"/>
          <w:szCs w:val="28"/>
        </w:rPr>
        <w:t xml:space="preserve"> – фонд стимулирования </w:t>
      </w:r>
      <w:r w:rsidR="000900E2" w:rsidRPr="000900E2">
        <w:rPr>
          <w:sz w:val="28"/>
          <w:szCs w:val="28"/>
        </w:rPr>
        <w:t>руководителя, его заместителей (в том числе директора), главного бухгалтера и главной медицинской сестры у</w:t>
      </w:r>
      <w:r w:rsidR="000900E2" w:rsidRPr="000900E2">
        <w:rPr>
          <w:sz w:val="28"/>
          <w:szCs w:val="28"/>
        </w:rPr>
        <w:t>ч</w:t>
      </w:r>
      <w:r w:rsidR="000900E2" w:rsidRPr="000900E2">
        <w:rPr>
          <w:sz w:val="28"/>
          <w:szCs w:val="28"/>
        </w:rPr>
        <w:t>реждения здравоохранения</w:t>
      </w:r>
      <w:r w:rsidR="00192429" w:rsidRPr="002220DE">
        <w:rPr>
          <w:sz w:val="28"/>
          <w:szCs w:val="28"/>
        </w:rPr>
        <w:t>;</w:t>
      </w:r>
    </w:p>
    <w:p w:rsidR="00192429" w:rsidRPr="002220DE" w:rsidRDefault="00725E98" w:rsidP="00DA3EAD">
      <w:pPr>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sr</m:t>
            </m:r>
          </m:sub>
        </m:sSub>
      </m:oMath>
      <w:r w:rsidR="00192429" w:rsidRPr="002220DE">
        <w:t>–</w:t>
      </w:r>
      <w:r w:rsidR="00192429" w:rsidRPr="002220DE">
        <w:rPr>
          <w:sz w:val="28"/>
          <w:szCs w:val="28"/>
        </w:rPr>
        <w:t xml:space="preserve"> доля фонда оплаты труда на стимулирование </w:t>
      </w:r>
      <w:r w:rsidR="000900E2" w:rsidRPr="000900E2">
        <w:rPr>
          <w:sz w:val="28"/>
          <w:szCs w:val="28"/>
        </w:rPr>
        <w:t>руководителя, его заместителей (в том числе директора), главного бухгалтера и главной мед</w:t>
      </w:r>
      <w:r w:rsidR="000900E2" w:rsidRPr="000900E2">
        <w:rPr>
          <w:sz w:val="28"/>
          <w:szCs w:val="28"/>
        </w:rPr>
        <w:t>и</w:t>
      </w:r>
      <w:r w:rsidR="000900E2" w:rsidRPr="000900E2">
        <w:rPr>
          <w:sz w:val="28"/>
          <w:szCs w:val="28"/>
        </w:rPr>
        <w:t>цинской сестры учреждения здравоохранения</w:t>
      </w:r>
      <w:r w:rsidR="00192429" w:rsidRPr="002220DE">
        <w:rPr>
          <w:sz w:val="28"/>
          <w:szCs w:val="28"/>
        </w:rPr>
        <w:t>.</w:t>
      </w:r>
    </w:p>
    <w:p w:rsidR="00192429" w:rsidRPr="002220DE" w:rsidRDefault="00192429" w:rsidP="00DF121A">
      <w:pPr>
        <w:pStyle w:val="ConsPlusNormal"/>
        <w:widowControl/>
        <w:numPr>
          <w:ilvl w:val="1"/>
          <w:numId w:val="6"/>
        </w:numPr>
        <w:ind w:left="0" w:firstLine="720"/>
        <w:jc w:val="both"/>
        <w:rPr>
          <w:rFonts w:ascii="Times New Roman" w:hAnsi="Times New Roman" w:cs="Times New Roman"/>
          <w:sz w:val="28"/>
          <w:szCs w:val="28"/>
        </w:rPr>
      </w:pPr>
      <w:r w:rsidRPr="002220DE">
        <w:rPr>
          <w:rFonts w:ascii="Times New Roman" w:hAnsi="Times New Roman" w:cs="Times New Roman"/>
          <w:sz w:val="28"/>
          <w:szCs w:val="28"/>
        </w:rPr>
        <w:lastRenderedPageBreak/>
        <w:t xml:space="preserve">Доля фонда оплаты труда на стимулирование </w:t>
      </w:r>
      <w:r w:rsidR="000900E2" w:rsidRPr="000900E2">
        <w:rPr>
          <w:rFonts w:ascii="Times New Roman" w:hAnsi="Times New Roman" w:cs="Times New Roman"/>
          <w:sz w:val="28"/>
          <w:szCs w:val="28"/>
        </w:rPr>
        <w:t>руководителя, его заместителей (в том числе директора), главного бухгалтера и главной мед</w:t>
      </w:r>
      <w:r w:rsidR="000900E2" w:rsidRPr="000900E2">
        <w:rPr>
          <w:rFonts w:ascii="Times New Roman" w:hAnsi="Times New Roman" w:cs="Times New Roman"/>
          <w:sz w:val="28"/>
          <w:szCs w:val="28"/>
        </w:rPr>
        <w:t>и</w:t>
      </w:r>
      <w:r w:rsidR="000900E2" w:rsidRPr="000900E2">
        <w:rPr>
          <w:rFonts w:ascii="Times New Roman" w:hAnsi="Times New Roman" w:cs="Times New Roman"/>
          <w:sz w:val="28"/>
          <w:szCs w:val="28"/>
        </w:rPr>
        <w:t>цинской сестры учреждения здравоохранения</w:t>
      </w:r>
      <w:r w:rsidRPr="002220DE">
        <w:rPr>
          <w:rFonts w:ascii="Times New Roman" w:hAnsi="Times New Roman" w:cs="Times New Roman"/>
          <w:sz w:val="28"/>
          <w:szCs w:val="28"/>
        </w:rPr>
        <w:t>принимается равной 1 проце</w:t>
      </w:r>
      <w:r w:rsidRPr="002220DE">
        <w:rPr>
          <w:rFonts w:ascii="Times New Roman" w:hAnsi="Times New Roman" w:cs="Times New Roman"/>
          <w:sz w:val="28"/>
          <w:szCs w:val="28"/>
        </w:rPr>
        <w:t>н</w:t>
      </w:r>
      <w:r w:rsidRPr="002220DE">
        <w:rPr>
          <w:rFonts w:ascii="Times New Roman" w:hAnsi="Times New Roman" w:cs="Times New Roman"/>
          <w:sz w:val="28"/>
          <w:szCs w:val="28"/>
        </w:rPr>
        <w:t>ту</w:t>
      </w:r>
      <w:r w:rsidR="00610CAB" w:rsidRPr="002220DE">
        <w:rPr>
          <w:rFonts w:ascii="Times New Roman" w:hAnsi="Times New Roman" w:cs="Times New Roman"/>
          <w:sz w:val="28"/>
          <w:szCs w:val="28"/>
        </w:rPr>
        <w:t xml:space="preserve">фонда оплаты труда учреждения </w:t>
      </w:r>
      <w:r w:rsidR="00AC4EE7">
        <w:rPr>
          <w:rFonts w:ascii="Times New Roman" w:hAnsi="Times New Roman" w:cs="Times New Roman"/>
          <w:sz w:val="28"/>
          <w:szCs w:val="28"/>
        </w:rPr>
        <w:t>здравоохранения</w:t>
      </w:r>
      <w:r w:rsidRPr="002220DE">
        <w:rPr>
          <w:rFonts w:ascii="Times New Roman" w:hAnsi="Times New Roman" w:cs="Times New Roman"/>
          <w:sz w:val="28"/>
          <w:szCs w:val="28"/>
        </w:rPr>
        <w:t>.</w:t>
      </w:r>
    </w:p>
    <w:p w:rsidR="00610CAB" w:rsidRPr="002220DE" w:rsidRDefault="00610CAB" w:rsidP="00DF121A">
      <w:pPr>
        <w:pStyle w:val="a5"/>
        <w:numPr>
          <w:ilvl w:val="1"/>
          <w:numId w:val="6"/>
        </w:numPr>
        <w:ind w:left="0" w:firstLine="709"/>
      </w:pPr>
      <w:r w:rsidRPr="002220DE">
        <w:t xml:space="preserve">В учреждении </w:t>
      </w:r>
      <w:r w:rsidR="00AC4EE7">
        <w:t>здравоохранения</w:t>
      </w:r>
      <w:r w:rsidRPr="002220DE">
        <w:t xml:space="preserve"> формируется фонд выплат ст</w:t>
      </w:r>
      <w:r w:rsidRPr="002220DE">
        <w:t>и</w:t>
      </w:r>
      <w:r w:rsidRPr="002220DE">
        <w:t>мулирующего характера за качество выполняемых работ, объем которого рассчитывается по формуле:</w:t>
      </w:r>
    </w:p>
    <w:p w:rsidR="00610CAB" w:rsidRPr="002220DE" w:rsidRDefault="00610CAB" w:rsidP="00DA3EAD">
      <w:pPr>
        <w:pStyle w:val="a5"/>
        <w:ind w:firstLine="709"/>
        <w:rPr>
          <w:sz w:val="16"/>
          <w:szCs w:val="16"/>
        </w:rPr>
      </w:pPr>
    </w:p>
    <w:p w:rsidR="00610CAB" w:rsidRPr="002220DE" w:rsidRDefault="00725E98" w:rsidP="00DA3EAD">
      <w:pPr>
        <w:ind w:firstLine="709"/>
        <w:jc w:val="center"/>
        <w:rPr>
          <w:rFonts w:eastAsiaTheme="minorEastAsia"/>
          <w:sz w:val="28"/>
          <w:szCs w:val="28"/>
        </w:rPr>
      </w:pPr>
      <m:oMath>
        <m:sSub>
          <m:sSubPr>
            <m:ctrlPr>
              <w:rPr>
                <w:rFonts w:ascii="Cambria Math" w:hAnsi="Cambria Math"/>
                <w:i/>
                <w:sz w:val="28"/>
                <w:szCs w:val="28"/>
              </w:rPr>
            </m:ctrlPr>
          </m:sSubPr>
          <m:e>
            <m:r>
              <w:rPr>
                <w:rFonts w:ascii="Cambria Math" w:hAnsi="Cambria Math"/>
                <w:sz w:val="28"/>
                <w:szCs w:val="28"/>
              </w:rPr>
              <m:t>FOT</m:t>
            </m:r>
          </m:e>
          <m:sub>
            <m:r>
              <w:rPr>
                <w:rFonts w:ascii="Cambria Math" w:hAnsi="Cambria Math"/>
                <w:sz w:val="28"/>
                <w:szCs w:val="28"/>
                <w:lang w:val="en-US"/>
              </w:rPr>
              <m:t>k</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FOT</m:t>
            </m:r>
          </m:e>
          <m:sub>
            <m:r>
              <w:rPr>
                <w:rFonts w:ascii="Cambria Math" w:hAnsi="Cambria Math"/>
                <w:sz w:val="28"/>
                <w:szCs w:val="28"/>
              </w:rPr>
              <m:t>do</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k</m:t>
            </m:r>
          </m:sub>
        </m:sSub>
      </m:oMath>
      <w:r w:rsidR="00610CAB" w:rsidRPr="002220DE">
        <w:rPr>
          <w:rFonts w:eastAsiaTheme="minorEastAsia"/>
          <w:sz w:val="28"/>
          <w:szCs w:val="28"/>
        </w:rPr>
        <w:t>,</w:t>
      </w:r>
    </w:p>
    <w:p w:rsidR="00610CAB" w:rsidRPr="002220DE" w:rsidRDefault="00610CAB" w:rsidP="00DA3EAD">
      <w:pPr>
        <w:ind w:firstLine="709"/>
        <w:jc w:val="center"/>
        <w:rPr>
          <w:rFonts w:eastAsiaTheme="minorEastAsia"/>
          <w:sz w:val="16"/>
          <w:szCs w:val="16"/>
        </w:rPr>
      </w:pPr>
    </w:p>
    <w:p w:rsidR="00610CAB" w:rsidRPr="002220DE" w:rsidRDefault="00610CAB" w:rsidP="00DA3EAD">
      <w:pPr>
        <w:ind w:firstLine="709"/>
        <w:jc w:val="both"/>
        <w:rPr>
          <w:rFonts w:eastAsiaTheme="minorEastAsia"/>
          <w:sz w:val="28"/>
          <w:szCs w:val="28"/>
        </w:rPr>
      </w:pPr>
      <w:r w:rsidRPr="002220DE">
        <w:rPr>
          <w:rFonts w:eastAsiaTheme="minorEastAsia"/>
          <w:sz w:val="28"/>
          <w:szCs w:val="28"/>
        </w:rPr>
        <w:t xml:space="preserve">где: </w:t>
      </w:r>
    </w:p>
    <w:p w:rsidR="00610CAB" w:rsidRPr="002220DE" w:rsidRDefault="00725E98" w:rsidP="00DA3EAD">
      <w:pPr>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FOT</m:t>
            </m:r>
          </m:e>
          <m:sub>
            <m:r>
              <w:rPr>
                <w:rFonts w:ascii="Cambria Math" w:hAnsi="Cambria Math"/>
                <w:sz w:val="28"/>
                <w:szCs w:val="28"/>
                <w:lang w:val="en-US"/>
              </w:rPr>
              <m:t>sr</m:t>
            </m:r>
          </m:sub>
        </m:sSub>
      </m:oMath>
      <w:r w:rsidR="00610CAB" w:rsidRPr="002220DE">
        <w:rPr>
          <w:sz w:val="28"/>
          <w:szCs w:val="28"/>
        </w:rPr>
        <w:t xml:space="preserve"> – фонд выплат стимулирующего характера за качество выпо</w:t>
      </w:r>
      <w:r w:rsidR="00610CAB" w:rsidRPr="002220DE">
        <w:rPr>
          <w:sz w:val="28"/>
          <w:szCs w:val="28"/>
        </w:rPr>
        <w:t>л</w:t>
      </w:r>
      <w:r w:rsidR="00610CAB" w:rsidRPr="002220DE">
        <w:rPr>
          <w:sz w:val="28"/>
          <w:szCs w:val="28"/>
        </w:rPr>
        <w:t>няемых работ;</w:t>
      </w:r>
    </w:p>
    <w:p w:rsidR="00D800E8" w:rsidRPr="002220DE" w:rsidRDefault="00725E98" w:rsidP="00DA3EAD">
      <w:pPr>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FOT</m:t>
            </m:r>
          </m:e>
          <m:sub>
            <m:r>
              <w:rPr>
                <w:rFonts w:ascii="Cambria Math" w:hAnsi="Cambria Math"/>
                <w:sz w:val="28"/>
                <w:szCs w:val="28"/>
              </w:rPr>
              <m:t>do</m:t>
            </m:r>
          </m:sub>
        </m:sSub>
      </m:oMath>
      <w:r w:rsidR="00C20BE9">
        <w:rPr>
          <w:sz w:val="28"/>
          <w:szCs w:val="28"/>
        </w:rPr>
        <w:t xml:space="preserve"> - фонд</w:t>
      </w:r>
      <w:r w:rsidR="00D800E8" w:rsidRPr="002220DE">
        <w:rPr>
          <w:sz w:val="28"/>
          <w:szCs w:val="28"/>
        </w:rPr>
        <w:t>оплаты труда работников профессиональных квалиф</w:t>
      </w:r>
      <w:r w:rsidR="00D800E8" w:rsidRPr="002220DE">
        <w:rPr>
          <w:sz w:val="28"/>
          <w:szCs w:val="28"/>
        </w:rPr>
        <w:t>и</w:t>
      </w:r>
      <w:r w:rsidR="00D800E8" w:rsidRPr="002220DE">
        <w:rPr>
          <w:sz w:val="28"/>
          <w:szCs w:val="28"/>
        </w:rPr>
        <w:t xml:space="preserve">кационных групп должностей </w:t>
      </w:r>
      <w:r w:rsidR="00AC4EE7">
        <w:rPr>
          <w:sz w:val="28"/>
          <w:szCs w:val="28"/>
        </w:rPr>
        <w:t>медицинских и фармацевтических работн</w:t>
      </w:r>
      <w:r w:rsidR="00AC4EE7">
        <w:rPr>
          <w:sz w:val="28"/>
          <w:szCs w:val="28"/>
        </w:rPr>
        <w:t>и</w:t>
      </w:r>
      <w:r w:rsidR="00AC4EE7">
        <w:rPr>
          <w:sz w:val="28"/>
          <w:szCs w:val="28"/>
        </w:rPr>
        <w:t>ков, работников, занятых в сфере здравоохранения и предоставления соц</w:t>
      </w:r>
      <w:r w:rsidR="00AC4EE7">
        <w:rPr>
          <w:sz w:val="28"/>
          <w:szCs w:val="28"/>
        </w:rPr>
        <w:t>и</w:t>
      </w:r>
      <w:r w:rsidR="00AC4EE7">
        <w:rPr>
          <w:sz w:val="28"/>
          <w:szCs w:val="28"/>
        </w:rPr>
        <w:t>альных услуг, работников</w:t>
      </w:r>
      <w:r w:rsidR="000900E2">
        <w:rPr>
          <w:sz w:val="28"/>
          <w:szCs w:val="28"/>
        </w:rPr>
        <w:t xml:space="preserve"> образования и </w:t>
      </w:r>
      <w:r w:rsidR="00AC4EE7">
        <w:rPr>
          <w:sz w:val="28"/>
          <w:szCs w:val="28"/>
        </w:rPr>
        <w:t>сферы научных исследований и разработок</w:t>
      </w:r>
      <w:r w:rsidR="00D800E8" w:rsidRPr="002220DE">
        <w:rPr>
          <w:sz w:val="28"/>
          <w:szCs w:val="28"/>
        </w:rPr>
        <w:t xml:space="preserve"> по должностным окладам (окладам, ставкам заработной платы);</w:t>
      </w:r>
    </w:p>
    <w:p w:rsidR="00610CAB" w:rsidRPr="002220DE" w:rsidRDefault="00725E98" w:rsidP="00DA3EAD">
      <w:pPr>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lang w:val="en-US"/>
              </w:rPr>
              <m:t>k</m:t>
            </m:r>
          </m:sub>
        </m:sSub>
      </m:oMath>
      <w:r w:rsidR="00610CAB" w:rsidRPr="002220DE">
        <w:t>–</w:t>
      </w:r>
      <w:r w:rsidR="00610CAB" w:rsidRPr="002220DE">
        <w:rPr>
          <w:sz w:val="28"/>
          <w:szCs w:val="28"/>
        </w:rPr>
        <w:t xml:space="preserve"> доля фонда оплаты труда на выплаты стимулирующего характера за качество выполняемых работ.</w:t>
      </w:r>
    </w:p>
    <w:p w:rsidR="00610CAB" w:rsidRPr="002220DE" w:rsidRDefault="00610CAB" w:rsidP="00DF121A">
      <w:pPr>
        <w:pStyle w:val="ConsPlusNormal"/>
        <w:widowControl/>
        <w:numPr>
          <w:ilvl w:val="1"/>
          <w:numId w:val="6"/>
        </w:numPr>
        <w:ind w:left="0" w:firstLine="709"/>
        <w:jc w:val="both"/>
        <w:rPr>
          <w:rFonts w:ascii="Times New Roman" w:hAnsi="Times New Roman" w:cs="Times New Roman"/>
          <w:sz w:val="28"/>
          <w:szCs w:val="28"/>
        </w:rPr>
      </w:pPr>
      <w:proofErr w:type="gramStart"/>
      <w:r w:rsidRPr="002220DE">
        <w:rPr>
          <w:rFonts w:ascii="Times New Roman" w:hAnsi="Times New Roman" w:cs="Times New Roman"/>
          <w:sz w:val="28"/>
          <w:szCs w:val="28"/>
        </w:rPr>
        <w:t>Доля фонда оплаты труда на выплаты стимулирующего хара</w:t>
      </w:r>
      <w:r w:rsidRPr="002220DE">
        <w:rPr>
          <w:rFonts w:ascii="Times New Roman" w:hAnsi="Times New Roman" w:cs="Times New Roman"/>
          <w:sz w:val="28"/>
          <w:szCs w:val="28"/>
        </w:rPr>
        <w:t>к</w:t>
      </w:r>
      <w:r w:rsidRPr="002220DE">
        <w:rPr>
          <w:rFonts w:ascii="Times New Roman" w:hAnsi="Times New Roman" w:cs="Times New Roman"/>
          <w:sz w:val="28"/>
          <w:szCs w:val="28"/>
        </w:rPr>
        <w:t>тера за качество выполняемых работ принимается равной 15 процент</w:t>
      </w:r>
      <w:r w:rsidR="00C20BE9">
        <w:rPr>
          <w:rFonts w:ascii="Times New Roman" w:hAnsi="Times New Roman" w:cs="Times New Roman"/>
          <w:sz w:val="28"/>
          <w:szCs w:val="28"/>
        </w:rPr>
        <w:t>ам</w:t>
      </w:r>
      <w:r w:rsidRPr="002220DE">
        <w:rPr>
          <w:rFonts w:ascii="Times New Roman" w:hAnsi="Times New Roman" w:cs="Times New Roman"/>
          <w:sz w:val="28"/>
          <w:szCs w:val="28"/>
        </w:rPr>
        <w:t xml:space="preserve"> фонда оплаты труда </w:t>
      </w:r>
      <w:r w:rsidR="00D800E8" w:rsidRPr="002220DE">
        <w:rPr>
          <w:rFonts w:ascii="Times New Roman" w:hAnsi="Times New Roman" w:cs="Times New Roman"/>
          <w:sz w:val="28"/>
          <w:szCs w:val="28"/>
        </w:rPr>
        <w:t xml:space="preserve">работников профессиональных квалификационных групп должностей работников </w:t>
      </w:r>
      <w:r w:rsidR="00AC4EE7" w:rsidRPr="00AC4EE7">
        <w:rPr>
          <w:rFonts w:ascii="Times New Roman" w:hAnsi="Times New Roman" w:cs="Times New Roman"/>
          <w:sz w:val="28"/>
          <w:szCs w:val="28"/>
        </w:rPr>
        <w:t>должностей медицинских и фармацевтич</w:t>
      </w:r>
      <w:r w:rsidR="00AC4EE7" w:rsidRPr="00AC4EE7">
        <w:rPr>
          <w:rFonts w:ascii="Times New Roman" w:hAnsi="Times New Roman" w:cs="Times New Roman"/>
          <w:sz w:val="28"/>
          <w:szCs w:val="28"/>
        </w:rPr>
        <w:t>е</w:t>
      </w:r>
      <w:r w:rsidR="00AC4EE7" w:rsidRPr="00AC4EE7">
        <w:rPr>
          <w:rFonts w:ascii="Times New Roman" w:hAnsi="Times New Roman" w:cs="Times New Roman"/>
          <w:sz w:val="28"/>
          <w:szCs w:val="28"/>
        </w:rPr>
        <w:t>ских работников, работников, занятых в сфере здравоохранения и предо</w:t>
      </w:r>
      <w:r w:rsidR="00AC4EE7" w:rsidRPr="00AC4EE7">
        <w:rPr>
          <w:rFonts w:ascii="Times New Roman" w:hAnsi="Times New Roman" w:cs="Times New Roman"/>
          <w:sz w:val="28"/>
          <w:szCs w:val="28"/>
        </w:rPr>
        <w:t>с</w:t>
      </w:r>
      <w:r w:rsidR="00AC4EE7" w:rsidRPr="00AC4EE7">
        <w:rPr>
          <w:rFonts w:ascii="Times New Roman" w:hAnsi="Times New Roman" w:cs="Times New Roman"/>
          <w:sz w:val="28"/>
          <w:szCs w:val="28"/>
        </w:rPr>
        <w:t xml:space="preserve">тавления социальных услуг, работников </w:t>
      </w:r>
      <w:r w:rsidR="000900E2">
        <w:rPr>
          <w:rFonts w:ascii="Times New Roman" w:hAnsi="Times New Roman" w:cs="Times New Roman"/>
          <w:sz w:val="28"/>
          <w:szCs w:val="28"/>
        </w:rPr>
        <w:t xml:space="preserve">образования и </w:t>
      </w:r>
      <w:r w:rsidR="00AC4EE7" w:rsidRPr="00AC4EE7">
        <w:rPr>
          <w:rFonts w:ascii="Times New Roman" w:hAnsi="Times New Roman" w:cs="Times New Roman"/>
          <w:sz w:val="28"/>
          <w:szCs w:val="28"/>
        </w:rPr>
        <w:t>сферы научных и</w:t>
      </w:r>
      <w:r w:rsidR="00AC4EE7" w:rsidRPr="00AC4EE7">
        <w:rPr>
          <w:rFonts w:ascii="Times New Roman" w:hAnsi="Times New Roman" w:cs="Times New Roman"/>
          <w:sz w:val="28"/>
          <w:szCs w:val="28"/>
        </w:rPr>
        <w:t>с</w:t>
      </w:r>
      <w:r w:rsidR="00AC4EE7" w:rsidRPr="00AC4EE7">
        <w:rPr>
          <w:rFonts w:ascii="Times New Roman" w:hAnsi="Times New Roman" w:cs="Times New Roman"/>
          <w:sz w:val="28"/>
          <w:szCs w:val="28"/>
        </w:rPr>
        <w:t>следований и разработок</w:t>
      </w:r>
      <w:r w:rsidRPr="002220DE">
        <w:rPr>
          <w:rFonts w:ascii="Times New Roman" w:hAnsi="Times New Roman" w:cs="Times New Roman"/>
          <w:sz w:val="28"/>
          <w:szCs w:val="28"/>
        </w:rPr>
        <w:t xml:space="preserve"> по должностным окладам (окладам, ставкам зар</w:t>
      </w:r>
      <w:r w:rsidRPr="002220DE">
        <w:rPr>
          <w:rFonts w:ascii="Times New Roman" w:hAnsi="Times New Roman" w:cs="Times New Roman"/>
          <w:sz w:val="28"/>
          <w:szCs w:val="28"/>
        </w:rPr>
        <w:t>а</w:t>
      </w:r>
      <w:r w:rsidRPr="002220DE">
        <w:rPr>
          <w:rFonts w:ascii="Times New Roman" w:hAnsi="Times New Roman" w:cs="Times New Roman"/>
          <w:sz w:val="28"/>
          <w:szCs w:val="28"/>
        </w:rPr>
        <w:t>ботной платы)</w:t>
      </w:r>
      <w:r w:rsidR="003A2D1D" w:rsidRPr="002220DE">
        <w:rPr>
          <w:rFonts w:ascii="Times New Roman" w:hAnsi="Times New Roman" w:cs="Times New Roman"/>
          <w:sz w:val="28"/>
          <w:szCs w:val="28"/>
        </w:rPr>
        <w:t xml:space="preserve"> работников по основному месту работы</w:t>
      </w:r>
      <w:r w:rsidRPr="002220DE">
        <w:rPr>
          <w:rFonts w:ascii="Times New Roman" w:hAnsi="Times New Roman" w:cs="Times New Roman"/>
          <w:sz w:val="28"/>
          <w:szCs w:val="28"/>
        </w:rPr>
        <w:t>.</w:t>
      </w:r>
      <w:proofErr w:type="gramEnd"/>
    </w:p>
    <w:p w:rsidR="00D800E8" w:rsidRPr="002220DE" w:rsidRDefault="00D800E8" w:rsidP="00DF121A">
      <w:pPr>
        <w:pStyle w:val="a5"/>
        <w:numPr>
          <w:ilvl w:val="1"/>
          <w:numId w:val="6"/>
        </w:numPr>
        <w:ind w:left="0" w:firstLine="709"/>
      </w:pPr>
      <w:r w:rsidRPr="002220DE">
        <w:t xml:space="preserve">В учреждении </w:t>
      </w:r>
      <w:r w:rsidR="00AC4EE7">
        <w:t>здравоохранения</w:t>
      </w:r>
      <w:r w:rsidRPr="002220DE">
        <w:t xml:space="preserve"> формируется фонд премиал</w:t>
      </w:r>
      <w:r w:rsidRPr="002220DE">
        <w:t>ь</w:t>
      </w:r>
      <w:r w:rsidRPr="002220DE">
        <w:t>ных и поощрительных выплат, объем которого рассчитывается по формуле:</w:t>
      </w:r>
    </w:p>
    <w:p w:rsidR="00D800E8" w:rsidRPr="002220DE" w:rsidRDefault="00D800E8" w:rsidP="00DA3EAD">
      <w:pPr>
        <w:pStyle w:val="a5"/>
        <w:ind w:firstLine="709"/>
        <w:rPr>
          <w:sz w:val="16"/>
          <w:szCs w:val="16"/>
        </w:rPr>
      </w:pPr>
    </w:p>
    <w:p w:rsidR="00D800E8" w:rsidRPr="002220DE" w:rsidRDefault="00725E98" w:rsidP="00DA3EAD">
      <w:pPr>
        <w:ind w:firstLine="709"/>
        <w:jc w:val="center"/>
        <w:rPr>
          <w:rFonts w:eastAsiaTheme="minorEastAsia"/>
          <w:sz w:val="28"/>
          <w:szCs w:val="28"/>
        </w:rPr>
      </w:pPr>
      <m:oMath>
        <m:sSub>
          <m:sSubPr>
            <m:ctrlPr>
              <w:rPr>
                <w:rFonts w:ascii="Cambria Math" w:hAnsi="Cambria Math"/>
                <w:i/>
                <w:sz w:val="28"/>
                <w:szCs w:val="28"/>
              </w:rPr>
            </m:ctrlPr>
          </m:sSubPr>
          <m:e>
            <m:r>
              <w:rPr>
                <w:rFonts w:ascii="Cambria Math" w:hAnsi="Cambria Math"/>
                <w:sz w:val="28"/>
                <w:szCs w:val="28"/>
              </w:rPr>
              <m:t>FOT</m:t>
            </m:r>
          </m:e>
          <m:sub>
            <m:r>
              <w:rPr>
                <w:rFonts w:ascii="Cambria Math" w:hAnsi="Cambria Math"/>
                <w:sz w:val="28"/>
                <w:szCs w:val="28"/>
                <w:lang w:val="en-US"/>
              </w:rPr>
              <m:t>pr</m:t>
            </m:r>
          </m:sub>
        </m:sSub>
        <m:r>
          <w:rPr>
            <w:rFonts w:ascii="Cambria Math" w:hAnsi="Cambria Math"/>
            <w:sz w:val="28"/>
            <w:szCs w:val="28"/>
          </w:rPr>
          <m:t>=FOT×</m:t>
        </m:r>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lang w:val="en-US"/>
              </w:rPr>
              <m:t>p</m:t>
            </m:r>
            <m:r>
              <w:rPr>
                <w:rFonts w:ascii="Cambria Math" w:hAnsi="Cambria Math"/>
                <w:sz w:val="28"/>
                <w:szCs w:val="28"/>
              </w:rPr>
              <m:t>r</m:t>
            </m:r>
          </m:sub>
        </m:sSub>
      </m:oMath>
      <w:r w:rsidR="00D800E8" w:rsidRPr="002220DE">
        <w:rPr>
          <w:rFonts w:eastAsiaTheme="minorEastAsia"/>
          <w:sz w:val="28"/>
          <w:szCs w:val="28"/>
        </w:rPr>
        <w:t>,</w:t>
      </w:r>
    </w:p>
    <w:p w:rsidR="00D800E8" w:rsidRPr="002220DE" w:rsidRDefault="00D800E8" w:rsidP="00DA3EAD">
      <w:pPr>
        <w:ind w:firstLine="709"/>
        <w:jc w:val="center"/>
        <w:rPr>
          <w:rFonts w:eastAsiaTheme="minorEastAsia"/>
          <w:sz w:val="16"/>
          <w:szCs w:val="16"/>
        </w:rPr>
      </w:pPr>
    </w:p>
    <w:p w:rsidR="00D800E8" w:rsidRPr="002220DE" w:rsidRDefault="00D800E8" w:rsidP="00DA3EAD">
      <w:pPr>
        <w:ind w:firstLine="709"/>
        <w:jc w:val="both"/>
        <w:rPr>
          <w:rFonts w:eastAsiaTheme="minorEastAsia"/>
          <w:sz w:val="28"/>
          <w:szCs w:val="28"/>
        </w:rPr>
      </w:pPr>
      <w:r w:rsidRPr="002220DE">
        <w:rPr>
          <w:rFonts w:eastAsiaTheme="minorEastAsia"/>
          <w:sz w:val="28"/>
          <w:szCs w:val="28"/>
        </w:rPr>
        <w:t xml:space="preserve">где: </w:t>
      </w:r>
    </w:p>
    <w:p w:rsidR="00D800E8" w:rsidRPr="002220DE" w:rsidRDefault="00725E98" w:rsidP="00DA3EAD">
      <w:pPr>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FOT</m:t>
            </m:r>
          </m:e>
          <m:sub>
            <m:r>
              <w:rPr>
                <w:rFonts w:ascii="Cambria Math" w:hAnsi="Cambria Math"/>
                <w:sz w:val="28"/>
                <w:szCs w:val="28"/>
                <w:lang w:val="en-US"/>
              </w:rPr>
              <m:t>pr</m:t>
            </m:r>
          </m:sub>
        </m:sSub>
      </m:oMath>
      <w:r w:rsidR="00D800E8" w:rsidRPr="002220DE">
        <w:rPr>
          <w:sz w:val="28"/>
          <w:szCs w:val="28"/>
        </w:rPr>
        <w:t xml:space="preserve"> – фонд премиальных и поощрительных выплат;</w:t>
      </w:r>
    </w:p>
    <w:p w:rsidR="00D800E8" w:rsidRPr="002220DE" w:rsidRDefault="00725E98" w:rsidP="00DA3EAD">
      <w:pPr>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pr</m:t>
            </m:r>
          </m:sub>
        </m:sSub>
      </m:oMath>
      <w:r w:rsidR="00D800E8" w:rsidRPr="002220DE">
        <w:t>–</w:t>
      </w:r>
      <w:r w:rsidR="00D800E8" w:rsidRPr="002220DE">
        <w:rPr>
          <w:sz w:val="28"/>
          <w:szCs w:val="28"/>
        </w:rPr>
        <w:t xml:space="preserve"> доля фонда оплаты труда на премиальные и поощрительные в</w:t>
      </w:r>
      <w:r w:rsidR="00D800E8" w:rsidRPr="002220DE">
        <w:rPr>
          <w:sz w:val="28"/>
          <w:szCs w:val="28"/>
        </w:rPr>
        <w:t>ы</w:t>
      </w:r>
      <w:r w:rsidR="00D800E8" w:rsidRPr="002220DE">
        <w:rPr>
          <w:sz w:val="28"/>
          <w:szCs w:val="28"/>
        </w:rPr>
        <w:t>платы.</w:t>
      </w:r>
    </w:p>
    <w:p w:rsidR="00D800E8" w:rsidRPr="002220DE" w:rsidRDefault="00D800E8" w:rsidP="00DF121A">
      <w:pPr>
        <w:pStyle w:val="ConsPlusNormal"/>
        <w:widowControl/>
        <w:numPr>
          <w:ilvl w:val="1"/>
          <w:numId w:val="6"/>
        </w:numPr>
        <w:ind w:left="0" w:firstLine="709"/>
        <w:jc w:val="both"/>
        <w:rPr>
          <w:rFonts w:ascii="Times New Roman" w:hAnsi="Times New Roman" w:cs="Times New Roman"/>
          <w:sz w:val="28"/>
          <w:szCs w:val="28"/>
        </w:rPr>
      </w:pPr>
      <w:r w:rsidRPr="002220DE">
        <w:rPr>
          <w:rFonts w:ascii="Times New Roman" w:hAnsi="Times New Roman" w:cs="Times New Roman"/>
          <w:sz w:val="28"/>
          <w:szCs w:val="28"/>
        </w:rPr>
        <w:t xml:space="preserve">Доля фонда оплаты труда на премиальные и поощрительные выплаты </w:t>
      </w:r>
      <w:r w:rsidR="00244C8D">
        <w:rPr>
          <w:rFonts w:ascii="Times New Roman" w:hAnsi="Times New Roman" w:cs="Times New Roman"/>
          <w:sz w:val="28"/>
          <w:szCs w:val="28"/>
        </w:rPr>
        <w:t xml:space="preserve">составляет не менее </w:t>
      </w:r>
      <w:r w:rsidRPr="002220DE">
        <w:rPr>
          <w:rFonts w:ascii="Times New Roman" w:hAnsi="Times New Roman" w:cs="Times New Roman"/>
          <w:sz w:val="28"/>
          <w:szCs w:val="28"/>
        </w:rPr>
        <w:t>2 процент</w:t>
      </w:r>
      <w:r w:rsidR="00C20BE9">
        <w:rPr>
          <w:rFonts w:ascii="Times New Roman" w:hAnsi="Times New Roman" w:cs="Times New Roman"/>
          <w:sz w:val="28"/>
          <w:szCs w:val="28"/>
        </w:rPr>
        <w:t>ам</w:t>
      </w:r>
      <w:r w:rsidRPr="002220DE">
        <w:rPr>
          <w:rFonts w:ascii="Times New Roman" w:hAnsi="Times New Roman" w:cs="Times New Roman"/>
          <w:sz w:val="28"/>
          <w:szCs w:val="28"/>
        </w:rPr>
        <w:t xml:space="preserve"> фонда оплаты труда работников, предусмотренного на выплату окладов (ставок заработной платы, должн</w:t>
      </w:r>
      <w:r w:rsidRPr="002220DE">
        <w:rPr>
          <w:rFonts w:ascii="Times New Roman" w:hAnsi="Times New Roman" w:cs="Times New Roman"/>
          <w:sz w:val="28"/>
          <w:szCs w:val="28"/>
        </w:rPr>
        <w:t>о</w:t>
      </w:r>
      <w:r w:rsidRPr="002220DE">
        <w:rPr>
          <w:rFonts w:ascii="Times New Roman" w:hAnsi="Times New Roman" w:cs="Times New Roman"/>
          <w:sz w:val="28"/>
          <w:szCs w:val="28"/>
        </w:rPr>
        <w:t>стных окладов) и иных выплат стимулирующего характера</w:t>
      </w:r>
      <w:r w:rsidR="003A2D1D" w:rsidRPr="002220DE">
        <w:rPr>
          <w:rFonts w:ascii="Times New Roman" w:hAnsi="Times New Roman" w:cs="Times New Roman"/>
          <w:sz w:val="28"/>
          <w:szCs w:val="28"/>
        </w:rPr>
        <w:t xml:space="preserve"> работников по основному месту работы</w:t>
      </w:r>
      <w:r w:rsidRPr="002220DE">
        <w:rPr>
          <w:rFonts w:ascii="Times New Roman" w:hAnsi="Times New Roman" w:cs="Times New Roman"/>
          <w:sz w:val="28"/>
          <w:szCs w:val="28"/>
        </w:rPr>
        <w:t>.</w:t>
      </w:r>
    </w:p>
    <w:p w:rsidR="00766D51" w:rsidRDefault="007779A9" w:rsidP="00766D51">
      <w:pPr>
        <w:tabs>
          <w:tab w:val="left" w:pos="0"/>
        </w:tabs>
        <w:spacing w:after="200"/>
        <w:jc w:val="center"/>
        <w:rPr>
          <w:rFonts w:eastAsiaTheme="minorEastAsia"/>
          <w:sz w:val="28"/>
          <w:szCs w:val="28"/>
        </w:rPr>
        <w:sectPr w:rsidR="00766D51" w:rsidSect="00F0262A">
          <w:headerReference w:type="default" r:id="rId8"/>
          <w:footerReference w:type="default" r:id="rId9"/>
          <w:pgSz w:w="11906" w:h="16838"/>
          <w:pgMar w:top="1134" w:right="849" w:bottom="1134" w:left="1843" w:header="708" w:footer="708" w:gutter="0"/>
          <w:cols w:space="708"/>
          <w:titlePg/>
          <w:docGrid w:linePitch="360"/>
        </w:sectPr>
      </w:pPr>
      <w:r w:rsidRPr="002220DE">
        <w:rPr>
          <w:rFonts w:eastAsiaTheme="minorEastAsia"/>
          <w:sz w:val="28"/>
          <w:szCs w:val="28"/>
        </w:rPr>
        <w:t>_______________________________</w:t>
      </w:r>
    </w:p>
    <w:p w:rsidR="00323888" w:rsidRPr="002220DE" w:rsidRDefault="00323888" w:rsidP="00766D51">
      <w:pPr>
        <w:tabs>
          <w:tab w:val="left" w:pos="0"/>
        </w:tabs>
        <w:spacing w:after="200"/>
        <w:jc w:val="center"/>
        <w:rPr>
          <w:rFonts w:eastAsiaTheme="minorEastAsia"/>
          <w:sz w:val="28"/>
          <w:szCs w:val="28"/>
        </w:rPr>
      </w:pPr>
    </w:p>
    <w:p w:rsidR="00766D51" w:rsidRPr="00404AF9" w:rsidRDefault="00766D51" w:rsidP="00766D51">
      <w:pPr>
        <w:ind w:left="9639"/>
        <w:jc w:val="both"/>
        <w:rPr>
          <w:sz w:val="28"/>
          <w:szCs w:val="28"/>
        </w:rPr>
      </w:pPr>
      <w:r w:rsidRPr="00404AF9">
        <w:rPr>
          <w:sz w:val="28"/>
          <w:szCs w:val="28"/>
        </w:rPr>
        <w:t xml:space="preserve">Приложение </w:t>
      </w:r>
      <w:r>
        <w:rPr>
          <w:sz w:val="28"/>
          <w:szCs w:val="28"/>
        </w:rPr>
        <w:t xml:space="preserve">№ </w:t>
      </w:r>
      <w:r w:rsidRPr="00404AF9">
        <w:rPr>
          <w:sz w:val="28"/>
          <w:szCs w:val="28"/>
        </w:rPr>
        <w:t xml:space="preserve">1 </w:t>
      </w:r>
    </w:p>
    <w:p w:rsidR="00766D51" w:rsidRPr="00404AF9" w:rsidRDefault="00766D51" w:rsidP="00766D51">
      <w:pPr>
        <w:ind w:left="9639"/>
        <w:jc w:val="both"/>
        <w:rPr>
          <w:sz w:val="28"/>
          <w:szCs w:val="28"/>
        </w:rPr>
      </w:pPr>
      <w:r w:rsidRPr="00404AF9">
        <w:rPr>
          <w:sz w:val="28"/>
          <w:szCs w:val="28"/>
        </w:rPr>
        <w:t>к Положению об условиях оплаты труда работников пилотных государственных учреждений здравоохранения Республ</w:t>
      </w:r>
      <w:r w:rsidRPr="00404AF9">
        <w:rPr>
          <w:sz w:val="28"/>
          <w:szCs w:val="28"/>
        </w:rPr>
        <w:t>и</w:t>
      </w:r>
      <w:r w:rsidRPr="00404AF9">
        <w:rPr>
          <w:sz w:val="28"/>
          <w:szCs w:val="28"/>
        </w:rPr>
        <w:t>ки Татарстан</w:t>
      </w:r>
    </w:p>
    <w:p w:rsidR="00766D51" w:rsidRPr="00404AF9" w:rsidRDefault="00766D51" w:rsidP="00766D51">
      <w:pPr>
        <w:ind w:left="9639"/>
        <w:jc w:val="both"/>
        <w:rPr>
          <w:sz w:val="28"/>
          <w:szCs w:val="28"/>
        </w:rPr>
      </w:pPr>
    </w:p>
    <w:p w:rsidR="00766D51" w:rsidRPr="00404AF9" w:rsidRDefault="00766D51" w:rsidP="00766D51">
      <w:pPr>
        <w:jc w:val="center"/>
        <w:rPr>
          <w:sz w:val="28"/>
          <w:szCs w:val="28"/>
        </w:rPr>
      </w:pPr>
      <w:r w:rsidRPr="00404AF9">
        <w:rPr>
          <w:sz w:val="28"/>
          <w:szCs w:val="28"/>
        </w:rPr>
        <w:t>Размеры надбавок за специфику деятельности</w:t>
      </w:r>
    </w:p>
    <w:p w:rsidR="00766D51" w:rsidRDefault="00766D51" w:rsidP="00766D51">
      <w:pPr>
        <w:jc w:val="center"/>
        <w:rPr>
          <w:sz w:val="28"/>
          <w:szCs w:val="28"/>
        </w:rPr>
      </w:pPr>
      <w:r w:rsidRPr="00404AF9">
        <w:rPr>
          <w:sz w:val="28"/>
          <w:szCs w:val="28"/>
        </w:rPr>
        <w:t>профессиональных квалификационных групп должностей медицинских и фармацевтических работников</w:t>
      </w:r>
    </w:p>
    <w:p w:rsidR="00766D51" w:rsidRPr="00404AF9" w:rsidRDefault="00766D51" w:rsidP="00766D51">
      <w:pPr>
        <w:jc w:val="center"/>
        <w:rPr>
          <w:sz w:val="28"/>
          <w:szCs w:val="28"/>
        </w:rPr>
      </w:pPr>
    </w:p>
    <w:tbl>
      <w:tblPr>
        <w:tblW w:w="5070" w:type="pct"/>
        <w:tblLayout w:type="fixed"/>
        <w:tblLook w:val="04A0"/>
      </w:tblPr>
      <w:tblGrid>
        <w:gridCol w:w="1101"/>
        <w:gridCol w:w="6084"/>
        <w:gridCol w:w="4123"/>
        <w:gridCol w:w="2093"/>
        <w:gridCol w:w="1592"/>
      </w:tblGrid>
      <w:tr w:rsidR="00766D51" w:rsidRPr="00404AF9" w:rsidTr="00486623">
        <w:trPr>
          <w:trHeight w:val="20"/>
          <w:tblHeader/>
        </w:trPr>
        <w:tc>
          <w:tcPr>
            <w:tcW w:w="3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6D51" w:rsidRPr="00404AF9" w:rsidRDefault="00766D51" w:rsidP="00486623">
            <w:pPr>
              <w:jc w:val="center"/>
              <w:rPr>
                <w:sz w:val="28"/>
                <w:szCs w:val="28"/>
              </w:rPr>
            </w:pPr>
            <w:r w:rsidRPr="00404AF9">
              <w:rPr>
                <w:sz w:val="28"/>
                <w:szCs w:val="28"/>
              </w:rPr>
              <w:t>Код</w:t>
            </w:r>
          </w:p>
          <w:p w:rsidR="00766D51" w:rsidRPr="00404AF9" w:rsidRDefault="00766D51" w:rsidP="00486623">
            <w:pPr>
              <w:jc w:val="center"/>
              <w:rPr>
                <w:sz w:val="28"/>
                <w:szCs w:val="28"/>
              </w:rPr>
            </w:pPr>
            <w:proofErr w:type="spellStart"/>
            <w:proofErr w:type="gramStart"/>
            <w:r w:rsidRPr="00404AF9">
              <w:rPr>
                <w:sz w:val="28"/>
                <w:szCs w:val="28"/>
              </w:rPr>
              <w:t>специ-фики</w:t>
            </w:r>
            <w:proofErr w:type="spellEnd"/>
            <w:proofErr w:type="gramEnd"/>
          </w:p>
        </w:tc>
        <w:tc>
          <w:tcPr>
            <w:tcW w:w="2029" w:type="pct"/>
            <w:vMerge w:val="restart"/>
            <w:tcBorders>
              <w:top w:val="single" w:sz="4" w:space="0" w:color="auto"/>
              <w:left w:val="single" w:sz="4" w:space="0" w:color="auto"/>
              <w:bottom w:val="single" w:sz="4" w:space="0" w:color="auto"/>
              <w:right w:val="nil"/>
            </w:tcBorders>
            <w:shd w:val="clear" w:color="auto" w:fill="auto"/>
            <w:vAlign w:val="center"/>
            <w:hideMark/>
          </w:tcPr>
          <w:p w:rsidR="00766D51" w:rsidRPr="00404AF9" w:rsidRDefault="00766D51" w:rsidP="00486623">
            <w:pPr>
              <w:jc w:val="center"/>
              <w:rPr>
                <w:sz w:val="28"/>
                <w:szCs w:val="28"/>
              </w:rPr>
            </w:pPr>
            <w:r w:rsidRPr="00404AF9">
              <w:rPr>
                <w:color w:val="000000"/>
                <w:sz w:val="28"/>
                <w:szCs w:val="28"/>
              </w:rPr>
              <w:t>Основание назначения надбавки за специфику деятельности</w:t>
            </w:r>
          </w:p>
        </w:tc>
        <w:tc>
          <w:tcPr>
            <w:tcW w:w="207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6D51" w:rsidRPr="00404AF9" w:rsidRDefault="00C20BE9" w:rsidP="00486623">
            <w:pPr>
              <w:jc w:val="center"/>
              <w:rPr>
                <w:color w:val="000000"/>
                <w:sz w:val="28"/>
                <w:szCs w:val="28"/>
              </w:rPr>
            </w:pPr>
            <w:r>
              <w:rPr>
                <w:color w:val="000000"/>
                <w:sz w:val="28"/>
                <w:szCs w:val="28"/>
              </w:rPr>
              <w:t xml:space="preserve">Должности, по </w:t>
            </w:r>
            <w:r w:rsidR="00766D51" w:rsidRPr="00404AF9">
              <w:rPr>
                <w:color w:val="000000"/>
                <w:sz w:val="28"/>
                <w:szCs w:val="28"/>
              </w:rPr>
              <w:t>которым назначаются надбавки за специфику деятельности</w:t>
            </w:r>
          </w:p>
        </w:tc>
        <w:tc>
          <w:tcPr>
            <w:tcW w:w="5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6D51" w:rsidRPr="00404AF9" w:rsidRDefault="00766D51" w:rsidP="00486623">
            <w:pPr>
              <w:jc w:val="center"/>
              <w:rPr>
                <w:color w:val="000000"/>
                <w:sz w:val="28"/>
                <w:szCs w:val="28"/>
              </w:rPr>
            </w:pPr>
            <w:r w:rsidRPr="00404AF9">
              <w:rPr>
                <w:color w:val="000000"/>
                <w:sz w:val="28"/>
                <w:szCs w:val="28"/>
              </w:rPr>
              <w:t>Размер надбавки, процент</w:t>
            </w:r>
            <w:r w:rsidR="00C20BE9">
              <w:rPr>
                <w:color w:val="000000"/>
                <w:sz w:val="28"/>
                <w:szCs w:val="28"/>
              </w:rPr>
              <w:t>ов</w:t>
            </w:r>
            <w:proofErr w:type="gramStart"/>
            <w:r w:rsidRPr="00404AF9">
              <w:rPr>
                <w:color w:val="000000"/>
                <w:sz w:val="28"/>
                <w:szCs w:val="28"/>
                <w:vertAlign w:val="superscript"/>
              </w:rPr>
              <w:t>1</w:t>
            </w:r>
            <w:proofErr w:type="gramEnd"/>
          </w:p>
        </w:tc>
      </w:tr>
      <w:tr w:rsidR="00766D51" w:rsidRPr="00404AF9" w:rsidTr="00486623">
        <w:trPr>
          <w:trHeight w:val="20"/>
          <w:tblHeader/>
        </w:trPr>
        <w:tc>
          <w:tcPr>
            <w:tcW w:w="367" w:type="pct"/>
            <w:vMerge/>
            <w:tcBorders>
              <w:top w:val="single" w:sz="4" w:space="0" w:color="auto"/>
              <w:left w:val="single" w:sz="4" w:space="0" w:color="auto"/>
              <w:bottom w:val="single" w:sz="4" w:space="0" w:color="auto"/>
              <w:right w:val="single" w:sz="4" w:space="0" w:color="auto"/>
            </w:tcBorders>
            <w:vAlign w:val="center"/>
            <w:hideMark/>
          </w:tcPr>
          <w:p w:rsidR="00766D51" w:rsidRPr="00404AF9" w:rsidRDefault="00766D51" w:rsidP="00486623">
            <w:pPr>
              <w:jc w:val="center"/>
              <w:rPr>
                <w:sz w:val="28"/>
                <w:szCs w:val="28"/>
              </w:rPr>
            </w:pPr>
          </w:p>
        </w:tc>
        <w:tc>
          <w:tcPr>
            <w:tcW w:w="2029" w:type="pct"/>
            <w:vMerge/>
            <w:tcBorders>
              <w:top w:val="single" w:sz="4" w:space="0" w:color="auto"/>
              <w:left w:val="single" w:sz="4" w:space="0" w:color="auto"/>
              <w:bottom w:val="single" w:sz="4" w:space="0" w:color="auto"/>
              <w:right w:val="nil"/>
            </w:tcBorders>
            <w:vAlign w:val="center"/>
            <w:hideMark/>
          </w:tcPr>
          <w:p w:rsidR="00766D51" w:rsidRPr="00404AF9" w:rsidRDefault="00766D51" w:rsidP="00486623">
            <w:pPr>
              <w:rPr>
                <w:color w:val="000000"/>
                <w:sz w:val="28"/>
                <w:szCs w:val="28"/>
              </w:rPr>
            </w:pPr>
          </w:p>
        </w:tc>
        <w:tc>
          <w:tcPr>
            <w:tcW w:w="1375" w:type="pct"/>
            <w:tcBorders>
              <w:top w:val="nil"/>
              <w:left w:val="single" w:sz="4" w:space="0" w:color="auto"/>
              <w:bottom w:val="single" w:sz="4" w:space="0" w:color="auto"/>
              <w:right w:val="single" w:sz="4" w:space="0" w:color="auto"/>
            </w:tcBorders>
            <w:shd w:val="clear" w:color="auto" w:fill="auto"/>
            <w:vAlign w:val="center"/>
            <w:hideMark/>
          </w:tcPr>
          <w:p w:rsidR="00766D51" w:rsidRPr="00404AF9" w:rsidRDefault="00766D51" w:rsidP="00486623">
            <w:pPr>
              <w:jc w:val="center"/>
              <w:rPr>
                <w:color w:val="000000"/>
                <w:sz w:val="28"/>
                <w:szCs w:val="28"/>
              </w:rPr>
            </w:pPr>
            <w:r w:rsidRPr="00404AF9">
              <w:rPr>
                <w:color w:val="000000"/>
                <w:sz w:val="28"/>
                <w:szCs w:val="28"/>
              </w:rPr>
              <w:t>наименование профессионал</w:t>
            </w:r>
            <w:r w:rsidRPr="00404AF9">
              <w:rPr>
                <w:color w:val="000000"/>
                <w:sz w:val="28"/>
                <w:szCs w:val="28"/>
              </w:rPr>
              <w:t>ь</w:t>
            </w:r>
            <w:r w:rsidRPr="00404AF9">
              <w:rPr>
                <w:color w:val="000000"/>
                <w:sz w:val="28"/>
                <w:szCs w:val="28"/>
              </w:rPr>
              <w:t>но-квалификационной группы</w:t>
            </w:r>
          </w:p>
        </w:tc>
        <w:tc>
          <w:tcPr>
            <w:tcW w:w="698" w:type="pct"/>
            <w:tcBorders>
              <w:top w:val="nil"/>
              <w:left w:val="nil"/>
              <w:bottom w:val="single" w:sz="4" w:space="0" w:color="auto"/>
              <w:right w:val="single" w:sz="4" w:space="0" w:color="auto"/>
            </w:tcBorders>
            <w:shd w:val="clear" w:color="auto" w:fill="auto"/>
            <w:vAlign w:val="center"/>
            <w:hideMark/>
          </w:tcPr>
          <w:p w:rsidR="00766D51" w:rsidRPr="00404AF9" w:rsidRDefault="00766D51" w:rsidP="00486623">
            <w:pPr>
              <w:jc w:val="center"/>
              <w:rPr>
                <w:color w:val="000000"/>
                <w:sz w:val="28"/>
                <w:szCs w:val="28"/>
              </w:rPr>
            </w:pPr>
            <w:proofErr w:type="spellStart"/>
            <w:proofErr w:type="gramStart"/>
            <w:r w:rsidRPr="00404AF9">
              <w:rPr>
                <w:color w:val="000000"/>
                <w:sz w:val="28"/>
                <w:szCs w:val="28"/>
              </w:rPr>
              <w:t>квалифика-ционный</w:t>
            </w:r>
            <w:proofErr w:type="spellEnd"/>
            <w:proofErr w:type="gramEnd"/>
            <w:r w:rsidRPr="00404AF9">
              <w:rPr>
                <w:color w:val="000000"/>
                <w:sz w:val="28"/>
                <w:szCs w:val="28"/>
              </w:rPr>
              <w:t xml:space="preserve"> ур</w:t>
            </w:r>
            <w:r w:rsidRPr="00404AF9">
              <w:rPr>
                <w:color w:val="000000"/>
                <w:sz w:val="28"/>
                <w:szCs w:val="28"/>
              </w:rPr>
              <w:t>о</w:t>
            </w:r>
            <w:r w:rsidRPr="00404AF9">
              <w:rPr>
                <w:color w:val="000000"/>
                <w:sz w:val="28"/>
                <w:szCs w:val="28"/>
              </w:rPr>
              <w:t>вень</w:t>
            </w:r>
          </w:p>
        </w:tc>
        <w:tc>
          <w:tcPr>
            <w:tcW w:w="531" w:type="pct"/>
            <w:vMerge/>
            <w:tcBorders>
              <w:top w:val="single" w:sz="4" w:space="0" w:color="auto"/>
              <w:left w:val="single" w:sz="4" w:space="0" w:color="auto"/>
              <w:bottom w:val="single" w:sz="4" w:space="0" w:color="auto"/>
              <w:right w:val="single" w:sz="4" w:space="0" w:color="auto"/>
            </w:tcBorders>
            <w:vAlign w:val="center"/>
            <w:hideMark/>
          </w:tcPr>
          <w:p w:rsidR="00766D51" w:rsidRPr="00404AF9" w:rsidRDefault="00766D51" w:rsidP="00486623">
            <w:pPr>
              <w:jc w:val="center"/>
              <w:rPr>
                <w:color w:val="000000"/>
                <w:sz w:val="28"/>
                <w:szCs w:val="28"/>
              </w:rPr>
            </w:pPr>
          </w:p>
        </w:tc>
      </w:tr>
      <w:tr w:rsidR="00766D51" w:rsidRPr="00404AF9" w:rsidTr="00486623">
        <w:trPr>
          <w:trHeight w:val="717"/>
        </w:trPr>
        <w:tc>
          <w:tcPr>
            <w:tcW w:w="367" w:type="pct"/>
            <w:vMerge w:val="restart"/>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1.</w:t>
            </w:r>
          </w:p>
        </w:tc>
        <w:tc>
          <w:tcPr>
            <w:tcW w:w="2029" w:type="pct"/>
            <w:vMerge w:val="restart"/>
            <w:tcBorders>
              <w:top w:val="nil"/>
              <w:left w:val="single" w:sz="4" w:space="0" w:color="auto"/>
              <w:bottom w:val="single" w:sz="4" w:space="0" w:color="auto"/>
              <w:right w:val="nil"/>
            </w:tcBorders>
            <w:shd w:val="clear" w:color="auto" w:fill="auto"/>
            <w:hideMark/>
          </w:tcPr>
          <w:p w:rsidR="00766D51" w:rsidRPr="00404AF9" w:rsidRDefault="00766D51" w:rsidP="00486623">
            <w:pPr>
              <w:jc w:val="both"/>
              <w:rPr>
                <w:sz w:val="28"/>
                <w:szCs w:val="28"/>
              </w:rPr>
            </w:pPr>
            <w:r w:rsidRPr="00404AF9">
              <w:rPr>
                <w:sz w:val="28"/>
                <w:szCs w:val="28"/>
              </w:rPr>
              <w:t>Работа в психиатрических (психоневрологич</w:t>
            </w:r>
            <w:r w:rsidRPr="00404AF9">
              <w:rPr>
                <w:sz w:val="28"/>
                <w:szCs w:val="28"/>
              </w:rPr>
              <w:t>е</w:t>
            </w:r>
            <w:r w:rsidRPr="00404AF9">
              <w:rPr>
                <w:sz w:val="28"/>
                <w:szCs w:val="28"/>
              </w:rPr>
              <w:t>ских), психиатрических больницах со строгим наблюдением, наркологических учреждениях и их структурных подразделениях; отделениях, палатах, кабинетах для лечения психиатрич</w:t>
            </w:r>
            <w:r w:rsidRPr="00404AF9">
              <w:rPr>
                <w:sz w:val="28"/>
                <w:szCs w:val="28"/>
              </w:rPr>
              <w:t>е</w:t>
            </w:r>
            <w:r w:rsidRPr="00404AF9">
              <w:rPr>
                <w:sz w:val="28"/>
                <w:szCs w:val="28"/>
              </w:rPr>
              <w:t>ских больных и лиц, страдающих хроническим алкоголизмом и наркоманией других учрежд</w:t>
            </w:r>
            <w:r w:rsidRPr="00404AF9">
              <w:rPr>
                <w:sz w:val="28"/>
                <w:szCs w:val="28"/>
              </w:rPr>
              <w:t>е</w:t>
            </w:r>
            <w:r w:rsidRPr="00404AF9">
              <w:rPr>
                <w:sz w:val="28"/>
                <w:szCs w:val="28"/>
              </w:rPr>
              <w:t>ний здравоохранения</w:t>
            </w:r>
          </w:p>
        </w:tc>
        <w:tc>
          <w:tcPr>
            <w:tcW w:w="1375" w:type="pct"/>
            <w:tcBorders>
              <w:top w:val="nil"/>
              <w:left w:val="single" w:sz="4" w:space="0" w:color="auto"/>
              <w:bottom w:val="single" w:sz="4" w:space="0" w:color="auto"/>
              <w:right w:val="single" w:sz="4" w:space="0" w:color="auto"/>
            </w:tcBorders>
            <w:shd w:val="clear" w:color="auto" w:fill="auto"/>
            <w:hideMark/>
          </w:tcPr>
          <w:p w:rsidR="00766D51" w:rsidRPr="00404AF9" w:rsidRDefault="00C20BE9" w:rsidP="00486623">
            <w:pPr>
              <w:jc w:val="both"/>
              <w:rPr>
                <w:color w:val="000000"/>
                <w:sz w:val="28"/>
                <w:szCs w:val="28"/>
              </w:rPr>
            </w:pPr>
            <w:r>
              <w:rPr>
                <w:color w:val="000000"/>
                <w:sz w:val="28"/>
                <w:szCs w:val="28"/>
              </w:rPr>
              <w:t>м</w:t>
            </w:r>
            <w:r w:rsidR="00766D51" w:rsidRPr="00404AF9">
              <w:rPr>
                <w:color w:val="000000"/>
                <w:sz w:val="28"/>
                <w:szCs w:val="28"/>
              </w:rPr>
              <w:t>едицинский и фармацевтич</w:t>
            </w:r>
            <w:r w:rsidR="00766D51" w:rsidRPr="00404AF9">
              <w:rPr>
                <w:color w:val="000000"/>
                <w:sz w:val="28"/>
                <w:szCs w:val="28"/>
              </w:rPr>
              <w:t>е</w:t>
            </w:r>
            <w:r w:rsidR="00766D51" w:rsidRPr="00404AF9">
              <w:rPr>
                <w:color w:val="000000"/>
                <w:sz w:val="28"/>
                <w:szCs w:val="28"/>
              </w:rPr>
              <w:t>ский персонал первого уровня</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tc>
        <w:tc>
          <w:tcPr>
            <w:tcW w:w="531" w:type="pct"/>
            <w:vMerge w:val="restart"/>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25</w:t>
            </w:r>
          </w:p>
        </w:tc>
      </w:tr>
      <w:tr w:rsidR="00766D51" w:rsidRPr="00404AF9" w:rsidTr="00486623">
        <w:trPr>
          <w:trHeight w:val="717"/>
        </w:trPr>
        <w:tc>
          <w:tcPr>
            <w:tcW w:w="367" w:type="pct"/>
            <w:vMerge/>
            <w:tcBorders>
              <w:top w:val="nil"/>
              <w:left w:val="single" w:sz="4" w:space="0" w:color="auto"/>
              <w:bottom w:val="single" w:sz="4" w:space="0" w:color="auto"/>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auto"/>
              <w:right w:val="nil"/>
            </w:tcBorders>
            <w:hideMark/>
          </w:tcPr>
          <w:p w:rsidR="00766D51" w:rsidRPr="00404AF9" w:rsidRDefault="00766D51" w:rsidP="00486623">
            <w:pPr>
              <w:jc w:val="both"/>
              <w:rPr>
                <w:sz w:val="28"/>
                <w:szCs w:val="28"/>
              </w:rPr>
            </w:pPr>
          </w:p>
        </w:tc>
        <w:tc>
          <w:tcPr>
            <w:tcW w:w="1375" w:type="pct"/>
            <w:tcBorders>
              <w:top w:val="nil"/>
              <w:left w:val="single" w:sz="4" w:space="0" w:color="auto"/>
              <w:bottom w:val="single" w:sz="4" w:space="0" w:color="auto"/>
              <w:right w:val="single" w:sz="4" w:space="0" w:color="auto"/>
            </w:tcBorders>
            <w:shd w:val="clear" w:color="auto" w:fill="auto"/>
            <w:hideMark/>
          </w:tcPr>
          <w:p w:rsidR="00766D51" w:rsidRPr="00404AF9" w:rsidRDefault="00C20BE9" w:rsidP="00486623">
            <w:pPr>
              <w:jc w:val="both"/>
              <w:rPr>
                <w:color w:val="000000"/>
                <w:sz w:val="28"/>
                <w:szCs w:val="28"/>
              </w:rPr>
            </w:pPr>
            <w:r>
              <w:rPr>
                <w:color w:val="000000"/>
                <w:sz w:val="28"/>
                <w:szCs w:val="28"/>
              </w:rPr>
              <w:t>с</w:t>
            </w:r>
            <w:r w:rsidR="00766D51" w:rsidRPr="00404AF9">
              <w:rPr>
                <w:color w:val="000000"/>
                <w:sz w:val="28"/>
                <w:szCs w:val="28"/>
              </w:rPr>
              <w:t>редний медицинский и фарм</w:t>
            </w:r>
            <w:r w:rsidR="00766D51" w:rsidRPr="00404AF9">
              <w:rPr>
                <w:color w:val="000000"/>
                <w:sz w:val="28"/>
                <w:szCs w:val="28"/>
              </w:rPr>
              <w:t>а</w:t>
            </w:r>
            <w:r w:rsidR="00766D51" w:rsidRPr="00404AF9">
              <w:rPr>
                <w:color w:val="000000"/>
                <w:sz w:val="28"/>
                <w:szCs w:val="28"/>
              </w:rPr>
              <w:t>цевтический персонал</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1-5</w:t>
            </w:r>
          </w:p>
        </w:tc>
        <w:tc>
          <w:tcPr>
            <w:tcW w:w="531" w:type="pct"/>
            <w:vMerge/>
            <w:tcBorders>
              <w:top w:val="nil"/>
              <w:left w:val="single" w:sz="4" w:space="0" w:color="auto"/>
              <w:bottom w:val="single" w:sz="4" w:space="0" w:color="auto"/>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458"/>
        </w:trPr>
        <w:tc>
          <w:tcPr>
            <w:tcW w:w="367" w:type="pct"/>
            <w:vMerge/>
            <w:tcBorders>
              <w:top w:val="nil"/>
              <w:left w:val="single" w:sz="4" w:space="0" w:color="auto"/>
              <w:bottom w:val="single" w:sz="4" w:space="0" w:color="auto"/>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auto"/>
              <w:right w:val="nil"/>
            </w:tcBorders>
            <w:hideMark/>
          </w:tcPr>
          <w:p w:rsidR="00766D51" w:rsidRPr="00404AF9" w:rsidRDefault="00766D51" w:rsidP="00486623">
            <w:pPr>
              <w:jc w:val="both"/>
              <w:rPr>
                <w:sz w:val="28"/>
                <w:szCs w:val="28"/>
              </w:rPr>
            </w:pPr>
          </w:p>
        </w:tc>
        <w:tc>
          <w:tcPr>
            <w:tcW w:w="1375" w:type="pct"/>
            <w:tcBorders>
              <w:top w:val="nil"/>
              <w:left w:val="single" w:sz="4" w:space="0" w:color="auto"/>
              <w:bottom w:val="single" w:sz="4" w:space="0" w:color="auto"/>
              <w:right w:val="single" w:sz="4" w:space="0" w:color="auto"/>
            </w:tcBorders>
            <w:shd w:val="clear" w:color="auto" w:fill="auto"/>
            <w:hideMark/>
          </w:tcPr>
          <w:p w:rsidR="00766D51" w:rsidRPr="00404AF9" w:rsidRDefault="00C20BE9" w:rsidP="00486623">
            <w:pPr>
              <w:jc w:val="both"/>
              <w:rPr>
                <w:color w:val="000000"/>
                <w:sz w:val="28"/>
                <w:szCs w:val="28"/>
              </w:rPr>
            </w:pPr>
            <w:r>
              <w:rPr>
                <w:color w:val="000000"/>
                <w:sz w:val="28"/>
                <w:szCs w:val="28"/>
              </w:rPr>
              <w:t>в</w:t>
            </w:r>
            <w:r w:rsidR="00766D51" w:rsidRPr="00404AF9">
              <w:rPr>
                <w:color w:val="000000"/>
                <w:sz w:val="28"/>
                <w:szCs w:val="28"/>
              </w:rPr>
              <w:t>рачи и провизоры</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1-4</w:t>
            </w:r>
          </w:p>
        </w:tc>
        <w:tc>
          <w:tcPr>
            <w:tcW w:w="531" w:type="pct"/>
            <w:vMerge/>
            <w:tcBorders>
              <w:top w:val="nil"/>
              <w:left w:val="single" w:sz="4" w:space="0" w:color="auto"/>
              <w:bottom w:val="single" w:sz="4" w:space="0" w:color="auto"/>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717"/>
        </w:trPr>
        <w:tc>
          <w:tcPr>
            <w:tcW w:w="367" w:type="pct"/>
            <w:vMerge/>
            <w:tcBorders>
              <w:top w:val="nil"/>
              <w:left w:val="single" w:sz="4" w:space="0" w:color="auto"/>
              <w:bottom w:val="single" w:sz="4" w:space="0" w:color="auto"/>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auto"/>
              <w:right w:val="nil"/>
            </w:tcBorders>
            <w:hideMark/>
          </w:tcPr>
          <w:p w:rsidR="00766D51" w:rsidRPr="00404AF9" w:rsidRDefault="00766D51" w:rsidP="00486623">
            <w:pPr>
              <w:jc w:val="both"/>
              <w:rPr>
                <w:sz w:val="28"/>
                <w:szCs w:val="28"/>
              </w:rPr>
            </w:pPr>
          </w:p>
        </w:tc>
        <w:tc>
          <w:tcPr>
            <w:tcW w:w="1375" w:type="pct"/>
            <w:tcBorders>
              <w:top w:val="nil"/>
              <w:left w:val="single" w:sz="4" w:space="0" w:color="auto"/>
              <w:bottom w:val="single" w:sz="4" w:space="0" w:color="auto"/>
              <w:right w:val="single" w:sz="4" w:space="0" w:color="auto"/>
            </w:tcBorders>
            <w:shd w:val="clear" w:color="auto" w:fill="auto"/>
            <w:hideMark/>
          </w:tcPr>
          <w:p w:rsidR="00766D51" w:rsidRPr="00404AF9" w:rsidRDefault="00C20BE9" w:rsidP="00486623">
            <w:pPr>
              <w:jc w:val="both"/>
              <w:rPr>
                <w:color w:val="000000"/>
                <w:sz w:val="28"/>
                <w:szCs w:val="28"/>
              </w:rPr>
            </w:pPr>
            <w:r>
              <w:rPr>
                <w:color w:val="000000"/>
                <w:sz w:val="28"/>
                <w:szCs w:val="28"/>
              </w:rPr>
              <w:t>р</w:t>
            </w:r>
            <w:r w:rsidR="00766D51" w:rsidRPr="00404AF9">
              <w:rPr>
                <w:color w:val="000000"/>
                <w:sz w:val="28"/>
                <w:szCs w:val="28"/>
              </w:rPr>
              <w:t>уководители структурных подразделений</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1-2</w:t>
            </w:r>
          </w:p>
        </w:tc>
        <w:tc>
          <w:tcPr>
            <w:tcW w:w="531" w:type="pct"/>
            <w:vMerge/>
            <w:tcBorders>
              <w:top w:val="nil"/>
              <w:left w:val="single" w:sz="4" w:space="0" w:color="auto"/>
              <w:bottom w:val="single" w:sz="4" w:space="0" w:color="auto"/>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797"/>
        </w:trPr>
        <w:tc>
          <w:tcPr>
            <w:tcW w:w="367"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2.</w:t>
            </w:r>
          </w:p>
        </w:tc>
        <w:tc>
          <w:tcPr>
            <w:tcW w:w="2029" w:type="pct"/>
            <w:vMerge w:val="restart"/>
            <w:tcBorders>
              <w:top w:val="nil"/>
              <w:left w:val="single" w:sz="4" w:space="0" w:color="auto"/>
              <w:bottom w:val="single" w:sz="4" w:space="0" w:color="000000"/>
              <w:right w:val="nil"/>
            </w:tcBorders>
            <w:shd w:val="clear" w:color="auto" w:fill="auto"/>
            <w:hideMark/>
          </w:tcPr>
          <w:p w:rsidR="00766D51" w:rsidRPr="00404AF9" w:rsidRDefault="00766D51" w:rsidP="00486623">
            <w:pPr>
              <w:jc w:val="both"/>
              <w:rPr>
                <w:sz w:val="28"/>
                <w:szCs w:val="28"/>
              </w:rPr>
            </w:pPr>
            <w:r w:rsidRPr="00404AF9">
              <w:rPr>
                <w:sz w:val="28"/>
                <w:szCs w:val="28"/>
              </w:rPr>
              <w:t>Работа в отделениях и палатах для детей с п</w:t>
            </w:r>
            <w:r w:rsidRPr="00404AF9">
              <w:rPr>
                <w:sz w:val="28"/>
                <w:szCs w:val="28"/>
              </w:rPr>
              <w:t>о</w:t>
            </w:r>
            <w:r w:rsidRPr="00404AF9">
              <w:rPr>
                <w:sz w:val="28"/>
                <w:szCs w:val="28"/>
              </w:rPr>
              <w:t>ражением центральной нервной системой с н</w:t>
            </w:r>
            <w:r w:rsidRPr="00404AF9">
              <w:rPr>
                <w:sz w:val="28"/>
                <w:szCs w:val="28"/>
              </w:rPr>
              <w:t>а</w:t>
            </w:r>
            <w:r w:rsidRPr="00404AF9">
              <w:rPr>
                <w:sz w:val="28"/>
                <w:szCs w:val="28"/>
              </w:rPr>
              <w:lastRenderedPageBreak/>
              <w:t>рушением психики; наркологических отделен</w:t>
            </w:r>
            <w:r w:rsidRPr="00404AF9">
              <w:rPr>
                <w:sz w:val="28"/>
                <w:szCs w:val="28"/>
              </w:rPr>
              <w:t>и</w:t>
            </w:r>
            <w:r w:rsidRPr="00404AF9">
              <w:rPr>
                <w:sz w:val="28"/>
                <w:szCs w:val="28"/>
              </w:rPr>
              <w:t>ях, палатах, кабинетах; специализированных приемных отделениях лечебно-профилактических учреждений, предназначе</w:t>
            </w:r>
            <w:r w:rsidRPr="00404AF9">
              <w:rPr>
                <w:sz w:val="28"/>
                <w:szCs w:val="28"/>
              </w:rPr>
              <w:t>н</w:t>
            </w:r>
            <w:r w:rsidRPr="00404AF9">
              <w:rPr>
                <w:sz w:val="28"/>
                <w:szCs w:val="28"/>
              </w:rPr>
              <w:t>ных для оказания медицинской помощи лицам, получившим травму вследствие острого алк</w:t>
            </w:r>
            <w:r w:rsidRPr="00404AF9">
              <w:rPr>
                <w:sz w:val="28"/>
                <w:szCs w:val="28"/>
              </w:rPr>
              <w:t>о</w:t>
            </w:r>
            <w:r w:rsidRPr="00404AF9">
              <w:rPr>
                <w:sz w:val="28"/>
                <w:szCs w:val="28"/>
              </w:rPr>
              <w:t>гольного отравления или  острого алкогольного психоза</w:t>
            </w:r>
          </w:p>
        </w:tc>
        <w:tc>
          <w:tcPr>
            <w:tcW w:w="1375" w:type="pct"/>
            <w:tcBorders>
              <w:top w:val="nil"/>
              <w:left w:val="single" w:sz="4" w:space="0" w:color="auto"/>
              <w:bottom w:val="single" w:sz="4" w:space="0" w:color="auto"/>
              <w:right w:val="single" w:sz="4" w:space="0" w:color="auto"/>
            </w:tcBorders>
            <w:shd w:val="clear" w:color="auto" w:fill="auto"/>
            <w:hideMark/>
          </w:tcPr>
          <w:p w:rsidR="00766D51" w:rsidRPr="00404AF9" w:rsidRDefault="00C20BE9" w:rsidP="00486623">
            <w:pPr>
              <w:jc w:val="both"/>
              <w:rPr>
                <w:color w:val="000000"/>
                <w:sz w:val="28"/>
                <w:szCs w:val="28"/>
              </w:rPr>
            </w:pPr>
            <w:r>
              <w:rPr>
                <w:color w:val="000000"/>
                <w:sz w:val="28"/>
                <w:szCs w:val="28"/>
              </w:rPr>
              <w:lastRenderedPageBreak/>
              <w:t>м</w:t>
            </w:r>
            <w:r w:rsidR="00766D51" w:rsidRPr="00404AF9">
              <w:rPr>
                <w:color w:val="000000"/>
                <w:sz w:val="28"/>
                <w:szCs w:val="28"/>
              </w:rPr>
              <w:t>едицинский и фармацевтич</w:t>
            </w:r>
            <w:r w:rsidR="00766D51" w:rsidRPr="00404AF9">
              <w:rPr>
                <w:color w:val="000000"/>
                <w:sz w:val="28"/>
                <w:szCs w:val="28"/>
              </w:rPr>
              <w:t>е</w:t>
            </w:r>
            <w:r w:rsidR="00766D51" w:rsidRPr="00404AF9">
              <w:rPr>
                <w:color w:val="000000"/>
                <w:sz w:val="28"/>
                <w:szCs w:val="28"/>
              </w:rPr>
              <w:t>ский персонал первого уровня</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tc>
        <w:tc>
          <w:tcPr>
            <w:tcW w:w="531" w:type="pct"/>
            <w:vMerge w:val="restart"/>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25</w:t>
            </w:r>
          </w:p>
        </w:tc>
      </w:tr>
      <w:tr w:rsidR="00766D51" w:rsidRPr="00404AF9" w:rsidTr="00486623">
        <w:trPr>
          <w:trHeight w:val="798"/>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nil"/>
            </w:tcBorders>
            <w:hideMark/>
          </w:tcPr>
          <w:p w:rsidR="00766D51" w:rsidRPr="00404AF9" w:rsidRDefault="00766D51" w:rsidP="00486623">
            <w:pPr>
              <w:jc w:val="both"/>
              <w:rPr>
                <w:sz w:val="28"/>
                <w:szCs w:val="28"/>
              </w:rPr>
            </w:pPr>
          </w:p>
        </w:tc>
        <w:tc>
          <w:tcPr>
            <w:tcW w:w="1375" w:type="pct"/>
            <w:tcBorders>
              <w:top w:val="nil"/>
              <w:left w:val="single" w:sz="4" w:space="0" w:color="auto"/>
              <w:bottom w:val="single" w:sz="4" w:space="0" w:color="auto"/>
              <w:right w:val="single" w:sz="4" w:space="0" w:color="auto"/>
            </w:tcBorders>
            <w:shd w:val="clear" w:color="auto" w:fill="auto"/>
            <w:hideMark/>
          </w:tcPr>
          <w:p w:rsidR="00766D51" w:rsidRPr="00404AF9" w:rsidRDefault="00C20BE9" w:rsidP="00486623">
            <w:pPr>
              <w:jc w:val="both"/>
              <w:rPr>
                <w:color w:val="000000"/>
                <w:sz w:val="28"/>
                <w:szCs w:val="28"/>
              </w:rPr>
            </w:pPr>
            <w:r>
              <w:rPr>
                <w:color w:val="000000"/>
                <w:sz w:val="28"/>
                <w:szCs w:val="28"/>
              </w:rPr>
              <w:t>с</w:t>
            </w:r>
            <w:r w:rsidR="00766D51" w:rsidRPr="00404AF9">
              <w:rPr>
                <w:color w:val="000000"/>
                <w:sz w:val="28"/>
                <w:szCs w:val="28"/>
              </w:rPr>
              <w:t>редний медицинский и фарм</w:t>
            </w:r>
            <w:r w:rsidR="00766D51" w:rsidRPr="00404AF9">
              <w:rPr>
                <w:color w:val="000000"/>
                <w:sz w:val="28"/>
                <w:szCs w:val="28"/>
              </w:rPr>
              <w:t>а</w:t>
            </w:r>
            <w:r w:rsidR="00766D51" w:rsidRPr="00404AF9">
              <w:rPr>
                <w:color w:val="000000"/>
                <w:sz w:val="28"/>
                <w:szCs w:val="28"/>
              </w:rPr>
              <w:t>цевтический персонал</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Pr>
                <w:color w:val="000000"/>
                <w:sz w:val="28"/>
                <w:szCs w:val="28"/>
              </w:rPr>
              <w:t>1</w:t>
            </w:r>
            <w:r w:rsidRPr="00404AF9">
              <w:rPr>
                <w:color w:val="000000"/>
                <w:sz w:val="28"/>
                <w:szCs w:val="28"/>
              </w:rPr>
              <w:t>-5</w:t>
            </w:r>
          </w:p>
        </w:tc>
        <w:tc>
          <w:tcPr>
            <w:tcW w:w="531" w:type="pct"/>
            <w:vMerge/>
            <w:tcBorders>
              <w:top w:val="nil"/>
              <w:left w:val="single" w:sz="4" w:space="0" w:color="auto"/>
              <w:bottom w:val="single" w:sz="4" w:space="0" w:color="auto"/>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797"/>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nil"/>
            </w:tcBorders>
            <w:hideMark/>
          </w:tcPr>
          <w:p w:rsidR="00766D51" w:rsidRPr="00404AF9" w:rsidRDefault="00766D51" w:rsidP="00486623">
            <w:pPr>
              <w:jc w:val="both"/>
              <w:rPr>
                <w:sz w:val="28"/>
                <w:szCs w:val="28"/>
              </w:rPr>
            </w:pPr>
          </w:p>
        </w:tc>
        <w:tc>
          <w:tcPr>
            <w:tcW w:w="1375" w:type="pct"/>
            <w:tcBorders>
              <w:top w:val="nil"/>
              <w:left w:val="single" w:sz="4" w:space="0" w:color="auto"/>
              <w:bottom w:val="single" w:sz="4" w:space="0" w:color="auto"/>
              <w:right w:val="single" w:sz="4" w:space="0" w:color="auto"/>
            </w:tcBorders>
            <w:shd w:val="clear" w:color="auto" w:fill="auto"/>
            <w:hideMark/>
          </w:tcPr>
          <w:p w:rsidR="00766D51" w:rsidRPr="00404AF9" w:rsidRDefault="00C20BE9" w:rsidP="00486623">
            <w:pPr>
              <w:jc w:val="both"/>
              <w:rPr>
                <w:color w:val="000000"/>
                <w:sz w:val="28"/>
                <w:szCs w:val="28"/>
              </w:rPr>
            </w:pPr>
            <w:r>
              <w:rPr>
                <w:color w:val="000000"/>
                <w:sz w:val="28"/>
                <w:szCs w:val="28"/>
              </w:rPr>
              <w:t>в</w:t>
            </w:r>
            <w:r w:rsidR="00766D51" w:rsidRPr="00404AF9">
              <w:rPr>
                <w:color w:val="000000"/>
                <w:sz w:val="28"/>
                <w:szCs w:val="28"/>
              </w:rPr>
              <w:t>рачи и провизоры</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Pr>
                <w:color w:val="000000"/>
                <w:sz w:val="28"/>
                <w:szCs w:val="28"/>
              </w:rPr>
              <w:t>1</w:t>
            </w:r>
            <w:r w:rsidRPr="00404AF9">
              <w:rPr>
                <w:color w:val="000000"/>
                <w:sz w:val="28"/>
                <w:szCs w:val="28"/>
              </w:rPr>
              <w:t>-4</w:t>
            </w:r>
          </w:p>
        </w:tc>
        <w:tc>
          <w:tcPr>
            <w:tcW w:w="531" w:type="pct"/>
            <w:vMerge/>
            <w:tcBorders>
              <w:top w:val="nil"/>
              <w:left w:val="single" w:sz="4" w:space="0" w:color="auto"/>
              <w:bottom w:val="single" w:sz="4" w:space="0" w:color="auto"/>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798"/>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nil"/>
            </w:tcBorders>
            <w:hideMark/>
          </w:tcPr>
          <w:p w:rsidR="00766D51" w:rsidRPr="00404AF9" w:rsidRDefault="00766D51" w:rsidP="00486623">
            <w:pPr>
              <w:jc w:val="both"/>
              <w:rPr>
                <w:sz w:val="28"/>
                <w:szCs w:val="28"/>
              </w:rPr>
            </w:pPr>
          </w:p>
        </w:tc>
        <w:tc>
          <w:tcPr>
            <w:tcW w:w="1375" w:type="pct"/>
            <w:tcBorders>
              <w:top w:val="nil"/>
              <w:left w:val="single" w:sz="4" w:space="0" w:color="auto"/>
              <w:bottom w:val="single" w:sz="4" w:space="0" w:color="auto"/>
              <w:right w:val="single" w:sz="4" w:space="0" w:color="auto"/>
            </w:tcBorders>
            <w:shd w:val="clear" w:color="auto" w:fill="auto"/>
            <w:hideMark/>
          </w:tcPr>
          <w:p w:rsidR="00766D51" w:rsidRPr="00404AF9" w:rsidRDefault="00C20BE9" w:rsidP="00486623">
            <w:pPr>
              <w:jc w:val="both"/>
              <w:rPr>
                <w:color w:val="000000"/>
                <w:sz w:val="28"/>
                <w:szCs w:val="28"/>
              </w:rPr>
            </w:pPr>
            <w:r>
              <w:rPr>
                <w:color w:val="000000"/>
                <w:sz w:val="28"/>
                <w:szCs w:val="28"/>
              </w:rPr>
              <w:t>р</w:t>
            </w:r>
            <w:r w:rsidR="00766D51" w:rsidRPr="00404AF9">
              <w:rPr>
                <w:color w:val="000000"/>
                <w:sz w:val="28"/>
                <w:szCs w:val="28"/>
              </w:rPr>
              <w:t>уководители структурных подразделений</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1-2</w:t>
            </w:r>
          </w:p>
        </w:tc>
        <w:tc>
          <w:tcPr>
            <w:tcW w:w="531" w:type="pct"/>
            <w:vMerge/>
            <w:tcBorders>
              <w:top w:val="nil"/>
              <w:left w:val="single" w:sz="4" w:space="0" w:color="auto"/>
              <w:bottom w:val="single" w:sz="4" w:space="0" w:color="auto"/>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3.</w:t>
            </w:r>
          </w:p>
        </w:tc>
        <w:tc>
          <w:tcPr>
            <w:tcW w:w="2029" w:type="pct"/>
            <w:vMerge w:val="restart"/>
            <w:tcBorders>
              <w:top w:val="nil"/>
              <w:left w:val="single" w:sz="4" w:space="0" w:color="auto"/>
              <w:bottom w:val="single" w:sz="4" w:space="0" w:color="000000"/>
              <w:right w:val="nil"/>
            </w:tcBorders>
            <w:shd w:val="clear" w:color="auto" w:fill="auto"/>
            <w:hideMark/>
          </w:tcPr>
          <w:p w:rsidR="00766D51" w:rsidRPr="00404AF9" w:rsidRDefault="00766D51" w:rsidP="00486623">
            <w:pPr>
              <w:jc w:val="both"/>
              <w:rPr>
                <w:sz w:val="28"/>
                <w:szCs w:val="28"/>
              </w:rPr>
            </w:pPr>
            <w:r w:rsidRPr="00404AF9">
              <w:rPr>
                <w:sz w:val="28"/>
                <w:szCs w:val="28"/>
              </w:rPr>
              <w:t>Работа с группами для детей с органическим поражением центральной нервной системы с нарушением психики</w:t>
            </w:r>
          </w:p>
        </w:tc>
        <w:tc>
          <w:tcPr>
            <w:tcW w:w="1375" w:type="pct"/>
            <w:tcBorders>
              <w:top w:val="nil"/>
              <w:left w:val="single" w:sz="4" w:space="0" w:color="auto"/>
              <w:bottom w:val="single" w:sz="4" w:space="0" w:color="auto"/>
              <w:right w:val="single" w:sz="4" w:space="0" w:color="auto"/>
            </w:tcBorders>
            <w:shd w:val="clear" w:color="auto" w:fill="auto"/>
            <w:hideMark/>
          </w:tcPr>
          <w:p w:rsidR="00766D51" w:rsidRPr="00404AF9" w:rsidRDefault="00C20BE9" w:rsidP="00486623">
            <w:pPr>
              <w:jc w:val="both"/>
              <w:rPr>
                <w:color w:val="000000"/>
                <w:sz w:val="28"/>
                <w:szCs w:val="28"/>
              </w:rPr>
            </w:pPr>
            <w:r>
              <w:rPr>
                <w:color w:val="000000"/>
                <w:sz w:val="28"/>
                <w:szCs w:val="28"/>
              </w:rPr>
              <w:t>м</w:t>
            </w:r>
            <w:r w:rsidR="00766D51" w:rsidRPr="00404AF9">
              <w:rPr>
                <w:color w:val="000000"/>
                <w:sz w:val="28"/>
                <w:szCs w:val="28"/>
              </w:rPr>
              <w:t>едицинский и фармацевтич</w:t>
            </w:r>
            <w:r w:rsidR="00766D51" w:rsidRPr="00404AF9">
              <w:rPr>
                <w:color w:val="000000"/>
                <w:sz w:val="28"/>
                <w:szCs w:val="28"/>
              </w:rPr>
              <w:t>е</w:t>
            </w:r>
            <w:r w:rsidR="00766D51" w:rsidRPr="00404AF9">
              <w:rPr>
                <w:color w:val="000000"/>
                <w:sz w:val="28"/>
                <w:szCs w:val="28"/>
              </w:rPr>
              <w:t>ский персонал первого уровня</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tc>
        <w:tc>
          <w:tcPr>
            <w:tcW w:w="531" w:type="pct"/>
            <w:vMerge w:val="restart"/>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25</w:t>
            </w: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nil"/>
            </w:tcBorders>
            <w:hideMark/>
          </w:tcPr>
          <w:p w:rsidR="00766D51" w:rsidRPr="00404AF9" w:rsidRDefault="00766D51" w:rsidP="00486623">
            <w:pPr>
              <w:jc w:val="both"/>
              <w:rPr>
                <w:sz w:val="28"/>
                <w:szCs w:val="28"/>
              </w:rPr>
            </w:pPr>
          </w:p>
        </w:tc>
        <w:tc>
          <w:tcPr>
            <w:tcW w:w="1375" w:type="pct"/>
            <w:tcBorders>
              <w:top w:val="nil"/>
              <w:left w:val="single" w:sz="4" w:space="0" w:color="auto"/>
              <w:bottom w:val="single" w:sz="4" w:space="0" w:color="auto"/>
              <w:right w:val="single" w:sz="4" w:space="0" w:color="auto"/>
            </w:tcBorders>
            <w:shd w:val="clear" w:color="auto" w:fill="auto"/>
            <w:hideMark/>
          </w:tcPr>
          <w:p w:rsidR="00766D51" w:rsidRPr="00404AF9" w:rsidRDefault="00C20BE9" w:rsidP="00486623">
            <w:pPr>
              <w:jc w:val="both"/>
              <w:rPr>
                <w:color w:val="000000"/>
                <w:sz w:val="28"/>
                <w:szCs w:val="28"/>
              </w:rPr>
            </w:pPr>
            <w:r>
              <w:rPr>
                <w:color w:val="000000"/>
                <w:sz w:val="28"/>
                <w:szCs w:val="28"/>
              </w:rPr>
              <w:t>с</w:t>
            </w:r>
            <w:r w:rsidR="00766D51" w:rsidRPr="00404AF9">
              <w:rPr>
                <w:color w:val="000000"/>
                <w:sz w:val="28"/>
                <w:szCs w:val="28"/>
              </w:rPr>
              <w:t>редний медицинский и фарм</w:t>
            </w:r>
            <w:r w:rsidR="00766D51" w:rsidRPr="00404AF9">
              <w:rPr>
                <w:color w:val="000000"/>
                <w:sz w:val="28"/>
                <w:szCs w:val="28"/>
              </w:rPr>
              <w:t>а</w:t>
            </w:r>
            <w:r w:rsidR="00766D51" w:rsidRPr="00404AF9">
              <w:rPr>
                <w:color w:val="000000"/>
                <w:sz w:val="28"/>
                <w:szCs w:val="28"/>
              </w:rPr>
              <w:t>цевтический персонал</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1-5</w:t>
            </w:r>
          </w:p>
        </w:tc>
        <w:tc>
          <w:tcPr>
            <w:tcW w:w="531" w:type="pct"/>
            <w:vMerge/>
            <w:tcBorders>
              <w:top w:val="nil"/>
              <w:left w:val="single" w:sz="4" w:space="0" w:color="auto"/>
              <w:bottom w:val="single" w:sz="4" w:space="0" w:color="auto"/>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nil"/>
            </w:tcBorders>
            <w:hideMark/>
          </w:tcPr>
          <w:p w:rsidR="00766D51" w:rsidRPr="00404AF9" w:rsidRDefault="00766D51" w:rsidP="00486623">
            <w:pPr>
              <w:jc w:val="both"/>
              <w:rPr>
                <w:sz w:val="28"/>
                <w:szCs w:val="28"/>
              </w:rPr>
            </w:pPr>
          </w:p>
        </w:tc>
        <w:tc>
          <w:tcPr>
            <w:tcW w:w="1375" w:type="pct"/>
            <w:tcBorders>
              <w:top w:val="nil"/>
              <w:left w:val="single" w:sz="4" w:space="0" w:color="auto"/>
              <w:bottom w:val="single" w:sz="4" w:space="0" w:color="auto"/>
              <w:right w:val="single" w:sz="4" w:space="0" w:color="auto"/>
            </w:tcBorders>
            <w:shd w:val="clear" w:color="auto" w:fill="auto"/>
            <w:hideMark/>
          </w:tcPr>
          <w:p w:rsidR="00766D51" w:rsidRPr="00404AF9" w:rsidRDefault="00C20BE9" w:rsidP="00486623">
            <w:pPr>
              <w:jc w:val="both"/>
              <w:rPr>
                <w:color w:val="000000"/>
                <w:sz w:val="28"/>
                <w:szCs w:val="28"/>
              </w:rPr>
            </w:pPr>
            <w:r>
              <w:rPr>
                <w:color w:val="000000"/>
                <w:sz w:val="28"/>
                <w:szCs w:val="28"/>
              </w:rPr>
              <w:t>в</w:t>
            </w:r>
            <w:r w:rsidR="00766D51" w:rsidRPr="00404AF9">
              <w:rPr>
                <w:color w:val="000000"/>
                <w:sz w:val="28"/>
                <w:szCs w:val="28"/>
              </w:rPr>
              <w:t>рачи и провизоры</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Pr>
                <w:color w:val="000000"/>
                <w:sz w:val="28"/>
                <w:szCs w:val="28"/>
              </w:rPr>
              <w:t>1</w:t>
            </w:r>
            <w:r w:rsidRPr="00404AF9">
              <w:rPr>
                <w:color w:val="000000"/>
                <w:sz w:val="28"/>
                <w:szCs w:val="28"/>
              </w:rPr>
              <w:t>-4</w:t>
            </w:r>
          </w:p>
        </w:tc>
        <w:tc>
          <w:tcPr>
            <w:tcW w:w="531" w:type="pct"/>
            <w:vMerge/>
            <w:tcBorders>
              <w:top w:val="nil"/>
              <w:left w:val="single" w:sz="4" w:space="0" w:color="auto"/>
              <w:bottom w:val="single" w:sz="4" w:space="0" w:color="auto"/>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nil"/>
            </w:tcBorders>
            <w:hideMark/>
          </w:tcPr>
          <w:p w:rsidR="00766D51" w:rsidRPr="00404AF9" w:rsidRDefault="00766D51" w:rsidP="00486623">
            <w:pPr>
              <w:jc w:val="both"/>
              <w:rPr>
                <w:sz w:val="28"/>
                <w:szCs w:val="28"/>
              </w:rPr>
            </w:pPr>
          </w:p>
        </w:tc>
        <w:tc>
          <w:tcPr>
            <w:tcW w:w="1375" w:type="pct"/>
            <w:tcBorders>
              <w:top w:val="nil"/>
              <w:left w:val="single" w:sz="4" w:space="0" w:color="auto"/>
              <w:bottom w:val="single" w:sz="4" w:space="0" w:color="auto"/>
              <w:right w:val="single" w:sz="4" w:space="0" w:color="auto"/>
            </w:tcBorders>
            <w:shd w:val="clear" w:color="auto" w:fill="auto"/>
            <w:hideMark/>
          </w:tcPr>
          <w:p w:rsidR="00766D51" w:rsidRPr="00404AF9" w:rsidRDefault="00C20BE9" w:rsidP="00486623">
            <w:pPr>
              <w:jc w:val="both"/>
              <w:rPr>
                <w:color w:val="000000"/>
                <w:sz w:val="28"/>
                <w:szCs w:val="28"/>
              </w:rPr>
            </w:pPr>
            <w:r>
              <w:rPr>
                <w:color w:val="000000"/>
                <w:sz w:val="28"/>
                <w:szCs w:val="28"/>
              </w:rPr>
              <w:t>р</w:t>
            </w:r>
            <w:r w:rsidR="00766D51" w:rsidRPr="00404AF9">
              <w:rPr>
                <w:color w:val="000000"/>
                <w:sz w:val="28"/>
                <w:szCs w:val="28"/>
              </w:rPr>
              <w:t>уководители структурных подразделений</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1-2</w:t>
            </w:r>
          </w:p>
        </w:tc>
        <w:tc>
          <w:tcPr>
            <w:tcW w:w="531" w:type="pct"/>
            <w:vMerge/>
            <w:tcBorders>
              <w:top w:val="nil"/>
              <w:left w:val="single" w:sz="4" w:space="0" w:color="auto"/>
              <w:bottom w:val="single" w:sz="4" w:space="0" w:color="auto"/>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4.</w:t>
            </w:r>
          </w:p>
        </w:tc>
        <w:tc>
          <w:tcPr>
            <w:tcW w:w="2029" w:type="pct"/>
            <w:vMerge w:val="restart"/>
            <w:tcBorders>
              <w:top w:val="nil"/>
              <w:left w:val="single" w:sz="4" w:space="0" w:color="auto"/>
              <w:bottom w:val="single" w:sz="4" w:space="0" w:color="000000"/>
              <w:right w:val="nil"/>
            </w:tcBorders>
            <w:shd w:val="clear" w:color="auto" w:fill="auto"/>
            <w:hideMark/>
          </w:tcPr>
          <w:p w:rsidR="00766D51" w:rsidRPr="00404AF9" w:rsidRDefault="00766D51" w:rsidP="00486623">
            <w:pPr>
              <w:jc w:val="both"/>
              <w:rPr>
                <w:sz w:val="28"/>
                <w:szCs w:val="28"/>
              </w:rPr>
            </w:pPr>
            <w:r w:rsidRPr="00404AF9">
              <w:rPr>
                <w:sz w:val="28"/>
                <w:szCs w:val="28"/>
              </w:rPr>
              <w:t>Работа в домах ребенка и санаториях для детей с органическим поражением центральной нервной системы с нарушением психики</w:t>
            </w:r>
          </w:p>
        </w:tc>
        <w:tc>
          <w:tcPr>
            <w:tcW w:w="1375" w:type="pct"/>
            <w:tcBorders>
              <w:top w:val="nil"/>
              <w:left w:val="single" w:sz="4" w:space="0" w:color="auto"/>
              <w:bottom w:val="single" w:sz="4" w:space="0" w:color="auto"/>
              <w:right w:val="single" w:sz="4" w:space="0" w:color="auto"/>
            </w:tcBorders>
            <w:shd w:val="clear" w:color="auto" w:fill="auto"/>
            <w:hideMark/>
          </w:tcPr>
          <w:p w:rsidR="00766D51" w:rsidRPr="00404AF9" w:rsidRDefault="00C20BE9" w:rsidP="00486623">
            <w:pPr>
              <w:jc w:val="both"/>
              <w:rPr>
                <w:color w:val="000000"/>
                <w:sz w:val="28"/>
                <w:szCs w:val="28"/>
              </w:rPr>
            </w:pPr>
            <w:r>
              <w:rPr>
                <w:color w:val="000000"/>
                <w:sz w:val="28"/>
                <w:szCs w:val="28"/>
              </w:rPr>
              <w:t>м</w:t>
            </w:r>
            <w:r w:rsidR="00766D51" w:rsidRPr="00404AF9">
              <w:rPr>
                <w:color w:val="000000"/>
                <w:sz w:val="28"/>
                <w:szCs w:val="28"/>
              </w:rPr>
              <w:t>едицинский и фармацевтич</w:t>
            </w:r>
            <w:r w:rsidR="00766D51" w:rsidRPr="00404AF9">
              <w:rPr>
                <w:color w:val="000000"/>
                <w:sz w:val="28"/>
                <w:szCs w:val="28"/>
              </w:rPr>
              <w:t>е</w:t>
            </w:r>
            <w:r w:rsidR="00766D51" w:rsidRPr="00404AF9">
              <w:rPr>
                <w:color w:val="000000"/>
                <w:sz w:val="28"/>
                <w:szCs w:val="28"/>
              </w:rPr>
              <w:t>ский персонал первого уровня</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tc>
        <w:tc>
          <w:tcPr>
            <w:tcW w:w="531" w:type="pct"/>
            <w:vMerge w:val="restart"/>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25</w:t>
            </w: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nil"/>
            </w:tcBorders>
            <w:hideMark/>
          </w:tcPr>
          <w:p w:rsidR="00766D51" w:rsidRPr="00404AF9" w:rsidRDefault="00766D51" w:rsidP="00486623">
            <w:pPr>
              <w:jc w:val="both"/>
              <w:rPr>
                <w:sz w:val="28"/>
                <w:szCs w:val="28"/>
              </w:rPr>
            </w:pPr>
          </w:p>
        </w:tc>
        <w:tc>
          <w:tcPr>
            <w:tcW w:w="1375" w:type="pct"/>
            <w:tcBorders>
              <w:top w:val="nil"/>
              <w:left w:val="single" w:sz="4" w:space="0" w:color="auto"/>
              <w:bottom w:val="single" w:sz="4" w:space="0" w:color="auto"/>
              <w:right w:val="single" w:sz="4" w:space="0" w:color="auto"/>
            </w:tcBorders>
            <w:shd w:val="clear" w:color="auto" w:fill="auto"/>
            <w:hideMark/>
          </w:tcPr>
          <w:p w:rsidR="00766D51" w:rsidRPr="00404AF9" w:rsidRDefault="00C20BE9" w:rsidP="00486623">
            <w:pPr>
              <w:jc w:val="both"/>
              <w:rPr>
                <w:color w:val="000000"/>
                <w:sz w:val="28"/>
                <w:szCs w:val="28"/>
              </w:rPr>
            </w:pPr>
            <w:r>
              <w:rPr>
                <w:color w:val="000000"/>
                <w:sz w:val="28"/>
                <w:szCs w:val="28"/>
              </w:rPr>
              <w:t>с</w:t>
            </w:r>
            <w:r w:rsidR="00766D51" w:rsidRPr="00404AF9">
              <w:rPr>
                <w:color w:val="000000"/>
                <w:sz w:val="28"/>
                <w:szCs w:val="28"/>
              </w:rPr>
              <w:t>редний медицинский и фарм</w:t>
            </w:r>
            <w:r w:rsidR="00766D51" w:rsidRPr="00404AF9">
              <w:rPr>
                <w:color w:val="000000"/>
                <w:sz w:val="28"/>
                <w:szCs w:val="28"/>
              </w:rPr>
              <w:t>а</w:t>
            </w:r>
            <w:r w:rsidR="00766D51" w:rsidRPr="00404AF9">
              <w:rPr>
                <w:color w:val="000000"/>
                <w:sz w:val="28"/>
                <w:szCs w:val="28"/>
              </w:rPr>
              <w:t>цевтический персонал</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1-5</w:t>
            </w:r>
          </w:p>
        </w:tc>
        <w:tc>
          <w:tcPr>
            <w:tcW w:w="531" w:type="pct"/>
            <w:vMerge/>
            <w:tcBorders>
              <w:top w:val="nil"/>
              <w:left w:val="single" w:sz="4" w:space="0" w:color="auto"/>
              <w:bottom w:val="single" w:sz="4" w:space="0" w:color="auto"/>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nil"/>
            </w:tcBorders>
            <w:hideMark/>
          </w:tcPr>
          <w:p w:rsidR="00766D51" w:rsidRPr="00404AF9" w:rsidRDefault="00766D51" w:rsidP="00486623">
            <w:pPr>
              <w:jc w:val="both"/>
              <w:rPr>
                <w:sz w:val="28"/>
                <w:szCs w:val="28"/>
              </w:rPr>
            </w:pPr>
          </w:p>
        </w:tc>
        <w:tc>
          <w:tcPr>
            <w:tcW w:w="1375" w:type="pct"/>
            <w:tcBorders>
              <w:top w:val="nil"/>
              <w:left w:val="single" w:sz="4" w:space="0" w:color="auto"/>
              <w:bottom w:val="single" w:sz="4" w:space="0" w:color="auto"/>
              <w:right w:val="single" w:sz="4" w:space="0" w:color="auto"/>
            </w:tcBorders>
            <w:shd w:val="clear" w:color="auto" w:fill="auto"/>
            <w:hideMark/>
          </w:tcPr>
          <w:p w:rsidR="00766D51" w:rsidRPr="00404AF9" w:rsidRDefault="00C20BE9" w:rsidP="00486623">
            <w:pPr>
              <w:jc w:val="both"/>
              <w:rPr>
                <w:color w:val="000000"/>
                <w:sz w:val="28"/>
                <w:szCs w:val="28"/>
              </w:rPr>
            </w:pPr>
            <w:r>
              <w:rPr>
                <w:color w:val="000000"/>
                <w:sz w:val="28"/>
                <w:szCs w:val="28"/>
              </w:rPr>
              <w:t>в</w:t>
            </w:r>
            <w:r w:rsidR="00766D51" w:rsidRPr="00404AF9">
              <w:rPr>
                <w:color w:val="000000"/>
                <w:sz w:val="28"/>
                <w:szCs w:val="28"/>
              </w:rPr>
              <w:t>рачи и провизоры</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1-4</w:t>
            </w:r>
          </w:p>
        </w:tc>
        <w:tc>
          <w:tcPr>
            <w:tcW w:w="531" w:type="pct"/>
            <w:vMerge/>
            <w:tcBorders>
              <w:top w:val="nil"/>
              <w:left w:val="single" w:sz="4" w:space="0" w:color="auto"/>
              <w:bottom w:val="single" w:sz="4" w:space="0" w:color="auto"/>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nil"/>
            </w:tcBorders>
            <w:hideMark/>
          </w:tcPr>
          <w:p w:rsidR="00766D51" w:rsidRPr="00404AF9" w:rsidRDefault="00766D51" w:rsidP="00486623">
            <w:pPr>
              <w:jc w:val="both"/>
              <w:rPr>
                <w:sz w:val="28"/>
                <w:szCs w:val="28"/>
              </w:rPr>
            </w:pPr>
          </w:p>
        </w:tc>
        <w:tc>
          <w:tcPr>
            <w:tcW w:w="1375" w:type="pct"/>
            <w:tcBorders>
              <w:top w:val="nil"/>
              <w:left w:val="single" w:sz="4" w:space="0" w:color="auto"/>
              <w:bottom w:val="single" w:sz="4" w:space="0" w:color="auto"/>
              <w:right w:val="single" w:sz="4" w:space="0" w:color="auto"/>
            </w:tcBorders>
            <w:shd w:val="clear" w:color="auto" w:fill="auto"/>
            <w:hideMark/>
          </w:tcPr>
          <w:p w:rsidR="00766D51" w:rsidRPr="00404AF9" w:rsidRDefault="00C20BE9" w:rsidP="00486623">
            <w:pPr>
              <w:jc w:val="both"/>
              <w:rPr>
                <w:color w:val="000000"/>
                <w:sz w:val="28"/>
                <w:szCs w:val="28"/>
              </w:rPr>
            </w:pPr>
            <w:r>
              <w:rPr>
                <w:color w:val="000000"/>
                <w:sz w:val="28"/>
                <w:szCs w:val="28"/>
              </w:rPr>
              <w:t>р</w:t>
            </w:r>
            <w:r w:rsidR="00766D51" w:rsidRPr="00404AF9">
              <w:rPr>
                <w:color w:val="000000"/>
                <w:sz w:val="28"/>
                <w:szCs w:val="28"/>
              </w:rPr>
              <w:t xml:space="preserve">уководители структурных </w:t>
            </w:r>
            <w:r w:rsidR="00766D51" w:rsidRPr="00404AF9">
              <w:rPr>
                <w:color w:val="000000"/>
                <w:sz w:val="28"/>
                <w:szCs w:val="28"/>
              </w:rPr>
              <w:lastRenderedPageBreak/>
              <w:t>подразделений</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lastRenderedPageBreak/>
              <w:t>1-2</w:t>
            </w:r>
          </w:p>
        </w:tc>
        <w:tc>
          <w:tcPr>
            <w:tcW w:w="531" w:type="pct"/>
            <w:vMerge/>
            <w:tcBorders>
              <w:top w:val="nil"/>
              <w:left w:val="single" w:sz="4" w:space="0" w:color="auto"/>
              <w:bottom w:val="single" w:sz="4" w:space="0" w:color="auto"/>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lastRenderedPageBreak/>
              <w:t>5.</w:t>
            </w:r>
          </w:p>
        </w:tc>
        <w:tc>
          <w:tcPr>
            <w:tcW w:w="2029" w:type="pct"/>
            <w:vMerge w:val="restart"/>
            <w:tcBorders>
              <w:top w:val="nil"/>
              <w:left w:val="single" w:sz="4" w:space="0" w:color="auto"/>
              <w:bottom w:val="single" w:sz="4" w:space="0" w:color="000000"/>
              <w:right w:val="nil"/>
            </w:tcBorders>
            <w:shd w:val="clear" w:color="auto" w:fill="auto"/>
            <w:hideMark/>
          </w:tcPr>
          <w:p w:rsidR="00766D51" w:rsidRPr="00404AF9" w:rsidRDefault="00766D51" w:rsidP="00486623">
            <w:pPr>
              <w:jc w:val="both"/>
              <w:rPr>
                <w:sz w:val="28"/>
                <w:szCs w:val="28"/>
              </w:rPr>
            </w:pPr>
            <w:r w:rsidRPr="00404AF9">
              <w:rPr>
                <w:sz w:val="28"/>
                <w:szCs w:val="28"/>
              </w:rPr>
              <w:t>Работа в специализированной бригаде по оказ</w:t>
            </w:r>
            <w:r w:rsidRPr="00404AF9">
              <w:rPr>
                <w:sz w:val="28"/>
                <w:szCs w:val="28"/>
              </w:rPr>
              <w:t>а</w:t>
            </w:r>
            <w:r w:rsidRPr="00404AF9">
              <w:rPr>
                <w:sz w:val="28"/>
                <w:szCs w:val="28"/>
              </w:rPr>
              <w:t>нию медицинской помощи и перевозке психич</w:t>
            </w:r>
            <w:r w:rsidRPr="00404AF9">
              <w:rPr>
                <w:sz w:val="28"/>
                <w:szCs w:val="28"/>
              </w:rPr>
              <w:t>е</w:t>
            </w:r>
            <w:r w:rsidRPr="00404AF9">
              <w:rPr>
                <w:sz w:val="28"/>
                <w:szCs w:val="28"/>
              </w:rPr>
              <w:t>ски больных</w:t>
            </w:r>
          </w:p>
        </w:tc>
        <w:tc>
          <w:tcPr>
            <w:tcW w:w="1375" w:type="pct"/>
            <w:tcBorders>
              <w:top w:val="nil"/>
              <w:left w:val="single" w:sz="4" w:space="0" w:color="auto"/>
              <w:bottom w:val="single" w:sz="4" w:space="0" w:color="auto"/>
              <w:right w:val="single" w:sz="4" w:space="0" w:color="auto"/>
            </w:tcBorders>
            <w:shd w:val="clear" w:color="auto" w:fill="auto"/>
            <w:hideMark/>
          </w:tcPr>
          <w:p w:rsidR="00766D51" w:rsidRPr="00404AF9" w:rsidRDefault="00C20BE9" w:rsidP="00486623">
            <w:pPr>
              <w:jc w:val="both"/>
              <w:rPr>
                <w:color w:val="000000"/>
                <w:sz w:val="28"/>
                <w:szCs w:val="28"/>
              </w:rPr>
            </w:pPr>
            <w:r>
              <w:rPr>
                <w:color w:val="000000"/>
                <w:sz w:val="28"/>
                <w:szCs w:val="28"/>
              </w:rPr>
              <w:t>м</w:t>
            </w:r>
            <w:r w:rsidR="00766D51" w:rsidRPr="00404AF9">
              <w:rPr>
                <w:color w:val="000000"/>
                <w:sz w:val="28"/>
                <w:szCs w:val="28"/>
              </w:rPr>
              <w:t>едицинский и фармацевтич</w:t>
            </w:r>
            <w:r w:rsidR="00766D51" w:rsidRPr="00404AF9">
              <w:rPr>
                <w:color w:val="000000"/>
                <w:sz w:val="28"/>
                <w:szCs w:val="28"/>
              </w:rPr>
              <w:t>е</w:t>
            </w:r>
            <w:r w:rsidR="00766D51" w:rsidRPr="00404AF9">
              <w:rPr>
                <w:color w:val="000000"/>
                <w:sz w:val="28"/>
                <w:szCs w:val="28"/>
              </w:rPr>
              <w:t>ский персонал первого уровня</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tc>
        <w:tc>
          <w:tcPr>
            <w:tcW w:w="531" w:type="pct"/>
            <w:vMerge w:val="restart"/>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25</w:t>
            </w: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nil"/>
            </w:tcBorders>
            <w:hideMark/>
          </w:tcPr>
          <w:p w:rsidR="00766D51" w:rsidRPr="00404AF9" w:rsidRDefault="00766D51" w:rsidP="00486623">
            <w:pPr>
              <w:jc w:val="both"/>
              <w:rPr>
                <w:sz w:val="28"/>
                <w:szCs w:val="28"/>
              </w:rPr>
            </w:pPr>
          </w:p>
        </w:tc>
        <w:tc>
          <w:tcPr>
            <w:tcW w:w="1375" w:type="pct"/>
            <w:tcBorders>
              <w:top w:val="nil"/>
              <w:left w:val="single" w:sz="4" w:space="0" w:color="auto"/>
              <w:bottom w:val="single" w:sz="4" w:space="0" w:color="auto"/>
              <w:right w:val="single" w:sz="4" w:space="0" w:color="auto"/>
            </w:tcBorders>
            <w:shd w:val="clear" w:color="auto" w:fill="auto"/>
            <w:hideMark/>
          </w:tcPr>
          <w:p w:rsidR="00766D51" w:rsidRPr="00404AF9" w:rsidRDefault="00C20BE9" w:rsidP="00486623">
            <w:pPr>
              <w:jc w:val="both"/>
              <w:rPr>
                <w:color w:val="000000"/>
                <w:sz w:val="28"/>
                <w:szCs w:val="28"/>
              </w:rPr>
            </w:pPr>
            <w:r>
              <w:rPr>
                <w:color w:val="000000"/>
                <w:sz w:val="28"/>
                <w:szCs w:val="28"/>
              </w:rPr>
              <w:t>с</w:t>
            </w:r>
            <w:r w:rsidR="00766D51" w:rsidRPr="00404AF9">
              <w:rPr>
                <w:color w:val="000000"/>
                <w:sz w:val="28"/>
                <w:szCs w:val="28"/>
              </w:rPr>
              <w:t>редний медицинский и фарм</w:t>
            </w:r>
            <w:r w:rsidR="00766D51" w:rsidRPr="00404AF9">
              <w:rPr>
                <w:color w:val="000000"/>
                <w:sz w:val="28"/>
                <w:szCs w:val="28"/>
              </w:rPr>
              <w:t>а</w:t>
            </w:r>
            <w:r w:rsidR="00766D51" w:rsidRPr="00404AF9">
              <w:rPr>
                <w:color w:val="000000"/>
                <w:sz w:val="28"/>
                <w:szCs w:val="28"/>
              </w:rPr>
              <w:t>цевтический персонал</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1-5</w:t>
            </w:r>
          </w:p>
        </w:tc>
        <w:tc>
          <w:tcPr>
            <w:tcW w:w="531" w:type="pct"/>
            <w:vMerge/>
            <w:tcBorders>
              <w:top w:val="nil"/>
              <w:left w:val="single" w:sz="4" w:space="0" w:color="auto"/>
              <w:bottom w:val="single" w:sz="4" w:space="0" w:color="auto"/>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nil"/>
            </w:tcBorders>
            <w:hideMark/>
          </w:tcPr>
          <w:p w:rsidR="00766D51" w:rsidRPr="00404AF9" w:rsidRDefault="00766D51" w:rsidP="00486623">
            <w:pPr>
              <w:jc w:val="both"/>
              <w:rPr>
                <w:sz w:val="28"/>
                <w:szCs w:val="28"/>
              </w:rPr>
            </w:pPr>
          </w:p>
        </w:tc>
        <w:tc>
          <w:tcPr>
            <w:tcW w:w="1375" w:type="pct"/>
            <w:tcBorders>
              <w:top w:val="nil"/>
              <w:left w:val="single" w:sz="4" w:space="0" w:color="auto"/>
              <w:bottom w:val="single" w:sz="4" w:space="0" w:color="auto"/>
              <w:right w:val="single" w:sz="4" w:space="0" w:color="auto"/>
            </w:tcBorders>
            <w:shd w:val="clear" w:color="auto" w:fill="auto"/>
            <w:hideMark/>
          </w:tcPr>
          <w:p w:rsidR="00766D51" w:rsidRPr="00404AF9" w:rsidRDefault="00C20BE9" w:rsidP="00486623">
            <w:pPr>
              <w:jc w:val="both"/>
              <w:rPr>
                <w:color w:val="000000"/>
                <w:sz w:val="28"/>
                <w:szCs w:val="28"/>
              </w:rPr>
            </w:pPr>
            <w:r>
              <w:rPr>
                <w:color w:val="000000"/>
                <w:sz w:val="28"/>
                <w:szCs w:val="28"/>
              </w:rPr>
              <w:t>в</w:t>
            </w:r>
            <w:r w:rsidR="00766D51" w:rsidRPr="00404AF9">
              <w:rPr>
                <w:color w:val="000000"/>
                <w:sz w:val="28"/>
                <w:szCs w:val="28"/>
              </w:rPr>
              <w:t>рачи и провизоры</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3</w:t>
            </w:r>
          </w:p>
        </w:tc>
        <w:tc>
          <w:tcPr>
            <w:tcW w:w="531" w:type="pct"/>
            <w:vMerge/>
            <w:tcBorders>
              <w:top w:val="nil"/>
              <w:left w:val="single" w:sz="4" w:space="0" w:color="auto"/>
              <w:bottom w:val="single" w:sz="4" w:space="0" w:color="auto"/>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nil"/>
            </w:tcBorders>
            <w:hideMark/>
          </w:tcPr>
          <w:p w:rsidR="00766D51" w:rsidRPr="00404AF9" w:rsidRDefault="00766D51" w:rsidP="00486623">
            <w:pPr>
              <w:jc w:val="both"/>
              <w:rPr>
                <w:sz w:val="28"/>
                <w:szCs w:val="28"/>
              </w:rPr>
            </w:pPr>
          </w:p>
        </w:tc>
        <w:tc>
          <w:tcPr>
            <w:tcW w:w="1375" w:type="pct"/>
            <w:tcBorders>
              <w:top w:val="nil"/>
              <w:left w:val="single" w:sz="4" w:space="0" w:color="auto"/>
              <w:bottom w:val="single" w:sz="4" w:space="0" w:color="auto"/>
              <w:right w:val="single" w:sz="4" w:space="0" w:color="auto"/>
            </w:tcBorders>
            <w:shd w:val="clear" w:color="auto" w:fill="auto"/>
            <w:hideMark/>
          </w:tcPr>
          <w:p w:rsidR="00766D51" w:rsidRPr="00404AF9" w:rsidRDefault="00C20BE9" w:rsidP="00486623">
            <w:pPr>
              <w:jc w:val="both"/>
              <w:rPr>
                <w:color w:val="000000"/>
                <w:sz w:val="28"/>
                <w:szCs w:val="28"/>
              </w:rPr>
            </w:pPr>
            <w:r>
              <w:rPr>
                <w:color w:val="000000"/>
                <w:sz w:val="28"/>
                <w:szCs w:val="28"/>
              </w:rPr>
              <w:t>р</w:t>
            </w:r>
            <w:r w:rsidR="00766D51" w:rsidRPr="00404AF9">
              <w:rPr>
                <w:color w:val="000000"/>
                <w:sz w:val="28"/>
                <w:szCs w:val="28"/>
              </w:rPr>
              <w:t>уководители структурных подразделений</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tc>
        <w:tc>
          <w:tcPr>
            <w:tcW w:w="531" w:type="pct"/>
            <w:vMerge/>
            <w:tcBorders>
              <w:top w:val="nil"/>
              <w:left w:val="single" w:sz="4" w:space="0" w:color="auto"/>
              <w:bottom w:val="single" w:sz="4" w:space="0" w:color="auto"/>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6.</w:t>
            </w:r>
          </w:p>
        </w:tc>
        <w:tc>
          <w:tcPr>
            <w:tcW w:w="2029" w:type="pct"/>
            <w:vMerge w:val="restart"/>
            <w:tcBorders>
              <w:top w:val="nil"/>
              <w:left w:val="single" w:sz="4" w:space="0" w:color="auto"/>
              <w:bottom w:val="single" w:sz="4" w:space="0" w:color="000000"/>
              <w:right w:val="nil"/>
            </w:tcBorders>
            <w:shd w:val="clear" w:color="auto" w:fill="auto"/>
            <w:hideMark/>
          </w:tcPr>
          <w:p w:rsidR="00766D51" w:rsidRPr="00404AF9" w:rsidRDefault="00766D51" w:rsidP="00486623">
            <w:pPr>
              <w:jc w:val="both"/>
              <w:rPr>
                <w:sz w:val="28"/>
                <w:szCs w:val="28"/>
              </w:rPr>
            </w:pPr>
            <w:r w:rsidRPr="00404AF9">
              <w:rPr>
                <w:sz w:val="28"/>
                <w:szCs w:val="28"/>
              </w:rPr>
              <w:t xml:space="preserve">Работа в </w:t>
            </w:r>
            <w:proofErr w:type="spellStart"/>
            <w:r w:rsidRPr="00404AF9">
              <w:rPr>
                <w:sz w:val="28"/>
                <w:szCs w:val="28"/>
              </w:rPr>
              <w:t>барооперационных</w:t>
            </w:r>
            <w:proofErr w:type="spellEnd"/>
          </w:p>
        </w:tc>
        <w:tc>
          <w:tcPr>
            <w:tcW w:w="1375" w:type="pct"/>
            <w:tcBorders>
              <w:top w:val="nil"/>
              <w:left w:val="single" w:sz="4" w:space="0" w:color="auto"/>
              <w:bottom w:val="single" w:sz="4" w:space="0" w:color="auto"/>
              <w:right w:val="single" w:sz="4" w:space="0" w:color="auto"/>
            </w:tcBorders>
            <w:shd w:val="clear" w:color="auto" w:fill="auto"/>
            <w:hideMark/>
          </w:tcPr>
          <w:p w:rsidR="00766D51" w:rsidRPr="00404AF9" w:rsidRDefault="00C20BE9" w:rsidP="00486623">
            <w:pPr>
              <w:jc w:val="both"/>
              <w:rPr>
                <w:color w:val="000000"/>
                <w:sz w:val="28"/>
                <w:szCs w:val="28"/>
              </w:rPr>
            </w:pPr>
            <w:r>
              <w:rPr>
                <w:color w:val="000000"/>
                <w:sz w:val="28"/>
                <w:szCs w:val="28"/>
              </w:rPr>
              <w:t>м</w:t>
            </w:r>
            <w:r w:rsidR="00766D51" w:rsidRPr="00404AF9">
              <w:rPr>
                <w:color w:val="000000"/>
                <w:sz w:val="28"/>
                <w:szCs w:val="28"/>
              </w:rPr>
              <w:t>едицинский и фармацевтич</w:t>
            </w:r>
            <w:r w:rsidR="00766D51" w:rsidRPr="00404AF9">
              <w:rPr>
                <w:color w:val="000000"/>
                <w:sz w:val="28"/>
                <w:szCs w:val="28"/>
              </w:rPr>
              <w:t>е</w:t>
            </w:r>
            <w:r w:rsidR="00766D51" w:rsidRPr="00404AF9">
              <w:rPr>
                <w:color w:val="000000"/>
                <w:sz w:val="28"/>
                <w:szCs w:val="28"/>
              </w:rPr>
              <w:t>ский персонал первого уровня</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tc>
        <w:tc>
          <w:tcPr>
            <w:tcW w:w="531" w:type="pct"/>
            <w:vMerge w:val="restart"/>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25</w:t>
            </w: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nil"/>
            </w:tcBorders>
            <w:hideMark/>
          </w:tcPr>
          <w:p w:rsidR="00766D51" w:rsidRPr="00404AF9" w:rsidRDefault="00766D51" w:rsidP="00486623">
            <w:pPr>
              <w:jc w:val="both"/>
              <w:rPr>
                <w:sz w:val="28"/>
                <w:szCs w:val="28"/>
              </w:rPr>
            </w:pPr>
          </w:p>
        </w:tc>
        <w:tc>
          <w:tcPr>
            <w:tcW w:w="1375" w:type="pct"/>
            <w:tcBorders>
              <w:top w:val="nil"/>
              <w:left w:val="single" w:sz="4" w:space="0" w:color="auto"/>
              <w:bottom w:val="single" w:sz="4" w:space="0" w:color="auto"/>
              <w:right w:val="single" w:sz="4" w:space="0" w:color="auto"/>
            </w:tcBorders>
            <w:shd w:val="clear" w:color="auto" w:fill="auto"/>
            <w:hideMark/>
          </w:tcPr>
          <w:p w:rsidR="00766D51" w:rsidRPr="00404AF9" w:rsidRDefault="00C20BE9" w:rsidP="00486623">
            <w:pPr>
              <w:jc w:val="both"/>
              <w:rPr>
                <w:color w:val="000000"/>
                <w:sz w:val="28"/>
                <w:szCs w:val="28"/>
              </w:rPr>
            </w:pPr>
            <w:r>
              <w:rPr>
                <w:color w:val="000000"/>
                <w:sz w:val="28"/>
                <w:szCs w:val="28"/>
              </w:rPr>
              <w:t>с</w:t>
            </w:r>
            <w:r w:rsidR="00766D51" w:rsidRPr="00404AF9">
              <w:rPr>
                <w:color w:val="000000"/>
                <w:sz w:val="28"/>
                <w:szCs w:val="28"/>
              </w:rPr>
              <w:t>редний медицинский и фарм</w:t>
            </w:r>
            <w:r w:rsidR="00766D51" w:rsidRPr="00404AF9">
              <w:rPr>
                <w:color w:val="000000"/>
                <w:sz w:val="28"/>
                <w:szCs w:val="28"/>
              </w:rPr>
              <w:t>а</w:t>
            </w:r>
            <w:r w:rsidR="00766D51" w:rsidRPr="00404AF9">
              <w:rPr>
                <w:color w:val="000000"/>
                <w:sz w:val="28"/>
                <w:szCs w:val="28"/>
              </w:rPr>
              <w:t>цевтический персонал</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3-5</w:t>
            </w:r>
          </w:p>
        </w:tc>
        <w:tc>
          <w:tcPr>
            <w:tcW w:w="531" w:type="pct"/>
            <w:vMerge/>
            <w:tcBorders>
              <w:top w:val="nil"/>
              <w:left w:val="single" w:sz="4" w:space="0" w:color="auto"/>
              <w:bottom w:val="single" w:sz="4" w:space="0" w:color="auto"/>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nil"/>
            </w:tcBorders>
            <w:hideMark/>
          </w:tcPr>
          <w:p w:rsidR="00766D51" w:rsidRPr="00404AF9" w:rsidRDefault="00766D51" w:rsidP="00486623">
            <w:pPr>
              <w:jc w:val="both"/>
              <w:rPr>
                <w:sz w:val="28"/>
                <w:szCs w:val="28"/>
              </w:rPr>
            </w:pPr>
          </w:p>
        </w:tc>
        <w:tc>
          <w:tcPr>
            <w:tcW w:w="1375" w:type="pct"/>
            <w:tcBorders>
              <w:top w:val="nil"/>
              <w:left w:val="single" w:sz="4" w:space="0" w:color="auto"/>
              <w:bottom w:val="single" w:sz="4" w:space="0" w:color="auto"/>
              <w:right w:val="single" w:sz="4" w:space="0" w:color="auto"/>
            </w:tcBorders>
            <w:shd w:val="clear" w:color="auto" w:fill="auto"/>
            <w:hideMark/>
          </w:tcPr>
          <w:p w:rsidR="00766D51" w:rsidRPr="00404AF9" w:rsidRDefault="00C20BE9" w:rsidP="00486623">
            <w:pPr>
              <w:jc w:val="both"/>
              <w:rPr>
                <w:color w:val="000000"/>
                <w:sz w:val="28"/>
                <w:szCs w:val="28"/>
              </w:rPr>
            </w:pPr>
            <w:r>
              <w:rPr>
                <w:color w:val="000000"/>
                <w:sz w:val="28"/>
                <w:szCs w:val="28"/>
              </w:rPr>
              <w:t>в</w:t>
            </w:r>
            <w:r w:rsidR="00766D51" w:rsidRPr="00404AF9">
              <w:rPr>
                <w:color w:val="000000"/>
                <w:sz w:val="28"/>
                <w:szCs w:val="28"/>
              </w:rPr>
              <w:t>рачи и провизоры</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Pr>
                <w:color w:val="000000"/>
                <w:sz w:val="28"/>
                <w:szCs w:val="28"/>
              </w:rPr>
              <w:t>2-4</w:t>
            </w:r>
          </w:p>
        </w:tc>
        <w:tc>
          <w:tcPr>
            <w:tcW w:w="531" w:type="pct"/>
            <w:vMerge/>
            <w:tcBorders>
              <w:top w:val="nil"/>
              <w:left w:val="single" w:sz="4" w:space="0" w:color="auto"/>
              <w:bottom w:val="single" w:sz="4" w:space="0" w:color="auto"/>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nil"/>
            </w:tcBorders>
            <w:hideMark/>
          </w:tcPr>
          <w:p w:rsidR="00766D51" w:rsidRPr="00404AF9" w:rsidRDefault="00766D51" w:rsidP="00486623">
            <w:pPr>
              <w:jc w:val="both"/>
              <w:rPr>
                <w:sz w:val="28"/>
                <w:szCs w:val="28"/>
              </w:rPr>
            </w:pPr>
          </w:p>
        </w:tc>
        <w:tc>
          <w:tcPr>
            <w:tcW w:w="1375" w:type="pct"/>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both"/>
              <w:rPr>
                <w:color w:val="000000"/>
                <w:sz w:val="28"/>
                <w:szCs w:val="28"/>
              </w:rPr>
            </w:pPr>
            <w:r w:rsidRPr="00404AF9">
              <w:rPr>
                <w:color w:val="000000"/>
                <w:sz w:val="28"/>
                <w:szCs w:val="28"/>
              </w:rPr>
              <w:t>Руководители структурных подразделений</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1-2</w:t>
            </w:r>
          </w:p>
        </w:tc>
        <w:tc>
          <w:tcPr>
            <w:tcW w:w="531" w:type="pct"/>
            <w:vMerge/>
            <w:tcBorders>
              <w:top w:val="nil"/>
              <w:left w:val="single" w:sz="4" w:space="0" w:color="auto"/>
              <w:bottom w:val="single" w:sz="4" w:space="0" w:color="auto"/>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7.</w:t>
            </w:r>
          </w:p>
        </w:tc>
        <w:tc>
          <w:tcPr>
            <w:tcW w:w="2029" w:type="pct"/>
            <w:vMerge w:val="restart"/>
            <w:tcBorders>
              <w:top w:val="nil"/>
              <w:left w:val="single" w:sz="4" w:space="0" w:color="auto"/>
              <w:bottom w:val="single" w:sz="4" w:space="0" w:color="000000"/>
              <w:right w:val="nil"/>
            </w:tcBorders>
            <w:shd w:val="clear" w:color="auto" w:fill="auto"/>
            <w:hideMark/>
          </w:tcPr>
          <w:p w:rsidR="00766D51" w:rsidRPr="00404AF9" w:rsidRDefault="00766D51" w:rsidP="00486623">
            <w:pPr>
              <w:jc w:val="both"/>
              <w:rPr>
                <w:sz w:val="28"/>
                <w:szCs w:val="28"/>
              </w:rPr>
            </w:pPr>
            <w:r w:rsidRPr="00404AF9">
              <w:rPr>
                <w:sz w:val="28"/>
                <w:szCs w:val="28"/>
              </w:rPr>
              <w:t>Работа в специализированных врачебно-трудовых экспертных комиссиях (ВТЭК) для психических больных</w:t>
            </w:r>
          </w:p>
        </w:tc>
        <w:tc>
          <w:tcPr>
            <w:tcW w:w="1375" w:type="pct"/>
            <w:tcBorders>
              <w:top w:val="nil"/>
              <w:left w:val="single" w:sz="4" w:space="0" w:color="auto"/>
              <w:bottom w:val="single" w:sz="4" w:space="0" w:color="auto"/>
              <w:right w:val="single" w:sz="4" w:space="0" w:color="auto"/>
            </w:tcBorders>
            <w:shd w:val="clear" w:color="auto" w:fill="auto"/>
            <w:hideMark/>
          </w:tcPr>
          <w:p w:rsidR="00766D51" w:rsidRPr="00404AF9" w:rsidRDefault="00C20BE9" w:rsidP="00486623">
            <w:pPr>
              <w:jc w:val="both"/>
              <w:rPr>
                <w:color w:val="000000"/>
                <w:sz w:val="28"/>
                <w:szCs w:val="28"/>
              </w:rPr>
            </w:pPr>
            <w:r>
              <w:rPr>
                <w:color w:val="000000"/>
                <w:sz w:val="28"/>
                <w:szCs w:val="28"/>
              </w:rPr>
              <w:t>м</w:t>
            </w:r>
            <w:r w:rsidR="00766D51" w:rsidRPr="00404AF9">
              <w:rPr>
                <w:color w:val="000000"/>
                <w:sz w:val="28"/>
                <w:szCs w:val="28"/>
              </w:rPr>
              <w:t>едицинский и фармацевтич</w:t>
            </w:r>
            <w:r w:rsidR="00766D51" w:rsidRPr="00404AF9">
              <w:rPr>
                <w:color w:val="000000"/>
                <w:sz w:val="28"/>
                <w:szCs w:val="28"/>
              </w:rPr>
              <w:t>е</w:t>
            </w:r>
            <w:r w:rsidR="00766D51" w:rsidRPr="00404AF9">
              <w:rPr>
                <w:color w:val="000000"/>
                <w:sz w:val="28"/>
                <w:szCs w:val="28"/>
              </w:rPr>
              <w:t>ский персонал первого уровня</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tc>
        <w:tc>
          <w:tcPr>
            <w:tcW w:w="531" w:type="pct"/>
            <w:vMerge w:val="restart"/>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25</w:t>
            </w: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nil"/>
            </w:tcBorders>
            <w:hideMark/>
          </w:tcPr>
          <w:p w:rsidR="00766D51" w:rsidRPr="00404AF9" w:rsidRDefault="00766D51" w:rsidP="00486623">
            <w:pPr>
              <w:jc w:val="both"/>
              <w:rPr>
                <w:sz w:val="28"/>
                <w:szCs w:val="28"/>
              </w:rPr>
            </w:pPr>
          </w:p>
        </w:tc>
        <w:tc>
          <w:tcPr>
            <w:tcW w:w="1375" w:type="pct"/>
            <w:tcBorders>
              <w:top w:val="nil"/>
              <w:left w:val="single" w:sz="4" w:space="0" w:color="auto"/>
              <w:bottom w:val="single" w:sz="4" w:space="0" w:color="auto"/>
              <w:right w:val="single" w:sz="4" w:space="0" w:color="auto"/>
            </w:tcBorders>
            <w:shd w:val="clear" w:color="auto" w:fill="auto"/>
            <w:hideMark/>
          </w:tcPr>
          <w:p w:rsidR="00766D51" w:rsidRPr="00404AF9" w:rsidRDefault="00C20BE9" w:rsidP="00486623">
            <w:pPr>
              <w:jc w:val="both"/>
              <w:rPr>
                <w:color w:val="000000"/>
                <w:sz w:val="28"/>
                <w:szCs w:val="28"/>
              </w:rPr>
            </w:pPr>
            <w:r>
              <w:rPr>
                <w:color w:val="000000"/>
                <w:sz w:val="28"/>
                <w:szCs w:val="28"/>
              </w:rPr>
              <w:t>с</w:t>
            </w:r>
            <w:r w:rsidR="00766D51" w:rsidRPr="00404AF9">
              <w:rPr>
                <w:color w:val="000000"/>
                <w:sz w:val="28"/>
                <w:szCs w:val="28"/>
              </w:rPr>
              <w:t>редний медицинский и фарм</w:t>
            </w:r>
            <w:r w:rsidR="00766D51" w:rsidRPr="00404AF9">
              <w:rPr>
                <w:color w:val="000000"/>
                <w:sz w:val="28"/>
                <w:szCs w:val="28"/>
              </w:rPr>
              <w:t>а</w:t>
            </w:r>
            <w:r w:rsidR="00766D51" w:rsidRPr="00404AF9">
              <w:rPr>
                <w:color w:val="000000"/>
                <w:sz w:val="28"/>
                <w:szCs w:val="28"/>
              </w:rPr>
              <w:t>цевтический персонал</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Pr>
                <w:color w:val="000000"/>
                <w:sz w:val="28"/>
                <w:szCs w:val="28"/>
              </w:rPr>
              <w:t>2-</w:t>
            </w:r>
            <w:r w:rsidRPr="00404AF9">
              <w:rPr>
                <w:color w:val="000000"/>
                <w:sz w:val="28"/>
                <w:szCs w:val="28"/>
              </w:rPr>
              <w:t>3,5</w:t>
            </w:r>
          </w:p>
        </w:tc>
        <w:tc>
          <w:tcPr>
            <w:tcW w:w="531" w:type="pct"/>
            <w:vMerge/>
            <w:tcBorders>
              <w:top w:val="nil"/>
              <w:left w:val="single" w:sz="4" w:space="0" w:color="auto"/>
              <w:bottom w:val="single" w:sz="4" w:space="0" w:color="auto"/>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nil"/>
            </w:tcBorders>
            <w:hideMark/>
          </w:tcPr>
          <w:p w:rsidR="00766D51" w:rsidRPr="00404AF9" w:rsidRDefault="00766D51" w:rsidP="00486623">
            <w:pPr>
              <w:jc w:val="both"/>
              <w:rPr>
                <w:sz w:val="28"/>
                <w:szCs w:val="28"/>
              </w:rPr>
            </w:pPr>
          </w:p>
        </w:tc>
        <w:tc>
          <w:tcPr>
            <w:tcW w:w="1375" w:type="pct"/>
            <w:tcBorders>
              <w:top w:val="nil"/>
              <w:left w:val="single" w:sz="4" w:space="0" w:color="auto"/>
              <w:bottom w:val="single" w:sz="4" w:space="0" w:color="auto"/>
              <w:right w:val="single" w:sz="4" w:space="0" w:color="auto"/>
            </w:tcBorders>
            <w:shd w:val="clear" w:color="auto" w:fill="auto"/>
            <w:hideMark/>
          </w:tcPr>
          <w:p w:rsidR="00766D51" w:rsidRPr="00404AF9" w:rsidRDefault="00C20BE9" w:rsidP="00486623">
            <w:pPr>
              <w:jc w:val="both"/>
              <w:rPr>
                <w:color w:val="000000"/>
                <w:sz w:val="28"/>
                <w:szCs w:val="28"/>
              </w:rPr>
            </w:pPr>
            <w:r>
              <w:rPr>
                <w:color w:val="000000"/>
                <w:sz w:val="28"/>
                <w:szCs w:val="28"/>
              </w:rPr>
              <w:t>в</w:t>
            </w:r>
            <w:r w:rsidR="00766D51" w:rsidRPr="00404AF9">
              <w:rPr>
                <w:color w:val="000000"/>
                <w:sz w:val="28"/>
                <w:szCs w:val="28"/>
              </w:rPr>
              <w:t>рачи и провизоры</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2</w:t>
            </w:r>
          </w:p>
        </w:tc>
        <w:tc>
          <w:tcPr>
            <w:tcW w:w="531" w:type="pct"/>
            <w:vMerge/>
            <w:tcBorders>
              <w:top w:val="nil"/>
              <w:left w:val="single" w:sz="4" w:space="0" w:color="auto"/>
              <w:bottom w:val="single" w:sz="4" w:space="0" w:color="auto"/>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nil"/>
            </w:tcBorders>
            <w:hideMark/>
          </w:tcPr>
          <w:p w:rsidR="00766D51" w:rsidRPr="00404AF9" w:rsidRDefault="00766D51" w:rsidP="00486623">
            <w:pPr>
              <w:jc w:val="both"/>
              <w:rPr>
                <w:sz w:val="28"/>
                <w:szCs w:val="28"/>
              </w:rPr>
            </w:pPr>
          </w:p>
        </w:tc>
        <w:tc>
          <w:tcPr>
            <w:tcW w:w="1375" w:type="pct"/>
            <w:tcBorders>
              <w:top w:val="nil"/>
              <w:left w:val="single" w:sz="4" w:space="0" w:color="auto"/>
              <w:bottom w:val="single" w:sz="4" w:space="0" w:color="auto"/>
              <w:right w:val="single" w:sz="4" w:space="0" w:color="auto"/>
            </w:tcBorders>
            <w:shd w:val="clear" w:color="auto" w:fill="auto"/>
            <w:hideMark/>
          </w:tcPr>
          <w:p w:rsidR="00766D51" w:rsidRPr="00404AF9" w:rsidRDefault="00C20BE9" w:rsidP="00486623">
            <w:pPr>
              <w:jc w:val="both"/>
              <w:rPr>
                <w:color w:val="000000"/>
                <w:sz w:val="28"/>
                <w:szCs w:val="28"/>
              </w:rPr>
            </w:pPr>
            <w:r>
              <w:rPr>
                <w:color w:val="000000"/>
                <w:sz w:val="28"/>
                <w:szCs w:val="28"/>
              </w:rPr>
              <w:t>р</w:t>
            </w:r>
            <w:r w:rsidR="00766D51" w:rsidRPr="00404AF9">
              <w:rPr>
                <w:color w:val="000000"/>
                <w:sz w:val="28"/>
                <w:szCs w:val="28"/>
              </w:rPr>
              <w:t xml:space="preserve">уководители структурных </w:t>
            </w:r>
            <w:r w:rsidR="00766D51" w:rsidRPr="00404AF9">
              <w:rPr>
                <w:color w:val="000000"/>
                <w:sz w:val="28"/>
                <w:szCs w:val="28"/>
              </w:rPr>
              <w:lastRenderedPageBreak/>
              <w:t>подразделений</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lastRenderedPageBreak/>
              <w:t>1</w:t>
            </w:r>
          </w:p>
        </w:tc>
        <w:tc>
          <w:tcPr>
            <w:tcW w:w="531" w:type="pct"/>
            <w:vMerge/>
            <w:tcBorders>
              <w:top w:val="nil"/>
              <w:left w:val="single" w:sz="4" w:space="0" w:color="auto"/>
              <w:bottom w:val="single" w:sz="4" w:space="0" w:color="auto"/>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lastRenderedPageBreak/>
              <w:t>8.</w:t>
            </w:r>
          </w:p>
        </w:tc>
        <w:tc>
          <w:tcPr>
            <w:tcW w:w="2029" w:type="pct"/>
            <w:vMerge w:val="restart"/>
            <w:tcBorders>
              <w:top w:val="nil"/>
              <w:left w:val="single" w:sz="4" w:space="0" w:color="auto"/>
              <w:bottom w:val="single" w:sz="4" w:space="0" w:color="000000"/>
              <w:right w:val="nil"/>
            </w:tcBorders>
            <w:shd w:val="clear" w:color="auto" w:fill="auto"/>
            <w:hideMark/>
          </w:tcPr>
          <w:p w:rsidR="00766D51" w:rsidRPr="00404AF9" w:rsidRDefault="00766D51" w:rsidP="00486623">
            <w:pPr>
              <w:jc w:val="both"/>
              <w:rPr>
                <w:sz w:val="28"/>
                <w:szCs w:val="28"/>
              </w:rPr>
            </w:pPr>
            <w:r w:rsidRPr="00404AF9">
              <w:rPr>
                <w:sz w:val="28"/>
                <w:szCs w:val="28"/>
              </w:rPr>
              <w:t>Работа в учреждениях (отделениях, палатах) для больных с поражением спинного мозга, сопр</w:t>
            </w:r>
            <w:r w:rsidRPr="00404AF9">
              <w:rPr>
                <w:sz w:val="28"/>
                <w:szCs w:val="28"/>
              </w:rPr>
              <w:t>о</w:t>
            </w:r>
            <w:r w:rsidRPr="00404AF9">
              <w:rPr>
                <w:sz w:val="28"/>
                <w:szCs w:val="28"/>
              </w:rPr>
              <w:t>вождающимся параличом (парезом) нижних (или верхних и нижних) конечностей и ра</w:t>
            </w:r>
            <w:r w:rsidRPr="00404AF9">
              <w:rPr>
                <w:sz w:val="28"/>
                <w:szCs w:val="28"/>
              </w:rPr>
              <w:t>с</w:t>
            </w:r>
            <w:r w:rsidRPr="00404AF9">
              <w:rPr>
                <w:sz w:val="28"/>
                <w:szCs w:val="28"/>
              </w:rPr>
              <w:t>стройством функции тазовых органов</w:t>
            </w:r>
          </w:p>
        </w:tc>
        <w:tc>
          <w:tcPr>
            <w:tcW w:w="1375" w:type="pct"/>
            <w:tcBorders>
              <w:top w:val="nil"/>
              <w:left w:val="single" w:sz="4" w:space="0" w:color="auto"/>
              <w:bottom w:val="single" w:sz="4" w:space="0" w:color="auto"/>
              <w:right w:val="single" w:sz="4" w:space="0" w:color="auto"/>
            </w:tcBorders>
            <w:shd w:val="clear" w:color="auto" w:fill="auto"/>
            <w:hideMark/>
          </w:tcPr>
          <w:p w:rsidR="00766D51" w:rsidRPr="00404AF9" w:rsidRDefault="00C20BE9" w:rsidP="00486623">
            <w:pPr>
              <w:jc w:val="both"/>
              <w:rPr>
                <w:color w:val="000000"/>
                <w:sz w:val="28"/>
                <w:szCs w:val="28"/>
              </w:rPr>
            </w:pPr>
            <w:r>
              <w:rPr>
                <w:color w:val="000000"/>
                <w:sz w:val="28"/>
                <w:szCs w:val="28"/>
              </w:rPr>
              <w:t>м</w:t>
            </w:r>
            <w:r w:rsidR="00766D51" w:rsidRPr="00404AF9">
              <w:rPr>
                <w:color w:val="000000"/>
                <w:sz w:val="28"/>
                <w:szCs w:val="28"/>
              </w:rPr>
              <w:t>едицинский и фармацевтич</w:t>
            </w:r>
            <w:r w:rsidR="00766D51" w:rsidRPr="00404AF9">
              <w:rPr>
                <w:color w:val="000000"/>
                <w:sz w:val="28"/>
                <w:szCs w:val="28"/>
              </w:rPr>
              <w:t>е</w:t>
            </w:r>
            <w:r w:rsidR="00766D51" w:rsidRPr="00404AF9">
              <w:rPr>
                <w:color w:val="000000"/>
                <w:sz w:val="28"/>
                <w:szCs w:val="28"/>
              </w:rPr>
              <w:t>ский персонал первого уровня</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tc>
        <w:tc>
          <w:tcPr>
            <w:tcW w:w="531" w:type="pct"/>
            <w:vMerge w:val="restart"/>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25</w:t>
            </w: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nil"/>
            </w:tcBorders>
            <w:hideMark/>
          </w:tcPr>
          <w:p w:rsidR="00766D51" w:rsidRPr="00404AF9" w:rsidRDefault="00766D51" w:rsidP="00486623">
            <w:pPr>
              <w:jc w:val="both"/>
              <w:rPr>
                <w:sz w:val="28"/>
                <w:szCs w:val="28"/>
              </w:rPr>
            </w:pPr>
          </w:p>
        </w:tc>
        <w:tc>
          <w:tcPr>
            <w:tcW w:w="1375" w:type="pct"/>
            <w:tcBorders>
              <w:top w:val="nil"/>
              <w:left w:val="single" w:sz="4" w:space="0" w:color="auto"/>
              <w:bottom w:val="single" w:sz="4" w:space="0" w:color="auto"/>
              <w:right w:val="single" w:sz="4" w:space="0" w:color="auto"/>
            </w:tcBorders>
            <w:shd w:val="clear" w:color="auto" w:fill="auto"/>
            <w:hideMark/>
          </w:tcPr>
          <w:p w:rsidR="00766D51" w:rsidRPr="00404AF9" w:rsidRDefault="00C20BE9" w:rsidP="00486623">
            <w:pPr>
              <w:jc w:val="both"/>
              <w:rPr>
                <w:color w:val="000000"/>
                <w:sz w:val="28"/>
                <w:szCs w:val="28"/>
              </w:rPr>
            </w:pPr>
            <w:r>
              <w:rPr>
                <w:color w:val="000000"/>
                <w:sz w:val="28"/>
                <w:szCs w:val="28"/>
              </w:rPr>
              <w:t>с</w:t>
            </w:r>
            <w:r w:rsidR="00766D51" w:rsidRPr="00404AF9">
              <w:rPr>
                <w:color w:val="000000"/>
                <w:sz w:val="28"/>
                <w:szCs w:val="28"/>
              </w:rPr>
              <w:t>редний медицинский и фарм</w:t>
            </w:r>
            <w:r w:rsidR="00766D51" w:rsidRPr="00404AF9">
              <w:rPr>
                <w:color w:val="000000"/>
                <w:sz w:val="28"/>
                <w:szCs w:val="28"/>
              </w:rPr>
              <w:t>а</w:t>
            </w:r>
            <w:r w:rsidR="00766D51" w:rsidRPr="00404AF9">
              <w:rPr>
                <w:color w:val="000000"/>
                <w:sz w:val="28"/>
                <w:szCs w:val="28"/>
              </w:rPr>
              <w:t>цевтический персонал</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1-5</w:t>
            </w:r>
          </w:p>
        </w:tc>
        <w:tc>
          <w:tcPr>
            <w:tcW w:w="531" w:type="pct"/>
            <w:vMerge/>
            <w:tcBorders>
              <w:top w:val="nil"/>
              <w:left w:val="single" w:sz="4" w:space="0" w:color="auto"/>
              <w:bottom w:val="single" w:sz="4" w:space="0" w:color="auto"/>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nil"/>
            </w:tcBorders>
            <w:hideMark/>
          </w:tcPr>
          <w:p w:rsidR="00766D51" w:rsidRPr="00404AF9" w:rsidRDefault="00766D51" w:rsidP="00486623">
            <w:pPr>
              <w:jc w:val="both"/>
              <w:rPr>
                <w:sz w:val="28"/>
                <w:szCs w:val="28"/>
              </w:rPr>
            </w:pPr>
          </w:p>
        </w:tc>
        <w:tc>
          <w:tcPr>
            <w:tcW w:w="1375" w:type="pct"/>
            <w:tcBorders>
              <w:top w:val="nil"/>
              <w:left w:val="single" w:sz="4" w:space="0" w:color="auto"/>
              <w:bottom w:val="single" w:sz="4" w:space="0" w:color="auto"/>
              <w:right w:val="single" w:sz="4" w:space="0" w:color="auto"/>
            </w:tcBorders>
            <w:shd w:val="clear" w:color="auto" w:fill="auto"/>
            <w:hideMark/>
          </w:tcPr>
          <w:p w:rsidR="00766D51" w:rsidRPr="00404AF9" w:rsidRDefault="00C20BE9" w:rsidP="00486623">
            <w:pPr>
              <w:jc w:val="both"/>
              <w:rPr>
                <w:color w:val="000000"/>
                <w:sz w:val="28"/>
                <w:szCs w:val="28"/>
              </w:rPr>
            </w:pPr>
            <w:r>
              <w:rPr>
                <w:color w:val="000000"/>
                <w:sz w:val="28"/>
                <w:szCs w:val="28"/>
              </w:rPr>
              <w:t>в</w:t>
            </w:r>
            <w:r w:rsidR="00766D51" w:rsidRPr="00404AF9">
              <w:rPr>
                <w:color w:val="000000"/>
                <w:sz w:val="28"/>
                <w:szCs w:val="28"/>
              </w:rPr>
              <w:t>рачи и провизоры</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1-4</w:t>
            </w:r>
          </w:p>
        </w:tc>
        <w:tc>
          <w:tcPr>
            <w:tcW w:w="531" w:type="pct"/>
            <w:vMerge/>
            <w:tcBorders>
              <w:top w:val="nil"/>
              <w:left w:val="single" w:sz="4" w:space="0" w:color="auto"/>
              <w:bottom w:val="single" w:sz="4" w:space="0" w:color="auto"/>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nil"/>
            </w:tcBorders>
            <w:hideMark/>
          </w:tcPr>
          <w:p w:rsidR="00766D51" w:rsidRPr="00404AF9" w:rsidRDefault="00766D51" w:rsidP="00486623">
            <w:pPr>
              <w:jc w:val="both"/>
              <w:rPr>
                <w:sz w:val="28"/>
                <w:szCs w:val="28"/>
              </w:rPr>
            </w:pPr>
          </w:p>
        </w:tc>
        <w:tc>
          <w:tcPr>
            <w:tcW w:w="1375" w:type="pct"/>
            <w:tcBorders>
              <w:top w:val="nil"/>
              <w:left w:val="single" w:sz="4" w:space="0" w:color="auto"/>
              <w:bottom w:val="single" w:sz="4" w:space="0" w:color="auto"/>
              <w:right w:val="single" w:sz="4" w:space="0" w:color="auto"/>
            </w:tcBorders>
            <w:shd w:val="clear" w:color="auto" w:fill="auto"/>
            <w:hideMark/>
          </w:tcPr>
          <w:p w:rsidR="00766D51" w:rsidRPr="00404AF9" w:rsidRDefault="00C20BE9" w:rsidP="00486623">
            <w:pPr>
              <w:jc w:val="both"/>
              <w:rPr>
                <w:color w:val="000000"/>
                <w:sz w:val="28"/>
                <w:szCs w:val="28"/>
              </w:rPr>
            </w:pPr>
            <w:r>
              <w:rPr>
                <w:color w:val="000000"/>
                <w:sz w:val="28"/>
                <w:szCs w:val="28"/>
              </w:rPr>
              <w:t>р</w:t>
            </w:r>
            <w:r w:rsidR="00766D51" w:rsidRPr="00404AF9">
              <w:rPr>
                <w:color w:val="000000"/>
                <w:sz w:val="28"/>
                <w:szCs w:val="28"/>
              </w:rPr>
              <w:t>уководители структурных подразделений</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1-2</w:t>
            </w:r>
          </w:p>
        </w:tc>
        <w:tc>
          <w:tcPr>
            <w:tcW w:w="531" w:type="pct"/>
            <w:vMerge/>
            <w:tcBorders>
              <w:top w:val="nil"/>
              <w:left w:val="single" w:sz="4" w:space="0" w:color="auto"/>
              <w:bottom w:val="single" w:sz="4" w:space="0" w:color="auto"/>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9.</w:t>
            </w:r>
          </w:p>
        </w:tc>
        <w:tc>
          <w:tcPr>
            <w:tcW w:w="2029" w:type="pct"/>
            <w:vMerge w:val="restart"/>
            <w:tcBorders>
              <w:top w:val="nil"/>
              <w:left w:val="single" w:sz="4" w:space="0" w:color="auto"/>
              <w:bottom w:val="single" w:sz="4" w:space="0" w:color="000000"/>
              <w:right w:val="nil"/>
            </w:tcBorders>
            <w:shd w:val="clear" w:color="auto" w:fill="auto"/>
            <w:hideMark/>
          </w:tcPr>
          <w:p w:rsidR="00766D51" w:rsidRPr="00404AF9" w:rsidRDefault="00766D51" w:rsidP="00486623">
            <w:pPr>
              <w:jc w:val="both"/>
              <w:rPr>
                <w:sz w:val="28"/>
                <w:szCs w:val="28"/>
              </w:rPr>
            </w:pPr>
            <w:r w:rsidRPr="00404AF9">
              <w:rPr>
                <w:sz w:val="28"/>
                <w:szCs w:val="28"/>
              </w:rPr>
              <w:t xml:space="preserve">Работа в отделениях (палатах) для ожоговых больных; для больных с острыми отравлениями; неврологических для больных с нарушением мозгового кровообращения; </w:t>
            </w:r>
            <w:r>
              <w:rPr>
                <w:sz w:val="28"/>
                <w:szCs w:val="28"/>
              </w:rPr>
              <w:t xml:space="preserve">для </w:t>
            </w:r>
            <w:r w:rsidRPr="00404AF9">
              <w:rPr>
                <w:sz w:val="28"/>
                <w:szCs w:val="28"/>
              </w:rPr>
              <w:t>недоношенных детей</w:t>
            </w:r>
          </w:p>
        </w:tc>
        <w:tc>
          <w:tcPr>
            <w:tcW w:w="1375" w:type="pct"/>
            <w:tcBorders>
              <w:top w:val="nil"/>
              <w:left w:val="single" w:sz="4" w:space="0" w:color="auto"/>
              <w:bottom w:val="single" w:sz="4" w:space="0" w:color="auto"/>
              <w:right w:val="single" w:sz="4" w:space="0" w:color="auto"/>
            </w:tcBorders>
            <w:shd w:val="clear" w:color="auto" w:fill="auto"/>
            <w:hideMark/>
          </w:tcPr>
          <w:p w:rsidR="00766D51" w:rsidRPr="00404AF9" w:rsidRDefault="00C20BE9" w:rsidP="00486623">
            <w:pPr>
              <w:jc w:val="both"/>
              <w:rPr>
                <w:color w:val="000000"/>
                <w:sz w:val="28"/>
                <w:szCs w:val="28"/>
              </w:rPr>
            </w:pPr>
            <w:r>
              <w:rPr>
                <w:color w:val="000000"/>
                <w:sz w:val="28"/>
                <w:szCs w:val="28"/>
              </w:rPr>
              <w:t>м</w:t>
            </w:r>
            <w:r w:rsidR="00766D51" w:rsidRPr="00404AF9">
              <w:rPr>
                <w:color w:val="000000"/>
                <w:sz w:val="28"/>
                <w:szCs w:val="28"/>
              </w:rPr>
              <w:t>едицинский и фармацевтич</w:t>
            </w:r>
            <w:r w:rsidR="00766D51" w:rsidRPr="00404AF9">
              <w:rPr>
                <w:color w:val="000000"/>
                <w:sz w:val="28"/>
                <w:szCs w:val="28"/>
              </w:rPr>
              <w:t>е</w:t>
            </w:r>
            <w:r w:rsidR="00766D51" w:rsidRPr="00404AF9">
              <w:rPr>
                <w:color w:val="000000"/>
                <w:sz w:val="28"/>
                <w:szCs w:val="28"/>
              </w:rPr>
              <w:t>ский персонал первого уровня</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tc>
        <w:tc>
          <w:tcPr>
            <w:tcW w:w="531" w:type="pct"/>
            <w:vMerge w:val="restart"/>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25</w:t>
            </w: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nil"/>
            </w:tcBorders>
            <w:hideMark/>
          </w:tcPr>
          <w:p w:rsidR="00766D51" w:rsidRPr="00404AF9" w:rsidRDefault="00766D51" w:rsidP="00486623">
            <w:pPr>
              <w:jc w:val="both"/>
              <w:rPr>
                <w:sz w:val="28"/>
                <w:szCs w:val="28"/>
              </w:rPr>
            </w:pPr>
          </w:p>
        </w:tc>
        <w:tc>
          <w:tcPr>
            <w:tcW w:w="1375" w:type="pct"/>
            <w:tcBorders>
              <w:top w:val="nil"/>
              <w:left w:val="single" w:sz="4" w:space="0" w:color="auto"/>
              <w:bottom w:val="single" w:sz="4" w:space="0" w:color="auto"/>
              <w:right w:val="single" w:sz="4" w:space="0" w:color="auto"/>
            </w:tcBorders>
            <w:shd w:val="clear" w:color="auto" w:fill="auto"/>
            <w:hideMark/>
          </w:tcPr>
          <w:p w:rsidR="00766D51" w:rsidRPr="00404AF9" w:rsidRDefault="00C20BE9" w:rsidP="00486623">
            <w:pPr>
              <w:jc w:val="both"/>
              <w:rPr>
                <w:color w:val="000000"/>
                <w:sz w:val="28"/>
                <w:szCs w:val="28"/>
              </w:rPr>
            </w:pPr>
            <w:r>
              <w:rPr>
                <w:color w:val="000000"/>
                <w:sz w:val="28"/>
                <w:szCs w:val="28"/>
              </w:rPr>
              <w:t>с</w:t>
            </w:r>
            <w:r w:rsidR="00766D51" w:rsidRPr="00404AF9">
              <w:rPr>
                <w:color w:val="000000"/>
                <w:sz w:val="28"/>
                <w:szCs w:val="28"/>
              </w:rPr>
              <w:t>редний медицинский и фарм</w:t>
            </w:r>
            <w:r w:rsidR="00766D51" w:rsidRPr="00404AF9">
              <w:rPr>
                <w:color w:val="000000"/>
                <w:sz w:val="28"/>
                <w:szCs w:val="28"/>
              </w:rPr>
              <w:t>а</w:t>
            </w:r>
            <w:r w:rsidR="00766D51" w:rsidRPr="00404AF9">
              <w:rPr>
                <w:color w:val="000000"/>
                <w:sz w:val="28"/>
                <w:szCs w:val="28"/>
              </w:rPr>
              <w:t>цевтический персонал</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3-5</w:t>
            </w:r>
          </w:p>
        </w:tc>
        <w:tc>
          <w:tcPr>
            <w:tcW w:w="531" w:type="pct"/>
            <w:vMerge/>
            <w:tcBorders>
              <w:top w:val="nil"/>
              <w:left w:val="single" w:sz="4" w:space="0" w:color="auto"/>
              <w:bottom w:val="single" w:sz="4" w:space="0" w:color="auto"/>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nil"/>
            </w:tcBorders>
            <w:hideMark/>
          </w:tcPr>
          <w:p w:rsidR="00766D51" w:rsidRPr="00404AF9" w:rsidRDefault="00766D51" w:rsidP="00486623">
            <w:pPr>
              <w:jc w:val="both"/>
              <w:rPr>
                <w:sz w:val="28"/>
                <w:szCs w:val="28"/>
              </w:rPr>
            </w:pPr>
          </w:p>
        </w:tc>
        <w:tc>
          <w:tcPr>
            <w:tcW w:w="1375" w:type="pct"/>
            <w:tcBorders>
              <w:top w:val="nil"/>
              <w:left w:val="single" w:sz="4" w:space="0" w:color="auto"/>
              <w:bottom w:val="single" w:sz="4" w:space="0" w:color="auto"/>
              <w:right w:val="single" w:sz="4" w:space="0" w:color="auto"/>
            </w:tcBorders>
            <w:shd w:val="clear" w:color="auto" w:fill="auto"/>
            <w:hideMark/>
          </w:tcPr>
          <w:p w:rsidR="00766D51" w:rsidRPr="00404AF9" w:rsidRDefault="00C20BE9" w:rsidP="00486623">
            <w:pPr>
              <w:jc w:val="both"/>
              <w:rPr>
                <w:color w:val="000000"/>
                <w:sz w:val="28"/>
                <w:szCs w:val="28"/>
              </w:rPr>
            </w:pPr>
            <w:r>
              <w:rPr>
                <w:color w:val="000000"/>
                <w:sz w:val="28"/>
                <w:szCs w:val="28"/>
              </w:rPr>
              <w:t>в</w:t>
            </w:r>
            <w:r w:rsidR="00766D51" w:rsidRPr="00404AF9">
              <w:rPr>
                <w:color w:val="000000"/>
                <w:sz w:val="28"/>
                <w:szCs w:val="28"/>
              </w:rPr>
              <w:t>рачи и провизоры</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Pr>
                <w:color w:val="000000"/>
                <w:sz w:val="28"/>
                <w:szCs w:val="28"/>
              </w:rPr>
              <w:t xml:space="preserve">1, </w:t>
            </w:r>
            <w:r w:rsidRPr="00404AF9">
              <w:rPr>
                <w:color w:val="000000"/>
                <w:sz w:val="28"/>
                <w:szCs w:val="28"/>
              </w:rPr>
              <w:t>3-4</w:t>
            </w:r>
          </w:p>
        </w:tc>
        <w:tc>
          <w:tcPr>
            <w:tcW w:w="531" w:type="pct"/>
            <w:vMerge/>
            <w:tcBorders>
              <w:top w:val="nil"/>
              <w:left w:val="single" w:sz="4" w:space="0" w:color="auto"/>
              <w:bottom w:val="single" w:sz="4" w:space="0" w:color="auto"/>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nil"/>
            </w:tcBorders>
            <w:hideMark/>
          </w:tcPr>
          <w:p w:rsidR="00766D51" w:rsidRPr="00404AF9" w:rsidRDefault="00766D51" w:rsidP="00486623">
            <w:pPr>
              <w:jc w:val="both"/>
              <w:rPr>
                <w:sz w:val="28"/>
                <w:szCs w:val="28"/>
              </w:rPr>
            </w:pPr>
          </w:p>
        </w:tc>
        <w:tc>
          <w:tcPr>
            <w:tcW w:w="1375" w:type="pct"/>
            <w:tcBorders>
              <w:top w:val="nil"/>
              <w:left w:val="single" w:sz="4" w:space="0" w:color="auto"/>
              <w:bottom w:val="single" w:sz="4" w:space="0" w:color="auto"/>
              <w:right w:val="single" w:sz="4" w:space="0" w:color="auto"/>
            </w:tcBorders>
            <w:shd w:val="clear" w:color="auto" w:fill="auto"/>
            <w:hideMark/>
          </w:tcPr>
          <w:p w:rsidR="00766D51" w:rsidRPr="00404AF9" w:rsidRDefault="00C20BE9" w:rsidP="00486623">
            <w:pPr>
              <w:jc w:val="both"/>
              <w:rPr>
                <w:color w:val="000000"/>
                <w:sz w:val="28"/>
                <w:szCs w:val="28"/>
              </w:rPr>
            </w:pPr>
            <w:r>
              <w:rPr>
                <w:color w:val="000000"/>
                <w:sz w:val="28"/>
                <w:szCs w:val="28"/>
              </w:rPr>
              <w:t>р</w:t>
            </w:r>
            <w:r w:rsidR="00766D51" w:rsidRPr="00404AF9">
              <w:rPr>
                <w:color w:val="000000"/>
                <w:sz w:val="28"/>
                <w:szCs w:val="28"/>
              </w:rPr>
              <w:t>уководители структурных подразделений</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1-2</w:t>
            </w:r>
          </w:p>
        </w:tc>
        <w:tc>
          <w:tcPr>
            <w:tcW w:w="531" w:type="pct"/>
            <w:vMerge/>
            <w:tcBorders>
              <w:top w:val="nil"/>
              <w:left w:val="single" w:sz="4" w:space="0" w:color="auto"/>
              <w:bottom w:val="single" w:sz="4" w:space="0" w:color="auto"/>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10.</w:t>
            </w:r>
          </w:p>
        </w:tc>
        <w:tc>
          <w:tcPr>
            <w:tcW w:w="2029" w:type="pct"/>
            <w:vMerge w:val="restart"/>
            <w:tcBorders>
              <w:top w:val="nil"/>
              <w:left w:val="single" w:sz="4" w:space="0" w:color="auto"/>
              <w:bottom w:val="single" w:sz="4" w:space="0" w:color="000000"/>
              <w:right w:val="nil"/>
            </w:tcBorders>
            <w:shd w:val="clear" w:color="auto" w:fill="auto"/>
            <w:hideMark/>
          </w:tcPr>
          <w:p w:rsidR="00766D51" w:rsidRPr="00404AF9" w:rsidRDefault="00766D51" w:rsidP="00486623">
            <w:pPr>
              <w:jc w:val="both"/>
              <w:rPr>
                <w:sz w:val="28"/>
                <w:szCs w:val="28"/>
              </w:rPr>
            </w:pPr>
            <w:r w:rsidRPr="00404AF9">
              <w:rPr>
                <w:sz w:val="28"/>
                <w:szCs w:val="28"/>
              </w:rPr>
              <w:t>Работа в отделениях амбулаторного протезир</w:t>
            </w:r>
            <w:r w:rsidRPr="00404AF9">
              <w:rPr>
                <w:sz w:val="28"/>
                <w:szCs w:val="28"/>
              </w:rPr>
              <w:t>о</w:t>
            </w:r>
            <w:r w:rsidRPr="00404AF9">
              <w:rPr>
                <w:sz w:val="28"/>
                <w:szCs w:val="28"/>
              </w:rPr>
              <w:t>вания и стационарах протезно-ортопедических предприятий</w:t>
            </w:r>
          </w:p>
        </w:tc>
        <w:tc>
          <w:tcPr>
            <w:tcW w:w="1375" w:type="pct"/>
            <w:tcBorders>
              <w:top w:val="nil"/>
              <w:left w:val="single" w:sz="4" w:space="0" w:color="auto"/>
              <w:bottom w:val="single" w:sz="4" w:space="0" w:color="auto"/>
              <w:right w:val="single" w:sz="4" w:space="0" w:color="auto"/>
            </w:tcBorders>
            <w:shd w:val="clear" w:color="auto" w:fill="auto"/>
            <w:hideMark/>
          </w:tcPr>
          <w:p w:rsidR="00766D51" w:rsidRPr="00404AF9" w:rsidRDefault="00C20BE9" w:rsidP="00486623">
            <w:pPr>
              <w:jc w:val="both"/>
              <w:rPr>
                <w:color w:val="000000"/>
                <w:sz w:val="28"/>
                <w:szCs w:val="28"/>
              </w:rPr>
            </w:pPr>
            <w:r>
              <w:rPr>
                <w:color w:val="000000"/>
                <w:sz w:val="28"/>
                <w:szCs w:val="28"/>
              </w:rPr>
              <w:t>м</w:t>
            </w:r>
            <w:r w:rsidR="00766D51" w:rsidRPr="00404AF9">
              <w:rPr>
                <w:color w:val="000000"/>
                <w:sz w:val="28"/>
                <w:szCs w:val="28"/>
              </w:rPr>
              <w:t>едицинский и фармацевтич</w:t>
            </w:r>
            <w:r w:rsidR="00766D51" w:rsidRPr="00404AF9">
              <w:rPr>
                <w:color w:val="000000"/>
                <w:sz w:val="28"/>
                <w:szCs w:val="28"/>
              </w:rPr>
              <w:t>е</w:t>
            </w:r>
            <w:r w:rsidR="00766D51" w:rsidRPr="00404AF9">
              <w:rPr>
                <w:color w:val="000000"/>
                <w:sz w:val="28"/>
                <w:szCs w:val="28"/>
              </w:rPr>
              <w:t>ский персонал первого уровня</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tc>
        <w:tc>
          <w:tcPr>
            <w:tcW w:w="531" w:type="pct"/>
            <w:vMerge w:val="restart"/>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25</w:t>
            </w: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nil"/>
            </w:tcBorders>
            <w:hideMark/>
          </w:tcPr>
          <w:p w:rsidR="00766D51" w:rsidRPr="00404AF9" w:rsidRDefault="00766D51" w:rsidP="00486623">
            <w:pPr>
              <w:jc w:val="both"/>
              <w:rPr>
                <w:sz w:val="28"/>
                <w:szCs w:val="28"/>
              </w:rPr>
            </w:pPr>
          </w:p>
        </w:tc>
        <w:tc>
          <w:tcPr>
            <w:tcW w:w="1375" w:type="pct"/>
            <w:tcBorders>
              <w:top w:val="nil"/>
              <w:left w:val="single" w:sz="4" w:space="0" w:color="auto"/>
              <w:bottom w:val="single" w:sz="4" w:space="0" w:color="auto"/>
              <w:right w:val="single" w:sz="4" w:space="0" w:color="auto"/>
            </w:tcBorders>
            <w:shd w:val="clear" w:color="auto" w:fill="auto"/>
            <w:hideMark/>
          </w:tcPr>
          <w:p w:rsidR="00766D51" w:rsidRPr="00404AF9" w:rsidRDefault="00C20BE9" w:rsidP="00486623">
            <w:pPr>
              <w:jc w:val="both"/>
              <w:rPr>
                <w:color w:val="000000"/>
                <w:sz w:val="28"/>
                <w:szCs w:val="28"/>
              </w:rPr>
            </w:pPr>
            <w:r>
              <w:rPr>
                <w:color w:val="000000"/>
                <w:sz w:val="28"/>
                <w:szCs w:val="28"/>
              </w:rPr>
              <w:t>с</w:t>
            </w:r>
            <w:r w:rsidR="00766D51" w:rsidRPr="00404AF9">
              <w:rPr>
                <w:color w:val="000000"/>
                <w:sz w:val="28"/>
                <w:szCs w:val="28"/>
              </w:rPr>
              <w:t>редний медицинский и фарм</w:t>
            </w:r>
            <w:r w:rsidR="00766D51" w:rsidRPr="00404AF9">
              <w:rPr>
                <w:color w:val="000000"/>
                <w:sz w:val="28"/>
                <w:szCs w:val="28"/>
              </w:rPr>
              <w:t>а</w:t>
            </w:r>
            <w:r w:rsidR="00766D51" w:rsidRPr="00404AF9">
              <w:rPr>
                <w:color w:val="000000"/>
                <w:sz w:val="28"/>
                <w:szCs w:val="28"/>
              </w:rPr>
              <w:t>цевтический персонал</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1-5</w:t>
            </w:r>
          </w:p>
        </w:tc>
        <w:tc>
          <w:tcPr>
            <w:tcW w:w="531" w:type="pct"/>
            <w:vMerge/>
            <w:tcBorders>
              <w:top w:val="nil"/>
              <w:left w:val="single" w:sz="4" w:space="0" w:color="auto"/>
              <w:bottom w:val="single" w:sz="4" w:space="0" w:color="auto"/>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nil"/>
            </w:tcBorders>
            <w:hideMark/>
          </w:tcPr>
          <w:p w:rsidR="00766D51" w:rsidRPr="00404AF9" w:rsidRDefault="00766D51" w:rsidP="00486623">
            <w:pPr>
              <w:jc w:val="both"/>
              <w:rPr>
                <w:sz w:val="28"/>
                <w:szCs w:val="28"/>
              </w:rPr>
            </w:pPr>
          </w:p>
        </w:tc>
        <w:tc>
          <w:tcPr>
            <w:tcW w:w="1375" w:type="pct"/>
            <w:tcBorders>
              <w:top w:val="nil"/>
              <w:left w:val="single" w:sz="4" w:space="0" w:color="auto"/>
              <w:bottom w:val="single" w:sz="4" w:space="0" w:color="auto"/>
              <w:right w:val="single" w:sz="4" w:space="0" w:color="auto"/>
            </w:tcBorders>
            <w:shd w:val="clear" w:color="auto" w:fill="auto"/>
            <w:hideMark/>
          </w:tcPr>
          <w:p w:rsidR="00766D51" w:rsidRPr="00404AF9" w:rsidRDefault="00C20BE9" w:rsidP="00486623">
            <w:pPr>
              <w:jc w:val="both"/>
              <w:rPr>
                <w:color w:val="000000"/>
                <w:sz w:val="28"/>
                <w:szCs w:val="28"/>
              </w:rPr>
            </w:pPr>
            <w:r>
              <w:rPr>
                <w:color w:val="000000"/>
                <w:sz w:val="28"/>
                <w:szCs w:val="28"/>
              </w:rPr>
              <w:t>в</w:t>
            </w:r>
            <w:r w:rsidR="00766D51" w:rsidRPr="00404AF9">
              <w:rPr>
                <w:color w:val="000000"/>
                <w:sz w:val="28"/>
                <w:szCs w:val="28"/>
              </w:rPr>
              <w:t>рачи и провизоры</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Pr>
                <w:color w:val="000000"/>
                <w:sz w:val="28"/>
                <w:szCs w:val="28"/>
              </w:rPr>
              <w:t>1-</w:t>
            </w:r>
            <w:r w:rsidRPr="00404AF9">
              <w:rPr>
                <w:color w:val="000000"/>
                <w:sz w:val="28"/>
                <w:szCs w:val="28"/>
              </w:rPr>
              <w:t>2,4</w:t>
            </w:r>
          </w:p>
        </w:tc>
        <w:tc>
          <w:tcPr>
            <w:tcW w:w="531" w:type="pct"/>
            <w:vMerge/>
            <w:tcBorders>
              <w:top w:val="nil"/>
              <w:left w:val="single" w:sz="4" w:space="0" w:color="auto"/>
              <w:bottom w:val="single" w:sz="4" w:space="0" w:color="auto"/>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nil"/>
            </w:tcBorders>
            <w:hideMark/>
          </w:tcPr>
          <w:p w:rsidR="00766D51" w:rsidRPr="00404AF9" w:rsidRDefault="00766D51" w:rsidP="00486623">
            <w:pPr>
              <w:jc w:val="both"/>
              <w:rPr>
                <w:sz w:val="28"/>
                <w:szCs w:val="28"/>
              </w:rPr>
            </w:pPr>
          </w:p>
        </w:tc>
        <w:tc>
          <w:tcPr>
            <w:tcW w:w="1375" w:type="pct"/>
            <w:tcBorders>
              <w:top w:val="nil"/>
              <w:left w:val="single" w:sz="4" w:space="0" w:color="auto"/>
              <w:bottom w:val="single" w:sz="4" w:space="0" w:color="auto"/>
              <w:right w:val="single" w:sz="4" w:space="0" w:color="auto"/>
            </w:tcBorders>
            <w:shd w:val="clear" w:color="auto" w:fill="auto"/>
            <w:hideMark/>
          </w:tcPr>
          <w:p w:rsidR="00766D51" w:rsidRPr="00404AF9" w:rsidRDefault="00C20BE9" w:rsidP="00486623">
            <w:pPr>
              <w:jc w:val="both"/>
              <w:rPr>
                <w:color w:val="000000"/>
                <w:sz w:val="28"/>
                <w:szCs w:val="28"/>
              </w:rPr>
            </w:pPr>
            <w:r>
              <w:rPr>
                <w:color w:val="000000"/>
                <w:sz w:val="28"/>
                <w:szCs w:val="28"/>
              </w:rPr>
              <w:t>р</w:t>
            </w:r>
            <w:r w:rsidR="00766D51" w:rsidRPr="00404AF9">
              <w:rPr>
                <w:color w:val="000000"/>
                <w:sz w:val="28"/>
                <w:szCs w:val="28"/>
              </w:rPr>
              <w:t xml:space="preserve">уководители структурных </w:t>
            </w:r>
            <w:r w:rsidR="00766D51" w:rsidRPr="00404AF9">
              <w:rPr>
                <w:color w:val="000000"/>
                <w:sz w:val="28"/>
                <w:szCs w:val="28"/>
              </w:rPr>
              <w:lastRenderedPageBreak/>
              <w:t>подразделений</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lastRenderedPageBreak/>
              <w:t>1-2</w:t>
            </w:r>
          </w:p>
        </w:tc>
        <w:tc>
          <w:tcPr>
            <w:tcW w:w="531" w:type="pct"/>
            <w:vMerge/>
            <w:tcBorders>
              <w:top w:val="nil"/>
              <w:left w:val="single" w:sz="4" w:space="0" w:color="auto"/>
              <w:bottom w:val="single" w:sz="4" w:space="0" w:color="auto"/>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lastRenderedPageBreak/>
              <w:t>11.</w:t>
            </w:r>
          </w:p>
        </w:tc>
        <w:tc>
          <w:tcPr>
            <w:tcW w:w="2029" w:type="pct"/>
            <w:vMerge w:val="restart"/>
            <w:tcBorders>
              <w:top w:val="nil"/>
              <w:left w:val="single" w:sz="4" w:space="0" w:color="auto"/>
              <w:bottom w:val="single" w:sz="4" w:space="0" w:color="000000"/>
              <w:right w:val="nil"/>
            </w:tcBorders>
            <w:shd w:val="clear" w:color="auto" w:fill="auto"/>
            <w:hideMark/>
          </w:tcPr>
          <w:p w:rsidR="00766D51" w:rsidRPr="00404AF9" w:rsidRDefault="00766D51" w:rsidP="00486623">
            <w:pPr>
              <w:jc w:val="both"/>
              <w:rPr>
                <w:sz w:val="28"/>
                <w:szCs w:val="28"/>
              </w:rPr>
            </w:pPr>
            <w:r w:rsidRPr="00404AF9">
              <w:rPr>
                <w:sz w:val="28"/>
                <w:szCs w:val="28"/>
              </w:rPr>
              <w:t>Работа в отделениях (палатах) для больных гнойной хирургии всех профилей для лечения больных с хирургическими гнойными заболев</w:t>
            </w:r>
            <w:r w:rsidRPr="00404AF9">
              <w:rPr>
                <w:sz w:val="28"/>
                <w:szCs w:val="28"/>
              </w:rPr>
              <w:t>а</w:t>
            </w:r>
            <w:r w:rsidRPr="00404AF9">
              <w:rPr>
                <w:sz w:val="28"/>
                <w:szCs w:val="28"/>
              </w:rPr>
              <w:t>ниями и осложнениями</w:t>
            </w:r>
          </w:p>
        </w:tc>
        <w:tc>
          <w:tcPr>
            <w:tcW w:w="1375" w:type="pct"/>
            <w:tcBorders>
              <w:top w:val="nil"/>
              <w:left w:val="single" w:sz="4" w:space="0" w:color="auto"/>
              <w:bottom w:val="single" w:sz="4" w:space="0" w:color="auto"/>
              <w:right w:val="single" w:sz="4" w:space="0" w:color="auto"/>
            </w:tcBorders>
            <w:shd w:val="clear" w:color="auto" w:fill="auto"/>
            <w:hideMark/>
          </w:tcPr>
          <w:p w:rsidR="00766D51" w:rsidRPr="00404AF9" w:rsidRDefault="00C20BE9" w:rsidP="00486623">
            <w:pPr>
              <w:jc w:val="both"/>
              <w:rPr>
                <w:color w:val="000000"/>
                <w:sz w:val="28"/>
                <w:szCs w:val="28"/>
              </w:rPr>
            </w:pPr>
            <w:r>
              <w:rPr>
                <w:color w:val="000000"/>
                <w:sz w:val="28"/>
                <w:szCs w:val="28"/>
              </w:rPr>
              <w:t>м</w:t>
            </w:r>
            <w:r w:rsidR="00766D51" w:rsidRPr="00404AF9">
              <w:rPr>
                <w:color w:val="000000"/>
                <w:sz w:val="28"/>
                <w:szCs w:val="28"/>
              </w:rPr>
              <w:t>едицинский и фармацевтич</w:t>
            </w:r>
            <w:r w:rsidR="00766D51" w:rsidRPr="00404AF9">
              <w:rPr>
                <w:color w:val="000000"/>
                <w:sz w:val="28"/>
                <w:szCs w:val="28"/>
              </w:rPr>
              <w:t>е</w:t>
            </w:r>
            <w:r w:rsidR="00766D51" w:rsidRPr="00404AF9">
              <w:rPr>
                <w:color w:val="000000"/>
                <w:sz w:val="28"/>
                <w:szCs w:val="28"/>
              </w:rPr>
              <w:t>ский персонал первого уровня</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tc>
        <w:tc>
          <w:tcPr>
            <w:tcW w:w="531" w:type="pct"/>
            <w:vMerge w:val="restart"/>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25</w:t>
            </w: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nil"/>
            </w:tcBorders>
            <w:hideMark/>
          </w:tcPr>
          <w:p w:rsidR="00766D51" w:rsidRPr="00404AF9" w:rsidRDefault="00766D51" w:rsidP="00486623">
            <w:pPr>
              <w:jc w:val="both"/>
              <w:rPr>
                <w:sz w:val="28"/>
                <w:szCs w:val="28"/>
              </w:rPr>
            </w:pPr>
          </w:p>
        </w:tc>
        <w:tc>
          <w:tcPr>
            <w:tcW w:w="1375" w:type="pct"/>
            <w:tcBorders>
              <w:top w:val="nil"/>
              <w:left w:val="single" w:sz="4" w:space="0" w:color="auto"/>
              <w:bottom w:val="single" w:sz="4" w:space="0" w:color="auto"/>
              <w:right w:val="single" w:sz="4" w:space="0" w:color="auto"/>
            </w:tcBorders>
            <w:shd w:val="clear" w:color="auto" w:fill="auto"/>
            <w:hideMark/>
          </w:tcPr>
          <w:p w:rsidR="00766D51" w:rsidRPr="00404AF9" w:rsidRDefault="00C20BE9" w:rsidP="00486623">
            <w:pPr>
              <w:jc w:val="both"/>
              <w:rPr>
                <w:color w:val="000000"/>
                <w:sz w:val="28"/>
                <w:szCs w:val="28"/>
              </w:rPr>
            </w:pPr>
            <w:r>
              <w:rPr>
                <w:color w:val="000000"/>
                <w:sz w:val="28"/>
                <w:szCs w:val="28"/>
              </w:rPr>
              <w:t>с</w:t>
            </w:r>
            <w:r w:rsidR="00766D51" w:rsidRPr="00404AF9">
              <w:rPr>
                <w:color w:val="000000"/>
                <w:sz w:val="28"/>
                <w:szCs w:val="28"/>
              </w:rPr>
              <w:t>редний медицинский и фарм</w:t>
            </w:r>
            <w:r w:rsidR="00766D51" w:rsidRPr="00404AF9">
              <w:rPr>
                <w:color w:val="000000"/>
                <w:sz w:val="28"/>
                <w:szCs w:val="28"/>
              </w:rPr>
              <w:t>а</w:t>
            </w:r>
            <w:r w:rsidR="00766D51" w:rsidRPr="00404AF9">
              <w:rPr>
                <w:color w:val="000000"/>
                <w:sz w:val="28"/>
                <w:szCs w:val="28"/>
              </w:rPr>
              <w:t>цевтический персонал</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3-5</w:t>
            </w:r>
          </w:p>
        </w:tc>
        <w:tc>
          <w:tcPr>
            <w:tcW w:w="531" w:type="pct"/>
            <w:vMerge/>
            <w:tcBorders>
              <w:top w:val="nil"/>
              <w:left w:val="single" w:sz="4" w:space="0" w:color="auto"/>
              <w:bottom w:val="single" w:sz="4" w:space="0" w:color="auto"/>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nil"/>
            </w:tcBorders>
            <w:hideMark/>
          </w:tcPr>
          <w:p w:rsidR="00766D51" w:rsidRPr="00404AF9" w:rsidRDefault="00766D51" w:rsidP="00486623">
            <w:pPr>
              <w:jc w:val="both"/>
              <w:rPr>
                <w:sz w:val="28"/>
                <w:szCs w:val="28"/>
              </w:rPr>
            </w:pPr>
          </w:p>
        </w:tc>
        <w:tc>
          <w:tcPr>
            <w:tcW w:w="1375" w:type="pct"/>
            <w:tcBorders>
              <w:top w:val="nil"/>
              <w:left w:val="single" w:sz="4" w:space="0" w:color="auto"/>
              <w:bottom w:val="single" w:sz="4" w:space="0" w:color="auto"/>
              <w:right w:val="single" w:sz="4" w:space="0" w:color="auto"/>
            </w:tcBorders>
            <w:shd w:val="clear" w:color="auto" w:fill="auto"/>
            <w:hideMark/>
          </w:tcPr>
          <w:p w:rsidR="00766D51" w:rsidRPr="00404AF9" w:rsidRDefault="00C20BE9" w:rsidP="00486623">
            <w:pPr>
              <w:jc w:val="both"/>
              <w:rPr>
                <w:color w:val="000000"/>
                <w:sz w:val="28"/>
                <w:szCs w:val="28"/>
              </w:rPr>
            </w:pPr>
            <w:r>
              <w:rPr>
                <w:color w:val="000000"/>
                <w:sz w:val="28"/>
                <w:szCs w:val="28"/>
              </w:rPr>
              <w:t>в</w:t>
            </w:r>
            <w:r w:rsidR="00766D51" w:rsidRPr="00404AF9">
              <w:rPr>
                <w:color w:val="000000"/>
                <w:sz w:val="28"/>
                <w:szCs w:val="28"/>
              </w:rPr>
              <w:t>рачи и провизоры</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Pr>
                <w:color w:val="000000"/>
                <w:sz w:val="28"/>
                <w:szCs w:val="28"/>
              </w:rPr>
              <w:t xml:space="preserve">1, </w:t>
            </w:r>
            <w:r w:rsidRPr="00404AF9">
              <w:rPr>
                <w:color w:val="000000"/>
                <w:sz w:val="28"/>
                <w:szCs w:val="28"/>
              </w:rPr>
              <w:t>3-4</w:t>
            </w:r>
          </w:p>
        </w:tc>
        <w:tc>
          <w:tcPr>
            <w:tcW w:w="531" w:type="pct"/>
            <w:vMerge/>
            <w:tcBorders>
              <w:top w:val="nil"/>
              <w:left w:val="single" w:sz="4" w:space="0" w:color="auto"/>
              <w:bottom w:val="single" w:sz="4" w:space="0" w:color="auto"/>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nil"/>
            </w:tcBorders>
            <w:hideMark/>
          </w:tcPr>
          <w:p w:rsidR="00766D51" w:rsidRPr="00404AF9" w:rsidRDefault="00766D51" w:rsidP="00486623">
            <w:pPr>
              <w:jc w:val="both"/>
              <w:rPr>
                <w:sz w:val="28"/>
                <w:szCs w:val="28"/>
              </w:rPr>
            </w:pPr>
          </w:p>
        </w:tc>
        <w:tc>
          <w:tcPr>
            <w:tcW w:w="1375" w:type="pct"/>
            <w:tcBorders>
              <w:top w:val="nil"/>
              <w:left w:val="single" w:sz="4" w:space="0" w:color="auto"/>
              <w:bottom w:val="single" w:sz="4" w:space="0" w:color="auto"/>
              <w:right w:val="single" w:sz="4" w:space="0" w:color="auto"/>
            </w:tcBorders>
            <w:shd w:val="clear" w:color="auto" w:fill="auto"/>
            <w:hideMark/>
          </w:tcPr>
          <w:p w:rsidR="00766D51" w:rsidRPr="00404AF9" w:rsidRDefault="00C20BE9" w:rsidP="00486623">
            <w:pPr>
              <w:jc w:val="both"/>
              <w:rPr>
                <w:color w:val="000000"/>
                <w:sz w:val="28"/>
                <w:szCs w:val="28"/>
              </w:rPr>
            </w:pPr>
            <w:r>
              <w:rPr>
                <w:color w:val="000000"/>
                <w:sz w:val="28"/>
                <w:szCs w:val="28"/>
              </w:rPr>
              <w:t>р</w:t>
            </w:r>
            <w:r w:rsidR="00766D51" w:rsidRPr="00404AF9">
              <w:rPr>
                <w:color w:val="000000"/>
                <w:sz w:val="28"/>
                <w:szCs w:val="28"/>
              </w:rPr>
              <w:t>уководители структурных подразделений</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2</w:t>
            </w:r>
          </w:p>
        </w:tc>
        <w:tc>
          <w:tcPr>
            <w:tcW w:w="531" w:type="pct"/>
            <w:vMerge/>
            <w:tcBorders>
              <w:top w:val="nil"/>
              <w:left w:val="single" w:sz="4" w:space="0" w:color="auto"/>
              <w:bottom w:val="single" w:sz="4" w:space="0" w:color="auto"/>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12.</w:t>
            </w:r>
          </w:p>
        </w:tc>
        <w:tc>
          <w:tcPr>
            <w:tcW w:w="2029" w:type="pct"/>
            <w:vMerge w:val="restart"/>
            <w:tcBorders>
              <w:top w:val="nil"/>
              <w:left w:val="single" w:sz="4" w:space="0" w:color="auto"/>
              <w:bottom w:val="single" w:sz="4" w:space="0" w:color="000000"/>
              <w:right w:val="nil"/>
            </w:tcBorders>
            <w:shd w:val="clear" w:color="auto" w:fill="auto"/>
            <w:hideMark/>
          </w:tcPr>
          <w:p w:rsidR="00766D51" w:rsidRPr="00404AF9" w:rsidRDefault="00766D51" w:rsidP="00486623">
            <w:pPr>
              <w:jc w:val="both"/>
              <w:rPr>
                <w:sz w:val="28"/>
                <w:szCs w:val="28"/>
              </w:rPr>
            </w:pPr>
            <w:r w:rsidRPr="00404AF9">
              <w:rPr>
                <w:sz w:val="28"/>
                <w:szCs w:val="28"/>
              </w:rPr>
              <w:t>Работа в патологоанатомических бюро (отдел</w:t>
            </w:r>
            <w:r w:rsidRPr="00404AF9">
              <w:rPr>
                <w:sz w:val="28"/>
                <w:szCs w:val="28"/>
              </w:rPr>
              <w:t>е</w:t>
            </w:r>
            <w:r w:rsidRPr="00404AF9">
              <w:rPr>
                <w:sz w:val="28"/>
                <w:szCs w:val="28"/>
              </w:rPr>
              <w:t>ниях, подразделениях), отделениях заготовки (консервации) трупных тканей, органов и крови</w:t>
            </w:r>
          </w:p>
        </w:tc>
        <w:tc>
          <w:tcPr>
            <w:tcW w:w="1375" w:type="pct"/>
            <w:tcBorders>
              <w:top w:val="nil"/>
              <w:left w:val="single" w:sz="4" w:space="0" w:color="auto"/>
              <w:bottom w:val="single" w:sz="4" w:space="0" w:color="auto"/>
              <w:right w:val="single" w:sz="4" w:space="0" w:color="auto"/>
            </w:tcBorders>
            <w:shd w:val="clear" w:color="auto" w:fill="auto"/>
            <w:hideMark/>
          </w:tcPr>
          <w:p w:rsidR="00766D51" w:rsidRPr="00404AF9" w:rsidRDefault="00C20BE9" w:rsidP="00486623">
            <w:pPr>
              <w:jc w:val="both"/>
              <w:rPr>
                <w:color w:val="000000"/>
                <w:sz w:val="28"/>
                <w:szCs w:val="28"/>
              </w:rPr>
            </w:pPr>
            <w:r>
              <w:rPr>
                <w:color w:val="000000"/>
                <w:sz w:val="28"/>
                <w:szCs w:val="28"/>
              </w:rPr>
              <w:t>м</w:t>
            </w:r>
            <w:r w:rsidR="00766D51" w:rsidRPr="00404AF9">
              <w:rPr>
                <w:color w:val="000000"/>
                <w:sz w:val="28"/>
                <w:szCs w:val="28"/>
              </w:rPr>
              <w:t>едицинский и фармацевтич</w:t>
            </w:r>
            <w:r w:rsidR="00766D51" w:rsidRPr="00404AF9">
              <w:rPr>
                <w:color w:val="000000"/>
                <w:sz w:val="28"/>
                <w:szCs w:val="28"/>
              </w:rPr>
              <w:t>е</w:t>
            </w:r>
            <w:r w:rsidR="00766D51" w:rsidRPr="00404AF9">
              <w:rPr>
                <w:color w:val="000000"/>
                <w:sz w:val="28"/>
                <w:szCs w:val="28"/>
              </w:rPr>
              <w:t>ский персонал первого уровня</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tc>
        <w:tc>
          <w:tcPr>
            <w:tcW w:w="531" w:type="pct"/>
            <w:vMerge w:val="restart"/>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25</w:t>
            </w: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nil"/>
            </w:tcBorders>
            <w:hideMark/>
          </w:tcPr>
          <w:p w:rsidR="00766D51" w:rsidRPr="00404AF9" w:rsidRDefault="00766D51" w:rsidP="00486623">
            <w:pPr>
              <w:jc w:val="both"/>
              <w:rPr>
                <w:sz w:val="28"/>
                <w:szCs w:val="28"/>
              </w:rPr>
            </w:pPr>
          </w:p>
        </w:tc>
        <w:tc>
          <w:tcPr>
            <w:tcW w:w="1375" w:type="pct"/>
            <w:tcBorders>
              <w:top w:val="nil"/>
              <w:left w:val="single" w:sz="4" w:space="0" w:color="auto"/>
              <w:bottom w:val="single" w:sz="4" w:space="0" w:color="auto"/>
              <w:right w:val="single" w:sz="4" w:space="0" w:color="auto"/>
            </w:tcBorders>
            <w:shd w:val="clear" w:color="auto" w:fill="auto"/>
            <w:hideMark/>
          </w:tcPr>
          <w:p w:rsidR="00766D51" w:rsidRPr="00404AF9" w:rsidRDefault="00C20BE9" w:rsidP="00486623">
            <w:pPr>
              <w:jc w:val="both"/>
              <w:rPr>
                <w:color w:val="000000"/>
                <w:sz w:val="28"/>
                <w:szCs w:val="28"/>
              </w:rPr>
            </w:pPr>
            <w:r>
              <w:rPr>
                <w:color w:val="000000"/>
                <w:sz w:val="28"/>
                <w:szCs w:val="28"/>
              </w:rPr>
              <w:t>с</w:t>
            </w:r>
            <w:r w:rsidR="00766D51" w:rsidRPr="00404AF9">
              <w:rPr>
                <w:color w:val="000000"/>
                <w:sz w:val="28"/>
                <w:szCs w:val="28"/>
              </w:rPr>
              <w:t>редний медицинский и фарм</w:t>
            </w:r>
            <w:r w:rsidR="00766D51" w:rsidRPr="00404AF9">
              <w:rPr>
                <w:color w:val="000000"/>
                <w:sz w:val="28"/>
                <w:szCs w:val="28"/>
              </w:rPr>
              <w:t>а</w:t>
            </w:r>
            <w:r w:rsidR="00766D51" w:rsidRPr="00404AF9">
              <w:rPr>
                <w:color w:val="000000"/>
                <w:sz w:val="28"/>
                <w:szCs w:val="28"/>
              </w:rPr>
              <w:t>цевтический персонал</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2-5</w:t>
            </w:r>
          </w:p>
        </w:tc>
        <w:tc>
          <w:tcPr>
            <w:tcW w:w="531" w:type="pct"/>
            <w:vMerge/>
            <w:tcBorders>
              <w:top w:val="nil"/>
              <w:left w:val="single" w:sz="4" w:space="0" w:color="auto"/>
              <w:bottom w:val="single" w:sz="4" w:space="0" w:color="auto"/>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nil"/>
            </w:tcBorders>
            <w:hideMark/>
          </w:tcPr>
          <w:p w:rsidR="00766D51" w:rsidRPr="00404AF9" w:rsidRDefault="00766D51" w:rsidP="00486623">
            <w:pPr>
              <w:jc w:val="both"/>
              <w:rPr>
                <w:sz w:val="28"/>
                <w:szCs w:val="28"/>
              </w:rPr>
            </w:pPr>
          </w:p>
        </w:tc>
        <w:tc>
          <w:tcPr>
            <w:tcW w:w="1375" w:type="pct"/>
            <w:tcBorders>
              <w:top w:val="nil"/>
              <w:left w:val="single" w:sz="4" w:space="0" w:color="auto"/>
              <w:bottom w:val="single" w:sz="4" w:space="0" w:color="auto"/>
              <w:right w:val="single" w:sz="4" w:space="0" w:color="auto"/>
            </w:tcBorders>
            <w:shd w:val="clear" w:color="auto" w:fill="auto"/>
            <w:hideMark/>
          </w:tcPr>
          <w:p w:rsidR="00766D51" w:rsidRPr="00404AF9" w:rsidRDefault="00C20BE9" w:rsidP="00486623">
            <w:pPr>
              <w:jc w:val="both"/>
              <w:rPr>
                <w:color w:val="000000"/>
                <w:sz w:val="28"/>
                <w:szCs w:val="28"/>
              </w:rPr>
            </w:pPr>
            <w:r>
              <w:rPr>
                <w:color w:val="000000"/>
                <w:sz w:val="28"/>
                <w:szCs w:val="28"/>
              </w:rPr>
              <w:t>в</w:t>
            </w:r>
            <w:r w:rsidR="00766D51" w:rsidRPr="00404AF9">
              <w:rPr>
                <w:color w:val="000000"/>
                <w:sz w:val="28"/>
                <w:szCs w:val="28"/>
              </w:rPr>
              <w:t>рачи и провизоры</w:t>
            </w:r>
          </w:p>
        </w:tc>
        <w:tc>
          <w:tcPr>
            <w:tcW w:w="698" w:type="pct"/>
            <w:tcBorders>
              <w:top w:val="nil"/>
              <w:left w:val="nil"/>
              <w:bottom w:val="single" w:sz="4" w:space="0" w:color="auto"/>
              <w:right w:val="single" w:sz="4" w:space="0" w:color="auto"/>
            </w:tcBorders>
            <w:shd w:val="clear" w:color="auto" w:fill="auto"/>
            <w:hideMark/>
          </w:tcPr>
          <w:p w:rsidR="00766D51" w:rsidRPr="00404AF9" w:rsidRDefault="000853F6" w:rsidP="00486623">
            <w:pPr>
              <w:jc w:val="center"/>
              <w:rPr>
                <w:color w:val="000000"/>
                <w:sz w:val="28"/>
                <w:szCs w:val="28"/>
              </w:rPr>
            </w:pPr>
            <w:r>
              <w:rPr>
                <w:color w:val="000000"/>
                <w:sz w:val="28"/>
                <w:szCs w:val="28"/>
              </w:rPr>
              <w:t>1-</w:t>
            </w:r>
            <w:r w:rsidR="00766D51" w:rsidRPr="00404AF9">
              <w:rPr>
                <w:color w:val="000000"/>
                <w:sz w:val="28"/>
                <w:szCs w:val="28"/>
              </w:rPr>
              <w:t>3</w:t>
            </w:r>
          </w:p>
        </w:tc>
        <w:tc>
          <w:tcPr>
            <w:tcW w:w="531" w:type="pct"/>
            <w:vMerge/>
            <w:tcBorders>
              <w:top w:val="nil"/>
              <w:left w:val="single" w:sz="4" w:space="0" w:color="auto"/>
              <w:bottom w:val="single" w:sz="4" w:space="0" w:color="auto"/>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nil"/>
            </w:tcBorders>
            <w:hideMark/>
          </w:tcPr>
          <w:p w:rsidR="00766D51" w:rsidRPr="00404AF9" w:rsidRDefault="00766D51" w:rsidP="00486623">
            <w:pPr>
              <w:jc w:val="both"/>
              <w:rPr>
                <w:sz w:val="28"/>
                <w:szCs w:val="28"/>
              </w:rPr>
            </w:pPr>
          </w:p>
        </w:tc>
        <w:tc>
          <w:tcPr>
            <w:tcW w:w="1375" w:type="pct"/>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both"/>
              <w:rPr>
                <w:color w:val="000000"/>
                <w:sz w:val="28"/>
                <w:szCs w:val="28"/>
              </w:rPr>
            </w:pPr>
            <w:r w:rsidRPr="00404AF9">
              <w:rPr>
                <w:color w:val="000000"/>
                <w:sz w:val="28"/>
                <w:szCs w:val="28"/>
              </w:rPr>
              <w:t>Руководители структурных подразделений</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tc>
        <w:tc>
          <w:tcPr>
            <w:tcW w:w="531" w:type="pct"/>
            <w:vMerge/>
            <w:tcBorders>
              <w:top w:val="nil"/>
              <w:left w:val="single" w:sz="4" w:space="0" w:color="auto"/>
              <w:bottom w:val="single" w:sz="4" w:space="0" w:color="auto"/>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13.</w:t>
            </w:r>
          </w:p>
        </w:tc>
        <w:tc>
          <w:tcPr>
            <w:tcW w:w="2029" w:type="pct"/>
            <w:vMerge w:val="restart"/>
            <w:tcBorders>
              <w:top w:val="nil"/>
              <w:left w:val="single" w:sz="4" w:space="0" w:color="auto"/>
              <w:bottom w:val="single" w:sz="4" w:space="0" w:color="000000"/>
              <w:right w:val="nil"/>
            </w:tcBorders>
            <w:shd w:val="clear" w:color="auto" w:fill="auto"/>
            <w:hideMark/>
          </w:tcPr>
          <w:p w:rsidR="00766D51" w:rsidRPr="00404AF9" w:rsidRDefault="00766D51" w:rsidP="00486623">
            <w:pPr>
              <w:jc w:val="both"/>
              <w:rPr>
                <w:sz w:val="28"/>
                <w:szCs w:val="28"/>
              </w:rPr>
            </w:pPr>
            <w:r w:rsidRPr="00404AF9">
              <w:rPr>
                <w:sz w:val="28"/>
                <w:szCs w:val="28"/>
              </w:rPr>
              <w:t>Работа в туберкулезных санаториях</w:t>
            </w:r>
          </w:p>
        </w:tc>
        <w:tc>
          <w:tcPr>
            <w:tcW w:w="1375" w:type="pct"/>
            <w:tcBorders>
              <w:top w:val="nil"/>
              <w:left w:val="single" w:sz="4" w:space="0" w:color="auto"/>
              <w:bottom w:val="single" w:sz="4" w:space="0" w:color="auto"/>
              <w:right w:val="single" w:sz="4" w:space="0" w:color="auto"/>
            </w:tcBorders>
            <w:shd w:val="clear" w:color="auto" w:fill="auto"/>
            <w:hideMark/>
          </w:tcPr>
          <w:p w:rsidR="00766D51" w:rsidRPr="00404AF9" w:rsidRDefault="00C20BE9" w:rsidP="00486623">
            <w:pPr>
              <w:jc w:val="both"/>
              <w:rPr>
                <w:color w:val="000000"/>
                <w:sz w:val="28"/>
                <w:szCs w:val="28"/>
              </w:rPr>
            </w:pPr>
            <w:r>
              <w:rPr>
                <w:color w:val="000000"/>
                <w:sz w:val="28"/>
                <w:szCs w:val="28"/>
              </w:rPr>
              <w:t>м</w:t>
            </w:r>
            <w:r w:rsidR="00766D51" w:rsidRPr="00404AF9">
              <w:rPr>
                <w:color w:val="000000"/>
                <w:sz w:val="28"/>
                <w:szCs w:val="28"/>
              </w:rPr>
              <w:t>едицинский и фармацевтич</w:t>
            </w:r>
            <w:r w:rsidR="00766D51" w:rsidRPr="00404AF9">
              <w:rPr>
                <w:color w:val="000000"/>
                <w:sz w:val="28"/>
                <w:szCs w:val="28"/>
              </w:rPr>
              <w:t>е</w:t>
            </w:r>
            <w:r w:rsidR="00766D51" w:rsidRPr="00404AF9">
              <w:rPr>
                <w:color w:val="000000"/>
                <w:sz w:val="28"/>
                <w:szCs w:val="28"/>
              </w:rPr>
              <w:t>ский персонал первого уровня</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tc>
        <w:tc>
          <w:tcPr>
            <w:tcW w:w="531" w:type="pct"/>
            <w:vMerge w:val="restart"/>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25</w:t>
            </w: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nil"/>
            </w:tcBorders>
            <w:hideMark/>
          </w:tcPr>
          <w:p w:rsidR="00766D51" w:rsidRPr="00404AF9" w:rsidRDefault="00766D51" w:rsidP="00486623">
            <w:pPr>
              <w:jc w:val="both"/>
              <w:rPr>
                <w:sz w:val="28"/>
                <w:szCs w:val="28"/>
              </w:rPr>
            </w:pPr>
          </w:p>
        </w:tc>
        <w:tc>
          <w:tcPr>
            <w:tcW w:w="1375" w:type="pct"/>
            <w:tcBorders>
              <w:top w:val="nil"/>
              <w:left w:val="single" w:sz="4" w:space="0" w:color="auto"/>
              <w:bottom w:val="single" w:sz="4" w:space="0" w:color="auto"/>
              <w:right w:val="single" w:sz="4" w:space="0" w:color="auto"/>
            </w:tcBorders>
            <w:shd w:val="clear" w:color="auto" w:fill="auto"/>
            <w:hideMark/>
          </w:tcPr>
          <w:p w:rsidR="00766D51" w:rsidRPr="00404AF9" w:rsidRDefault="00C20BE9" w:rsidP="00486623">
            <w:pPr>
              <w:jc w:val="both"/>
              <w:rPr>
                <w:color w:val="000000"/>
                <w:sz w:val="28"/>
                <w:szCs w:val="28"/>
              </w:rPr>
            </w:pPr>
            <w:r>
              <w:rPr>
                <w:color w:val="000000"/>
                <w:sz w:val="28"/>
                <w:szCs w:val="28"/>
              </w:rPr>
              <w:t>с</w:t>
            </w:r>
            <w:r w:rsidR="00766D51" w:rsidRPr="00404AF9">
              <w:rPr>
                <w:color w:val="000000"/>
                <w:sz w:val="28"/>
                <w:szCs w:val="28"/>
              </w:rPr>
              <w:t>редний медицинский и фарм</w:t>
            </w:r>
            <w:r w:rsidR="00766D51" w:rsidRPr="00404AF9">
              <w:rPr>
                <w:color w:val="000000"/>
                <w:sz w:val="28"/>
                <w:szCs w:val="28"/>
              </w:rPr>
              <w:t>а</w:t>
            </w:r>
            <w:r w:rsidR="00766D51" w:rsidRPr="00404AF9">
              <w:rPr>
                <w:color w:val="000000"/>
                <w:sz w:val="28"/>
                <w:szCs w:val="28"/>
              </w:rPr>
              <w:t>цевтический персонал</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1-5</w:t>
            </w:r>
          </w:p>
        </w:tc>
        <w:tc>
          <w:tcPr>
            <w:tcW w:w="531" w:type="pct"/>
            <w:vMerge/>
            <w:tcBorders>
              <w:top w:val="nil"/>
              <w:left w:val="single" w:sz="4" w:space="0" w:color="auto"/>
              <w:bottom w:val="single" w:sz="4" w:space="0" w:color="auto"/>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nil"/>
            </w:tcBorders>
            <w:hideMark/>
          </w:tcPr>
          <w:p w:rsidR="00766D51" w:rsidRPr="00404AF9" w:rsidRDefault="00766D51" w:rsidP="00486623">
            <w:pPr>
              <w:jc w:val="both"/>
              <w:rPr>
                <w:sz w:val="28"/>
                <w:szCs w:val="28"/>
              </w:rPr>
            </w:pPr>
          </w:p>
        </w:tc>
        <w:tc>
          <w:tcPr>
            <w:tcW w:w="1375" w:type="pct"/>
            <w:tcBorders>
              <w:top w:val="nil"/>
              <w:left w:val="single" w:sz="4" w:space="0" w:color="auto"/>
              <w:bottom w:val="single" w:sz="4" w:space="0" w:color="auto"/>
              <w:right w:val="single" w:sz="4" w:space="0" w:color="auto"/>
            </w:tcBorders>
            <w:shd w:val="clear" w:color="auto" w:fill="auto"/>
            <w:hideMark/>
          </w:tcPr>
          <w:p w:rsidR="00766D51" w:rsidRPr="00404AF9" w:rsidRDefault="00C20BE9" w:rsidP="00486623">
            <w:pPr>
              <w:jc w:val="both"/>
              <w:rPr>
                <w:color w:val="000000"/>
                <w:sz w:val="28"/>
                <w:szCs w:val="28"/>
              </w:rPr>
            </w:pPr>
            <w:r>
              <w:rPr>
                <w:color w:val="000000"/>
                <w:sz w:val="28"/>
                <w:szCs w:val="28"/>
              </w:rPr>
              <w:t>в</w:t>
            </w:r>
            <w:r w:rsidR="00766D51" w:rsidRPr="00404AF9">
              <w:rPr>
                <w:color w:val="000000"/>
                <w:sz w:val="28"/>
                <w:szCs w:val="28"/>
              </w:rPr>
              <w:t>рачи и провизоры</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1-4</w:t>
            </w:r>
          </w:p>
        </w:tc>
        <w:tc>
          <w:tcPr>
            <w:tcW w:w="531" w:type="pct"/>
            <w:vMerge/>
            <w:tcBorders>
              <w:top w:val="nil"/>
              <w:left w:val="single" w:sz="4" w:space="0" w:color="auto"/>
              <w:bottom w:val="single" w:sz="4" w:space="0" w:color="auto"/>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nil"/>
            </w:tcBorders>
            <w:hideMark/>
          </w:tcPr>
          <w:p w:rsidR="00766D51" w:rsidRPr="00404AF9" w:rsidRDefault="00766D51" w:rsidP="00486623">
            <w:pPr>
              <w:jc w:val="both"/>
              <w:rPr>
                <w:sz w:val="28"/>
                <w:szCs w:val="28"/>
              </w:rPr>
            </w:pPr>
          </w:p>
        </w:tc>
        <w:tc>
          <w:tcPr>
            <w:tcW w:w="1375" w:type="pct"/>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both"/>
              <w:rPr>
                <w:color w:val="000000"/>
                <w:sz w:val="28"/>
                <w:szCs w:val="28"/>
              </w:rPr>
            </w:pPr>
            <w:r w:rsidRPr="00404AF9">
              <w:rPr>
                <w:color w:val="000000"/>
                <w:sz w:val="28"/>
                <w:szCs w:val="28"/>
              </w:rPr>
              <w:t xml:space="preserve">Руководители структурных </w:t>
            </w:r>
            <w:r w:rsidRPr="00404AF9">
              <w:rPr>
                <w:color w:val="000000"/>
                <w:sz w:val="28"/>
                <w:szCs w:val="28"/>
              </w:rPr>
              <w:lastRenderedPageBreak/>
              <w:t>подразделений</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lastRenderedPageBreak/>
              <w:t>1-2</w:t>
            </w:r>
          </w:p>
        </w:tc>
        <w:tc>
          <w:tcPr>
            <w:tcW w:w="531" w:type="pct"/>
            <w:vMerge/>
            <w:tcBorders>
              <w:top w:val="nil"/>
              <w:left w:val="single" w:sz="4" w:space="0" w:color="auto"/>
              <w:bottom w:val="single" w:sz="4" w:space="0" w:color="auto"/>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val="restart"/>
            <w:tcBorders>
              <w:top w:val="single" w:sz="4" w:space="0" w:color="auto"/>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r w:rsidRPr="00404AF9">
              <w:rPr>
                <w:sz w:val="28"/>
                <w:szCs w:val="28"/>
              </w:rPr>
              <w:lastRenderedPageBreak/>
              <w:t>14.</w:t>
            </w:r>
          </w:p>
        </w:tc>
        <w:tc>
          <w:tcPr>
            <w:tcW w:w="2029" w:type="pct"/>
            <w:vMerge w:val="restart"/>
            <w:tcBorders>
              <w:top w:val="single" w:sz="4" w:space="0" w:color="auto"/>
              <w:left w:val="single" w:sz="4" w:space="0" w:color="auto"/>
              <w:bottom w:val="single" w:sz="4" w:space="0" w:color="000000"/>
              <w:right w:val="nil"/>
            </w:tcBorders>
            <w:hideMark/>
          </w:tcPr>
          <w:p w:rsidR="00766D51" w:rsidRPr="00404AF9" w:rsidRDefault="00766D51" w:rsidP="00486623">
            <w:pPr>
              <w:jc w:val="both"/>
              <w:rPr>
                <w:sz w:val="28"/>
                <w:szCs w:val="28"/>
              </w:rPr>
            </w:pPr>
            <w:r w:rsidRPr="00404AF9">
              <w:rPr>
                <w:sz w:val="28"/>
                <w:szCs w:val="28"/>
              </w:rPr>
              <w:t>Работа участковой службы в кожно-венерологических учреждениях (подразделен</w:t>
            </w:r>
            <w:r w:rsidRPr="00404AF9">
              <w:rPr>
                <w:sz w:val="28"/>
                <w:szCs w:val="28"/>
              </w:rPr>
              <w:t>и</w:t>
            </w:r>
            <w:r w:rsidRPr="00404AF9">
              <w:rPr>
                <w:sz w:val="28"/>
                <w:szCs w:val="28"/>
              </w:rPr>
              <w:t>ях)</w:t>
            </w:r>
          </w:p>
        </w:tc>
        <w:tc>
          <w:tcPr>
            <w:tcW w:w="1375" w:type="pct"/>
            <w:tcBorders>
              <w:top w:val="nil"/>
              <w:left w:val="single" w:sz="4" w:space="0" w:color="auto"/>
              <w:bottom w:val="single" w:sz="4" w:space="0" w:color="auto"/>
              <w:right w:val="single" w:sz="4" w:space="0" w:color="auto"/>
            </w:tcBorders>
            <w:shd w:val="clear" w:color="auto" w:fill="auto"/>
            <w:hideMark/>
          </w:tcPr>
          <w:p w:rsidR="00766D51" w:rsidRPr="00404AF9" w:rsidRDefault="00C20BE9" w:rsidP="00486623">
            <w:pPr>
              <w:jc w:val="both"/>
              <w:rPr>
                <w:color w:val="000000"/>
                <w:sz w:val="28"/>
                <w:szCs w:val="28"/>
              </w:rPr>
            </w:pPr>
            <w:r>
              <w:rPr>
                <w:color w:val="000000"/>
                <w:sz w:val="28"/>
                <w:szCs w:val="28"/>
              </w:rPr>
              <w:t>с</w:t>
            </w:r>
            <w:r w:rsidR="00766D51" w:rsidRPr="00404AF9">
              <w:rPr>
                <w:color w:val="000000"/>
                <w:sz w:val="28"/>
                <w:szCs w:val="28"/>
              </w:rPr>
              <w:t>редний медицинский и фарм</w:t>
            </w:r>
            <w:r w:rsidR="00766D51" w:rsidRPr="00404AF9">
              <w:rPr>
                <w:color w:val="000000"/>
                <w:sz w:val="28"/>
                <w:szCs w:val="28"/>
              </w:rPr>
              <w:t>а</w:t>
            </w:r>
            <w:r w:rsidR="00766D51" w:rsidRPr="00404AF9">
              <w:rPr>
                <w:color w:val="000000"/>
                <w:sz w:val="28"/>
                <w:szCs w:val="28"/>
              </w:rPr>
              <w:t>цевтический персонал</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3</w:t>
            </w:r>
          </w:p>
        </w:tc>
        <w:tc>
          <w:tcPr>
            <w:tcW w:w="531" w:type="pct"/>
            <w:vMerge w:val="restart"/>
            <w:tcBorders>
              <w:top w:val="single" w:sz="4" w:space="0" w:color="auto"/>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r w:rsidRPr="00404AF9">
              <w:rPr>
                <w:sz w:val="28"/>
                <w:szCs w:val="28"/>
              </w:rPr>
              <w:t>25</w:t>
            </w: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nil"/>
            </w:tcBorders>
            <w:hideMark/>
          </w:tcPr>
          <w:p w:rsidR="00766D51" w:rsidRPr="00404AF9" w:rsidRDefault="00766D51" w:rsidP="00486623">
            <w:pPr>
              <w:jc w:val="both"/>
              <w:rPr>
                <w:sz w:val="28"/>
                <w:szCs w:val="28"/>
              </w:rPr>
            </w:pPr>
          </w:p>
        </w:tc>
        <w:tc>
          <w:tcPr>
            <w:tcW w:w="1375" w:type="pct"/>
            <w:tcBorders>
              <w:top w:val="nil"/>
              <w:left w:val="single" w:sz="4" w:space="0" w:color="auto"/>
              <w:bottom w:val="single" w:sz="4" w:space="0" w:color="auto"/>
              <w:right w:val="single" w:sz="4" w:space="0" w:color="auto"/>
            </w:tcBorders>
            <w:shd w:val="clear" w:color="auto" w:fill="auto"/>
            <w:hideMark/>
          </w:tcPr>
          <w:p w:rsidR="00766D51" w:rsidRPr="00404AF9" w:rsidRDefault="00C20BE9" w:rsidP="00486623">
            <w:pPr>
              <w:jc w:val="both"/>
              <w:rPr>
                <w:color w:val="000000"/>
                <w:sz w:val="28"/>
                <w:szCs w:val="28"/>
              </w:rPr>
            </w:pPr>
            <w:r>
              <w:rPr>
                <w:color w:val="000000"/>
                <w:sz w:val="28"/>
                <w:szCs w:val="28"/>
              </w:rPr>
              <w:t>в</w:t>
            </w:r>
            <w:r w:rsidR="00766D51" w:rsidRPr="00404AF9">
              <w:rPr>
                <w:color w:val="000000"/>
                <w:sz w:val="28"/>
                <w:szCs w:val="28"/>
              </w:rPr>
              <w:t>рачи и провизоры</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2</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nil"/>
            </w:tcBorders>
            <w:hideMark/>
          </w:tcPr>
          <w:p w:rsidR="00766D51" w:rsidRPr="00404AF9" w:rsidRDefault="00766D51" w:rsidP="00486623">
            <w:pPr>
              <w:jc w:val="both"/>
              <w:rPr>
                <w:sz w:val="28"/>
                <w:szCs w:val="28"/>
              </w:rPr>
            </w:pPr>
          </w:p>
        </w:tc>
        <w:tc>
          <w:tcPr>
            <w:tcW w:w="1375" w:type="pct"/>
            <w:tcBorders>
              <w:top w:val="nil"/>
              <w:left w:val="single" w:sz="4" w:space="0" w:color="auto"/>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р</w:t>
            </w:r>
            <w:r w:rsidR="00766D51" w:rsidRPr="00404AF9">
              <w:rPr>
                <w:color w:val="000000"/>
                <w:sz w:val="28"/>
                <w:szCs w:val="28"/>
              </w:rPr>
              <w:t>уководители структурных подразделений</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15.</w:t>
            </w:r>
          </w:p>
        </w:tc>
        <w:tc>
          <w:tcPr>
            <w:tcW w:w="2029"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Работа в инфекционных больницах (отделениях, палатах, кабинетах)</w:t>
            </w: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м</w:t>
            </w:r>
            <w:r w:rsidR="00766D51" w:rsidRPr="00404AF9">
              <w:rPr>
                <w:color w:val="000000"/>
                <w:sz w:val="28"/>
                <w:szCs w:val="28"/>
              </w:rPr>
              <w:t>едицинский и фармацевтич</w:t>
            </w:r>
            <w:r w:rsidR="00766D51" w:rsidRPr="00404AF9">
              <w:rPr>
                <w:color w:val="000000"/>
                <w:sz w:val="28"/>
                <w:szCs w:val="28"/>
              </w:rPr>
              <w:t>е</w:t>
            </w:r>
            <w:r w:rsidR="00766D51" w:rsidRPr="00404AF9">
              <w:rPr>
                <w:color w:val="000000"/>
                <w:sz w:val="28"/>
                <w:szCs w:val="28"/>
              </w:rPr>
              <w:t>ский персонал первого уровня</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tc>
        <w:tc>
          <w:tcPr>
            <w:tcW w:w="531"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15</w:t>
            </w: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с</w:t>
            </w:r>
            <w:r w:rsidR="00766D51" w:rsidRPr="00404AF9">
              <w:rPr>
                <w:color w:val="000000"/>
                <w:sz w:val="28"/>
                <w:szCs w:val="28"/>
              </w:rPr>
              <w:t>редний медицинский и фарм</w:t>
            </w:r>
            <w:r w:rsidR="00766D51" w:rsidRPr="00404AF9">
              <w:rPr>
                <w:color w:val="000000"/>
                <w:sz w:val="28"/>
                <w:szCs w:val="28"/>
              </w:rPr>
              <w:t>а</w:t>
            </w:r>
            <w:r w:rsidR="00766D51" w:rsidRPr="00404AF9">
              <w:rPr>
                <w:color w:val="000000"/>
                <w:sz w:val="28"/>
                <w:szCs w:val="28"/>
              </w:rPr>
              <w:t>цевтический персонал</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1-5</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в</w:t>
            </w:r>
            <w:r w:rsidR="00766D51" w:rsidRPr="00404AF9">
              <w:rPr>
                <w:color w:val="000000"/>
                <w:sz w:val="28"/>
                <w:szCs w:val="28"/>
              </w:rPr>
              <w:t>рачи и провизоры</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1-4</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812"/>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р</w:t>
            </w:r>
            <w:r w:rsidR="00766D51" w:rsidRPr="00404AF9">
              <w:rPr>
                <w:color w:val="000000"/>
                <w:sz w:val="28"/>
                <w:szCs w:val="28"/>
              </w:rPr>
              <w:t>уководители структурных подразделений</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1-2</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1119"/>
        </w:trPr>
        <w:tc>
          <w:tcPr>
            <w:tcW w:w="367"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16.</w:t>
            </w:r>
          </w:p>
        </w:tc>
        <w:tc>
          <w:tcPr>
            <w:tcW w:w="2029"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both"/>
              <w:rPr>
                <w:sz w:val="28"/>
                <w:szCs w:val="28"/>
              </w:rPr>
            </w:pPr>
            <w:proofErr w:type="gramStart"/>
            <w:r w:rsidRPr="00404AF9">
              <w:rPr>
                <w:sz w:val="28"/>
                <w:szCs w:val="28"/>
              </w:rPr>
              <w:t>Работа в домах-ребенка для детей с туберкуле</w:t>
            </w:r>
            <w:r w:rsidRPr="00404AF9">
              <w:rPr>
                <w:sz w:val="28"/>
                <w:szCs w:val="28"/>
              </w:rPr>
              <w:t>з</w:t>
            </w:r>
            <w:r w:rsidRPr="00404AF9">
              <w:rPr>
                <w:sz w:val="28"/>
                <w:szCs w:val="28"/>
              </w:rPr>
              <w:t>ной интоксикацией, малыми и затихающими формами туберкулеза; с нарушениями функции опорно-двигательного аппарата и другими д</w:t>
            </w:r>
            <w:r w:rsidRPr="00404AF9">
              <w:rPr>
                <w:sz w:val="28"/>
                <w:szCs w:val="28"/>
              </w:rPr>
              <w:t>е</w:t>
            </w:r>
            <w:r w:rsidRPr="00404AF9">
              <w:rPr>
                <w:sz w:val="28"/>
                <w:szCs w:val="28"/>
              </w:rPr>
              <w:t>фектами  физического развития без нарушения психики; с органическим поражением централ</w:t>
            </w:r>
            <w:r w:rsidRPr="00404AF9">
              <w:rPr>
                <w:sz w:val="28"/>
                <w:szCs w:val="28"/>
              </w:rPr>
              <w:t>ь</w:t>
            </w:r>
            <w:r w:rsidRPr="00404AF9">
              <w:rPr>
                <w:sz w:val="28"/>
                <w:szCs w:val="28"/>
              </w:rPr>
              <w:lastRenderedPageBreak/>
              <w:t>ной нервной системы, в т.ч. детскими цере</w:t>
            </w:r>
            <w:r w:rsidRPr="00404AF9">
              <w:rPr>
                <w:sz w:val="28"/>
                <w:szCs w:val="28"/>
              </w:rPr>
              <w:t>б</w:t>
            </w:r>
            <w:r w:rsidRPr="00404AF9">
              <w:rPr>
                <w:sz w:val="28"/>
                <w:szCs w:val="28"/>
              </w:rPr>
              <w:t>ральными параличами без нарушения психики; с нарушениями слуха и речи (глухонемых, о</w:t>
            </w:r>
            <w:r w:rsidRPr="00404AF9">
              <w:rPr>
                <w:sz w:val="28"/>
                <w:szCs w:val="28"/>
              </w:rPr>
              <w:t>г</w:t>
            </w:r>
            <w:r w:rsidRPr="00404AF9">
              <w:rPr>
                <w:sz w:val="28"/>
                <w:szCs w:val="28"/>
              </w:rPr>
              <w:t>лохших, тугоухих); с нарушениями речи (за</w:t>
            </w:r>
            <w:r w:rsidRPr="00404AF9">
              <w:rPr>
                <w:sz w:val="28"/>
                <w:szCs w:val="28"/>
              </w:rPr>
              <w:t>и</w:t>
            </w:r>
            <w:r w:rsidRPr="00404AF9">
              <w:rPr>
                <w:sz w:val="28"/>
                <w:szCs w:val="28"/>
              </w:rPr>
              <w:t xml:space="preserve">кающихся, с </w:t>
            </w:r>
            <w:proofErr w:type="spellStart"/>
            <w:r w:rsidRPr="00404AF9">
              <w:rPr>
                <w:sz w:val="28"/>
                <w:szCs w:val="28"/>
              </w:rPr>
              <w:t>аллалией</w:t>
            </w:r>
            <w:proofErr w:type="spellEnd"/>
            <w:r w:rsidRPr="00404AF9">
              <w:rPr>
                <w:sz w:val="28"/>
                <w:szCs w:val="28"/>
              </w:rPr>
              <w:t xml:space="preserve"> и другими нарушениями речи);</w:t>
            </w:r>
            <w:proofErr w:type="gramEnd"/>
            <w:r w:rsidRPr="00404AF9">
              <w:rPr>
                <w:sz w:val="28"/>
                <w:szCs w:val="28"/>
              </w:rPr>
              <w:t xml:space="preserve"> с нарушениями зрения (слепых, слабов</w:t>
            </w:r>
            <w:r w:rsidRPr="00404AF9">
              <w:rPr>
                <w:sz w:val="28"/>
                <w:szCs w:val="28"/>
              </w:rPr>
              <w:t>и</w:t>
            </w:r>
            <w:r w:rsidRPr="00404AF9">
              <w:rPr>
                <w:sz w:val="28"/>
                <w:szCs w:val="28"/>
              </w:rPr>
              <w:t>дящих)</w:t>
            </w: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lastRenderedPageBreak/>
              <w:t>м</w:t>
            </w:r>
            <w:r w:rsidR="00766D51" w:rsidRPr="00404AF9">
              <w:rPr>
                <w:color w:val="000000"/>
                <w:sz w:val="28"/>
                <w:szCs w:val="28"/>
              </w:rPr>
              <w:t>едицинский и фармацевтич</w:t>
            </w:r>
            <w:r w:rsidR="00766D51" w:rsidRPr="00404AF9">
              <w:rPr>
                <w:color w:val="000000"/>
                <w:sz w:val="28"/>
                <w:szCs w:val="28"/>
              </w:rPr>
              <w:t>е</w:t>
            </w:r>
            <w:r w:rsidR="00766D51" w:rsidRPr="00404AF9">
              <w:rPr>
                <w:color w:val="000000"/>
                <w:sz w:val="28"/>
                <w:szCs w:val="28"/>
              </w:rPr>
              <w:t>ский персонал первого уровня</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tc>
        <w:tc>
          <w:tcPr>
            <w:tcW w:w="531"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15</w:t>
            </w:r>
          </w:p>
        </w:tc>
      </w:tr>
      <w:tr w:rsidR="00766D51" w:rsidRPr="00404AF9" w:rsidTr="00486623">
        <w:trPr>
          <w:trHeight w:val="11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с</w:t>
            </w:r>
            <w:r w:rsidR="00766D51" w:rsidRPr="00404AF9">
              <w:rPr>
                <w:color w:val="000000"/>
                <w:sz w:val="28"/>
                <w:szCs w:val="28"/>
              </w:rPr>
              <w:t>редний медицинский и фарм</w:t>
            </w:r>
            <w:r w:rsidR="00766D51" w:rsidRPr="00404AF9">
              <w:rPr>
                <w:color w:val="000000"/>
                <w:sz w:val="28"/>
                <w:szCs w:val="28"/>
              </w:rPr>
              <w:t>а</w:t>
            </w:r>
            <w:r w:rsidR="00766D51" w:rsidRPr="00404AF9">
              <w:rPr>
                <w:color w:val="000000"/>
                <w:sz w:val="28"/>
                <w:szCs w:val="28"/>
              </w:rPr>
              <w:t>цевтический персонал</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1-5</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1119"/>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в</w:t>
            </w:r>
            <w:r w:rsidR="00766D51" w:rsidRPr="00404AF9">
              <w:rPr>
                <w:color w:val="000000"/>
                <w:sz w:val="28"/>
                <w:szCs w:val="28"/>
              </w:rPr>
              <w:t>рачи и провизоры</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1-4</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11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р</w:t>
            </w:r>
            <w:r w:rsidR="00766D51" w:rsidRPr="00404AF9">
              <w:rPr>
                <w:color w:val="000000"/>
                <w:sz w:val="28"/>
                <w:szCs w:val="28"/>
              </w:rPr>
              <w:t>уководители структурных подразделений</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1-2</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372"/>
        </w:trPr>
        <w:tc>
          <w:tcPr>
            <w:tcW w:w="367"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17.</w:t>
            </w:r>
          </w:p>
        </w:tc>
        <w:tc>
          <w:tcPr>
            <w:tcW w:w="2029"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Работа в санаториях для детей с поражением  центральной нервной системы с нарушением  функции опорно-двигательного аппарата, отд</w:t>
            </w:r>
            <w:r w:rsidRPr="00404AF9">
              <w:rPr>
                <w:sz w:val="28"/>
                <w:szCs w:val="28"/>
              </w:rPr>
              <w:t>е</w:t>
            </w:r>
            <w:r w:rsidRPr="00404AF9">
              <w:rPr>
                <w:sz w:val="28"/>
                <w:szCs w:val="28"/>
              </w:rPr>
              <w:t>лениях, палатах (группах) лечебно - профила</w:t>
            </w:r>
            <w:r w:rsidRPr="00404AF9">
              <w:rPr>
                <w:sz w:val="28"/>
                <w:szCs w:val="28"/>
              </w:rPr>
              <w:t>к</w:t>
            </w:r>
            <w:r w:rsidRPr="00404AF9">
              <w:rPr>
                <w:sz w:val="28"/>
                <w:szCs w:val="28"/>
              </w:rPr>
              <w:t>тических учреждений для детей с поражением центральной нервной системы с нарушением функции опорно-двигательного аппарата</w:t>
            </w: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м</w:t>
            </w:r>
            <w:r w:rsidR="00766D51" w:rsidRPr="00404AF9">
              <w:rPr>
                <w:color w:val="000000"/>
                <w:sz w:val="28"/>
                <w:szCs w:val="28"/>
              </w:rPr>
              <w:t>едицинский и фармацевтич</w:t>
            </w:r>
            <w:r w:rsidR="00766D51" w:rsidRPr="00404AF9">
              <w:rPr>
                <w:color w:val="000000"/>
                <w:sz w:val="28"/>
                <w:szCs w:val="28"/>
              </w:rPr>
              <w:t>е</w:t>
            </w:r>
            <w:r w:rsidR="00766D51" w:rsidRPr="00404AF9">
              <w:rPr>
                <w:color w:val="000000"/>
                <w:sz w:val="28"/>
                <w:szCs w:val="28"/>
              </w:rPr>
              <w:t>ский персонал первого уровня</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tc>
        <w:tc>
          <w:tcPr>
            <w:tcW w:w="531"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15</w:t>
            </w:r>
          </w:p>
        </w:tc>
      </w:tr>
      <w:tr w:rsidR="00766D51" w:rsidRPr="00404AF9" w:rsidTr="00486623">
        <w:trPr>
          <w:trHeight w:val="644"/>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с</w:t>
            </w:r>
            <w:r w:rsidR="00766D51" w:rsidRPr="00404AF9">
              <w:rPr>
                <w:color w:val="000000"/>
                <w:sz w:val="28"/>
                <w:szCs w:val="28"/>
              </w:rPr>
              <w:t>редний медицинский и фарм</w:t>
            </w:r>
            <w:r w:rsidR="00766D51" w:rsidRPr="00404AF9">
              <w:rPr>
                <w:color w:val="000000"/>
                <w:sz w:val="28"/>
                <w:szCs w:val="28"/>
              </w:rPr>
              <w:t>а</w:t>
            </w:r>
            <w:r w:rsidR="00766D51" w:rsidRPr="00404AF9">
              <w:rPr>
                <w:color w:val="000000"/>
                <w:sz w:val="28"/>
                <w:szCs w:val="28"/>
              </w:rPr>
              <w:t>цевтический персонал</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1-5</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644"/>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в</w:t>
            </w:r>
            <w:r w:rsidR="00766D51" w:rsidRPr="00404AF9">
              <w:rPr>
                <w:color w:val="000000"/>
                <w:sz w:val="28"/>
                <w:szCs w:val="28"/>
              </w:rPr>
              <w:t>рачи и провизоры</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Pr>
                <w:color w:val="000000"/>
                <w:sz w:val="28"/>
                <w:szCs w:val="28"/>
              </w:rPr>
              <w:t>1, 3</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644"/>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р</w:t>
            </w:r>
            <w:r w:rsidR="00766D51" w:rsidRPr="00404AF9">
              <w:rPr>
                <w:color w:val="000000"/>
                <w:sz w:val="28"/>
                <w:szCs w:val="28"/>
              </w:rPr>
              <w:t>уководители структурных подразделений</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1-2</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644"/>
        </w:trPr>
        <w:tc>
          <w:tcPr>
            <w:tcW w:w="367"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18.</w:t>
            </w:r>
          </w:p>
        </w:tc>
        <w:tc>
          <w:tcPr>
            <w:tcW w:w="2029"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Работа в отделениях (группах): анестезиологии - реанимации; отделениях (палатах) реанимации и интенсивной терапии; геронтологических для больных, нуждающихся в длительном постоя</w:t>
            </w:r>
            <w:r w:rsidRPr="00404AF9">
              <w:rPr>
                <w:sz w:val="28"/>
                <w:szCs w:val="28"/>
              </w:rPr>
              <w:t>н</w:t>
            </w:r>
            <w:r w:rsidRPr="00404AF9">
              <w:rPr>
                <w:sz w:val="28"/>
                <w:szCs w:val="28"/>
              </w:rPr>
              <w:t>ном уходе при наличии сопутствующих псих</w:t>
            </w:r>
            <w:r w:rsidRPr="00404AF9">
              <w:rPr>
                <w:sz w:val="28"/>
                <w:szCs w:val="28"/>
              </w:rPr>
              <w:t>о</w:t>
            </w:r>
            <w:r w:rsidRPr="00404AF9">
              <w:rPr>
                <w:sz w:val="28"/>
                <w:szCs w:val="28"/>
              </w:rPr>
              <w:t>неврологических заболеваний</w:t>
            </w: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м</w:t>
            </w:r>
            <w:r w:rsidR="00766D51" w:rsidRPr="00404AF9">
              <w:rPr>
                <w:color w:val="000000"/>
                <w:sz w:val="28"/>
                <w:szCs w:val="28"/>
              </w:rPr>
              <w:t>едицинский и фармацевтич</w:t>
            </w:r>
            <w:r w:rsidR="00766D51" w:rsidRPr="00404AF9">
              <w:rPr>
                <w:color w:val="000000"/>
                <w:sz w:val="28"/>
                <w:szCs w:val="28"/>
              </w:rPr>
              <w:t>е</w:t>
            </w:r>
            <w:r w:rsidR="00766D51" w:rsidRPr="00404AF9">
              <w:rPr>
                <w:color w:val="000000"/>
                <w:sz w:val="28"/>
                <w:szCs w:val="28"/>
              </w:rPr>
              <w:t>ский персонал первого уровня</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tc>
        <w:tc>
          <w:tcPr>
            <w:tcW w:w="531"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15</w:t>
            </w:r>
          </w:p>
        </w:tc>
      </w:tr>
      <w:tr w:rsidR="00766D51" w:rsidRPr="00404AF9" w:rsidTr="00486623">
        <w:trPr>
          <w:trHeight w:val="644"/>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с</w:t>
            </w:r>
            <w:r w:rsidR="00766D51" w:rsidRPr="00404AF9">
              <w:rPr>
                <w:color w:val="000000"/>
                <w:sz w:val="28"/>
                <w:szCs w:val="28"/>
              </w:rPr>
              <w:t>редний медицинский и фарм</w:t>
            </w:r>
            <w:r w:rsidR="00766D51" w:rsidRPr="00404AF9">
              <w:rPr>
                <w:color w:val="000000"/>
                <w:sz w:val="28"/>
                <w:szCs w:val="28"/>
              </w:rPr>
              <w:t>а</w:t>
            </w:r>
            <w:r w:rsidR="00766D51" w:rsidRPr="00404AF9">
              <w:rPr>
                <w:color w:val="000000"/>
                <w:sz w:val="28"/>
                <w:szCs w:val="28"/>
              </w:rPr>
              <w:t>цевтический персонал</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1-5</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644"/>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в</w:t>
            </w:r>
            <w:r w:rsidR="00766D51" w:rsidRPr="00404AF9">
              <w:rPr>
                <w:color w:val="000000"/>
                <w:sz w:val="28"/>
                <w:szCs w:val="28"/>
              </w:rPr>
              <w:t>рачи и провизоры</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Pr>
                <w:color w:val="000000"/>
                <w:sz w:val="28"/>
                <w:szCs w:val="28"/>
              </w:rPr>
              <w:t xml:space="preserve">1, </w:t>
            </w:r>
            <w:r w:rsidRPr="00404AF9">
              <w:rPr>
                <w:color w:val="000000"/>
                <w:sz w:val="28"/>
                <w:szCs w:val="28"/>
              </w:rPr>
              <w:t>3-4</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644"/>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р</w:t>
            </w:r>
            <w:r w:rsidR="00766D51" w:rsidRPr="00404AF9">
              <w:rPr>
                <w:color w:val="000000"/>
                <w:sz w:val="28"/>
                <w:szCs w:val="28"/>
              </w:rPr>
              <w:t>уководители структурных подразделений</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19.</w:t>
            </w:r>
          </w:p>
        </w:tc>
        <w:tc>
          <w:tcPr>
            <w:tcW w:w="2029"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Работа в отделениях, палатах, кабинетах хиру</w:t>
            </w:r>
            <w:r w:rsidRPr="00404AF9">
              <w:rPr>
                <w:sz w:val="28"/>
                <w:szCs w:val="28"/>
              </w:rPr>
              <w:t>р</w:t>
            </w:r>
            <w:r w:rsidRPr="00404AF9">
              <w:rPr>
                <w:sz w:val="28"/>
                <w:szCs w:val="28"/>
              </w:rPr>
              <w:t>гического профиля; травматологических пун</w:t>
            </w:r>
            <w:r w:rsidRPr="00404AF9">
              <w:rPr>
                <w:sz w:val="28"/>
                <w:szCs w:val="28"/>
              </w:rPr>
              <w:t>к</w:t>
            </w:r>
            <w:r w:rsidRPr="00404AF9">
              <w:rPr>
                <w:sz w:val="28"/>
                <w:szCs w:val="28"/>
              </w:rPr>
              <w:t>тах</w:t>
            </w:r>
            <w:r w:rsidR="00E45F8E">
              <w:rPr>
                <w:sz w:val="28"/>
                <w:szCs w:val="28"/>
              </w:rPr>
              <w:t>; кроме медицинского персонала процеду</w:t>
            </w:r>
            <w:r w:rsidR="00E45F8E">
              <w:rPr>
                <w:sz w:val="28"/>
                <w:szCs w:val="28"/>
              </w:rPr>
              <w:t>р</w:t>
            </w:r>
            <w:r w:rsidR="00E45F8E">
              <w:rPr>
                <w:sz w:val="28"/>
                <w:szCs w:val="28"/>
              </w:rPr>
              <w:t>ных кабинетов</w:t>
            </w: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м</w:t>
            </w:r>
            <w:r w:rsidR="00766D51" w:rsidRPr="00404AF9">
              <w:rPr>
                <w:color w:val="000000"/>
                <w:sz w:val="28"/>
                <w:szCs w:val="28"/>
              </w:rPr>
              <w:t>едицинский и фармацевтич</w:t>
            </w:r>
            <w:r w:rsidR="00766D51" w:rsidRPr="00404AF9">
              <w:rPr>
                <w:color w:val="000000"/>
                <w:sz w:val="28"/>
                <w:szCs w:val="28"/>
              </w:rPr>
              <w:t>е</w:t>
            </w:r>
            <w:r w:rsidR="00766D51" w:rsidRPr="00404AF9">
              <w:rPr>
                <w:color w:val="000000"/>
                <w:sz w:val="28"/>
                <w:szCs w:val="28"/>
              </w:rPr>
              <w:t>ский персонал первого уровня</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tc>
        <w:tc>
          <w:tcPr>
            <w:tcW w:w="531"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15</w:t>
            </w: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с</w:t>
            </w:r>
            <w:r w:rsidR="00766D51" w:rsidRPr="00404AF9">
              <w:rPr>
                <w:color w:val="000000"/>
                <w:sz w:val="28"/>
                <w:szCs w:val="28"/>
              </w:rPr>
              <w:t>редний медицинский и фарм</w:t>
            </w:r>
            <w:r w:rsidR="00766D51" w:rsidRPr="00404AF9">
              <w:rPr>
                <w:color w:val="000000"/>
                <w:sz w:val="28"/>
                <w:szCs w:val="28"/>
              </w:rPr>
              <w:t>а</w:t>
            </w:r>
            <w:r w:rsidR="00766D51" w:rsidRPr="00404AF9">
              <w:rPr>
                <w:color w:val="000000"/>
                <w:sz w:val="28"/>
                <w:szCs w:val="28"/>
              </w:rPr>
              <w:t>цевтический персонал</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3-5</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в</w:t>
            </w:r>
            <w:r w:rsidR="00766D51" w:rsidRPr="00404AF9">
              <w:rPr>
                <w:color w:val="000000"/>
                <w:sz w:val="28"/>
                <w:szCs w:val="28"/>
              </w:rPr>
              <w:t>рачи и провизоры</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1-4</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р</w:t>
            </w:r>
            <w:r w:rsidR="00766D51" w:rsidRPr="00404AF9">
              <w:rPr>
                <w:color w:val="000000"/>
                <w:sz w:val="28"/>
                <w:szCs w:val="28"/>
              </w:rPr>
              <w:t>уководители структурных подразделений</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1-2</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878"/>
        </w:trPr>
        <w:tc>
          <w:tcPr>
            <w:tcW w:w="367"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20.</w:t>
            </w:r>
          </w:p>
        </w:tc>
        <w:tc>
          <w:tcPr>
            <w:tcW w:w="2029"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Работа в отделениях (палатах): хирургических отделениях всех профилей, в которых при оп</w:t>
            </w:r>
            <w:r w:rsidRPr="00404AF9">
              <w:rPr>
                <w:sz w:val="28"/>
                <w:szCs w:val="28"/>
              </w:rPr>
              <w:t>е</w:t>
            </w:r>
            <w:r w:rsidRPr="00404AF9">
              <w:rPr>
                <w:sz w:val="28"/>
                <w:szCs w:val="28"/>
              </w:rPr>
              <w:t>ративных вмешательствах используется рентг</w:t>
            </w:r>
            <w:r w:rsidRPr="00404AF9">
              <w:rPr>
                <w:sz w:val="28"/>
                <w:szCs w:val="28"/>
              </w:rPr>
              <w:t>е</w:t>
            </w:r>
            <w:r w:rsidRPr="00404AF9">
              <w:rPr>
                <w:sz w:val="28"/>
                <w:szCs w:val="28"/>
              </w:rPr>
              <w:t>новская аппаратура с визуальным контролем; гемодиализа, для лечения больных с примен</w:t>
            </w:r>
            <w:r w:rsidRPr="00404AF9">
              <w:rPr>
                <w:sz w:val="28"/>
                <w:szCs w:val="28"/>
              </w:rPr>
              <w:t>е</w:t>
            </w:r>
            <w:r w:rsidRPr="00404AF9">
              <w:rPr>
                <w:sz w:val="28"/>
                <w:szCs w:val="28"/>
              </w:rPr>
              <w:t xml:space="preserve">нием методов гемодиализа, </w:t>
            </w:r>
            <w:proofErr w:type="spellStart"/>
            <w:r w:rsidRPr="00404AF9">
              <w:rPr>
                <w:sz w:val="28"/>
                <w:szCs w:val="28"/>
              </w:rPr>
              <w:t>гемосорбции</w:t>
            </w:r>
            <w:proofErr w:type="spellEnd"/>
            <w:r w:rsidRPr="00404AF9">
              <w:rPr>
                <w:sz w:val="28"/>
                <w:szCs w:val="28"/>
              </w:rPr>
              <w:t xml:space="preserve">, </w:t>
            </w:r>
            <w:proofErr w:type="spellStart"/>
            <w:r w:rsidRPr="00404AF9">
              <w:rPr>
                <w:sz w:val="28"/>
                <w:szCs w:val="28"/>
              </w:rPr>
              <w:t>пла</w:t>
            </w:r>
            <w:r w:rsidRPr="00404AF9">
              <w:rPr>
                <w:sz w:val="28"/>
                <w:szCs w:val="28"/>
              </w:rPr>
              <w:t>з</w:t>
            </w:r>
            <w:r w:rsidRPr="00404AF9">
              <w:rPr>
                <w:sz w:val="28"/>
                <w:szCs w:val="28"/>
              </w:rPr>
              <w:t>мофереза</w:t>
            </w:r>
            <w:proofErr w:type="spellEnd"/>
            <w:r w:rsidRPr="00404AF9">
              <w:rPr>
                <w:sz w:val="28"/>
                <w:szCs w:val="28"/>
              </w:rPr>
              <w:t xml:space="preserve"> и ультрафильтрации; для новоро</w:t>
            </w:r>
            <w:r w:rsidRPr="00404AF9">
              <w:rPr>
                <w:sz w:val="28"/>
                <w:szCs w:val="28"/>
              </w:rPr>
              <w:t>ж</w:t>
            </w:r>
            <w:r w:rsidRPr="00404AF9">
              <w:rPr>
                <w:sz w:val="28"/>
                <w:szCs w:val="28"/>
              </w:rPr>
              <w:t>денных детей; педиатрические для новорожде</w:t>
            </w:r>
            <w:r w:rsidRPr="00404AF9">
              <w:rPr>
                <w:sz w:val="28"/>
                <w:szCs w:val="28"/>
              </w:rPr>
              <w:t>н</w:t>
            </w:r>
            <w:r w:rsidRPr="00404AF9">
              <w:rPr>
                <w:sz w:val="28"/>
                <w:szCs w:val="28"/>
              </w:rPr>
              <w:t>ных детей; гравитационной хирургии крови</w:t>
            </w: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м</w:t>
            </w:r>
            <w:r w:rsidR="00766D51" w:rsidRPr="00404AF9">
              <w:rPr>
                <w:color w:val="000000"/>
                <w:sz w:val="28"/>
                <w:szCs w:val="28"/>
              </w:rPr>
              <w:t>едицинский и фармацевтич</w:t>
            </w:r>
            <w:r w:rsidR="00766D51" w:rsidRPr="00404AF9">
              <w:rPr>
                <w:color w:val="000000"/>
                <w:sz w:val="28"/>
                <w:szCs w:val="28"/>
              </w:rPr>
              <w:t>е</w:t>
            </w:r>
            <w:r w:rsidR="00766D51" w:rsidRPr="00404AF9">
              <w:rPr>
                <w:color w:val="000000"/>
                <w:sz w:val="28"/>
                <w:szCs w:val="28"/>
              </w:rPr>
              <w:t>ский персонал первого уровня</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tc>
        <w:tc>
          <w:tcPr>
            <w:tcW w:w="531"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15</w:t>
            </w:r>
          </w:p>
        </w:tc>
      </w:tr>
      <w:tr w:rsidR="00766D51" w:rsidRPr="00404AF9" w:rsidTr="00486623">
        <w:trPr>
          <w:trHeight w:val="878"/>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с</w:t>
            </w:r>
            <w:r w:rsidR="00766D51" w:rsidRPr="00404AF9">
              <w:rPr>
                <w:color w:val="000000"/>
                <w:sz w:val="28"/>
                <w:szCs w:val="28"/>
              </w:rPr>
              <w:t>редний медицинский и фарм</w:t>
            </w:r>
            <w:r w:rsidR="00766D51" w:rsidRPr="00404AF9">
              <w:rPr>
                <w:color w:val="000000"/>
                <w:sz w:val="28"/>
                <w:szCs w:val="28"/>
              </w:rPr>
              <w:t>а</w:t>
            </w:r>
            <w:r w:rsidR="00766D51" w:rsidRPr="00404AF9">
              <w:rPr>
                <w:color w:val="000000"/>
                <w:sz w:val="28"/>
                <w:szCs w:val="28"/>
              </w:rPr>
              <w:t>цевтический персонал</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Pr>
                <w:color w:val="000000"/>
                <w:sz w:val="28"/>
                <w:szCs w:val="28"/>
              </w:rPr>
              <w:t>2</w:t>
            </w:r>
            <w:r w:rsidRPr="00404AF9">
              <w:rPr>
                <w:color w:val="000000"/>
                <w:sz w:val="28"/>
                <w:szCs w:val="28"/>
              </w:rPr>
              <w:t>-5</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878"/>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в</w:t>
            </w:r>
            <w:r w:rsidR="00766D51" w:rsidRPr="00404AF9">
              <w:rPr>
                <w:color w:val="000000"/>
                <w:sz w:val="28"/>
                <w:szCs w:val="28"/>
              </w:rPr>
              <w:t>рачи и провизоры</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Pr>
                <w:color w:val="000000"/>
                <w:sz w:val="28"/>
                <w:szCs w:val="28"/>
              </w:rPr>
              <w:t>1</w:t>
            </w:r>
            <w:r w:rsidRPr="00404AF9">
              <w:rPr>
                <w:color w:val="000000"/>
                <w:sz w:val="28"/>
                <w:szCs w:val="28"/>
              </w:rPr>
              <w:t>-4</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878"/>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р</w:t>
            </w:r>
            <w:r w:rsidR="00766D51" w:rsidRPr="00404AF9">
              <w:rPr>
                <w:color w:val="000000"/>
                <w:sz w:val="28"/>
                <w:szCs w:val="28"/>
              </w:rPr>
              <w:t>уководители структурных подразделений</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1-2</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21.</w:t>
            </w:r>
          </w:p>
        </w:tc>
        <w:tc>
          <w:tcPr>
            <w:tcW w:w="2029"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Работа в кожно-венерологических отделениях, палатах, кабинетах стационаров и поликлиник</w:t>
            </w: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м</w:t>
            </w:r>
            <w:r w:rsidR="00766D51" w:rsidRPr="00404AF9">
              <w:rPr>
                <w:color w:val="000000"/>
                <w:sz w:val="28"/>
                <w:szCs w:val="28"/>
              </w:rPr>
              <w:t>едицинский и фармацевтич</w:t>
            </w:r>
            <w:r w:rsidR="00766D51" w:rsidRPr="00404AF9">
              <w:rPr>
                <w:color w:val="000000"/>
                <w:sz w:val="28"/>
                <w:szCs w:val="28"/>
              </w:rPr>
              <w:t>е</w:t>
            </w:r>
            <w:r w:rsidR="00766D51" w:rsidRPr="00404AF9">
              <w:rPr>
                <w:color w:val="000000"/>
                <w:sz w:val="28"/>
                <w:szCs w:val="28"/>
              </w:rPr>
              <w:t>ский персонал первого уровня</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tc>
        <w:tc>
          <w:tcPr>
            <w:tcW w:w="531"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15</w:t>
            </w: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с</w:t>
            </w:r>
            <w:r w:rsidR="00766D51" w:rsidRPr="00404AF9">
              <w:rPr>
                <w:color w:val="000000"/>
                <w:sz w:val="28"/>
                <w:szCs w:val="28"/>
              </w:rPr>
              <w:t>редний медицинский и фарм</w:t>
            </w:r>
            <w:r w:rsidR="00766D51" w:rsidRPr="00404AF9">
              <w:rPr>
                <w:color w:val="000000"/>
                <w:sz w:val="28"/>
                <w:szCs w:val="28"/>
              </w:rPr>
              <w:t>а</w:t>
            </w:r>
            <w:r w:rsidR="00766D51" w:rsidRPr="00404AF9">
              <w:rPr>
                <w:color w:val="000000"/>
                <w:sz w:val="28"/>
                <w:szCs w:val="28"/>
              </w:rPr>
              <w:t>цевтический персонал</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1-5</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в</w:t>
            </w:r>
            <w:r w:rsidR="00766D51" w:rsidRPr="00404AF9">
              <w:rPr>
                <w:color w:val="000000"/>
                <w:sz w:val="28"/>
                <w:szCs w:val="28"/>
              </w:rPr>
              <w:t>рачи и провизоры</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1-3</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р</w:t>
            </w:r>
            <w:r w:rsidR="00766D51" w:rsidRPr="00404AF9">
              <w:rPr>
                <w:color w:val="000000"/>
                <w:sz w:val="28"/>
                <w:szCs w:val="28"/>
              </w:rPr>
              <w:t>уководители структурных подразделений</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22.</w:t>
            </w:r>
          </w:p>
        </w:tc>
        <w:tc>
          <w:tcPr>
            <w:tcW w:w="2029"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 xml:space="preserve">Работа в физиотерапевтических отделениях,  </w:t>
            </w:r>
            <w:proofErr w:type="spellStart"/>
            <w:r w:rsidRPr="00404AF9">
              <w:rPr>
                <w:sz w:val="28"/>
                <w:szCs w:val="28"/>
              </w:rPr>
              <w:t>бальнео</w:t>
            </w:r>
            <w:proofErr w:type="spellEnd"/>
            <w:r w:rsidRPr="00404AF9">
              <w:rPr>
                <w:sz w:val="28"/>
                <w:szCs w:val="28"/>
              </w:rPr>
              <w:t>- и грязелечебницах (отделениях, каб</w:t>
            </w:r>
            <w:r w:rsidRPr="00404AF9">
              <w:rPr>
                <w:sz w:val="28"/>
                <w:szCs w:val="28"/>
              </w:rPr>
              <w:t>и</w:t>
            </w:r>
            <w:r w:rsidRPr="00404AF9">
              <w:rPr>
                <w:sz w:val="28"/>
                <w:szCs w:val="28"/>
              </w:rPr>
              <w:t>нетах)</w:t>
            </w: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м</w:t>
            </w:r>
            <w:r w:rsidR="00766D51" w:rsidRPr="00404AF9">
              <w:rPr>
                <w:color w:val="000000"/>
                <w:sz w:val="28"/>
                <w:szCs w:val="28"/>
              </w:rPr>
              <w:t>едицинский и фармацевтич</w:t>
            </w:r>
            <w:r w:rsidR="00766D51" w:rsidRPr="00404AF9">
              <w:rPr>
                <w:color w:val="000000"/>
                <w:sz w:val="28"/>
                <w:szCs w:val="28"/>
              </w:rPr>
              <w:t>е</w:t>
            </w:r>
            <w:r w:rsidR="00766D51" w:rsidRPr="00404AF9">
              <w:rPr>
                <w:color w:val="000000"/>
                <w:sz w:val="28"/>
                <w:szCs w:val="28"/>
              </w:rPr>
              <w:t>ский персонал первого уровня</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tc>
        <w:tc>
          <w:tcPr>
            <w:tcW w:w="531"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15</w:t>
            </w: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с</w:t>
            </w:r>
            <w:r w:rsidR="00766D51" w:rsidRPr="00404AF9">
              <w:rPr>
                <w:color w:val="000000"/>
                <w:sz w:val="28"/>
                <w:szCs w:val="28"/>
              </w:rPr>
              <w:t>редний медицинский и фарм</w:t>
            </w:r>
            <w:r w:rsidR="00766D51" w:rsidRPr="00404AF9">
              <w:rPr>
                <w:color w:val="000000"/>
                <w:sz w:val="28"/>
                <w:szCs w:val="28"/>
              </w:rPr>
              <w:t>а</w:t>
            </w:r>
            <w:r w:rsidR="00766D51" w:rsidRPr="00404AF9">
              <w:rPr>
                <w:color w:val="000000"/>
                <w:sz w:val="28"/>
                <w:szCs w:val="28"/>
              </w:rPr>
              <w:t>цевтический персонал</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Pr>
                <w:color w:val="000000"/>
                <w:sz w:val="28"/>
                <w:szCs w:val="28"/>
              </w:rPr>
              <w:t>2-</w:t>
            </w:r>
            <w:r w:rsidRPr="00404AF9">
              <w:rPr>
                <w:color w:val="000000"/>
                <w:sz w:val="28"/>
                <w:szCs w:val="28"/>
              </w:rPr>
              <w:t>5</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в</w:t>
            </w:r>
            <w:r w:rsidR="00766D51" w:rsidRPr="00404AF9">
              <w:rPr>
                <w:color w:val="000000"/>
                <w:sz w:val="28"/>
                <w:szCs w:val="28"/>
              </w:rPr>
              <w:t>рачи и провизоры</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Pr>
                <w:color w:val="000000"/>
                <w:sz w:val="28"/>
                <w:szCs w:val="28"/>
              </w:rPr>
              <w:t>1-</w:t>
            </w:r>
            <w:r w:rsidRPr="00404AF9">
              <w:rPr>
                <w:color w:val="000000"/>
                <w:sz w:val="28"/>
                <w:szCs w:val="28"/>
              </w:rPr>
              <w:t>2</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р</w:t>
            </w:r>
            <w:r w:rsidR="00766D51" w:rsidRPr="00404AF9">
              <w:rPr>
                <w:color w:val="000000"/>
                <w:sz w:val="28"/>
                <w:szCs w:val="28"/>
              </w:rPr>
              <w:t>уководители структурных подразделений</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644"/>
        </w:trPr>
        <w:tc>
          <w:tcPr>
            <w:tcW w:w="367"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23.</w:t>
            </w:r>
          </w:p>
        </w:tc>
        <w:tc>
          <w:tcPr>
            <w:tcW w:w="2029"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Работа в рентгеновских, радиологических и рентгенорадиологических отделах, отделениях, лабораториях, группах и кабинетах всех проф</w:t>
            </w:r>
            <w:r w:rsidRPr="00404AF9">
              <w:rPr>
                <w:sz w:val="28"/>
                <w:szCs w:val="28"/>
              </w:rPr>
              <w:t>и</w:t>
            </w:r>
            <w:r w:rsidRPr="00404AF9">
              <w:rPr>
                <w:sz w:val="28"/>
                <w:szCs w:val="28"/>
              </w:rPr>
              <w:t xml:space="preserve">лей, отделениях </w:t>
            </w:r>
            <w:proofErr w:type="spellStart"/>
            <w:r w:rsidRPr="00404AF9">
              <w:rPr>
                <w:sz w:val="28"/>
                <w:szCs w:val="28"/>
              </w:rPr>
              <w:t>рентгено-ударноволнового</w:t>
            </w:r>
            <w:proofErr w:type="spellEnd"/>
            <w:r w:rsidRPr="00404AF9">
              <w:rPr>
                <w:sz w:val="28"/>
                <w:szCs w:val="28"/>
              </w:rPr>
              <w:t xml:space="preserve"> ди</w:t>
            </w:r>
            <w:r w:rsidRPr="00404AF9">
              <w:rPr>
                <w:sz w:val="28"/>
                <w:szCs w:val="28"/>
              </w:rPr>
              <w:t>с</w:t>
            </w:r>
            <w:r w:rsidRPr="00404AF9">
              <w:rPr>
                <w:sz w:val="28"/>
                <w:szCs w:val="28"/>
              </w:rPr>
              <w:t>танционного дробления камней (ОРУДДКА), центрах, отделениях, кабинетах по контрастным и внутрисердечным методам рентгенологич</w:t>
            </w:r>
            <w:r w:rsidRPr="00404AF9">
              <w:rPr>
                <w:sz w:val="28"/>
                <w:szCs w:val="28"/>
              </w:rPr>
              <w:t>е</w:t>
            </w:r>
            <w:r w:rsidRPr="00404AF9">
              <w:rPr>
                <w:sz w:val="28"/>
                <w:szCs w:val="28"/>
              </w:rPr>
              <w:t>ского исследования</w:t>
            </w: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м</w:t>
            </w:r>
            <w:r w:rsidR="00766D51" w:rsidRPr="00404AF9">
              <w:rPr>
                <w:color w:val="000000"/>
                <w:sz w:val="28"/>
                <w:szCs w:val="28"/>
              </w:rPr>
              <w:t>едицинский и фармацевтич</w:t>
            </w:r>
            <w:r w:rsidR="00766D51" w:rsidRPr="00404AF9">
              <w:rPr>
                <w:color w:val="000000"/>
                <w:sz w:val="28"/>
                <w:szCs w:val="28"/>
              </w:rPr>
              <w:t>е</w:t>
            </w:r>
            <w:r w:rsidR="00766D51" w:rsidRPr="00404AF9">
              <w:rPr>
                <w:color w:val="000000"/>
                <w:sz w:val="28"/>
                <w:szCs w:val="28"/>
              </w:rPr>
              <w:t>ский персонал первого уровня</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tc>
        <w:tc>
          <w:tcPr>
            <w:tcW w:w="531"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15</w:t>
            </w:r>
          </w:p>
        </w:tc>
      </w:tr>
      <w:tr w:rsidR="00766D51" w:rsidRPr="00404AF9" w:rsidTr="00486623">
        <w:trPr>
          <w:trHeight w:val="644"/>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с</w:t>
            </w:r>
            <w:r w:rsidR="00766D51" w:rsidRPr="00404AF9">
              <w:rPr>
                <w:color w:val="000000"/>
                <w:sz w:val="28"/>
                <w:szCs w:val="28"/>
              </w:rPr>
              <w:t>редний медицинский и фарм</w:t>
            </w:r>
            <w:r w:rsidR="00766D51" w:rsidRPr="00404AF9">
              <w:rPr>
                <w:color w:val="000000"/>
                <w:sz w:val="28"/>
                <w:szCs w:val="28"/>
              </w:rPr>
              <w:t>а</w:t>
            </w:r>
            <w:r w:rsidR="00766D51" w:rsidRPr="00404AF9">
              <w:rPr>
                <w:color w:val="000000"/>
                <w:sz w:val="28"/>
                <w:szCs w:val="28"/>
              </w:rPr>
              <w:t>цевтический персонал</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1-5</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644"/>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в</w:t>
            </w:r>
            <w:r w:rsidR="00766D51" w:rsidRPr="00404AF9">
              <w:rPr>
                <w:color w:val="000000"/>
                <w:sz w:val="28"/>
                <w:szCs w:val="28"/>
              </w:rPr>
              <w:t>рачи и провизоры</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1-4</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644"/>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р</w:t>
            </w:r>
            <w:r w:rsidR="00766D51" w:rsidRPr="00404AF9">
              <w:rPr>
                <w:color w:val="000000"/>
                <w:sz w:val="28"/>
                <w:szCs w:val="28"/>
              </w:rPr>
              <w:t>уководители структурных подразделений</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1-2</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24.</w:t>
            </w:r>
          </w:p>
        </w:tc>
        <w:tc>
          <w:tcPr>
            <w:tcW w:w="2029"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 xml:space="preserve">Работа в подразделениях (палатах), кабинетах </w:t>
            </w:r>
            <w:r w:rsidRPr="00404AF9">
              <w:rPr>
                <w:sz w:val="28"/>
                <w:szCs w:val="28"/>
              </w:rPr>
              <w:lastRenderedPageBreak/>
              <w:t>учреждений здравоохранения, в которых осно</w:t>
            </w:r>
            <w:r w:rsidRPr="00404AF9">
              <w:rPr>
                <w:sz w:val="28"/>
                <w:szCs w:val="28"/>
              </w:rPr>
              <w:t>в</w:t>
            </w:r>
            <w:r w:rsidRPr="00404AF9">
              <w:rPr>
                <w:sz w:val="28"/>
                <w:szCs w:val="28"/>
              </w:rPr>
              <w:t>ным методом лечения является длительное пр</w:t>
            </w:r>
            <w:r w:rsidRPr="00404AF9">
              <w:rPr>
                <w:sz w:val="28"/>
                <w:szCs w:val="28"/>
              </w:rPr>
              <w:t>и</w:t>
            </w:r>
            <w:r w:rsidRPr="00404AF9">
              <w:rPr>
                <w:sz w:val="28"/>
                <w:szCs w:val="28"/>
              </w:rPr>
              <w:t>менение больших доз химиотерапевтических препаратов</w:t>
            </w: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lastRenderedPageBreak/>
              <w:t>м</w:t>
            </w:r>
            <w:r w:rsidR="00766D51" w:rsidRPr="00404AF9">
              <w:rPr>
                <w:color w:val="000000"/>
                <w:sz w:val="28"/>
                <w:szCs w:val="28"/>
              </w:rPr>
              <w:t>едицинский и фармацевтич</w:t>
            </w:r>
            <w:r w:rsidR="00766D51" w:rsidRPr="00404AF9">
              <w:rPr>
                <w:color w:val="000000"/>
                <w:sz w:val="28"/>
                <w:szCs w:val="28"/>
              </w:rPr>
              <w:t>е</w:t>
            </w:r>
            <w:r w:rsidR="00766D51" w:rsidRPr="00404AF9">
              <w:rPr>
                <w:color w:val="000000"/>
                <w:sz w:val="28"/>
                <w:szCs w:val="28"/>
              </w:rPr>
              <w:lastRenderedPageBreak/>
              <w:t>ский персонал первого уровня</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lastRenderedPageBreak/>
              <w:t>1</w:t>
            </w:r>
          </w:p>
        </w:tc>
        <w:tc>
          <w:tcPr>
            <w:tcW w:w="531"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15</w:t>
            </w: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с</w:t>
            </w:r>
            <w:r w:rsidR="00766D51" w:rsidRPr="00404AF9">
              <w:rPr>
                <w:color w:val="000000"/>
                <w:sz w:val="28"/>
                <w:szCs w:val="28"/>
              </w:rPr>
              <w:t>редний медицинский и фарм</w:t>
            </w:r>
            <w:r w:rsidR="00766D51" w:rsidRPr="00404AF9">
              <w:rPr>
                <w:color w:val="000000"/>
                <w:sz w:val="28"/>
                <w:szCs w:val="28"/>
              </w:rPr>
              <w:t>а</w:t>
            </w:r>
            <w:r w:rsidR="00766D51" w:rsidRPr="00404AF9">
              <w:rPr>
                <w:color w:val="000000"/>
                <w:sz w:val="28"/>
                <w:szCs w:val="28"/>
              </w:rPr>
              <w:t>цевтический персонал</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1-5</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в</w:t>
            </w:r>
            <w:r w:rsidR="00766D51" w:rsidRPr="00404AF9">
              <w:rPr>
                <w:color w:val="000000"/>
                <w:sz w:val="28"/>
                <w:szCs w:val="28"/>
              </w:rPr>
              <w:t>рачи и провизоры</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1-4</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р</w:t>
            </w:r>
            <w:r w:rsidR="00766D51" w:rsidRPr="00404AF9">
              <w:rPr>
                <w:color w:val="000000"/>
                <w:sz w:val="28"/>
                <w:szCs w:val="28"/>
              </w:rPr>
              <w:t>уководители структурных подразделений</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1-2</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25.</w:t>
            </w:r>
          </w:p>
        </w:tc>
        <w:tc>
          <w:tcPr>
            <w:tcW w:w="2029"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Работа в барокамерах и кессонах, подземных отделениях (палатах) учреждений здравоохр</w:t>
            </w:r>
            <w:r w:rsidRPr="00404AF9">
              <w:rPr>
                <w:sz w:val="28"/>
                <w:szCs w:val="28"/>
              </w:rPr>
              <w:t>а</w:t>
            </w:r>
            <w:r w:rsidRPr="00404AF9">
              <w:rPr>
                <w:sz w:val="28"/>
                <w:szCs w:val="28"/>
              </w:rPr>
              <w:t>нения, здравпунктах, медпунктах (в т.ч. в с</w:t>
            </w:r>
            <w:r w:rsidRPr="00404AF9">
              <w:rPr>
                <w:sz w:val="28"/>
                <w:szCs w:val="28"/>
              </w:rPr>
              <w:t>о</w:t>
            </w:r>
            <w:r w:rsidRPr="00404AF9">
              <w:rPr>
                <w:sz w:val="28"/>
                <w:szCs w:val="28"/>
              </w:rPr>
              <w:t>оружениях метрополитена)</w:t>
            </w: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м</w:t>
            </w:r>
            <w:r w:rsidR="00766D51" w:rsidRPr="00404AF9">
              <w:rPr>
                <w:color w:val="000000"/>
                <w:sz w:val="28"/>
                <w:szCs w:val="28"/>
              </w:rPr>
              <w:t>едицинский и фармацевтич</w:t>
            </w:r>
            <w:r w:rsidR="00766D51" w:rsidRPr="00404AF9">
              <w:rPr>
                <w:color w:val="000000"/>
                <w:sz w:val="28"/>
                <w:szCs w:val="28"/>
              </w:rPr>
              <w:t>е</w:t>
            </w:r>
            <w:r w:rsidR="00766D51" w:rsidRPr="00404AF9">
              <w:rPr>
                <w:color w:val="000000"/>
                <w:sz w:val="28"/>
                <w:szCs w:val="28"/>
              </w:rPr>
              <w:t>ский персонал первого уровня</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tc>
        <w:tc>
          <w:tcPr>
            <w:tcW w:w="531"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15</w:t>
            </w: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с</w:t>
            </w:r>
            <w:r w:rsidR="00766D51" w:rsidRPr="00404AF9">
              <w:rPr>
                <w:color w:val="000000"/>
                <w:sz w:val="28"/>
                <w:szCs w:val="28"/>
              </w:rPr>
              <w:t>редний медицинский и фарм</w:t>
            </w:r>
            <w:r w:rsidR="00766D51" w:rsidRPr="00404AF9">
              <w:rPr>
                <w:color w:val="000000"/>
                <w:sz w:val="28"/>
                <w:szCs w:val="28"/>
              </w:rPr>
              <w:t>а</w:t>
            </w:r>
            <w:r w:rsidR="00766D51" w:rsidRPr="00404AF9">
              <w:rPr>
                <w:color w:val="000000"/>
                <w:sz w:val="28"/>
                <w:szCs w:val="28"/>
              </w:rPr>
              <w:t>цевтический персонал</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3-5</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в</w:t>
            </w:r>
            <w:r w:rsidR="00766D51" w:rsidRPr="00404AF9">
              <w:rPr>
                <w:color w:val="000000"/>
                <w:sz w:val="28"/>
                <w:szCs w:val="28"/>
              </w:rPr>
              <w:t>рачи и провизоры</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2</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р</w:t>
            </w:r>
            <w:r w:rsidR="00766D51" w:rsidRPr="00404AF9">
              <w:rPr>
                <w:color w:val="000000"/>
                <w:sz w:val="28"/>
                <w:szCs w:val="28"/>
              </w:rPr>
              <w:t>уководители структурных подразделений</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26.</w:t>
            </w:r>
          </w:p>
        </w:tc>
        <w:tc>
          <w:tcPr>
            <w:tcW w:w="2029"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Работа в отделениях (кабинетах) ультразвуковой диагностики и эндоскопических отделениях (к</w:t>
            </w:r>
            <w:r w:rsidRPr="00404AF9">
              <w:rPr>
                <w:sz w:val="28"/>
                <w:szCs w:val="28"/>
              </w:rPr>
              <w:t>а</w:t>
            </w:r>
            <w:r w:rsidRPr="00404AF9">
              <w:rPr>
                <w:sz w:val="28"/>
                <w:szCs w:val="28"/>
              </w:rPr>
              <w:t>бинетах)</w:t>
            </w: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м</w:t>
            </w:r>
            <w:r w:rsidR="00766D51" w:rsidRPr="00404AF9">
              <w:rPr>
                <w:color w:val="000000"/>
                <w:sz w:val="28"/>
                <w:szCs w:val="28"/>
              </w:rPr>
              <w:t>едицинский и фармацевтич</w:t>
            </w:r>
            <w:r w:rsidR="00766D51" w:rsidRPr="00404AF9">
              <w:rPr>
                <w:color w:val="000000"/>
                <w:sz w:val="28"/>
                <w:szCs w:val="28"/>
              </w:rPr>
              <w:t>е</w:t>
            </w:r>
            <w:r w:rsidR="00766D51" w:rsidRPr="00404AF9">
              <w:rPr>
                <w:color w:val="000000"/>
                <w:sz w:val="28"/>
                <w:szCs w:val="28"/>
              </w:rPr>
              <w:t>ский персонал первого уровня</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tc>
        <w:tc>
          <w:tcPr>
            <w:tcW w:w="531"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15</w:t>
            </w: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с</w:t>
            </w:r>
            <w:r w:rsidR="00766D51" w:rsidRPr="00404AF9">
              <w:rPr>
                <w:color w:val="000000"/>
                <w:sz w:val="28"/>
                <w:szCs w:val="28"/>
              </w:rPr>
              <w:t>редний медицинский и фарм</w:t>
            </w:r>
            <w:r w:rsidR="00766D51" w:rsidRPr="00404AF9">
              <w:rPr>
                <w:color w:val="000000"/>
                <w:sz w:val="28"/>
                <w:szCs w:val="28"/>
              </w:rPr>
              <w:t>а</w:t>
            </w:r>
            <w:r w:rsidR="00766D51" w:rsidRPr="00404AF9">
              <w:rPr>
                <w:color w:val="000000"/>
                <w:sz w:val="28"/>
                <w:szCs w:val="28"/>
              </w:rPr>
              <w:t>цевтический персонал</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3</w:t>
            </w:r>
            <w:r>
              <w:rPr>
                <w:color w:val="000000"/>
                <w:sz w:val="28"/>
                <w:szCs w:val="28"/>
              </w:rPr>
              <w:t>-</w:t>
            </w:r>
            <w:r w:rsidRPr="00404AF9">
              <w:rPr>
                <w:color w:val="000000"/>
                <w:sz w:val="28"/>
                <w:szCs w:val="28"/>
              </w:rPr>
              <w:t>5</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в</w:t>
            </w:r>
            <w:r w:rsidR="00766D51" w:rsidRPr="00404AF9">
              <w:rPr>
                <w:color w:val="000000"/>
                <w:sz w:val="28"/>
                <w:szCs w:val="28"/>
              </w:rPr>
              <w:t>рачи и провизоры</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Pr>
                <w:color w:val="000000"/>
                <w:sz w:val="28"/>
                <w:szCs w:val="28"/>
              </w:rPr>
              <w:t>1-4</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р</w:t>
            </w:r>
            <w:r w:rsidR="00766D51" w:rsidRPr="00404AF9">
              <w:rPr>
                <w:color w:val="000000"/>
                <w:sz w:val="28"/>
                <w:szCs w:val="28"/>
              </w:rPr>
              <w:t>уководители структурных подразделений</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r>
              <w:rPr>
                <w:color w:val="000000"/>
                <w:sz w:val="28"/>
                <w:szCs w:val="28"/>
              </w:rPr>
              <w:t>, 2</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27.</w:t>
            </w:r>
          </w:p>
        </w:tc>
        <w:tc>
          <w:tcPr>
            <w:tcW w:w="2029"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Работа на станциях переливания крови, в отд</w:t>
            </w:r>
            <w:r w:rsidRPr="00404AF9">
              <w:rPr>
                <w:sz w:val="28"/>
                <w:szCs w:val="28"/>
              </w:rPr>
              <w:t>е</w:t>
            </w:r>
            <w:r w:rsidRPr="00404AF9">
              <w:rPr>
                <w:sz w:val="28"/>
                <w:szCs w:val="28"/>
              </w:rPr>
              <w:lastRenderedPageBreak/>
              <w:t>лениях заготовки крови и ее компонентов</w:t>
            </w: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lastRenderedPageBreak/>
              <w:t>м</w:t>
            </w:r>
            <w:r w:rsidR="00766D51" w:rsidRPr="00404AF9">
              <w:rPr>
                <w:color w:val="000000"/>
                <w:sz w:val="28"/>
                <w:szCs w:val="28"/>
              </w:rPr>
              <w:t>едицинский и фармацевтич</w:t>
            </w:r>
            <w:r w:rsidR="00766D51" w:rsidRPr="00404AF9">
              <w:rPr>
                <w:color w:val="000000"/>
                <w:sz w:val="28"/>
                <w:szCs w:val="28"/>
              </w:rPr>
              <w:t>е</w:t>
            </w:r>
            <w:r w:rsidR="00766D51" w:rsidRPr="00404AF9">
              <w:rPr>
                <w:color w:val="000000"/>
                <w:sz w:val="28"/>
                <w:szCs w:val="28"/>
              </w:rPr>
              <w:lastRenderedPageBreak/>
              <w:t>ский персонал первого уровня</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lastRenderedPageBreak/>
              <w:t>1</w:t>
            </w:r>
          </w:p>
        </w:tc>
        <w:tc>
          <w:tcPr>
            <w:tcW w:w="531"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15</w:t>
            </w: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с</w:t>
            </w:r>
            <w:r w:rsidR="00766D51" w:rsidRPr="00404AF9">
              <w:rPr>
                <w:color w:val="000000"/>
                <w:sz w:val="28"/>
                <w:szCs w:val="28"/>
              </w:rPr>
              <w:t>редний медицинский и фарм</w:t>
            </w:r>
            <w:r w:rsidR="00766D51" w:rsidRPr="00404AF9">
              <w:rPr>
                <w:color w:val="000000"/>
                <w:sz w:val="28"/>
                <w:szCs w:val="28"/>
              </w:rPr>
              <w:t>а</w:t>
            </w:r>
            <w:r w:rsidR="00766D51" w:rsidRPr="00404AF9">
              <w:rPr>
                <w:color w:val="000000"/>
                <w:sz w:val="28"/>
                <w:szCs w:val="28"/>
              </w:rPr>
              <w:t>цевтический персонал</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1-5</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в</w:t>
            </w:r>
            <w:r w:rsidR="00766D51" w:rsidRPr="00404AF9">
              <w:rPr>
                <w:color w:val="000000"/>
                <w:sz w:val="28"/>
                <w:szCs w:val="28"/>
              </w:rPr>
              <w:t>рачи и провизоры</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2</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р</w:t>
            </w:r>
            <w:r w:rsidR="00766D51" w:rsidRPr="00404AF9">
              <w:rPr>
                <w:color w:val="000000"/>
                <w:sz w:val="28"/>
                <w:szCs w:val="28"/>
              </w:rPr>
              <w:t>уководители структурных подразделений</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p w:rsidR="00766D51" w:rsidRPr="00404AF9" w:rsidRDefault="00766D51" w:rsidP="00486623">
            <w:pPr>
              <w:jc w:val="center"/>
              <w:rPr>
                <w:color w:val="000000"/>
                <w:sz w:val="28"/>
                <w:szCs w:val="28"/>
              </w:rPr>
            </w:pP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val="restart"/>
            <w:tcBorders>
              <w:top w:val="single" w:sz="4" w:space="0" w:color="auto"/>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r w:rsidRPr="00404AF9">
              <w:rPr>
                <w:sz w:val="28"/>
                <w:szCs w:val="28"/>
              </w:rPr>
              <w:t>28.</w:t>
            </w:r>
          </w:p>
        </w:tc>
        <w:tc>
          <w:tcPr>
            <w:tcW w:w="2029" w:type="pct"/>
            <w:vMerge w:val="restart"/>
            <w:tcBorders>
              <w:top w:val="single" w:sz="4" w:space="0" w:color="auto"/>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r w:rsidRPr="00404AF9">
              <w:rPr>
                <w:sz w:val="28"/>
                <w:szCs w:val="28"/>
              </w:rPr>
              <w:t>Работа в психотерапевтических кабинетах амб</w:t>
            </w:r>
            <w:r w:rsidRPr="00404AF9">
              <w:rPr>
                <w:sz w:val="28"/>
                <w:szCs w:val="28"/>
              </w:rPr>
              <w:t>у</w:t>
            </w:r>
            <w:r w:rsidRPr="00404AF9">
              <w:rPr>
                <w:sz w:val="28"/>
                <w:szCs w:val="28"/>
              </w:rPr>
              <w:t>латорно-поликлинических учреждений (подра</w:t>
            </w:r>
            <w:r w:rsidRPr="00404AF9">
              <w:rPr>
                <w:sz w:val="28"/>
                <w:szCs w:val="28"/>
              </w:rPr>
              <w:t>з</w:t>
            </w:r>
            <w:r w:rsidRPr="00404AF9">
              <w:rPr>
                <w:sz w:val="28"/>
                <w:szCs w:val="28"/>
              </w:rPr>
              <w:t>делений)</w:t>
            </w: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с</w:t>
            </w:r>
            <w:r w:rsidR="00766D51" w:rsidRPr="00404AF9">
              <w:rPr>
                <w:color w:val="000000"/>
                <w:sz w:val="28"/>
                <w:szCs w:val="28"/>
              </w:rPr>
              <w:t>редний медицинский и фарм</w:t>
            </w:r>
            <w:r w:rsidR="00766D51" w:rsidRPr="00404AF9">
              <w:rPr>
                <w:color w:val="000000"/>
                <w:sz w:val="28"/>
                <w:szCs w:val="28"/>
              </w:rPr>
              <w:t>а</w:t>
            </w:r>
            <w:r w:rsidR="00766D51" w:rsidRPr="00404AF9">
              <w:rPr>
                <w:color w:val="000000"/>
                <w:sz w:val="28"/>
                <w:szCs w:val="28"/>
              </w:rPr>
              <w:t>цевтический персонал</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3,5</w:t>
            </w:r>
          </w:p>
        </w:tc>
        <w:tc>
          <w:tcPr>
            <w:tcW w:w="531" w:type="pct"/>
            <w:vMerge w:val="restart"/>
            <w:tcBorders>
              <w:top w:val="single" w:sz="4" w:space="0" w:color="auto"/>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r w:rsidRPr="00404AF9">
              <w:rPr>
                <w:sz w:val="28"/>
                <w:szCs w:val="28"/>
              </w:rPr>
              <w:t>15</w:t>
            </w: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в</w:t>
            </w:r>
            <w:r w:rsidR="00766D51" w:rsidRPr="00404AF9">
              <w:rPr>
                <w:color w:val="000000"/>
                <w:sz w:val="28"/>
                <w:szCs w:val="28"/>
              </w:rPr>
              <w:t>рачи и провизоры</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2</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р</w:t>
            </w:r>
            <w:r w:rsidR="00766D51" w:rsidRPr="00404AF9">
              <w:rPr>
                <w:color w:val="000000"/>
                <w:sz w:val="28"/>
                <w:szCs w:val="28"/>
              </w:rPr>
              <w:t>уководители структурных подразделений</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29.</w:t>
            </w:r>
          </w:p>
        </w:tc>
        <w:tc>
          <w:tcPr>
            <w:tcW w:w="2029"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Работа в лабораториях (отделах, отделениях)</w:t>
            </w: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м</w:t>
            </w:r>
            <w:r w:rsidR="00766D51" w:rsidRPr="00404AF9">
              <w:rPr>
                <w:color w:val="000000"/>
                <w:sz w:val="28"/>
                <w:szCs w:val="28"/>
              </w:rPr>
              <w:t>едицинский и фармацевтич</w:t>
            </w:r>
            <w:r w:rsidR="00766D51" w:rsidRPr="00404AF9">
              <w:rPr>
                <w:color w:val="000000"/>
                <w:sz w:val="28"/>
                <w:szCs w:val="28"/>
              </w:rPr>
              <w:t>е</w:t>
            </w:r>
            <w:r w:rsidR="00766D51" w:rsidRPr="00404AF9">
              <w:rPr>
                <w:color w:val="000000"/>
                <w:sz w:val="28"/>
                <w:szCs w:val="28"/>
              </w:rPr>
              <w:t>ский персонал первого уровня</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tc>
        <w:tc>
          <w:tcPr>
            <w:tcW w:w="531"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15</w:t>
            </w: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с</w:t>
            </w:r>
            <w:r w:rsidR="00766D51" w:rsidRPr="00404AF9">
              <w:rPr>
                <w:color w:val="000000"/>
                <w:sz w:val="28"/>
                <w:szCs w:val="28"/>
              </w:rPr>
              <w:t>редний медицинский и фарм</w:t>
            </w:r>
            <w:r w:rsidR="00766D51" w:rsidRPr="00404AF9">
              <w:rPr>
                <w:color w:val="000000"/>
                <w:sz w:val="28"/>
                <w:szCs w:val="28"/>
              </w:rPr>
              <w:t>а</w:t>
            </w:r>
            <w:r w:rsidR="00766D51" w:rsidRPr="00404AF9">
              <w:rPr>
                <w:color w:val="000000"/>
                <w:sz w:val="28"/>
                <w:szCs w:val="28"/>
              </w:rPr>
              <w:t>цевтический персонал</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2-4</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в</w:t>
            </w:r>
            <w:r w:rsidR="00766D51" w:rsidRPr="00404AF9">
              <w:rPr>
                <w:color w:val="000000"/>
                <w:sz w:val="28"/>
                <w:szCs w:val="28"/>
              </w:rPr>
              <w:t>рачи и провизоры</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Pr>
                <w:color w:val="000000"/>
                <w:sz w:val="28"/>
                <w:szCs w:val="28"/>
              </w:rPr>
              <w:t>1-</w:t>
            </w:r>
            <w:r w:rsidRPr="00404AF9">
              <w:rPr>
                <w:color w:val="000000"/>
                <w:sz w:val="28"/>
                <w:szCs w:val="28"/>
              </w:rPr>
              <w:t>2</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auto"/>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auto"/>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р</w:t>
            </w:r>
            <w:r w:rsidR="00766D51" w:rsidRPr="00404AF9">
              <w:rPr>
                <w:color w:val="000000"/>
                <w:sz w:val="28"/>
                <w:szCs w:val="28"/>
              </w:rPr>
              <w:t>уководители структурных подразделений</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30.</w:t>
            </w:r>
          </w:p>
        </w:tc>
        <w:tc>
          <w:tcPr>
            <w:tcW w:w="202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Работа в санаторияхдля глухих и слепых, це</w:t>
            </w:r>
            <w:r w:rsidRPr="00404AF9">
              <w:rPr>
                <w:sz w:val="28"/>
                <w:szCs w:val="28"/>
              </w:rPr>
              <w:t>н</w:t>
            </w:r>
            <w:r w:rsidRPr="00404AF9">
              <w:rPr>
                <w:sz w:val="28"/>
                <w:szCs w:val="28"/>
              </w:rPr>
              <w:t>трах реабилитации глухонемых детей,  центрах реабилитации слуха</w:t>
            </w:r>
          </w:p>
        </w:tc>
        <w:tc>
          <w:tcPr>
            <w:tcW w:w="1375" w:type="pct"/>
            <w:tcBorders>
              <w:top w:val="single" w:sz="4" w:space="0" w:color="auto"/>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м</w:t>
            </w:r>
            <w:r w:rsidR="00766D51" w:rsidRPr="00404AF9">
              <w:rPr>
                <w:color w:val="000000"/>
                <w:sz w:val="28"/>
                <w:szCs w:val="28"/>
              </w:rPr>
              <w:t>едицинский и фармацевтич</w:t>
            </w:r>
            <w:r w:rsidR="00766D51" w:rsidRPr="00404AF9">
              <w:rPr>
                <w:color w:val="000000"/>
                <w:sz w:val="28"/>
                <w:szCs w:val="28"/>
              </w:rPr>
              <w:t>е</w:t>
            </w:r>
            <w:r w:rsidR="00766D51" w:rsidRPr="00404AF9">
              <w:rPr>
                <w:color w:val="000000"/>
                <w:sz w:val="28"/>
                <w:szCs w:val="28"/>
              </w:rPr>
              <w:t>ский персонал первого уровня</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tc>
        <w:tc>
          <w:tcPr>
            <w:tcW w:w="531"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15</w:t>
            </w:r>
          </w:p>
        </w:tc>
      </w:tr>
      <w:tr w:rsidR="00766D51" w:rsidRPr="00404AF9" w:rsidTr="00486623">
        <w:trPr>
          <w:trHeight w:val="20"/>
        </w:trPr>
        <w:tc>
          <w:tcPr>
            <w:tcW w:w="367" w:type="pct"/>
            <w:vMerge/>
            <w:tcBorders>
              <w:top w:val="single" w:sz="4" w:space="0" w:color="auto"/>
              <w:left w:val="single" w:sz="4" w:space="0" w:color="auto"/>
              <w:bottom w:val="single" w:sz="4" w:space="0" w:color="auto"/>
              <w:right w:val="single" w:sz="4" w:space="0" w:color="auto"/>
            </w:tcBorders>
            <w:hideMark/>
          </w:tcPr>
          <w:p w:rsidR="00766D51" w:rsidRPr="00404AF9" w:rsidRDefault="00766D51" w:rsidP="00486623">
            <w:pPr>
              <w:jc w:val="center"/>
              <w:rPr>
                <w:sz w:val="28"/>
                <w:szCs w:val="28"/>
              </w:rPr>
            </w:pPr>
          </w:p>
        </w:tc>
        <w:tc>
          <w:tcPr>
            <w:tcW w:w="2029" w:type="pct"/>
            <w:vMerge/>
            <w:tcBorders>
              <w:top w:val="single" w:sz="4" w:space="0" w:color="auto"/>
              <w:left w:val="single" w:sz="4" w:space="0" w:color="auto"/>
              <w:bottom w:val="single" w:sz="4" w:space="0" w:color="auto"/>
              <w:right w:val="single" w:sz="4" w:space="0" w:color="auto"/>
            </w:tcBorders>
            <w:hideMark/>
          </w:tcPr>
          <w:p w:rsidR="00766D51" w:rsidRPr="00404AF9" w:rsidRDefault="00766D51" w:rsidP="00486623">
            <w:pPr>
              <w:jc w:val="both"/>
              <w:rPr>
                <w:sz w:val="28"/>
                <w:szCs w:val="28"/>
              </w:rPr>
            </w:pPr>
          </w:p>
        </w:tc>
        <w:tc>
          <w:tcPr>
            <w:tcW w:w="1375" w:type="pct"/>
            <w:tcBorders>
              <w:top w:val="single" w:sz="4" w:space="0" w:color="auto"/>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с</w:t>
            </w:r>
            <w:r w:rsidR="00766D51" w:rsidRPr="00404AF9">
              <w:rPr>
                <w:color w:val="000000"/>
                <w:sz w:val="28"/>
                <w:szCs w:val="28"/>
              </w:rPr>
              <w:t>редний медицинский и фарм</w:t>
            </w:r>
            <w:r w:rsidR="00766D51" w:rsidRPr="00404AF9">
              <w:rPr>
                <w:color w:val="000000"/>
                <w:sz w:val="28"/>
                <w:szCs w:val="28"/>
              </w:rPr>
              <w:t>а</w:t>
            </w:r>
            <w:r w:rsidR="00766D51" w:rsidRPr="00404AF9">
              <w:rPr>
                <w:color w:val="000000"/>
                <w:sz w:val="28"/>
                <w:szCs w:val="28"/>
              </w:rPr>
              <w:lastRenderedPageBreak/>
              <w:t>цевтический персонал</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lastRenderedPageBreak/>
              <w:t>1-5</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single" w:sz="4" w:space="0" w:color="auto"/>
              <w:left w:val="single" w:sz="4" w:space="0" w:color="auto"/>
              <w:bottom w:val="single" w:sz="4" w:space="0" w:color="auto"/>
              <w:right w:val="single" w:sz="4" w:space="0" w:color="auto"/>
            </w:tcBorders>
            <w:hideMark/>
          </w:tcPr>
          <w:p w:rsidR="00766D51" w:rsidRPr="00404AF9" w:rsidRDefault="00766D51" w:rsidP="00486623">
            <w:pPr>
              <w:jc w:val="center"/>
              <w:rPr>
                <w:sz w:val="28"/>
                <w:szCs w:val="28"/>
              </w:rPr>
            </w:pPr>
          </w:p>
        </w:tc>
        <w:tc>
          <w:tcPr>
            <w:tcW w:w="2029" w:type="pct"/>
            <w:vMerge/>
            <w:tcBorders>
              <w:top w:val="single" w:sz="4" w:space="0" w:color="auto"/>
              <w:left w:val="single" w:sz="4" w:space="0" w:color="auto"/>
              <w:bottom w:val="single" w:sz="4" w:space="0" w:color="auto"/>
              <w:right w:val="single" w:sz="4" w:space="0" w:color="auto"/>
            </w:tcBorders>
            <w:hideMark/>
          </w:tcPr>
          <w:p w:rsidR="00766D51" w:rsidRPr="00404AF9" w:rsidRDefault="00766D51" w:rsidP="00486623">
            <w:pPr>
              <w:jc w:val="both"/>
              <w:rPr>
                <w:sz w:val="28"/>
                <w:szCs w:val="28"/>
              </w:rPr>
            </w:pPr>
          </w:p>
        </w:tc>
        <w:tc>
          <w:tcPr>
            <w:tcW w:w="1375" w:type="pct"/>
            <w:tcBorders>
              <w:top w:val="single" w:sz="4" w:space="0" w:color="auto"/>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в</w:t>
            </w:r>
            <w:r w:rsidR="00766D51" w:rsidRPr="00404AF9">
              <w:rPr>
                <w:color w:val="000000"/>
                <w:sz w:val="28"/>
                <w:szCs w:val="28"/>
              </w:rPr>
              <w:t>рачи и провизоры</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1-4</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single" w:sz="4" w:space="0" w:color="auto"/>
              <w:left w:val="single" w:sz="4" w:space="0" w:color="auto"/>
              <w:bottom w:val="single" w:sz="4" w:space="0" w:color="auto"/>
              <w:right w:val="single" w:sz="4" w:space="0" w:color="auto"/>
            </w:tcBorders>
            <w:hideMark/>
          </w:tcPr>
          <w:p w:rsidR="00766D51" w:rsidRPr="00404AF9" w:rsidRDefault="00766D51" w:rsidP="00486623">
            <w:pPr>
              <w:jc w:val="center"/>
              <w:rPr>
                <w:sz w:val="28"/>
                <w:szCs w:val="28"/>
              </w:rPr>
            </w:pPr>
          </w:p>
        </w:tc>
        <w:tc>
          <w:tcPr>
            <w:tcW w:w="2029" w:type="pct"/>
            <w:vMerge/>
            <w:tcBorders>
              <w:top w:val="single" w:sz="4" w:space="0" w:color="auto"/>
              <w:left w:val="single" w:sz="4" w:space="0" w:color="auto"/>
              <w:bottom w:val="single" w:sz="4" w:space="0" w:color="auto"/>
              <w:right w:val="single" w:sz="4" w:space="0" w:color="auto"/>
            </w:tcBorders>
            <w:hideMark/>
          </w:tcPr>
          <w:p w:rsidR="00766D51" w:rsidRPr="00404AF9" w:rsidRDefault="00766D51" w:rsidP="00486623">
            <w:pPr>
              <w:jc w:val="both"/>
              <w:rPr>
                <w:sz w:val="28"/>
                <w:szCs w:val="28"/>
              </w:rPr>
            </w:pPr>
          </w:p>
        </w:tc>
        <w:tc>
          <w:tcPr>
            <w:tcW w:w="1375" w:type="pct"/>
            <w:tcBorders>
              <w:top w:val="single" w:sz="4" w:space="0" w:color="auto"/>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р</w:t>
            </w:r>
            <w:r w:rsidR="00766D51" w:rsidRPr="00404AF9">
              <w:rPr>
                <w:color w:val="000000"/>
                <w:sz w:val="28"/>
                <w:szCs w:val="28"/>
              </w:rPr>
              <w:t>уководители структурных подразделений</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1-2</w:t>
            </w:r>
          </w:p>
        </w:tc>
        <w:tc>
          <w:tcPr>
            <w:tcW w:w="531" w:type="pct"/>
            <w:vMerge/>
            <w:tcBorders>
              <w:top w:val="nil"/>
              <w:left w:val="single" w:sz="4" w:space="0" w:color="auto"/>
              <w:bottom w:val="single" w:sz="4" w:space="0" w:color="auto"/>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1116"/>
        </w:trPr>
        <w:tc>
          <w:tcPr>
            <w:tcW w:w="367" w:type="pct"/>
            <w:vMerge w:val="restart"/>
            <w:tcBorders>
              <w:top w:val="single" w:sz="4" w:space="0" w:color="auto"/>
              <w:left w:val="single" w:sz="4" w:space="0" w:color="auto"/>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31.</w:t>
            </w:r>
          </w:p>
        </w:tc>
        <w:tc>
          <w:tcPr>
            <w:tcW w:w="202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Работа в централизованных стерилизационных и автоклавных, стоматологических учреждениях (отделениях, кабинетах), на лазерных устано</w:t>
            </w:r>
            <w:r w:rsidRPr="00404AF9">
              <w:rPr>
                <w:sz w:val="28"/>
                <w:szCs w:val="28"/>
              </w:rPr>
              <w:t>в</w:t>
            </w:r>
            <w:r w:rsidRPr="00404AF9">
              <w:rPr>
                <w:sz w:val="28"/>
                <w:szCs w:val="28"/>
              </w:rPr>
              <w:t>ках</w:t>
            </w:r>
            <w:r w:rsidRPr="002E0231">
              <w:rPr>
                <w:sz w:val="28"/>
                <w:szCs w:val="28"/>
              </w:rPr>
              <w:t>, в фельдшерско-акушерских пунктах</w:t>
            </w:r>
          </w:p>
        </w:tc>
        <w:tc>
          <w:tcPr>
            <w:tcW w:w="1375" w:type="pct"/>
            <w:tcBorders>
              <w:top w:val="single" w:sz="4" w:space="0" w:color="auto"/>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м</w:t>
            </w:r>
            <w:r w:rsidR="00766D51" w:rsidRPr="00404AF9">
              <w:rPr>
                <w:color w:val="000000"/>
                <w:sz w:val="28"/>
                <w:szCs w:val="28"/>
              </w:rPr>
              <w:t>едицинский и фармацевтич</w:t>
            </w:r>
            <w:r w:rsidR="00766D51" w:rsidRPr="00404AF9">
              <w:rPr>
                <w:color w:val="000000"/>
                <w:sz w:val="28"/>
                <w:szCs w:val="28"/>
              </w:rPr>
              <w:t>е</w:t>
            </w:r>
            <w:r w:rsidR="00766D51" w:rsidRPr="00404AF9">
              <w:rPr>
                <w:color w:val="000000"/>
                <w:sz w:val="28"/>
                <w:szCs w:val="28"/>
              </w:rPr>
              <w:t>ский персонал первого уровня</w:t>
            </w:r>
          </w:p>
        </w:tc>
        <w:tc>
          <w:tcPr>
            <w:tcW w:w="698" w:type="pct"/>
            <w:tcBorders>
              <w:top w:val="single" w:sz="4" w:space="0" w:color="auto"/>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tc>
        <w:tc>
          <w:tcPr>
            <w:tcW w:w="531" w:type="pct"/>
            <w:vMerge w:val="restart"/>
            <w:tcBorders>
              <w:top w:val="single" w:sz="4" w:space="0" w:color="auto"/>
              <w:left w:val="single" w:sz="4" w:space="0" w:color="auto"/>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15</w:t>
            </w:r>
          </w:p>
        </w:tc>
      </w:tr>
      <w:tr w:rsidR="00766D51" w:rsidRPr="00404AF9" w:rsidTr="00486623">
        <w:trPr>
          <w:trHeight w:val="610"/>
        </w:trPr>
        <w:tc>
          <w:tcPr>
            <w:tcW w:w="367" w:type="pct"/>
            <w:vMerge/>
            <w:tcBorders>
              <w:left w:val="single" w:sz="4" w:space="0" w:color="auto"/>
              <w:right w:val="single" w:sz="4" w:space="0" w:color="auto"/>
            </w:tcBorders>
            <w:shd w:val="clear" w:color="auto" w:fill="auto"/>
            <w:hideMark/>
          </w:tcPr>
          <w:p w:rsidR="00766D51" w:rsidRPr="00404AF9" w:rsidRDefault="00766D51" w:rsidP="00486623">
            <w:pPr>
              <w:jc w:val="center"/>
              <w:rPr>
                <w:sz w:val="28"/>
                <w:szCs w:val="28"/>
              </w:rPr>
            </w:pPr>
          </w:p>
        </w:tc>
        <w:tc>
          <w:tcPr>
            <w:tcW w:w="2029" w:type="pct"/>
            <w:vMerge/>
            <w:tcBorders>
              <w:top w:val="single" w:sz="4" w:space="0" w:color="auto"/>
              <w:left w:val="single" w:sz="4" w:space="0" w:color="auto"/>
              <w:bottom w:val="single" w:sz="4" w:space="0" w:color="auto"/>
              <w:right w:val="single" w:sz="4" w:space="0" w:color="auto"/>
            </w:tcBorders>
            <w:shd w:val="clear" w:color="auto" w:fill="auto"/>
            <w:hideMark/>
          </w:tcPr>
          <w:p w:rsidR="00766D51" w:rsidRPr="00404AF9" w:rsidRDefault="00766D51" w:rsidP="00486623">
            <w:pPr>
              <w:jc w:val="both"/>
              <w:rPr>
                <w:sz w:val="28"/>
                <w:szCs w:val="28"/>
              </w:rPr>
            </w:pPr>
          </w:p>
        </w:tc>
        <w:tc>
          <w:tcPr>
            <w:tcW w:w="1375" w:type="pct"/>
            <w:tcBorders>
              <w:top w:val="single" w:sz="4" w:space="0" w:color="auto"/>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с</w:t>
            </w:r>
            <w:r w:rsidR="00766D51" w:rsidRPr="00404AF9">
              <w:rPr>
                <w:color w:val="000000"/>
                <w:sz w:val="28"/>
                <w:szCs w:val="28"/>
              </w:rPr>
              <w:t>редний медицинский и фарм</w:t>
            </w:r>
            <w:r w:rsidR="00766D51" w:rsidRPr="00404AF9">
              <w:rPr>
                <w:color w:val="000000"/>
                <w:sz w:val="28"/>
                <w:szCs w:val="28"/>
              </w:rPr>
              <w:t>а</w:t>
            </w:r>
            <w:r w:rsidR="00766D51" w:rsidRPr="00404AF9">
              <w:rPr>
                <w:color w:val="000000"/>
                <w:sz w:val="28"/>
                <w:szCs w:val="28"/>
              </w:rPr>
              <w:t>цевтический персонал</w:t>
            </w:r>
          </w:p>
        </w:tc>
        <w:tc>
          <w:tcPr>
            <w:tcW w:w="698" w:type="pct"/>
            <w:tcBorders>
              <w:top w:val="single" w:sz="4" w:space="0" w:color="auto"/>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1-5</w:t>
            </w:r>
          </w:p>
        </w:tc>
        <w:tc>
          <w:tcPr>
            <w:tcW w:w="531" w:type="pct"/>
            <w:vMerge/>
            <w:tcBorders>
              <w:left w:val="single" w:sz="4" w:space="0" w:color="auto"/>
              <w:right w:val="single" w:sz="4" w:space="0" w:color="auto"/>
            </w:tcBorders>
            <w:shd w:val="clear" w:color="auto" w:fill="auto"/>
            <w:hideMark/>
          </w:tcPr>
          <w:p w:rsidR="00766D51" w:rsidRPr="00404AF9" w:rsidRDefault="00766D51" w:rsidP="00486623">
            <w:pPr>
              <w:jc w:val="center"/>
              <w:rPr>
                <w:sz w:val="28"/>
                <w:szCs w:val="28"/>
              </w:rPr>
            </w:pPr>
          </w:p>
        </w:tc>
      </w:tr>
      <w:tr w:rsidR="00766D51" w:rsidRPr="00404AF9" w:rsidTr="00486623">
        <w:trPr>
          <w:trHeight w:val="392"/>
        </w:trPr>
        <w:tc>
          <w:tcPr>
            <w:tcW w:w="367" w:type="pct"/>
            <w:vMerge/>
            <w:tcBorders>
              <w:left w:val="single" w:sz="4" w:space="0" w:color="auto"/>
              <w:right w:val="single" w:sz="4" w:space="0" w:color="auto"/>
            </w:tcBorders>
            <w:shd w:val="clear" w:color="auto" w:fill="auto"/>
            <w:hideMark/>
          </w:tcPr>
          <w:p w:rsidR="00766D51" w:rsidRPr="00404AF9" w:rsidRDefault="00766D51" w:rsidP="00486623">
            <w:pPr>
              <w:jc w:val="center"/>
              <w:rPr>
                <w:sz w:val="28"/>
                <w:szCs w:val="28"/>
              </w:rPr>
            </w:pPr>
          </w:p>
        </w:tc>
        <w:tc>
          <w:tcPr>
            <w:tcW w:w="2029" w:type="pct"/>
            <w:vMerge/>
            <w:tcBorders>
              <w:top w:val="single" w:sz="4" w:space="0" w:color="auto"/>
              <w:left w:val="single" w:sz="4" w:space="0" w:color="auto"/>
              <w:bottom w:val="single" w:sz="4" w:space="0" w:color="auto"/>
              <w:right w:val="single" w:sz="4" w:space="0" w:color="auto"/>
            </w:tcBorders>
            <w:shd w:val="clear" w:color="auto" w:fill="auto"/>
            <w:hideMark/>
          </w:tcPr>
          <w:p w:rsidR="00766D51" w:rsidRPr="00404AF9" w:rsidRDefault="00766D51" w:rsidP="00486623">
            <w:pPr>
              <w:jc w:val="both"/>
              <w:rPr>
                <w:sz w:val="28"/>
                <w:szCs w:val="28"/>
              </w:rPr>
            </w:pPr>
          </w:p>
        </w:tc>
        <w:tc>
          <w:tcPr>
            <w:tcW w:w="1375" w:type="pct"/>
            <w:tcBorders>
              <w:top w:val="single" w:sz="4" w:space="0" w:color="auto"/>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в</w:t>
            </w:r>
            <w:r w:rsidR="00766D51" w:rsidRPr="00404AF9">
              <w:rPr>
                <w:color w:val="000000"/>
                <w:sz w:val="28"/>
                <w:szCs w:val="28"/>
              </w:rPr>
              <w:t>рачи и провизоры</w:t>
            </w:r>
          </w:p>
        </w:tc>
        <w:tc>
          <w:tcPr>
            <w:tcW w:w="698" w:type="pct"/>
            <w:tcBorders>
              <w:top w:val="single" w:sz="4" w:space="0" w:color="auto"/>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1-4</w:t>
            </w:r>
          </w:p>
        </w:tc>
        <w:tc>
          <w:tcPr>
            <w:tcW w:w="531" w:type="pct"/>
            <w:vMerge/>
            <w:tcBorders>
              <w:left w:val="single" w:sz="4" w:space="0" w:color="auto"/>
              <w:right w:val="single" w:sz="4" w:space="0" w:color="auto"/>
            </w:tcBorders>
            <w:shd w:val="clear" w:color="auto" w:fill="auto"/>
            <w:hideMark/>
          </w:tcPr>
          <w:p w:rsidR="00766D51" w:rsidRPr="00404AF9" w:rsidRDefault="00766D51" w:rsidP="00486623">
            <w:pPr>
              <w:jc w:val="center"/>
              <w:rPr>
                <w:sz w:val="28"/>
                <w:szCs w:val="28"/>
              </w:rPr>
            </w:pPr>
          </w:p>
        </w:tc>
      </w:tr>
      <w:tr w:rsidR="00766D51" w:rsidRPr="00404AF9" w:rsidTr="00486623">
        <w:trPr>
          <w:trHeight w:val="701"/>
        </w:trPr>
        <w:tc>
          <w:tcPr>
            <w:tcW w:w="367" w:type="pct"/>
            <w:vMerge/>
            <w:tcBorders>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sz w:val="28"/>
                <w:szCs w:val="28"/>
              </w:rPr>
            </w:pPr>
          </w:p>
        </w:tc>
        <w:tc>
          <w:tcPr>
            <w:tcW w:w="2029" w:type="pct"/>
            <w:vMerge/>
            <w:tcBorders>
              <w:top w:val="single" w:sz="4" w:space="0" w:color="auto"/>
              <w:left w:val="single" w:sz="4" w:space="0" w:color="auto"/>
              <w:bottom w:val="single" w:sz="4" w:space="0" w:color="auto"/>
              <w:right w:val="single" w:sz="4" w:space="0" w:color="auto"/>
            </w:tcBorders>
            <w:shd w:val="clear" w:color="auto" w:fill="auto"/>
            <w:hideMark/>
          </w:tcPr>
          <w:p w:rsidR="00766D51" w:rsidRPr="00404AF9" w:rsidRDefault="00766D51" w:rsidP="00486623">
            <w:pPr>
              <w:jc w:val="both"/>
              <w:rPr>
                <w:sz w:val="28"/>
                <w:szCs w:val="28"/>
              </w:rPr>
            </w:pPr>
          </w:p>
        </w:tc>
        <w:tc>
          <w:tcPr>
            <w:tcW w:w="1375" w:type="pct"/>
            <w:tcBorders>
              <w:top w:val="single" w:sz="4" w:space="0" w:color="auto"/>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р</w:t>
            </w:r>
            <w:r w:rsidR="00766D51" w:rsidRPr="00404AF9">
              <w:rPr>
                <w:color w:val="000000"/>
                <w:sz w:val="28"/>
                <w:szCs w:val="28"/>
              </w:rPr>
              <w:t>уководители структурных подразделений</w:t>
            </w:r>
          </w:p>
        </w:tc>
        <w:tc>
          <w:tcPr>
            <w:tcW w:w="698" w:type="pct"/>
            <w:tcBorders>
              <w:top w:val="single" w:sz="4" w:space="0" w:color="auto"/>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1-2</w:t>
            </w:r>
          </w:p>
        </w:tc>
        <w:tc>
          <w:tcPr>
            <w:tcW w:w="531" w:type="pct"/>
            <w:vMerge/>
            <w:tcBorders>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sz w:val="28"/>
                <w:szCs w:val="28"/>
              </w:rPr>
            </w:pPr>
          </w:p>
        </w:tc>
      </w:tr>
      <w:tr w:rsidR="00766D51" w:rsidRPr="00404AF9" w:rsidTr="00486623">
        <w:trPr>
          <w:trHeight w:val="798"/>
        </w:trPr>
        <w:tc>
          <w:tcPr>
            <w:tcW w:w="36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sz w:val="28"/>
                <w:szCs w:val="28"/>
                <w:highlight w:val="yellow"/>
              </w:rPr>
            </w:pPr>
            <w:r w:rsidRPr="00404AF9">
              <w:rPr>
                <w:sz w:val="28"/>
                <w:szCs w:val="28"/>
              </w:rPr>
              <w:t>32.</w:t>
            </w:r>
          </w:p>
        </w:tc>
        <w:tc>
          <w:tcPr>
            <w:tcW w:w="202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66D51" w:rsidRPr="00404AF9" w:rsidRDefault="00766D51" w:rsidP="00486623">
            <w:pPr>
              <w:jc w:val="both"/>
              <w:rPr>
                <w:sz w:val="28"/>
                <w:szCs w:val="28"/>
                <w:highlight w:val="yellow"/>
              </w:rPr>
            </w:pPr>
            <w:r w:rsidRPr="00404AF9">
              <w:rPr>
                <w:sz w:val="28"/>
                <w:szCs w:val="28"/>
              </w:rPr>
              <w:t>Работа в процедурных кабинетах, дезинфекц</w:t>
            </w:r>
            <w:r w:rsidRPr="00404AF9">
              <w:rPr>
                <w:sz w:val="28"/>
                <w:szCs w:val="28"/>
              </w:rPr>
              <w:t>и</w:t>
            </w:r>
            <w:r w:rsidRPr="00404AF9">
              <w:rPr>
                <w:sz w:val="28"/>
                <w:szCs w:val="28"/>
              </w:rPr>
              <w:t>онных камерах, эпидемиологических группах (отделах)  учреждений здравоохранения</w:t>
            </w:r>
          </w:p>
        </w:tc>
        <w:tc>
          <w:tcPr>
            <w:tcW w:w="1375" w:type="pct"/>
            <w:tcBorders>
              <w:top w:val="single" w:sz="4" w:space="0" w:color="auto"/>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с</w:t>
            </w:r>
            <w:r w:rsidR="00766D51" w:rsidRPr="00404AF9">
              <w:rPr>
                <w:color w:val="000000"/>
                <w:sz w:val="28"/>
                <w:szCs w:val="28"/>
              </w:rPr>
              <w:t>редний медицинский и фарм</w:t>
            </w:r>
            <w:r w:rsidR="00766D51" w:rsidRPr="00404AF9">
              <w:rPr>
                <w:color w:val="000000"/>
                <w:sz w:val="28"/>
                <w:szCs w:val="28"/>
              </w:rPr>
              <w:t>а</w:t>
            </w:r>
            <w:r w:rsidR="00766D51" w:rsidRPr="00404AF9">
              <w:rPr>
                <w:color w:val="000000"/>
                <w:sz w:val="28"/>
                <w:szCs w:val="28"/>
              </w:rPr>
              <w:t>цевтический персонал</w:t>
            </w:r>
          </w:p>
        </w:tc>
        <w:tc>
          <w:tcPr>
            <w:tcW w:w="698" w:type="pct"/>
            <w:tcBorders>
              <w:top w:val="single" w:sz="4" w:space="0" w:color="auto"/>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r>
              <w:rPr>
                <w:color w:val="000000"/>
                <w:sz w:val="28"/>
                <w:szCs w:val="28"/>
              </w:rPr>
              <w:t>-</w:t>
            </w:r>
            <w:r w:rsidRPr="00404AF9">
              <w:rPr>
                <w:color w:val="000000"/>
                <w:sz w:val="28"/>
                <w:szCs w:val="28"/>
              </w:rPr>
              <w:t>2,4</w:t>
            </w:r>
            <w:r>
              <w:rPr>
                <w:color w:val="000000"/>
                <w:sz w:val="28"/>
                <w:szCs w:val="28"/>
              </w:rPr>
              <w:t>-5</w:t>
            </w:r>
          </w:p>
        </w:tc>
        <w:tc>
          <w:tcPr>
            <w:tcW w:w="531"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15</w:t>
            </w:r>
          </w:p>
        </w:tc>
      </w:tr>
      <w:tr w:rsidR="00766D51" w:rsidRPr="00404AF9" w:rsidTr="00486623">
        <w:trPr>
          <w:trHeight w:val="674"/>
        </w:trPr>
        <w:tc>
          <w:tcPr>
            <w:tcW w:w="367" w:type="pct"/>
            <w:vMerge/>
            <w:tcBorders>
              <w:top w:val="single" w:sz="4" w:space="0" w:color="auto"/>
              <w:left w:val="single" w:sz="4" w:space="0" w:color="auto"/>
              <w:bottom w:val="single" w:sz="4" w:space="0" w:color="auto"/>
              <w:right w:val="single" w:sz="4" w:space="0" w:color="auto"/>
            </w:tcBorders>
            <w:hideMark/>
          </w:tcPr>
          <w:p w:rsidR="00766D51" w:rsidRPr="00404AF9" w:rsidRDefault="00766D51" w:rsidP="00486623">
            <w:pPr>
              <w:jc w:val="center"/>
              <w:rPr>
                <w:sz w:val="28"/>
                <w:szCs w:val="28"/>
                <w:highlight w:val="yellow"/>
              </w:rPr>
            </w:pPr>
          </w:p>
        </w:tc>
        <w:tc>
          <w:tcPr>
            <w:tcW w:w="2029" w:type="pct"/>
            <w:vMerge/>
            <w:tcBorders>
              <w:top w:val="single" w:sz="4" w:space="0" w:color="auto"/>
              <w:left w:val="single" w:sz="4" w:space="0" w:color="auto"/>
              <w:bottom w:val="single" w:sz="4" w:space="0" w:color="auto"/>
              <w:right w:val="single" w:sz="4" w:space="0" w:color="auto"/>
            </w:tcBorders>
            <w:hideMark/>
          </w:tcPr>
          <w:p w:rsidR="00766D51" w:rsidRPr="00404AF9" w:rsidRDefault="00766D51" w:rsidP="00486623">
            <w:pPr>
              <w:jc w:val="both"/>
              <w:rPr>
                <w:sz w:val="28"/>
                <w:szCs w:val="28"/>
                <w:highlight w:val="yellow"/>
              </w:rPr>
            </w:pPr>
          </w:p>
        </w:tc>
        <w:tc>
          <w:tcPr>
            <w:tcW w:w="1375" w:type="pct"/>
            <w:tcBorders>
              <w:top w:val="single" w:sz="4" w:space="0" w:color="auto"/>
              <w:left w:val="nil"/>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в</w:t>
            </w:r>
            <w:r w:rsidR="00766D51" w:rsidRPr="00404AF9">
              <w:rPr>
                <w:color w:val="000000"/>
                <w:sz w:val="28"/>
                <w:szCs w:val="28"/>
              </w:rPr>
              <w:t>рачи и провизоры</w:t>
            </w:r>
          </w:p>
        </w:tc>
        <w:tc>
          <w:tcPr>
            <w:tcW w:w="698" w:type="pct"/>
            <w:tcBorders>
              <w:top w:val="single" w:sz="4" w:space="0" w:color="auto"/>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Pr>
                <w:color w:val="000000"/>
                <w:sz w:val="28"/>
                <w:szCs w:val="28"/>
              </w:rPr>
              <w:t>1-</w:t>
            </w:r>
            <w:r w:rsidRPr="00404AF9">
              <w:rPr>
                <w:color w:val="000000"/>
                <w:sz w:val="28"/>
                <w:szCs w:val="28"/>
              </w:rPr>
              <w:t>2</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33.</w:t>
            </w:r>
          </w:p>
        </w:tc>
        <w:tc>
          <w:tcPr>
            <w:tcW w:w="202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Работа в учреждениях, отделениях, палатах, к</w:t>
            </w:r>
            <w:r w:rsidRPr="00404AF9">
              <w:rPr>
                <w:sz w:val="28"/>
                <w:szCs w:val="28"/>
              </w:rPr>
              <w:t>а</w:t>
            </w:r>
            <w:r w:rsidRPr="00404AF9">
              <w:rPr>
                <w:sz w:val="28"/>
                <w:szCs w:val="28"/>
              </w:rPr>
              <w:t>бинетах для онкологических больных; отдел</w:t>
            </w:r>
            <w:r w:rsidRPr="00404AF9">
              <w:rPr>
                <w:sz w:val="28"/>
                <w:szCs w:val="28"/>
              </w:rPr>
              <w:t>е</w:t>
            </w:r>
            <w:r w:rsidRPr="00404AF9">
              <w:rPr>
                <w:sz w:val="28"/>
                <w:szCs w:val="28"/>
              </w:rPr>
              <w:t xml:space="preserve">ниях (палатах), кабинетах для больных с </w:t>
            </w:r>
            <w:proofErr w:type="spellStart"/>
            <w:r w:rsidRPr="00404AF9">
              <w:rPr>
                <w:sz w:val="28"/>
                <w:szCs w:val="28"/>
              </w:rPr>
              <w:t>гем</w:t>
            </w:r>
            <w:r w:rsidRPr="00404AF9">
              <w:rPr>
                <w:sz w:val="28"/>
                <w:szCs w:val="28"/>
              </w:rPr>
              <w:t>о</w:t>
            </w:r>
            <w:r w:rsidRPr="00404AF9">
              <w:rPr>
                <w:sz w:val="28"/>
                <w:szCs w:val="28"/>
              </w:rPr>
              <w:t>бластозами</w:t>
            </w:r>
            <w:proofErr w:type="spellEnd"/>
            <w:r w:rsidRPr="00404AF9">
              <w:rPr>
                <w:sz w:val="28"/>
                <w:szCs w:val="28"/>
              </w:rPr>
              <w:t xml:space="preserve"> и депрессиями кроветворения, хо</w:t>
            </w:r>
            <w:r w:rsidRPr="00404AF9">
              <w:rPr>
                <w:sz w:val="28"/>
                <w:szCs w:val="28"/>
              </w:rPr>
              <w:t>с</w:t>
            </w:r>
            <w:r w:rsidRPr="00404AF9">
              <w:rPr>
                <w:sz w:val="28"/>
                <w:szCs w:val="28"/>
              </w:rPr>
              <w:lastRenderedPageBreak/>
              <w:t>писах, домах сестринского ухода</w:t>
            </w:r>
          </w:p>
        </w:tc>
        <w:tc>
          <w:tcPr>
            <w:tcW w:w="1375" w:type="pct"/>
            <w:tcBorders>
              <w:top w:val="single" w:sz="4" w:space="0" w:color="auto"/>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lastRenderedPageBreak/>
              <w:t>м</w:t>
            </w:r>
            <w:r w:rsidR="00766D51" w:rsidRPr="00404AF9">
              <w:rPr>
                <w:color w:val="000000"/>
                <w:sz w:val="28"/>
                <w:szCs w:val="28"/>
              </w:rPr>
              <w:t>едицинский и фармацевтич</w:t>
            </w:r>
            <w:r w:rsidR="00766D51" w:rsidRPr="00404AF9">
              <w:rPr>
                <w:color w:val="000000"/>
                <w:sz w:val="28"/>
                <w:szCs w:val="28"/>
              </w:rPr>
              <w:t>е</w:t>
            </w:r>
            <w:r w:rsidR="00766D51" w:rsidRPr="00404AF9">
              <w:rPr>
                <w:color w:val="000000"/>
                <w:sz w:val="28"/>
                <w:szCs w:val="28"/>
              </w:rPr>
              <w:t>ский персонал первого уровня</w:t>
            </w:r>
          </w:p>
        </w:tc>
        <w:tc>
          <w:tcPr>
            <w:tcW w:w="698" w:type="pct"/>
            <w:tcBorders>
              <w:top w:val="single" w:sz="4" w:space="0" w:color="auto"/>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tc>
        <w:tc>
          <w:tcPr>
            <w:tcW w:w="531"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15</w:t>
            </w:r>
          </w:p>
        </w:tc>
      </w:tr>
      <w:tr w:rsidR="00766D51" w:rsidRPr="00404AF9" w:rsidTr="00486623">
        <w:trPr>
          <w:trHeight w:val="20"/>
        </w:trPr>
        <w:tc>
          <w:tcPr>
            <w:tcW w:w="367" w:type="pct"/>
            <w:vMerge/>
            <w:tcBorders>
              <w:top w:val="single" w:sz="4" w:space="0" w:color="auto"/>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single" w:sz="4" w:space="0" w:color="auto"/>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single" w:sz="4" w:space="0" w:color="auto"/>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с</w:t>
            </w:r>
            <w:r w:rsidR="00766D51" w:rsidRPr="00404AF9">
              <w:rPr>
                <w:color w:val="000000"/>
                <w:sz w:val="28"/>
                <w:szCs w:val="28"/>
              </w:rPr>
              <w:t>редний медицинский и фарм</w:t>
            </w:r>
            <w:r w:rsidR="00766D51" w:rsidRPr="00404AF9">
              <w:rPr>
                <w:color w:val="000000"/>
                <w:sz w:val="28"/>
                <w:szCs w:val="28"/>
              </w:rPr>
              <w:t>а</w:t>
            </w:r>
            <w:r w:rsidR="00766D51" w:rsidRPr="00404AF9">
              <w:rPr>
                <w:color w:val="000000"/>
                <w:sz w:val="28"/>
                <w:szCs w:val="28"/>
              </w:rPr>
              <w:t>цевтический персонал</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1-5</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в</w:t>
            </w:r>
            <w:r w:rsidR="00766D51" w:rsidRPr="00404AF9">
              <w:rPr>
                <w:color w:val="000000"/>
                <w:sz w:val="28"/>
                <w:szCs w:val="28"/>
              </w:rPr>
              <w:t>рачи и провизоры</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1-4</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р</w:t>
            </w:r>
            <w:r w:rsidR="00766D51" w:rsidRPr="00404AF9">
              <w:rPr>
                <w:color w:val="000000"/>
                <w:sz w:val="28"/>
                <w:szCs w:val="28"/>
              </w:rPr>
              <w:t>уководители структурных подразделений</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1-2</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34.</w:t>
            </w:r>
          </w:p>
        </w:tc>
        <w:tc>
          <w:tcPr>
            <w:tcW w:w="2029"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Работа в аптеках</w:t>
            </w: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м</w:t>
            </w:r>
            <w:r w:rsidR="00766D51" w:rsidRPr="00404AF9">
              <w:rPr>
                <w:color w:val="000000"/>
                <w:sz w:val="28"/>
                <w:szCs w:val="28"/>
              </w:rPr>
              <w:t>едицинский и фармацевтич</w:t>
            </w:r>
            <w:r w:rsidR="00766D51" w:rsidRPr="00404AF9">
              <w:rPr>
                <w:color w:val="000000"/>
                <w:sz w:val="28"/>
                <w:szCs w:val="28"/>
              </w:rPr>
              <w:t>е</w:t>
            </w:r>
            <w:r w:rsidR="00766D51" w:rsidRPr="00404AF9">
              <w:rPr>
                <w:color w:val="000000"/>
                <w:sz w:val="28"/>
                <w:szCs w:val="28"/>
              </w:rPr>
              <w:t>ский персонал первого уровня</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tc>
        <w:tc>
          <w:tcPr>
            <w:tcW w:w="531"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15</w:t>
            </w: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с</w:t>
            </w:r>
            <w:r w:rsidR="00766D51" w:rsidRPr="00404AF9">
              <w:rPr>
                <w:color w:val="000000"/>
                <w:sz w:val="28"/>
                <w:szCs w:val="28"/>
              </w:rPr>
              <w:t>редний медицинский и фарм</w:t>
            </w:r>
            <w:r w:rsidR="00766D51" w:rsidRPr="00404AF9">
              <w:rPr>
                <w:color w:val="000000"/>
                <w:sz w:val="28"/>
                <w:szCs w:val="28"/>
              </w:rPr>
              <w:t>а</w:t>
            </w:r>
            <w:r w:rsidR="00766D51" w:rsidRPr="00404AF9">
              <w:rPr>
                <w:color w:val="000000"/>
                <w:sz w:val="28"/>
                <w:szCs w:val="28"/>
              </w:rPr>
              <w:t>цевтический персонал</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1-3, 5</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в</w:t>
            </w:r>
            <w:r w:rsidR="00766D51" w:rsidRPr="00404AF9">
              <w:rPr>
                <w:color w:val="000000"/>
                <w:sz w:val="28"/>
                <w:szCs w:val="28"/>
              </w:rPr>
              <w:t>рачи и провизоры</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1-2</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р</w:t>
            </w:r>
            <w:r w:rsidR="00766D51" w:rsidRPr="00404AF9">
              <w:rPr>
                <w:color w:val="000000"/>
                <w:sz w:val="28"/>
                <w:szCs w:val="28"/>
              </w:rPr>
              <w:t>уководители структурных подразделений</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35.</w:t>
            </w:r>
          </w:p>
        </w:tc>
        <w:tc>
          <w:tcPr>
            <w:tcW w:w="2029"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Работа на аптечных складах, базах</w:t>
            </w: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м</w:t>
            </w:r>
            <w:r w:rsidR="00766D51" w:rsidRPr="00404AF9">
              <w:rPr>
                <w:color w:val="000000"/>
                <w:sz w:val="28"/>
                <w:szCs w:val="28"/>
              </w:rPr>
              <w:t>едицинский и фармацевтич</w:t>
            </w:r>
            <w:r w:rsidR="00766D51" w:rsidRPr="00404AF9">
              <w:rPr>
                <w:color w:val="000000"/>
                <w:sz w:val="28"/>
                <w:szCs w:val="28"/>
              </w:rPr>
              <w:t>е</w:t>
            </w:r>
            <w:r w:rsidR="00766D51" w:rsidRPr="00404AF9">
              <w:rPr>
                <w:color w:val="000000"/>
                <w:sz w:val="28"/>
                <w:szCs w:val="28"/>
              </w:rPr>
              <w:t>ский персонал первого уровня</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tc>
        <w:tc>
          <w:tcPr>
            <w:tcW w:w="531"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15</w:t>
            </w: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с</w:t>
            </w:r>
            <w:r w:rsidR="00766D51" w:rsidRPr="00404AF9">
              <w:rPr>
                <w:color w:val="000000"/>
                <w:sz w:val="28"/>
                <w:szCs w:val="28"/>
              </w:rPr>
              <w:t>редний медицинский и фарм</w:t>
            </w:r>
            <w:r w:rsidR="00766D51" w:rsidRPr="00404AF9">
              <w:rPr>
                <w:color w:val="000000"/>
                <w:sz w:val="28"/>
                <w:szCs w:val="28"/>
              </w:rPr>
              <w:t>а</w:t>
            </w:r>
            <w:r w:rsidR="00766D51" w:rsidRPr="00404AF9">
              <w:rPr>
                <w:color w:val="000000"/>
                <w:sz w:val="28"/>
                <w:szCs w:val="28"/>
              </w:rPr>
              <w:t>цевтический персонал</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1-3, 5</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в</w:t>
            </w:r>
            <w:r w:rsidR="00766D51" w:rsidRPr="00404AF9">
              <w:rPr>
                <w:color w:val="000000"/>
                <w:sz w:val="28"/>
                <w:szCs w:val="28"/>
              </w:rPr>
              <w:t>рачи и провизоры</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1-2</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р</w:t>
            </w:r>
            <w:r w:rsidR="00766D51" w:rsidRPr="00404AF9">
              <w:rPr>
                <w:color w:val="000000"/>
                <w:sz w:val="28"/>
                <w:szCs w:val="28"/>
              </w:rPr>
              <w:t>уководители структурных подразделений</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634"/>
        </w:trPr>
        <w:tc>
          <w:tcPr>
            <w:tcW w:w="367" w:type="pc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36.</w:t>
            </w:r>
          </w:p>
        </w:tc>
        <w:tc>
          <w:tcPr>
            <w:tcW w:w="2029" w:type="pc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Работа в контрольно-аналитических лаборат</w:t>
            </w:r>
            <w:r w:rsidRPr="00404AF9">
              <w:rPr>
                <w:sz w:val="28"/>
                <w:szCs w:val="28"/>
              </w:rPr>
              <w:t>о</w:t>
            </w:r>
            <w:r w:rsidRPr="00404AF9">
              <w:rPr>
                <w:sz w:val="28"/>
                <w:szCs w:val="28"/>
              </w:rPr>
              <w:t>риях</w:t>
            </w:r>
          </w:p>
        </w:tc>
        <w:tc>
          <w:tcPr>
            <w:tcW w:w="1375" w:type="pct"/>
            <w:tcBorders>
              <w:top w:val="single" w:sz="4" w:space="0" w:color="auto"/>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р</w:t>
            </w:r>
            <w:r w:rsidR="00766D51" w:rsidRPr="00404AF9">
              <w:rPr>
                <w:color w:val="000000"/>
                <w:sz w:val="28"/>
                <w:szCs w:val="28"/>
              </w:rPr>
              <w:t>уководители структурных подразделений</w:t>
            </w:r>
          </w:p>
        </w:tc>
        <w:tc>
          <w:tcPr>
            <w:tcW w:w="698" w:type="pct"/>
            <w:tcBorders>
              <w:top w:val="single" w:sz="4" w:space="0" w:color="auto"/>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tc>
        <w:tc>
          <w:tcPr>
            <w:tcW w:w="531" w:type="pc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15</w:t>
            </w:r>
          </w:p>
        </w:tc>
      </w:tr>
      <w:tr w:rsidR="00766D51" w:rsidRPr="00404AF9" w:rsidTr="00486623">
        <w:trPr>
          <w:trHeight w:val="20"/>
        </w:trPr>
        <w:tc>
          <w:tcPr>
            <w:tcW w:w="367"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37.</w:t>
            </w:r>
          </w:p>
        </w:tc>
        <w:tc>
          <w:tcPr>
            <w:tcW w:w="2029"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Работа в приемных отделениях стационаров л</w:t>
            </w:r>
            <w:r w:rsidRPr="00404AF9">
              <w:rPr>
                <w:sz w:val="28"/>
                <w:szCs w:val="28"/>
              </w:rPr>
              <w:t>е</w:t>
            </w:r>
            <w:r w:rsidRPr="00404AF9">
              <w:rPr>
                <w:sz w:val="28"/>
                <w:szCs w:val="28"/>
              </w:rPr>
              <w:t>чебно-профилактических учреждений</w:t>
            </w:r>
          </w:p>
        </w:tc>
        <w:tc>
          <w:tcPr>
            <w:tcW w:w="1375" w:type="pct"/>
            <w:tcBorders>
              <w:top w:val="single" w:sz="4" w:space="0" w:color="auto"/>
              <w:left w:val="nil"/>
              <w:bottom w:val="single" w:sz="4" w:space="0" w:color="auto"/>
              <w:right w:val="single" w:sz="4" w:space="0" w:color="auto"/>
            </w:tcBorders>
            <w:shd w:val="clear" w:color="auto" w:fill="auto"/>
            <w:hideMark/>
          </w:tcPr>
          <w:p w:rsidR="00766D51" w:rsidRPr="00404AF9" w:rsidRDefault="007B4B91" w:rsidP="00486623">
            <w:pPr>
              <w:jc w:val="both"/>
              <w:rPr>
                <w:sz w:val="28"/>
                <w:szCs w:val="28"/>
              </w:rPr>
            </w:pPr>
            <w:r>
              <w:rPr>
                <w:sz w:val="28"/>
                <w:szCs w:val="28"/>
              </w:rPr>
              <w:t>м</w:t>
            </w:r>
            <w:r w:rsidR="00766D51" w:rsidRPr="00404AF9">
              <w:rPr>
                <w:sz w:val="28"/>
                <w:szCs w:val="28"/>
              </w:rPr>
              <w:t>едицинский и фармацевтич</w:t>
            </w:r>
            <w:r w:rsidR="00766D51" w:rsidRPr="00404AF9">
              <w:rPr>
                <w:sz w:val="28"/>
                <w:szCs w:val="28"/>
              </w:rPr>
              <w:t>е</w:t>
            </w:r>
            <w:r w:rsidR="00766D51" w:rsidRPr="00404AF9">
              <w:rPr>
                <w:sz w:val="28"/>
                <w:szCs w:val="28"/>
              </w:rPr>
              <w:t>ский персонал первого уровня</w:t>
            </w:r>
          </w:p>
        </w:tc>
        <w:tc>
          <w:tcPr>
            <w:tcW w:w="698" w:type="pct"/>
            <w:tcBorders>
              <w:top w:val="single" w:sz="4" w:space="0" w:color="auto"/>
              <w:left w:val="nil"/>
              <w:bottom w:val="single" w:sz="4" w:space="0" w:color="auto"/>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1</w:t>
            </w:r>
          </w:p>
        </w:tc>
        <w:tc>
          <w:tcPr>
            <w:tcW w:w="531"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15</w:t>
            </w: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sz w:val="28"/>
                <w:szCs w:val="28"/>
              </w:rPr>
            </w:pPr>
            <w:r>
              <w:rPr>
                <w:sz w:val="28"/>
                <w:szCs w:val="28"/>
              </w:rPr>
              <w:t>с</w:t>
            </w:r>
            <w:r w:rsidR="00766D51" w:rsidRPr="00404AF9">
              <w:rPr>
                <w:sz w:val="28"/>
                <w:szCs w:val="28"/>
              </w:rPr>
              <w:t>редний медицинский и фарм</w:t>
            </w:r>
            <w:r w:rsidR="00766D51" w:rsidRPr="00404AF9">
              <w:rPr>
                <w:sz w:val="28"/>
                <w:szCs w:val="28"/>
              </w:rPr>
              <w:t>а</w:t>
            </w:r>
            <w:r w:rsidR="00766D51" w:rsidRPr="00404AF9">
              <w:rPr>
                <w:sz w:val="28"/>
                <w:szCs w:val="28"/>
              </w:rPr>
              <w:t>цевтический персонал</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1-5</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sz w:val="28"/>
                <w:szCs w:val="28"/>
              </w:rPr>
            </w:pPr>
            <w:r>
              <w:rPr>
                <w:sz w:val="28"/>
                <w:szCs w:val="28"/>
              </w:rPr>
              <w:t>в</w:t>
            </w:r>
            <w:r w:rsidR="00766D51" w:rsidRPr="00404AF9">
              <w:rPr>
                <w:sz w:val="28"/>
                <w:szCs w:val="28"/>
              </w:rPr>
              <w:t>рачи и провизоры</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sz w:val="28"/>
                <w:szCs w:val="28"/>
              </w:rPr>
            </w:pPr>
            <w:r>
              <w:rPr>
                <w:sz w:val="28"/>
                <w:szCs w:val="28"/>
              </w:rPr>
              <w:t xml:space="preserve">1, </w:t>
            </w:r>
            <w:r w:rsidRPr="00404AF9">
              <w:rPr>
                <w:sz w:val="28"/>
                <w:szCs w:val="28"/>
              </w:rPr>
              <w:t>3-4</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sz w:val="28"/>
                <w:szCs w:val="28"/>
              </w:rPr>
            </w:pPr>
            <w:r>
              <w:rPr>
                <w:sz w:val="28"/>
                <w:szCs w:val="28"/>
              </w:rPr>
              <w:t>р</w:t>
            </w:r>
            <w:r w:rsidR="00766D51" w:rsidRPr="00404AF9">
              <w:rPr>
                <w:sz w:val="28"/>
                <w:szCs w:val="28"/>
              </w:rPr>
              <w:t>уководители структурных подразделений</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1-2</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38.</w:t>
            </w:r>
          </w:p>
        </w:tc>
        <w:tc>
          <w:tcPr>
            <w:tcW w:w="2029"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 xml:space="preserve">Работа в лепрозориях, </w:t>
            </w:r>
            <w:proofErr w:type="spellStart"/>
            <w:r w:rsidRPr="00404AF9">
              <w:rPr>
                <w:sz w:val="28"/>
                <w:szCs w:val="28"/>
              </w:rPr>
              <w:t>противолепрозорных</w:t>
            </w:r>
            <w:proofErr w:type="spellEnd"/>
            <w:r w:rsidRPr="00404AF9">
              <w:rPr>
                <w:sz w:val="28"/>
                <w:szCs w:val="28"/>
              </w:rPr>
              <w:t xml:space="preserve"> о</w:t>
            </w:r>
            <w:r w:rsidRPr="00404AF9">
              <w:rPr>
                <w:sz w:val="28"/>
                <w:szCs w:val="28"/>
              </w:rPr>
              <w:t>т</w:t>
            </w:r>
            <w:r w:rsidRPr="00404AF9">
              <w:rPr>
                <w:sz w:val="28"/>
                <w:szCs w:val="28"/>
              </w:rPr>
              <w:t>делениях, палатах, изоляторах, кабинетах, пун</w:t>
            </w:r>
            <w:r w:rsidRPr="00404AF9">
              <w:rPr>
                <w:sz w:val="28"/>
                <w:szCs w:val="28"/>
              </w:rPr>
              <w:t>к</w:t>
            </w:r>
            <w:r w:rsidRPr="00404AF9">
              <w:rPr>
                <w:sz w:val="28"/>
                <w:szCs w:val="28"/>
              </w:rPr>
              <w:t>тах</w:t>
            </w: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sz w:val="28"/>
                <w:szCs w:val="28"/>
              </w:rPr>
            </w:pPr>
            <w:r>
              <w:rPr>
                <w:sz w:val="28"/>
                <w:szCs w:val="28"/>
              </w:rPr>
              <w:t>м</w:t>
            </w:r>
            <w:r w:rsidR="00766D51" w:rsidRPr="00404AF9">
              <w:rPr>
                <w:sz w:val="28"/>
                <w:szCs w:val="28"/>
              </w:rPr>
              <w:t>едицинский и фармацевтич</w:t>
            </w:r>
            <w:r w:rsidR="00766D51" w:rsidRPr="00404AF9">
              <w:rPr>
                <w:sz w:val="28"/>
                <w:szCs w:val="28"/>
              </w:rPr>
              <w:t>е</w:t>
            </w:r>
            <w:r w:rsidR="00766D51" w:rsidRPr="00404AF9">
              <w:rPr>
                <w:sz w:val="28"/>
                <w:szCs w:val="28"/>
              </w:rPr>
              <w:t>ский персонал первого уровня</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1</w:t>
            </w:r>
          </w:p>
        </w:tc>
        <w:tc>
          <w:tcPr>
            <w:tcW w:w="531"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30</w:t>
            </w: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с</w:t>
            </w:r>
            <w:r w:rsidR="00766D51" w:rsidRPr="00404AF9">
              <w:rPr>
                <w:color w:val="000000"/>
                <w:sz w:val="28"/>
                <w:szCs w:val="28"/>
              </w:rPr>
              <w:t>редний медицинский и фарм</w:t>
            </w:r>
            <w:r w:rsidR="00766D51" w:rsidRPr="00404AF9">
              <w:rPr>
                <w:color w:val="000000"/>
                <w:sz w:val="28"/>
                <w:szCs w:val="28"/>
              </w:rPr>
              <w:t>а</w:t>
            </w:r>
            <w:r w:rsidR="00766D51" w:rsidRPr="00404AF9">
              <w:rPr>
                <w:color w:val="000000"/>
                <w:sz w:val="28"/>
                <w:szCs w:val="28"/>
              </w:rPr>
              <w:t>цевтический персонал</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1-5</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в</w:t>
            </w:r>
            <w:r w:rsidR="00766D51" w:rsidRPr="00404AF9">
              <w:rPr>
                <w:color w:val="000000"/>
                <w:sz w:val="28"/>
                <w:szCs w:val="28"/>
              </w:rPr>
              <w:t>рачи и провизоры</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1-4</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р</w:t>
            </w:r>
            <w:r w:rsidR="00766D51" w:rsidRPr="00404AF9">
              <w:rPr>
                <w:color w:val="000000"/>
                <w:sz w:val="28"/>
                <w:szCs w:val="28"/>
              </w:rPr>
              <w:t>уководители структурных подразделений</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1-2</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39.</w:t>
            </w:r>
          </w:p>
        </w:tc>
        <w:tc>
          <w:tcPr>
            <w:tcW w:w="2029"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Работа в психиатрических больницах (стаци</w:t>
            </w:r>
            <w:r w:rsidRPr="00404AF9">
              <w:rPr>
                <w:sz w:val="28"/>
                <w:szCs w:val="28"/>
              </w:rPr>
              <w:t>о</w:t>
            </w:r>
            <w:r w:rsidRPr="00404AF9">
              <w:rPr>
                <w:sz w:val="28"/>
                <w:szCs w:val="28"/>
              </w:rPr>
              <w:t>нарах) специализированного типа с интенси</w:t>
            </w:r>
            <w:r w:rsidRPr="00404AF9">
              <w:rPr>
                <w:sz w:val="28"/>
                <w:szCs w:val="28"/>
              </w:rPr>
              <w:t>в</w:t>
            </w:r>
            <w:r w:rsidRPr="00404AF9">
              <w:rPr>
                <w:sz w:val="28"/>
                <w:szCs w:val="28"/>
              </w:rPr>
              <w:t>ным наблюдением</w:t>
            </w: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м</w:t>
            </w:r>
            <w:r w:rsidR="00766D51" w:rsidRPr="00404AF9">
              <w:rPr>
                <w:color w:val="000000"/>
                <w:sz w:val="28"/>
                <w:szCs w:val="28"/>
              </w:rPr>
              <w:t>едицинский и фармацевтич</w:t>
            </w:r>
            <w:r w:rsidR="00766D51" w:rsidRPr="00404AF9">
              <w:rPr>
                <w:color w:val="000000"/>
                <w:sz w:val="28"/>
                <w:szCs w:val="28"/>
              </w:rPr>
              <w:t>е</w:t>
            </w:r>
            <w:r w:rsidR="00766D51" w:rsidRPr="00404AF9">
              <w:rPr>
                <w:color w:val="000000"/>
                <w:sz w:val="28"/>
                <w:szCs w:val="28"/>
              </w:rPr>
              <w:t>ский персонал первого уровня</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tc>
        <w:tc>
          <w:tcPr>
            <w:tcW w:w="531"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30</w:t>
            </w: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с</w:t>
            </w:r>
            <w:r w:rsidR="00766D51" w:rsidRPr="00404AF9">
              <w:rPr>
                <w:color w:val="000000"/>
                <w:sz w:val="28"/>
                <w:szCs w:val="28"/>
              </w:rPr>
              <w:t>редний медицинский и фарм</w:t>
            </w:r>
            <w:r w:rsidR="00766D51" w:rsidRPr="00404AF9">
              <w:rPr>
                <w:color w:val="000000"/>
                <w:sz w:val="28"/>
                <w:szCs w:val="28"/>
              </w:rPr>
              <w:t>а</w:t>
            </w:r>
            <w:r w:rsidR="00766D51" w:rsidRPr="00404AF9">
              <w:rPr>
                <w:color w:val="000000"/>
                <w:sz w:val="28"/>
                <w:szCs w:val="28"/>
              </w:rPr>
              <w:t>цевтический персонал</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1-5</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в</w:t>
            </w:r>
            <w:r w:rsidR="00766D51" w:rsidRPr="00404AF9">
              <w:rPr>
                <w:color w:val="000000"/>
                <w:sz w:val="28"/>
                <w:szCs w:val="28"/>
              </w:rPr>
              <w:t>рачи и провизоры</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1-4</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р</w:t>
            </w:r>
            <w:r w:rsidR="00766D51" w:rsidRPr="00404AF9">
              <w:rPr>
                <w:color w:val="000000"/>
                <w:sz w:val="28"/>
                <w:szCs w:val="28"/>
              </w:rPr>
              <w:t>уководители структурных подразделений</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1-2</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40.</w:t>
            </w:r>
          </w:p>
        </w:tc>
        <w:tc>
          <w:tcPr>
            <w:tcW w:w="2029"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Работа в судебно-психиатрических экспертных отделениях (комиссиях)</w:t>
            </w: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м</w:t>
            </w:r>
            <w:r w:rsidR="00766D51" w:rsidRPr="00404AF9">
              <w:rPr>
                <w:color w:val="000000"/>
                <w:sz w:val="28"/>
                <w:szCs w:val="28"/>
              </w:rPr>
              <w:t>едицинский и фармацевтич</w:t>
            </w:r>
            <w:r w:rsidR="00766D51" w:rsidRPr="00404AF9">
              <w:rPr>
                <w:color w:val="000000"/>
                <w:sz w:val="28"/>
                <w:szCs w:val="28"/>
              </w:rPr>
              <w:t>е</w:t>
            </w:r>
            <w:r w:rsidR="00766D51" w:rsidRPr="00404AF9">
              <w:rPr>
                <w:color w:val="000000"/>
                <w:sz w:val="28"/>
                <w:szCs w:val="28"/>
              </w:rPr>
              <w:t>ский персонал первого уровня</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tc>
        <w:tc>
          <w:tcPr>
            <w:tcW w:w="531"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30</w:t>
            </w: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с</w:t>
            </w:r>
            <w:r w:rsidR="00766D51" w:rsidRPr="00404AF9">
              <w:rPr>
                <w:color w:val="000000"/>
                <w:sz w:val="28"/>
                <w:szCs w:val="28"/>
              </w:rPr>
              <w:t>редний медицинский и фарм</w:t>
            </w:r>
            <w:r w:rsidR="00766D51" w:rsidRPr="00404AF9">
              <w:rPr>
                <w:color w:val="000000"/>
                <w:sz w:val="28"/>
                <w:szCs w:val="28"/>
              </w:rPr>
              <w:t>а</w:t>
            </w:r>
            <w:r w:rsidR="00766D51" w:rsidRPr="00404AF9">
              <w:rPr>
                <w:color w:val="000000"/>
                <w:sz w:val="28"/>
                <w:szCs w:val="28"/>
              </w:rPr>
              <w:t>цевтический персонал</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1-5</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в</w:t>
            </w:r>
            <w:r w:rsidR="00766D51" w:rsidRPr="00404AF9">
              <w:rPr>
                <w:color w:val="000000"/>
                <w:sz w:val="28"/>
                <w:szCs w:val="28"/>
              </w:rPr>
              <w:t>рачи и провизоры</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1-4</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р</w:t>
            </w:r>
            <w:r w:rsidR="00766D51" w:rsidRPr="00404AF9">
              <w:rPr>
                <w:color w:val="000000"/>
                <w:sz w:val="28"/>
                <w:szCs w:val="28"/>
              </w:rPr>
              <w:t>уководители структурных подразделений</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1-2</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780"/>
        </w:trPr>
        <w:tc>
          <w:tcPr>
            <w:tcW w:w="367" w:type="pct"/>
            <w:vMerge w:val="restart"/>
            <w:tcBorders>
              <w:top w:val="nil"/>
              <w:left w:val="single" w:sz="4" w:space="0" w:color="auto"/>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41.</w:t>
            </w:r>
          </w:p>
        </w:tc>
        <w:tc>
          <w:tcPr>
            <w:tcW w:w="2029" w:type="pct"/>
            <w:vMerge w:val="restart"/>
            <w:tcBorders>
              <w:top w:val="nil"/>
              <w:left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Работа участковой службы в психоневрологич</w:t>
            </w:r>
            <w:r w:rsidRPr="00404AF9">
              <w:rPr>
                <w:sz w:val="28"/>
                <w:szCs w:val="28"/>
              </w:rPr>
              <w:t>е</w:t>
            </w:r>
            <w:r w:rsidRPr="00404AF9">
              <w:rPr>
                <w:sz w:val="28"/>
                <w:szCs w:val="28"/>
              </w:rPr>
              <w:t>ских (наркологических) учреждениях (подра</w:t>
            </w:r>
            <w:r w:rsidRPr="00404AF9">
              <w:rPr>
                <w:sz w:val="28"/>
                <w:szCs w:val="28"/>
              </w:rPr>
              <w:t>з</w:t>
            </w:r>
            <w:r w:rsidRPr="00404AF9">
              <w:rPr>
                <w:sz w:val="28"/>
                <w:szCs w:val="28"/>
              </w:rPr>
              <w:t>делениях)</w:t>
            </w:r>
          </w:p>
        </w:tc>
        <w:tc>
          <w:tcPr>
            <w:tcW w:w="1375" w:type="pct"/>
            <w:tcBorders>
              <w:top w:val="single" w:sz="4" w:space="0" w:color="auto"/>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с</w:t>
            </w:r>
            <w:r w:rsidR="00766D51" w:rsidRPr="00404AF9">
              <w:rPr>
                <w:color w:val="000000"/>
                <w:sz w:val="28"/>
                <w:szCs w:val="28"/>
              </w:rPr>
              <w:t>редний медицинский и фарм</w:t>
            </w:r>
            <w:r w:rsidR="00766D51" w:rsidRPr="00404AF9">
              <w:rPr>
                <w:color w:val="000000"/>
                <w:sz w:val="28"/>
                <w:szCs w:val="28"/>
              </w:rPr>
              <w:t>а</w:t>
            </w:r>
            <w:r w:rsidR="00766D51" w:rsidRPr="00404AF9">
              <w:rPr>
                <w:color w:val="000000"/>
                <w:sz w:val="28"/>
                <w:szCs w:val="28"/>
              </w:rPr>
              <w:t>цевтический персонал</w:t>
            </w:r>
          </w:p>
        </w:tc>
        <w:tc>
          <w:tcPr>
            <w:tcW w:w="698" w:type="pct"/>
            <w:tcBorders>
              <w:top w:val="single" w:sz="4" w:space="0" w:color="auto"/>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3</w:t>
            </w:r>
          </w:p>
        </w:tc>
        <w:tc>
          <w:tcPr>
            <w:tcW w:w="531" w:type="pct"/>
            <w:vMerge w:val="restart"/>
            <w:tcBorders>
              <w:top w:val="nil"/>
              <w:left w:val="single" w:sz="4" w:space="0" w:color="auto"/>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30</w:t>
            </w:r>
          </w:p>
        </w:tc>
      </w:tr>
      <w:tr w:rsidR="00766D51" w:rsidRPr="00404AF9" w:rsidTr="00486623">
        <w:trPr>
          <w:trHeight w:val="863"/>
        </w:trPr>
        <w:tc>
          <w:tcPr>
            <w:tcW w:w="367" w:type="pct"/>
            <w:vMerge/>
            <w:tcBorders>
              <w:left w:val="single" w:sz="4" w:space="0" w:color="auto"/>
              <w:right w:val="single" w:sz="4" w:space="0" w:color="auto"/>
            </w:tcBorders>
            <w:hideMark/>
          </w:tcPr>
          <w:p w:rsidR="00766D51" w:rsidRPr="00404AF9" w:rsidRDefault="00766D51" w:rsidP="00486623">
            <w:pPr>
              <w:jc w:val="center"/>
              <w:rPr>
                <w:sz w:val="28"/>
                <w:szCs w:val="28"/>
              </w:rPr>
            </w:pPr>
          </w:p>
        </w:tc>
        <w:tc>
          <w:tcPr>
            <w:tcW w:w="2029" w:type="pct"/>
            <w:vMerge/>
            <w:tcBorders>
              <w:left w:val="single" w:sz="4" w:space="0" w:color="auto"/>
              <w:right w:val="single" w:sz="4" w:space="0" w:color="auto"/>
            </w:tcBorders>
            <w:hideMark/>
          </w:tcPr>
          <w:p w:rsidR="00766D51" w:rsidRPr="00404AF9" w:rsidRDefault="00766D51" w:rsidP="00486623">
            <w:pPr>
              <w:jc w:val="both"/>
              <w:rPr>
                <w:sz w:val="28"/>
                <w:szCs w:val="28"/>
              </w:rPr>
            </w:pPr>
          </w:p>
        </w:tc>
        <w:tc>
          <w:tcPr>
            <w:tcW w:w="1375" w:type="pct"/>
            <w:tcBorders>
              <w:top w:val="single" w:sz="4" w:space="0" w:color="auto"/>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в</w:t>
            </w:r>
            <w:r w:rsidR="00766D51" w:rsidRPr="00404AF9">
              <w:rPr>
                <w:color w:val="000000"/>
                <w:sz w:val="28"/>
                <w:szCs w:val="28"/>
              </w:rPr>
              <w:t>рачи и провизоры</w:t>
            </w:r>
          </w:p>
          <w:p w:rsidR="00766D51" w:rsidRPr="00404AF9" w:rsidRDefault="00766D51" w:rsidP="00486623">
            <w:pPr>
              <w:jc w:val="both"/>
              <w:rPr>
                <w:color w:val="000000"/>
                <w:sz w:val="28"/>
                <w:szCs w:val="28"/>
              </w:rPr>
            </w:pPr>
            <w:r w:rsidRPr="00404AF9">
              <w:rPr>
                <w:color w:val="000000"/>
                <w:sz w:val="28"/>
                <w:szCs w:val="28"/>
              </w:rPr>
              <w:t>Руководители структурных подразделений</w:t>
            </w:r>
          </w:p>
        </w:tc>
        <w:tc>
          <w:tcPr>
            <w:tcW w:w="698" w:type="pct"/>
            <w:tcBorders>
              <w:top w:val="single" w:sz="4" w:space="0" w:color="auto"/>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Pr>
                <w:color w:val="000000"/>
                <w:sz w:val="28"/>
                <w:szCs w:val="28"/>
              </w:rPr>
              <w:t>1-2</w:t>
            </w:r>
          </w:p>
        </w:tc>
        <w:tc>
          <w:tcPr>
            <w:tcW w:w="531" w:type="pct"/>
            <w:vMerge/>
            <w:tcBorders>
              <w:left w:val="single" w:sz="4" w:space="0" w:color="auto"/>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837"/>
        </w:trPr>
        <w:tc>
          <w:tcPr>
            <w:tcW w:w="367" w:type="pct"/>
            <w:vMerge/>
            <w:tcBorders>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single" w:sz="4" w:space="0" w:color="auto"/>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р</w:t>
            </w:r>
            <w:r w:rsidR="00766D51" w:rsidRPr="00404AF9">
              <w:rPr>
                <w:color w:val="000000"/>
                <w:sz w:val="28"/>
                <w:szCs w:val="28"/>
              </w:rPr>
              <w:t>уководители структурных подразделений</w:t>
            </w:r>
          </w:p>
        </w:tc>
        <w:tc>
          <w:tcPr>
            <w:tcW w:w="698" w:type="pct"/>
            <w:tcBorders>
              <w:top w:val="single" w:sz="4" w:space="0" w:color="auto"/>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tc>
        <w:tc>
          <w:tcPr>
            <w:tcW w:w="531" w:type="pct"/>
            <w:vMerge/>
            <w:tcBorders>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42.</w:t>
            </w:r>
          </w:p>
        </w:tc>
        <w:tc>
          <w:tcPr>
            <w:tcW w:w="2029"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Работа в амбулаторных судебно-психиатрических экспертных комиссиях</w:t>
            </w:r>
          </w:p>
        </w:tc>
        <w:tc>
          <w:tcPr>
            <w:tcW w:w="1375" w:type="pct"/>
            <w:tcBorders>
              <w:top w:val="single" w:sz="4" w:space="0" w:color="auto"/>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м</w:t>
            </w:r>
            <w:r w:rsidR="00766D51" w:rsidRPr="00404AF9">
              <w:rPr>
                <w:color w:val="000000"/>
                <w:sz w:val="28"/>
                <w:szCs w:val="28"/>
              </w:rPr>
              <w:t>едицинский и фармацевтич</w:t>
            </w:r>
            <w:r w:rsidR="00766D51" w:rsidRPr="00404AF9">
              <w:rPr>
                <w:color w:val="000000"/>
                <w:sz w:val="28"/>
                <w:szCs w:val="28"/>
              </w:rPr>
              <w:t>е</w:t>
            </w:r>
            <w:r w:rsidR="00766D51" w:rsidRPr="00404AF9">
              <w:rPr>
                <w:color w:val="000000"/>
                <w:sz w:val="28"/>
                <w:szCs w:val="28"/>
              </w:rPr>
              <w:t>ский персонал первого уровня</w:t>
            </w:r>
          </w:p>
        </w:tc>
        <w:tc>
          <w:tcPr>
            <w:tcW w:w="698" w:type="pct"/>
            <w:tcBorders>
              <w:top w:val="single" w:sz="4" w:space="0" w:color="auto"/>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tc>
        <w:tc>
          <w:tcPr>
            <w:tcW w:w="531"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40</w:t>
            </w: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с</w:t>
            </w:r>
            <w:r w:rsidR="00766D51" w:rsidRPr="00404AF9">
              <w:rPr>
                <w:color w:val="000000"/>
                <w:sz w:val="28"/>
                <w:szCs w:val="28"/>
              </w:rPr>
              <w:t>редний медицинский и фарм</w:t>
            </w:r>
            <w:r w:rsidR="00766D51" w:rsidRPr="00404AF9">
              <w:rPr>
                <w:color w:val="000000"/>
                <w:sz w:val="28"/>
                <w:szCs w:val="28"/>
              </w:rPr>
              <w:t>а</w:t>
            </w:r>
            <w:r w:rsidR="00766D51" w:rsidRPr="00404AF9">
              <w:rPr>
                <w:color w:val="000000"/>
                <w:sz w:val="28"/>
                <w:szCs w:val="28"/>
              </w:rPr>
              <w:t>цевтический персонал</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1-3, 5</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в</w:t>
            </w:r>
            <w:r w:rsidR="00766D51" w:rsidRPr="00404AF9">
              <w:rPr>
                <w:color w:val="000000"/>
                <w:sz w:val="28"/>
                <w:szCs w:val="28"/>
              </w:rPr>
              <w:t>рачи и провизоры</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2</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р</w:t>
            </w:r>
            <w:r w:rsidR="00766D51" w:rsidRPr="00404AF9">
              <w:rPr>
                <w:color w:val="000000"/>
                <w:sz w:val="28"/>
                <w:szCs w:val="28"/>
              </w:rPr>
              <w:t>уководители структурных подразделений</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43.</w:t>
            </w:r>
          </w:p>
        </w:tc>
        <w:tc>
          <w:tcPr>
            <w:tcW w:w="2029"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 xml:space="preserve">Работа в судебно-психиатрических экспертных </w:t>
            </w:r>
            <w:r w:rsidRPr="00404AF9">
              <w:rPr>
                <w:sz w:val="28"/>
                <w:szCs w:val="28"/>
              </w:rPr>
              <w:lastRenderedPageBreak/>
              <w:t>отделениях для лиц, не содержащихся под стр</w:t>
            </w:r>
            <w:r w:rsidRPr="00404AF9">
              <w:rPr>
                <w:sz w:val="28"/>
                <w:szCs w:val="28"/>
              </w:rPr>
              <w:t>а</w:t>
            </w:r>
            <w:r w:rsidRPr="00404AF9">
              <w:rPr>
                <w:sz w:val="28"/>
                <w:szCs w:val="28"/>
              </w:rPr>
              <w:t>жей</w:t>
            </w: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lastRenderedPageBreak/>
              <w:t>м</w:t>
            </w:r>
            <w:r w:rsidR="00766D51" w:rsidRPr="00404AF9">
              <w:rPr>
                <w:color w:val="000000"/>
                <w:sz w:val="28"/>
                <w:szCs w:val="28"/>
              </w:rPr>
              <w:t>едицинский и фармацевтич</w:t>
            </w:r>
            <w:r w:rsidR="00766D51" w:rsidRPr="00404AF9">
              <w:rPr>
                <w:color w:val="000000"/>
                <w:sz w:val="28"/>
                <w:szCs w:val="28"/>
              </w:rPr>
              <w:t>е</w:t>
            </w:r>
            <w:r w:rsidR="00766D51" w:rsidRPr="00404AF9">
              <w:rPr>
                <w:color w:val="000000"/>
                <w:sz w:val="28"/>
                <w:szCs w:val="28"/>
              </w:rPr>
              <w:lastRenderedPageBreak/>
              <w:t>ский персонал первого уровня</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lastRenderedPageBreak/>
              <w:t>1</w:t>
            </w:r>
          </w:p>
        </w:tc>
        <w:tc>
          <w:tcPr>
            <w:tcW w:w="531"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40</w:t>
            </w: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с</w:t>
            </w:r>
            <w:r w:rsidR="00766D51" w:rsidRPr="00404AF9">
              <w:rPr>
                <w:color w:val="000000"/>
                <w:sz w:val="28"/>
                <w:szCs w:val="28"/>
              </w:rPr>
              <w:t>редний медицинский и фарм</w:t>
            </w:r>
            <w:r w:rsidR="00766D51" w:rsidRPr="00404AF9">
              <w:rPr>
                <w:color w:val="000000"/>
                <w:sz w:val="28"/>
                <w:szCs w:val="28"/>
              </w:rPr>
              <w:t>а</w:t>
            </w:r>
            <w:r w:rsidR="00766D51" w:rsidRPr="00404AF9">
              <w:rPr>
                <w:color w:val="000000"/>
                <w:sz w:val="28"/>
                <w:szCs w:val="28"/>
              </w:rPr>
              <w:t>цевтический персонал</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1-5</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в</w:t>
            </w:r>
            <w:r w:rsidR="00766D51" w:rsidRPr="00404AF9">
              <w:rPr>
                <w:color w:val="000000"/>
                <w:sz w:val="28"/>
                <w:szCs w:val="28"/>
              </w:rPr>
              <w:t>рачи и провизоры</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1-4</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color w:val="000000"/>
                <w:sz w:val="28"/>
                <w:szCs w:val="28"/>
              </w:rPr>
            </w:pPr>
            <w:r w:rsidRPr="00404AF9">
              <w:rPr>
                <w:color w:val="000000"/>
                <w:sz w:val="28"/>
                <w:szCs w:val="28"/>
              </w:rPr>
              <w:t>Руководители структурных подразделений</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1-2</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44.</w:t>
            </w:r>
          </w:p>
        </w:tc>
        <w:tc>
          <w:tcPr>
            <w:tcW w:w="2029"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Работа в отделениях для принудительного леч</w:t>
            </w:r>
            <w:r w:rsidRPr="00404AF9">
              <w:rPr>
                <w:sz w:val="28"/>
                <w:szCs w:val="28"/>
              </w:rPr>
              <w:t>е</w:t>
            </w:r>
            <w:r w:rsidRPr="00404AF9">
              <w:rPr>
                <w:sz w:val="28"/>
                <w:szCs w:val="28"/>
              </w:rPr>
              <w:t>ния психических больных в психиатрических больницах</w:t>
            </w: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м</w:t>
            </w:r>
            <w:r w:rsidR="00766D51" w:rsidRPr="00404AF9">
              <w:rPr>
                <w:color w:val="000000"/>
                <w:sz w:val="28"/>
                <w:szCs w:val="28"/>
              </w:rPr>
              <w:t>едицинский и фармацевтич</w:t>
            </w:r>
            <w:r w:rsidR="00766D51" w:rsidRPr="00404AF9">
              <w:rPr>
                <w:color w:val="000000"/>
                <w:sz w:val="28"/>
                <w:szCs w:val="28"/>
              </w:rPr>
              <w:t>е</w:t>
            </w:r>
            <w:r w:rsidR="00766D51" w:rsidRPr="00404AF9">
              <w:rPr>
                <w:color w:val="000000"/>
                <w:sz w:val="28"/>
                <w:szCs w:val="28"/>
              </w:rPr>
              <w:t>ский персонал первого уровня</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tc>
        <w:tc>
          <w:tcPr>
            <w:tcW w:w="531"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40</w:t>
            </w: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с</w:t>
            </w:r>
            <w:r w:rsidR="00766D51" w:rsidRPr="00404AF9">
              <w:rPr>
                <w:color w:val="000000"/>
                <w:sz w:val="28"/>
                <w:szCs w:val="28"/>
              </w:rPr>
              <w:t>редний медицинский и фарм</w:t>
            </w:r>
            <w:r w:rsidR="00766D51" w:rsidRPr="00404AF9">
              <w:rPr>
                <w:color w:val="000000"/>
                <w:sz w:val="28"/>
                <w:szCs w:val="28"/>
              </w:rPr>
              <w:t>а</w:t>
            </w:r>
            <w:r w:rsidR="00766D51" w:rsidRPr="00404AF9">
              <w:rPr>
                <w:color w:val="000000"/>
                <w:sz w:val="28"/>
                <w:szCs w:val="28"/>
              </w:rPr>
              <w:t>цевтический персонал</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3-5</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в</w:t>
            </w:r>
            <w:r w:rsidR="00766D51" w:rsidRPr="00404AF9">
              <w:rPr>
                <w:color w:val="000000"/>
                <w:sz w:val="28"/>
                <w:szCs w:val="28"/>
              </w:rPr>
              <w:t>рачи и провизоры</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3-4</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р</w:t>
            </w:r>
            <w:r w:rsidR="00766D51" w:rsidRPr="00404AF9">
              <w:rPr>
                <w:color w:val="000000"/>
                <w:sz w:val="28"/>
                <w:szCs w:val="28"/>
              </w:rPr>
              <w:t>уководители структурных подразделений</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1-2</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45.</w:t>
            </w:r>
          </w:p>
        </w:tc>
        <w:tc>
          <w:tcPr>
            <w:tcW w:w="2029"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Работа в центрах по профилактике и борьбе со СПИДом</w:t>
            </w: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м</w:t>
            </w:r>
            <w:r w:rsidR="00766D51" w:rsidRPr="00404AF9">
              <w:rPr>
                <w:color w:val="000000"/>
                <w:sz w:val="28"/>
                <w:szCs w:val="28"/>
              </w:rPr>
              <w:t>едицинский и фармацевтич</w:t>
            </w:r>
            <w:r w:rsidR="00766D51" w:rsidRPr="00404AF9">
              <w:rPr>
                <w:color w:val="000000"/>
                <w:sz w:val="28"/>
                <w:szCs w:val="28"/>
              </w:rPr>
              <w:t>е</w:t>
            </w:r>
            <w:r w:rsidR="00766D51" w:rsidRPr="00404AF9">
              <w:rPr>
                <w:color w:val="000000"/>
                <w:sz w:val="28"/>
                <w:szCs w:val="28"/>
              </w:rPr>
              <w:t>ский персонал первого уровня</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tc>
        <w:tc>
          <w:tcPr>
            <w:tcW w:w="531"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80</w:t>
            </w: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с</w:t>
            </w:r>
            <w:r w:rsidR="00766D51" w:rsidRPr="00404AF9">
              <w:rPr>
                <w:color w:val="000000"/>
                <w:sz w:val="28"/>
                <w:szCs w:val="28"/>
              </w:rPr>
              <w:t>редний медицинский и фарм</w:t>
            </w:r>
            <w:r w:rsidR="00766D51" w:rsidRPr="00404AF9">
              <w:rPr>
                <w:color w:val="000000"/>
                <w:sz w:val="28"/>
                <w:szCs w:val="28"/>
              </w:rPr>
              <w:t>а</w:t>
            </w:r>
            <w:r w:rsidR="00766D51" w:rsidRPr="00404AF9">
              <w:rPr>
                <w:color w:val="000000"/>
                <w:sz w:val="28"/>
                <w:szCs w:val="28"/>
              </w:rPr>
              <w:t>цевтический персонал</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1-5</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в</w:t>
            </w:r>
            <w:r w:rsidR="00766D51" w:rsidRPr="00404AF9">
              <w:rPr>
                <w:color w:val="000000"/>
                <w:sz w:val="28"/>
                <w:szCs w:val="28"/>
              </w:rPr>
              <w:t>рачи и провизоры</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1-2</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р</w:t>
            </w:r>
            <w:r w:rsidR="00766D51" w:rsidRPr="00404AF9">
              <w:rPr>
                <w:color w:val="000000"/>
                <w:sz w:val="28"/>
                <w:szCs w:val="28"/>
              </w:rPr>
              <w:t>уководители структурных подразделений</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46.</w:t>
            </w:r>
          </w:p>
        </w:tc>
        <w:tc>
          <w:tcPr>
            <w:tcW w:w="2029"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 xml:space="preserve">Работа в учреждениях и специализированных </w:t>
            </w:r>
            <w:r w:rsidRPr="00404AF9">
              <w:rPr>
                <w:sz w:val="28"/>
                <w:szCs w:val="28"/>
              </w:rPr>
              <w:lastRenderedPageBreak/>
              <w:t>отделениях учреждений здравоохранения, пре</w:t>
            </w:r>
            <w:r w:rsidRPr="00404AF9">
              <w:rPr>
                <w:sz w:val="28"/>
                <w:szCs w:val="28"/>
              </w:rPr>
              <w:t>д</w:t>
            </w:r>
            <w:r w:rsidRPr="00404AF9">
              <w:rPr>
                <w:sz w:val="28"/>
                <w:szCs w:val="28"/>
              </w:rPr>
              <w:t>назначенных для лечения больных СПИДом и ВИЧ-инфицированных</w:t>
            </w: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lastRenderedPageBreak/>
              <w:t>м</w:t>
            </w:r>
            <w:r w:rsidR="00766D51" w:rsidRPr="00404AF9">
              <w:rPr>
                <w:color w:val="000000"/>
                <w:sz w:val="28"/>
                <w:szCs w:val="28"/>
              </w:rPr>
              <w:t>едицинский и фармацевтич</w:t>
            </w:r>
            <w:r w:rsidR="00766D51" w:rsidRPr="00404AF9">
              <w:rPr>
                <w:color w:val="000000"/>
                <w:sz w:val="28"/>
                <w:szCs w:val="28"/>
              </w:rPr>
              <w:t>е</w:t>
            </w:r>
            <w:r w:rsidR="00766D51" w:rsidRPr="00404AF9">
              <w:rPr>
                <w:color w:val="000000"/>
                <w:sz w:val="28"/>
                <w:szCs w:val="28"/>
              </w:rPr>
              <w:lastRenderedPageBreak/>
              <w:t>ский персонал первого уровня</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lastRenderedPageBreak/>
              <w:t>1</w:t>
            </w:r>
          </w:p>
        </w:tc>
        <w:tc>
          <w:tcPr>
            <w:tcW w:w="531"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80</w:t>
            </w: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с</w:t>
            </w:r>
            <w:r w:rsidR="00766D51" w:rsidRPr="00404AF9">
              <w:rPr>
                <w:color w:val="000000"/>
                <w:sz w:val="28"/>
                <w:szCs w:val="28"/>
              </w:rPr>
              <w:t>редний медицинский и фарм</w:t>
            </w:r>
            <w:r w:rsidR="00766D51" w:rsidRPr="00404AF9">
              <w:rPr>
                <w:color w:val="000000"/>
                <w:sz w:val="28"/>
                <w:szCs w:val="28"/>
              </w:rPr>
              <w:t>а</w:t>
            </w:r>
            <w:r w:rsidR="00766D51" w:rsidRPr="00404AF9">
              <w:rPr>
                <w:color w:val="000000"/>
                <w:sz w:val="28"/>
                <w:szCs w:val="28"/>
              </w:rPr>
              <w:t>цевтический персонал</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1-5</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в</w:t>
            </w:r>
            <w:r w:rsidR="00766D51" w:rsidRPr="00404AF9">
              <w:rPr>
                <w:color w:val="000000"/>
                <w:sz w:val="28"/>
                <w:szCs w:val="28"/>
              </w:rPr>
              <w:t>рачи и провизоры</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1-4</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р</w:t>
            </w:r>
            <w:r w:rsidR="00766D51" w:rsidRPr="00404AF9">
              <w:rPr>
                <w:color w:val="000000"/>
                <w:sz w:val="28"/>
                <w:szCs w:val="28"/>
              </w:rPr>
              <w:t>уководители структурных подразделений</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1-2</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701"/>
        </w:trPr>
        <w:tc>
          <w:tcPr>
            <w:tcW w:w="367"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47.</w:t>
            </w:r>
          </w:p>
        </w:tc>
        <w:tc>
          <w:tcPr>
            <w:tcW w:w="2029"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Работа в учреждениях здравоохранения и их структурных подразделениях, за исключением перечисленных в пунктах 45 и 46, связанная с лечением, диагностикой и непосредственным обслуживанием больных СПИДом</w:t>
            </w: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м</w:t>
            </w:r>
            <w:r w:rsidR="00766D51" w:rsidRPr="00404AF9">
              <w:rPr>
                <w:color w:val="000000"/>
                <w:sz w:val="28"/>
                <w:szCs w:val="28"/>
              </w:rPr>
              <w:t>едицинский и фармацевтич</w:t>
            </w:r>
            <w:r w:rsidR="00766D51" w:rsidRPr="00404AF9">
              <w:rPr>
                <w:color w:val="000000"/>
                <w:sz w:val="28"/>
                <w:szCs w:val="28"/>
              </w:rPr>
              <w:t>е</w:t>
            </w:r>
            <w:r w:rsidR="00766D51" w:rsidRPr="00404AF9">
              <w:rPr>
                <w:color w:val="000000"/>
                <w:sz w:val="28"/>
                <w:szCs w:val="28"/>
              </w:rPr>
              <w:t>ский персонал первого уровня</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tc>
        <w:tc>
          <w:tcPr>
            <w:tcW w:w="531"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80 (за ка</w:t>
            </w:r>
            <w:r w:rsidRPr="00404AF9">
              <w:rPr>
                <w:sz w:val="28"/>
                <w:szCs w:val="28"/>
              </w:rPr>
              <w:t>ж</w:t>
            </w:r>
            <w:r w:rsidRPr="00404AF9">
              <w:rPr>
                <w:sz w:val="28"/>
                <w:szCs w:val="28"/>
              </w:rPr>
              <w:t>дый час работы)</w:t>
            </w: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с</w:t>
            </w:r>
            <w:r w:rsidR="00766D51" w:rsidRPr="00404AF9">
              <w:rPr>
                <w:color w:val="000000"/>
                <w:sz w:val="28"/>
                <w:szCs w:val="28"/>
              </w:rPr>
              <w:t>редний медицинский и фарм</w:t>
            </w:r>
            <w:r w:rsidR="00766D51" w:rsidRPr="00404AF9">
              <w:rPr>
                <w:color w:val="000000"/>
                <w:sz w:val="28"/>
                <w:szCs w:val="28"/>
              </w:rPr>
              <w:t>а</w:t>
            </w:r>
            <w:r w:rsidR="00766D51" w:rsidRPr="00404AF9">
              <w:rPr>
                <w:color w:val="000000"/>
                <w:sz w:val="28"/>
                <w:szCs w:val="28"/>
              </w:rPr>
              <w:t>цевтический персонал</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1-5</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в</w:t>
            </w:r>
            <w:r w:rsidR="00766D51" w:rsidRPr="00404AF9">
              <w:rPr>
                <w:color w:val="000000"/>
                <w:sz w:val="28"/>
                <w:szCs w:val="28"/>
              </w:rPr>
              <w:t>рачи и провизоры</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1-4</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р</w:t>
            </w:r>
            <w:r w:rsidR="00766D51" w:rsidRPr="00404AF9">
              <w:rPr>
                <w:color w:val="000000"/>
                <w:sz w:val="28"/>
                <w:szCs w:val="28"/>
              </w:rPr>
              <w:t>уководители структурных подразделений</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1-2</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48.</w:t>
            </w:r>
          </w:p>
        </w:tc>
        <w:tc>
          <w:tcPr>
            <w:tcW w:w="2029"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Работа в лабораториях и группах учреждениях здравоохранения, на которые возложено орг</w:t>
            </w:r>
            <w:r w:rsidRPr="00404AF9">
              <w:rPr>
                <w:sz w:val="28"/>
                <w:szCs w:val="28"/>
              </w:rPr>
              <w:t>а</w:t>
            </w:r>
            <w:r w:rsidRPr="00404AF9">
              <w:rPr>
                <w:sz w:val="28"/>
                <w:szCs w:val="28"/>
              </w:rPr>
              <w:t>нами здравоохранения обследование населения на ВИЧ-инфекцию и исследование поступа</w:t>
            </w:r>
            <w:r w:rsidRPr="00404AF9">
              <w:rPr>
                <w:sz w:val="28"/>
                <w:szCs w:val="28"/>
              </w:rPr>
              <w:t>ю</w:t>
            </w:r>
            <w:r w:rsidRPr="00404AF9">
              <w:rPr>
                <w:sz w:val="28"/>
                <w:szCs w:val="28"/>
              </w:rPr>
              <w:t>щих крови и биологических жидкостей от бол</w:t>
            </w:r>
            <w:r w:rsidRPr="00404AF9">
              <w:rPr>
                <w:sz w:val="28"/>
                <w:szCs w:val="28"/>
              </w:rPr>
              <w:t>ь</w:t>
            </w:r>
            <w:r w:rsidRPr="00404AF9">
              <w:rPr>
                <w:sz w:val="28"/>
                <w:szCs w:val="28"/>
              </w:rPr>
              <w:t>ных СПИДом и ВИЧ-инфицированных, серол</w:t>
            </w:r>
            <w:r w:rsidRPr="00404AF9">
              <w:rPr>
                <w:sz w:val="28"/>
                <w:szCs w:val="28"/>
              </w:rPr>
              <w:t>о</w:t>
            </w:r>
            <w:r w:rsidRPr="00404AF9">
              <w:rPr>
                <w:sz w:val="28"/>
                <w:szCs w:val="28"/>
              </w:rPr>
              <w:t>гических лабораториях</w:t>
            </w: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м</w:t>
            </w:r>
            <w:r w:rsidR="00766D51" w:rsidRPr="00404AF9">
              <w:rPr>
                <w:color w:val="000000"/>
                <w:sz w:val="28"/>
                <w:szCs w:val="28"/>
              </w:rPr>
              <w:t>едицинский и фармацевтич</w:t>
            </w:r>
            <w:r w:rsidR="00766D51" w:rsidRPr="00404AF9">
              <w:rPr>
                <w:color w:val="000000"/>
                <w:sz w:val="28"/>
                <w:szCs w:val="28"/>
              </w:rPr>
              <w:t>е</w:t>
            </w:r>
            <w:r w:rsidR="00766D51" w:rsidRPr="00404AF9">
              <w:rPr>
                <w:color w:val="000000"/>
                <w:sz w:val="28"/>
                <w:szCs w:val="28"/>
              </w:rPr>
              <w:t>ский персонал первого уровня</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tc>
        <w:tc>
          <w:tcPr>
            <w:tcW w:w="531"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80</w:t>
            </w: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с</w:t>
            </w:r>
            <w:r w:rsidR="00766D51" w:rsidRPr="00404AF9">
              <w:rPr>
                <w:color w:val="000000"/>
                <w:sz w:val="28"/>
                <w:szCs w:val="28"/>
              </w:rPr>
              <w:t>редний медицинский и фарм</w:t>
            </w:r>
            <w:r w:rsidR="00766D51" w:rsidRPr="00404AF9">
              <w:rPr>
                <w:color w:val="000000"/>
                <w:sz w:val="28"/>
                <w:szCs w:val="28"/>
              </w:rPr>
              <w:t>а</w:t>
            </w:r>
            <w:r w:rsidR="00766D51" w:rsidRPr="00404AF9">
              <w:rPr>
                <w:color w:val="000000"/>
                <w:sz w:val="28"/>
                <w:szCs w:val="28"/>
              </w:rPr>
              <w:t>цевтический персонал</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1-5</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в</w:t>
            </w:r>
            <w:r w:rsidR="00766D51" w:rsidRPr="00404AF9">
              <w:rPr>
                <w:color w:val="000000"/>
                <w:sz w:val="28"/>
                <w:szCs w:val="28"/>
              </w:rPr>
              <w:t>рачи и провизоры</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1-4</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р</w:t>
            </w:r>
            <w:r w:rsidR="00766D51" w:rsidRPr="00404AF9">
              <w:rPr>
                <w:color w:val="000000"/>
                <w:sz w:val="28"/>
                <w:szCs w:val="28"/>
              </w:rPr>
              <w:t>уководители структурных подразделений</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1-2</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49.</w:t>
            </w:r>
          </w:p>
        </w:tc>
        <w:tc>
          <w:tcPr>
            <w:tcW w:w="2029"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Работа в госпиталях ветеранов войн</w:t>
            </w: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м</w:t>
            </w:r>
            <w:r w:rsidR="00766D51" w:rsidRPr="00404AF9">
              <w:rPr>
                <w:color w:val="000000"/>
                <w:sz w:val="28"/>
                <w:szCs w:val="28"/>
              </w:rPr>
              <w:t>едицинский и фармацевтич</w:t>
            </w:r>
            <w:r w:rsidR="00766D51" w:rsidRPr="00404AF9">
              <w:rPr>
                <w:color w:val="000000"/>
                <w:sz w:val="28"/>
                <w:szCs w:val="28"/>
              </w:rPr>
              <w:t>е</w:t>
            </w:r>
            <w:r w:rsidR="00766D51" w:rsidRPr="00404AF9">
              <w:rPr>
                <w:color w:val="000000"/>
                <w:sz w:val="28"/>
                <w:szCs w:val="28"/>
              </w:rPr>
              <w:lastRenderedPageBreak/>
              <w:t>ский персонал первого уровня</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lastRenderedPageBreak/>
              <w:t>1</w:t>
            </w:r>
          </w:p>
        </w:tc>
        <w:tc>
          <w:tcPr>
            <w:tcW w:w="531"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40</w:t>
            </w: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с</w:t>
            </w:r>
            <w:r w:rsidR="00766D51" w:rsidRPr="00404AF9">
              <w:rPr>
                <w:color w:val="000000"/>
                <w:sz w:val="28"/>
                <w:szCs w:val="28"/>
              </w:rPr>
              <w:t>редний медицинский и фарм</w:t>
            </w:r>
            <w:r w:rsidR="00766D51" w:rsidRPr="00404AF9">
              <w:rPr>
                <w:color w:val="000000"/>
                <w:sz w:val="28"/>
                <w:szCs w:val="28"/>
              </w:rPr>
              <w:t>а</w:t>
            </w:r>
            <w:r w:rsidR="00766D51" w:rsidRPr="00404AF9">
              <w:rPr>
                <w:color w:val="000000"/>
                <w:sz w:val="28"/>
                <w:szCs w:val="28"/>
              </w:rPr>
              <w:t>цевтический персонал</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1-5</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в</w:t>
            </w:r>
            <w:r w:rsidR="00766D51" w:rsidRPr="00404AF9">
              <w:rPr>
                <w:color w:val="000000"/>
                <w:sz w:val="28"/>
                <w:szCs w:val="28"/>
              </w:rPr>
              <w:t>рачи и провизоры</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1-4</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color w:val="000000"/>
                <w:sz w:val="28"/>
                <w:szCs w:val="28"/>
              </w:rPr>
            </w:pPr>
            <w:r w:rsidRPr="00404AF9">
              <w:rPr>
                <w:color w:val="000000"/>
                <w:sz w:val="28"/>
                <w:szCs w:val="28"/>
              </w:rPr>
              <w:t>Руководители структурных подразделений</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1-2</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50.</w:t>
            </w:r>
          </w:p>
        </w:tc>
        <w:tc>
          <w:tcPr>
            <w:tcW w:w="2029"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Работа в домах ребенка</w:t>
            </w: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м</w:t>
            </w:r>
            <w:r w:rsidR="00766D51" w:rsidRPr="00404AF9">
              <w:rPr>
                <w:color w:val="000000"/>
                <w:sz w:val="28"/>
                <w:szCs w:val="28"/>
              </w:rPr>
              <w:t>едицинский и фармацевтич</w:t>
            </w:r>
            <w:r w:rsidR="00766D51" w:rsidRPr="00404AF9">
              <w:rPr>
                <w:color w:val="000000"/>
                <w:sz w:val="28"/>
                <w:szCs w:val="28"/>
              </w:rPr>
              <w:t>е</w:t>
            </w:r>
            <w:r w:rsidR="00766D51" w:rsidRPr="00404AF9">
              <w:rPr>
                <w:color w:val="000000"/>
                <w:sz w:val="28"/>
                <w:szCs w:val="28"/>
              </w:rPr>
              <w:t>ский персонал первого уровня</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tc>
        <w:tc>
          <w:tcPr>
            <w:tcW w:w="531"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20</w:t>
            </w: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highlight w:val="yellow"/>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highlight w:val="yellow"/>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с</w:t>
            </w:r>
            <w:r w:rsidR="00766D51" w:rsidRPr="00404AF9">
              <w:rPr>
                <w:color w:val="000000"/>
                <w:sz w:val="28"/>
                <w:szCs w:val="28"/>
              </w:rPr>
              <w:t>редний медицинский и фарм</w:t>
            </w:r>
            <w:r w:rsidR="00766D51" w:rsidRPr="00404AF9">
              <w:rPr>
                <w:color w:val="000000"/>
                <w:sz w:val="28"/>
                <w:szCs w:val="28"/>
              </w:rPr>
              <w:t>а</w:t>
            </w:r>
            <w:r w:rsidR="00766D51" w:rsidRPr="00404AF9">
              <w:rPr>
                <w:color w:val="000000"/>
                <w:sz w:val="28"/>
                <w:szCs w:val="28"/>
              </w:rPr>
              <w:t>цевтический персонал</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Pr>
                <w:color w:val="000000"/>
                <w:sz w:val="28"/>
                <w:szCs w:val="28"/>
              </w:rPr>
              <w:t>1</w:t>
            </w:r>
            <w:r w:rsidRPr="00404AF9">
              <w:rPr>
                <w:color w:val="000000"/>
                <w:sz w:val="28"/>
                <w:szCs w:val="28"/>
              </w:rPr>
              <w:t>-5</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highlight w:val="yellow"/>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highlight w:val="yellow"/>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в</w:t>
            </w:r>
            <w:r w:rsidR="00766D51" w:rsidRPr="00404AF9">
              <w:rPr>
                <w:color w:val="000000"/>
                <w:sz w:val="28"/>
                <w:szCs w:val="28"/>
              </w:rPr>
              <w:t>рачи и провизоры</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Pr>
                <w:color w:val="000000"/>
                <w:sz w:val="28"/>
                <w:szCs w:val="28"/>
              </w:rPr>
              <w:t>1-3</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highlight w:val="yellow"/>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highlight w:val="yellow"/>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р</w:t>
            </w:r>
            <w:r w:rsidR="00766D51" w:rsidRPr="00404AF9">
              <w:rPr>
                <w:color w:val="000000"/>
                <w:sz w:val="28"/>
                <w:szCs w:val="28"/>
              </w:rPr>
              <w:t>уководители структурных подразделений</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51.</w:t>
            </w:r>
          </w:p>
        </w:tc>
        <w:tc>
          <w:tcPr>
            <w:tcW w:w="2029"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Работа в противотуберкулезных диспансерах,  туберкулезных больницах, а также отделениях (больницах, клиниках) для лечения больных т</w:t>
            </w:r>
            <w:r w:rsidRPr="00404AF9">
              <w:rPr>
                <w:sz w:val="28"/>
                <w:szCs w:val="28"/>
              </w:rPr>
              <w:t>у</w:t>
            </w:r>
            <w:r w:rsidRPr="00404AF9">
              <w:rPr>
                <w:sz w:val="28"/>
                <w:szCs w:val="28"/>
              </w:rPr>
              <w:t>беркулезом; участковых служб противотуберк</w:t>
            </w:r>
            <w:r w:rsidRPr="00404AF9">
              <w:rPr>
                <w:sz w:val="28"/>
                <w:szCs w:val="28"/>
              </w:rPr>
              <w:t>у</w:t>
            </w:r>
            <w:r w:rsidRPr="00404AF9">
              <w:rPr>
                <w:sz w:val="28"/>
                <w:szCs w:val="28"/>
              </w:rPr>
              <w:t>лезных учреждений (подразделений)</w:t>
            </w: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м</w:t>
            </w:r>
            <w:r w:rsidR="00766D51" w:rsidRPr="00404AF9">
              <w:rPr>
                <w:color w:val="000000"/>
                <w:sz w:val="28"/>
                <w:szCs w:val="28"/>
              </w:rPr>
              <w:t>едицинский и фармацевтич</w:t>
            </w:r>
            <w:r w:rsidR="00766D51" w:rsidRPr="00404AF9">
              <w:rPr>
                <w:color w:val="000000"/>
                <w:sz w:val="28"/>
                <w:szCs w:val="28"/>
              </w:rPr>
              <w:t>е</w:t>
            </w:r>
            <w:r w:rsidR="00766D51" w:rsidRPr="00404AF9">
              <w:rPr>
                <w:color w:val="000000"/>
                <w:sz w:val="28"/>
                <w:szCs w:val="28"/>
              </w:rPr>
              <w:t>ский персонал первого уровня</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tc>
        <w:tc>
          <w:tcPr>
            <w:tcW w:w="531"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50</w:t>
            </w: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с</w:t>
            </w:r>
            <w:r w:rsidR="00766D51" w:rsidRPr="00404AF9">
              <w:rPr>
                <w:color w:val="000000"/>
                <w:sz w:val="28"/>
                <w:szCs w:val="28"/>
              </w:rPr>
              <w:t>редний медицинский и фарм</w:t>
            </w:r>
            <w:r w:rsidR="00766D51" w:rsidRPr="00404AF9">
              <w:rPr>
                <w:color w:val="000000"/>
                <w:sz w:val="28"/>
                <w:szCs w:val="28"/>
              </w:rPr>
              <w:t>а</w:t>
            </w:r>
            <w:r w:rsidR="00766D51" w:rsidRPr="00404AF9">
              <w:rPr>
                <w:color w:val="000000"/>
                <w:sz w:val="28"/>
                <w:szCs w:val="28"/>
              </w:rPr>
              <w:t>цевтический персонал</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1-5</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в</w:t>
            </w:r>
            <w:r w:rsidR="00766D51" w:rsidRPr="00404AF9">
              <w:rPr>
                <w:color w:val="000000"/>
                <w:sz w:val="28"/>
                <w:szCs w:val="28"/>
              </w:rPr>
              <w:t>рачи и провизоры</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1-4</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р</w:t>
            </w:r>
            <w:r w:rsidR="00766D51" w:rsidRPr="00404AF9">
              <w:rPr>
                <w:color w:val="000000"/>
                <w:sz w:val="28"/>
                <w:szCs w:val="28"/>
              </w:rPr>
              <w:t>уководители структурных подразделений</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1-2</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1005"/>
        </w:trPr>
        <w:tc>
          <w:tcPr>
            <w:tcW w:w="367"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lastRenderedPageBreak/>
              <w:t>52.</w:t>
            </w:r>
          </w:p>
        </w:tc>
        <w:tc>
          <w:tcPr>
            <w:tcW w:w="2029"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Работа персонала станций и отделений скорой и неотложной медицинской помощи</w:t>
            </w: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м</w:t>
            </w:r>
            <w:r w:rsidR="00766D51" w:rsidRPr="00404AF9">
              <w:rPr>
                <w:color w:val="000000"/>
                <w:sz w:val="28"/>
                <w:szCs w:val="28"/>
              </w:rPr>
              <w:t>едицинский и фармацевтич</w:t>
            </w:r>
            <w:r w:rsidR="00766D51" w:rsidRPr="00404AF9">
              <w:rPr>
                <w:color w:val="000000"/>
                <w:sz w:val="28"/>
                <w:szCs w:val="28"/>
              </w:rPr>
              <w:t>е</w:t>
            </w:r>
            <w:r w:rsidR="00766D51" w:rsidRPr="00404AF9">
              <w:rPr>
                <w:color w:val="000000"/>
                <w:sz w:val="28"/>
                <w:szCs w:val="28"/>
              </w:rPr>
              <w:t>ский персонал первого уровня</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tc>
        <w:tc>
          <w:tcPr>
            <w:tcW w:w="531"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50</w:t>
            </w:r>
          </w:p>
        </w:tc>
      </w:tr>
      <w:tr w:rsidR="00766D51" w:rsidRPr="00404AF9" w:rsidTr="00486623">
        <w:trPr>
          <w:trHeight w:val="836"/>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с</w:t>
            </w:r>
            <w:r w:rsidR="00766D51" w:rsidRPr="00404AF9">
              <w:rPr>
                <w:color w:val="000000"/>
                <w:sz w:val="28"/>
                <w:szCs w:val="28"/>
              </w:rPr>
              <w:t>редний медицинский и фарм</w:t>
            </w:r>
            <w:r w:rsidR="00766D51" w:rsidRPr="00404AF9">
              <w:rPr>
                <w:color w:val="000000"/>
                <w:sz w:val="28"/>
                <w:szCs w:val="28"/>
              </w:rPr>
              <w:t>а</w:t>
            </w:r>
            <w:r w:rsidR="00766D51" w:rsidRPr="00404AF9">
              <w:rPr>
                <w:color w:val="000000"/>
                <w:sz w:val="28"/>
                <w:szCs w:val="28"/>
              </w:rPr>
              <w:t>цевтический персонал</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3-5</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422"/>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в</w:t>
            </w:r>
            <w:r w:rsidR="00766D51" w:rsidRPr="00404AF9">
              <w:rPr>
                <w:color w:val="000000"/>
                <w:sz w:val="28"/>
                <w:szCs w:val="28"/>
              </w:rPr>
              <w:t>рачи и провизоры</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Pr>
                <w:color w:val="000000"/>
                <w:sz w:val="28"/>
                <w:szCs w:val="28"/>
              </w:rPr>
              <w:t xml:space="preserve">1, </w:t>
            </w:r>
            <w:r w:rsidRPr="00404AF9">
              <w:rPr>
                <w:color w:val="000000"/>
                <w:sz w:val="28"/>
                <w:szCs w:val="28"/>
              </w:rPr>
              <w:t>3-4</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698"/>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р</w:t>
            </w:r>
            <w:r w:rsidR="00766D51" w:rsidRPr="00404AF9">
              <w:rPr>
                <w:color w:val="000000"/>
                <w:sz w:val="28"/>
                <w:szCs w:val="28"/>
              </w:rPr>
              <w:t>уководители структурных подразделений</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634"/>
        </w:trPr>
        <w:tc>
          <w:tcPr>
            <w:tcW w:w="367"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53.</w:t>
            </w:r>
          </w:p>
        </w:tc>
        <w:tc>
          <w:tcPr>
            <w:tcW w:w="2029"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Работа в отделениях плановой и экстренной консультативной медицинской помощи (сан</w:t>
            </w:r>
            <w:r w:rsidRPr="00404AF9">
              <w:rPr>
                <w:sz w:val="28"/>
                <w:szCs w:val="28"/>
              </w:rPr>
              <w:t>и</w:t>
            </w:r>
            <w:r w:rsidRPr="00404AF9">
              <w:rPr>
                <w:sz w:val="28"/>
                <w:szCs w:val="28"/>
              </w:rPr>
              <w:t>тарной авиации)</w:t>
            </w:r>
          </w:p>
        </w:tc>
        <w:tc>
          <w:tcPr>
            <w:tcW w:w="1375" w:type="pct"/>
            <w:tcBorders>
              <w:top w:val="single" w:sz="4" w:space="0" w:color="auto"/>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с</w:t>
            </w:r>
            <w:r w:rsidR="00766D51" w:rsidRPr="00404AF9">
              <w:rPr>
                <w:color w:val="000000"/>
                <w:sz w:val="28"/>
                <w:szCs w:val="28"/>
              </w:rPr>
              <w:t>редний медицинский и фарм</w:t>
            </w:r>
            <w:r w:rsidR="00766D51" w:rsidRPr="00404AF9">
              <w:rPr>
                <w:color w:val="000000"/>
                <w:sz w:val="28"/>
                <w:szCs w:val="28"/>
              </w:rPr>
              <w:t>а</w:t>
            </w:r>
            <w:r w:rsidR="00766D51" w:rsidRPr="00404AF9">
              <w:rPr>
                <w:color w:val="000000"/>
                <w:sz w:val="28"/>
                <w:szCs w:val="28"/>
              </w:rPr>
              <w:t>цевтический персонал</w:t>
            </w:r>
          </w:p>
        </w:tc>
        <w:tc>
          <w:tcPr>
            <w:tcW w:w="698" w:type="pct"/>
            <w:tcBorders>
              <w:top w:val="single" w:sz="4" w:space="0" w:color="auto"/>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3-5</w:t>
            </w:r>
          </w:p>
        </w:tc>
        <w:tc>
          <w:tcPr>
            <w:tcW w:w="531"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40</w:t>
            </w: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single" w:sz="4" w:space="0" w:color="auto"/>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в</w:t>
            </w:r>
            <w:r w:rsidR="00766D51" w:rsidRPr="00404AF9">
              <w:rPr>
                <w:color w:val="000000"/>
                <w:sz w:val="28"/>
                <w:szCs w:val="28"/>
              </w:rPr>
              <w:t>рачи и провизоры</w:t>
            </w:r>
          </w:p>
        </w:tc>
        <w:tc>
          <w:tcPr>
            <w:tcW w:w="698" w:type="pct"/>
            <w:tcBorders>
              <w:top w:val="single" w:sz="4" w:space="0" w:color="auto"/>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3-4</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р</w:t>
            </w:r>
            <w:r w:rsidR="00766D51" w:rsidRPr="00404AF9">
              <w:rPr>
                <w:color w:val="000000"/>
                <w:sz w:val="28"/>
                <w:szCs w:val="28"/>
              </w:rPr>
              <w:t>уководители структурных подразделений</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54.</w:t>
            </w:r>
          </w:p>
        </w:tc>
        <w:tc>
          <w:tcPr>
            <w:tcW w:w="2029"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Работа в бюро судебно-медицинской эксперт</w:t>
            </w:r>
            <w:r w:rsidRPr="00404AF9">
              <w:rPr>
                <w:sz w:val="28"/>
                <w:szCs w:val="28"/>
              </w:rPr>
              <w:t>и</w:t>
            </w:r>
            <w:r w:rsidRPr="00404AF9">
              <w:rPr>
                <w:sz w:val="28"/>
                <w:szCs w:val="28"/>
              </w:rPr>
              <w:t>зы</w:t>
            </w: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м</w:t>
            </w:r>
            <w:r w:rsidR="00766D51" w:rsidRPr="00404AF9">
              <w:rPr>
                <w:color w:val="000000"/>
                <w:sz w:val="28"/>
                <w:szCs w:val="28"/>
              </w:rPr>
              <w:t>едицинский и фармацевтич</w:t>
            </w:r>
            <w:r w:rsidR="00766D51" w:rsidRPr="00404AF9">
              <w:rPr>
                <w:color w:val="000000"/>
                <w:sz w:val="28"/>
                <w:szCs w:val="28"/>
              </w:rPr>
              <w:t>е</w:t>
            </w:r>
            <w:r w:rsidR="00766D51" w:rsidRPr="00404AF9">
              <w:rPr>
                <w:color w:val="000000"/>
                <w:sz w:val="28"/>
                <w:szCs w:val="28"/>
              </w:rPr>
              <w:t>ский персонал первого уровня</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tc>
        <w:tc>
          <w:tcPr>
            <w:tcW w:w="531"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65</w:t>
            </w: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с</w:t>
            </w:r>
            <w:r w:rsidR="00766D51" w:rsidRPr="00404AF9">
              <w:rPr>
                <w:color w:val="000000"/>
                <w:sz w:val="28"/>
                <w:szCs w:val="28"/>
              </w:rPr>
              <w:t>редний медицинский и фарм</w:t>
            </w:r>
            <w:r w:rsidR="00766D51" w:rsidRPr="00404AF9">
              <w:rPr>
                <w:color w:val="000000"/>
                <w:sz w:val="28"/>
                <w:szCs w:val="28"/>
              </w:rPr>
              <w:t>а</w:t>
            </w:r>
            <w:r w:rsidR="00766D51" w:rsidRPr="00404AF9">
              <w:rPr>
                <w:color w:val="000000"/>
                <w:sz w:val="28"/>
                <w:szCs w:val="28"/>
              </w:rPr>
              <w:t>цевтический персонал</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1-5</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в</w:t>
            </w:r>
            <w:r w:rsidR="00766D51" w:rsidRPr="00404AF9">
              <w:rPr>
                <w:color w:val="000000"/>
                <w:sz w:val="28"/>
                <w:szCs w:val="28"/>
              </w:rPr>
              <w:t>рачи и провизоры</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1-4</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р</w:t>
            </w:r>
            <w:r w:rsidR="00766D51" w:rsidRPr="00404AF9">
              <w:rPr>
                <w:color w:val="000000"/>
                <w:sz w:val="28"/>
                <w:szCs w:val="28"/>
              </w:rPr>
              <w:t>уководители структурных подразделений</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1-2</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lastRenderedPageBreak/>
              <w:t>55.</w:t>
            </w:r>
          </w:p>
        </w:tc>
        <w:tc>
          <w:tcPr>
            <w:tcW w:w="2029"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Работа в центрах медицины катастроф</w:t>
            </w: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м</w:t>
            </w:r>
            <w:r w:rsidR="00766D51" w:rsidRPr="00404AF9">
              <w:rPr>
                <w:color w:val="000000"/>
                <w:sz w:val="28"/>
                <w:szCs w:val="28"/>
              </w:rPr>
              <w:t>едицинский и фармацевтич</w:t>
            </w:r>
            <w:r w:rsidR="00766D51" w:rsidRPr="00404AF9">
              <w:rPr>
                <w:color w:val="000000"/>
                <w:sz w:val="28"/>
                <w:szCs w:val="28"/>
              </w:rPr>
              <w:t>е</w:t>
            </w:r>
            <w:r w:rsidR="00766D51" w:rsidRPr="00404AF9">
              <w:rPr>
                <w:color w:val="000000"/>
                <w:sz w:val="28"/>
                <w:szCs w:val="28"/>
              </w:rPr>
              <w:t>ский персонал первого уровня</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tc>
        <w:tc>
          <w:tcPr>
            <w:tcW w:w="531"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30</w:t>
            </w: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с</w:t>
            </w:r>
            <w:r w:rsidR="00766D51" w:rsidRPr="00404AF9">
              <w:rPr>
                <w:color w:val="000000"/>
                <w:sz w:val="28"/>
                <w:szCs w:val="28"/>
              </w:rPr>
              <w:t>редний медицинский и фарм</w:t>
            </w:r>
            <w:r w:rsidR="00766D51" w:rsidRPr="00404AF9">
              <w:rPr>
                <w:color w:val="000000"/>
                <w:sz w:val="28"/>
                <w:szCs w:val="28"/>
              </w:rPr>
              <w:t>а</w:t>
            </w:r>
            <w:r w:rsidR="00766D51" w:rsidRPr="00404AF9">
              <w:rPr>
                <w:color w:val="000000"/>
                <w:sz w:val="28"/>
                <w:szCs w:val="28"/>
              </w:rPr>
              <w:t>цевтический персонал</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1-5</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в</w:t>
            </w:r>
            <w:r w:rsidR="00766D51" w:rsidRPr="00404AF9">
              <w:rPr>
                <w:color w:val="000000"/>
                <w:sz w:val="28"/>
                <w:szCs w:val="28"/>
              </w:rPr>
              <w:t>рачи и провизоры</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1-4</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both"/>
              <w:rPr>
                <w:sz w:val="28"/>
                <w:szCs w:val="28"/>
              </w:rPr>
            </w:pPr>
          </w:p>
        </w:tc>
        <w:tc>
          <w:tcPr>
            <w:tcW w:w="1375"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color w:val="000000"/>
                <w:sz w:val="28"/>
                <w:szCs w:val="28"/>
              </w:rPr>
            </w:pPr>
            <w:r w:rsidRPr="00404AF9">
              <w:rPr>
                <w:color w:val="000000"/>
                <w:sz w:val="28"/>
                <w:szCs w:val="28"/>
              </w:rPr>
              <w:t>Руководители структурных подразделений</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1-2</w:t>
            </w:r>
          </w:p>
        </w:tc>
        <w:tc>
          <w:tcPr>
            <w:tcW w:w="531" w:type="pct"/>
            <w:vMerge/>
            <w:tcBorders>
              <w:top w:val="nil"/>
              <w:left w:val="single" w:sz="4" w:space="0" w:color="auto"/>
              <w:bottom w:val="single" w:sz="4" w:space="0" w:color="000000"/>
              <w:right w:val="single" w:sz="4" w:space="0" w:color="auto"/>
            </w:tcBorders>
            <w:hideMark/>
          </w:tcPr>
          <w:p w:rsidR="00766D51" w:rsidRPr="00404AF9" w:rsidRDefault="00766D51" w:rsidP="00486623">
            <w:pPr>
              <w:jc w:val="center"/>
              <w:rPr>
                <w:sz w:val="28"/>
                <w:szCs w:val="28"/>
              </w:rPr>
            </w:pPr>
          </w:p>
        </w:tc>
      </w:tr>
      <w:tr w:rsidR="00766D51" w:rsidRPr="00404AF9" w:rsidTr="00486623">
        <w:trPr>
          <w:trHeight w:val="20"/>
        </w:trPr>
        <w:tc>
          <w:tcPr>
            <w:tcW w:w="367"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56.</w:t>
            </w:r>
          </w:p>
        </w:tc>
        <w:tc>
          <w:tcPr>
            <w:tcW w:w="2029" w:type="pct"/>
            <w:vMerge w:val="restart"/>
            <w:tcBorders>
              <w:top w:val="nil"/>
              <w:left w:val="single" w:sz="4" w:space="0" w:color="auto"/>
              <w:bottom w:val="single" w:sz="4" w:space="0" w:color="000000"/>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Работа в больницах скорой медицинской пом</w:t>
            </w:r>
            <w:r w:rsidRPr="00404AF9">
              <w:rPr>
                <w:sz w:val="28"/>
                <w:szCs w:val="28"/>
              </w:rPr>
              <w:t>о</w:t>
            </w:r>
            <w:r w:rsidRPr="00404AF9">
              <w:rPr>
                <w:sz w:val="28"/>
                <w:szCs w:val="28"/>
              </w:rPr>
              <w:t>щи; в отделениях, оказывающих круглосуто</w:t>
            </w:r>
            <w:r w:rsidRPr="00404AF9">
              <w:rPr>
                <w:sz w:val="28"/>
                <w:szCs w:val="28"/>
              </w:rPr>
              <w:t>ч</w:t>
            </w:r>
            <w:r w:rsidRPr="00404AF9">
              <w:rPr>
                <w:sz w:val="28"/>
                <w:szCs w:val="28"/>
              </w:rPr>
              <w:t>ную экстренную хирургическую помощь, в дни дежурства больницы</w:t>
            </w:r>
          </w:p>
        </w:tc>
        <w:tc>
          <w:tcPr>
            <w:tcW w:w="1375" w:type="pct"/>
            <w:tcBorders>
              <w:top w:val="nil"/>
              <w:left w:val="nil"/>
              <w:bottom w:val="single" w:sz="4" w:space="0" w:color="auto"/>
              <w:right w:val="single" w:sz="4" w:space="0" w:color="auto"/>
            </w:tcBorders>
            <w:shd w:val="clear" w:color="auto" w:fill="auto"/>
            <w:hideMark/>
          </w:tcPr>
          <w:p w:rsidR="00766D51" w:rsidRPr="00404AF9" w:rsidRDefault="007B4B91" w:rsidP="00486623">
            <w:pPr>
              <w:jc w:val="both"/>
              <w:rPr>
                <w:color w:val="000000"/>
                <w:sz w:val="28"/>
                <w:szCs w:val="28"/>
              </w:rPr>
            </w:pPr>
            <w:r>
              <w:rPr>
                <w:color w:val="000000"/>
                <w:sz w:val="28"/>
                <w:szCs w:val="28"/>
              </w:rPr>
              <w:t>м</w:t>
            </w:r>
            <w:r w:rsidR="00766D51" w:rsidRPr="00404AF9">
              <w:rPr>
                <w:color w:val="000000"/>
                <w:sz w:val="28"/>
                <w:szCs w:val="28"/>
              </w:rPr>
              <w:t>едицинский и фармацевтич</w:t>
            </w:r>
            <w:r w:rsidR="00766D51" w:rsidRPr="00404AF9">
              <w:rPr>
                <w:color w:val="000000"/>
                <w:sz w:val="28"/>
                <w:szCs w:val="28"/>
              </w:rPr>
              <w:t>е</w:t>
            </w:r>
            <w:r w:rsidR="00766D51" w:rsidRPr="00404AF9">
              <w:rPr>
                <w:color w:val="000000"/>
                <w:sz w:val="28"/>
                <w:szCs w:val="28"/>
              </w:rPr>
              <w:t>ский персонал первого уровня</w:t>
            </w:r>
          </w:p>
        </w:tc>
        <w:tc>
          <w:tcPr>
            <w:tcW w:w="698" w:type="pct"/>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tc>
        <w:tc>
          <w:tcPr>
            <w:tcW w:w="531" w:type="pct"/>
            <w:vMerge w:val="restart"/>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sz w:val="28"/>
                <w:szCs w:val="28"/>
              </w:rPr>
            </w:pPr>
            <w:r w:rsidRPr="00404AF9">
              <w:rPr>
                <w:sz w:val="28"/>
                <w:szCs w:val="28"/>
              </w:rPr>
              <w:t>15</w:t>
            </w: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vAlign w:val="center"/>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vAlign w:val="center"/>
            <w:hideMark/>
          </w:tcPr>
          <w:p w:rsidR="00766D51" w:rsidRPr="00404AF9" w:rsidRDefault="00766D51" w:rsidP="00486623">
            <w:pPr>
              <w:rPr>
                <w:sz w:val="28"/>
                <w:szCs w:val="28"/>
              </w:rPr>
            </w:pPr>
          </w:p>
        </w:tc>
        <w:tc>
          <w:tcPr>
            <w:tcW w:w="1375" w:type="pct"/>
            <w:tcBorders>
              <w:top w:val="nil"/>
              <w:left w:val="nil"/>
              <w:bottom w:val="single" w:sz="4" w:space="0" w:color="auto"/>
              <w:right w:val="single" w:sz="4" w:space="0" w:color="auto"/>
            </w:tcBorders>
            <w:shd w:val="clear" w:color="auto" w:fill="auto"/>
            <w:vAlign w:val="center"/>
            <w:hideMark/>
          </w:tcPr>
          <w:p w:rsidR="00766D51" w:rsidRPr="00404AF9" w:rsidRDefault="007B4B91" w:rsidP="00486623">
            <w:pPr>
              <w:rPr>
                <w:color w:val="000000"/>
                <w:sz w:val="28"/>
                <w:szCs w:val="28"/>
              </w:rPr>
            </w:pPr>
            <w:r>
              <w:rPr>
                <w:color w:val="000000"/>
                <w:sz w:val="28"/>
                <w:szCs w:val="28"/>
              </w:rPr>
              <w:t>с</w:t>
            </w:r>
            <w:r w:rsidR="00766D51" w:rsidRPr="00404AF9">
              <w:rPr>
                <w:color w:val="000000"/>
                <w:sz w:val="28"/>
                <w:szCs w:val="28"/>
              </w:rPr>
              <w:t>редний медицинский и фарм</w:t>
            </w:r>
            <w:r w:rsidR="00766D51" w:rsidRPr="00404AF9">
              <w:rPr>
                <w:color w:val="000000"/>
                <w:sz w:val="28"/>
                <w:szCs w:val="28"/>
              </w:rPr>
              <w:t>а</w:t>
            </w:r>
            <w:r w:rsidR="00766D51" w:rsidRPr="00404AF9">
              <w:rPr>
                <w:color w:val="000000"/>
                <w:sz w:val="28"/>
                <w:szCs w:val="28"/>
              </w:rPr>
              <w:t>цевтический персонал</w:t>
            </w:r>
          </w:p>
        </w:tc>
        <w:tc>
          <w:tcPr>
            <w:tcW w:w="698" w:type="pct"/>
            <w:tcBorders>
              <w:top w:val="nil"/>
              <w:left w:val="nil"/>
              <w:bottom w:val="single" w:sz="4" w:space="0" w:color="auto"/>
              <w:right w:val="single" w:sz="4" w:space="0" w:color="auto"/>
            </w:tcBorders>
            <w:shd w:val="clear" w:color="auto" w:fill="auto"/>
            <w:vAlign w:val="center"/>
            <w:hideMark/>
          </w:tcPr>
          <w:p w:rsidR="00766D51" w:rsidRPr="00404AF9" w:rsidRDefault="00766D51" w:rsidP="00486623">
            <w:pPr>
              <w:jc w:val="center"/>
              <w:rPr>
                <w:color w:val="000000"/>
                <w:sz w:val="28"/>
                <w:szCs w:val="28"/>
              </w:rPr>
            </w:pPr>
            <w:r w:rsidRPr="00404AF9">
              <w:rPr>
                <w:color w:val="000000"/>
                <w:sz w:val="28"/>
                <w:szCs w:val="28"/>
              </w:rPr>
              <w:t>1-5</w:t>
            </w:r>
          </w:p>
        </w:tc>
        <w:tc>
          <w:tcPr>
            <w:tcW w:w="531" w:type="pct"/>
            <w:vMerge/>
            <w:tcBorders>
              <w:top w:val="nil"/>
              <w:left w:val="single" w:sz="4" w:space="0" w:color="auto"/>
              <w:bottom w:val="single" w:sz="4" w:space="0" w:color="auto"/>
              <w:right w:val="single" w:sz="4" w:space="0" w:color="auto"/>
            </w:tcBorders>
            <w:vAlign w:val="center"/>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000000"/>
              <w:right w:val="single" w:sz="4" w:space="0" w:color="auto"/>
            </w:tcBorders>
            <w:vAlign w:val="center"/>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000000"/>
              <w:right w:val="single" w:sz="4" w:space="0" w:color="auto"/>
            </w:tcBorders>
            <w:vAlign w:val="center"/>
            <w:hideMark/>
          </w:tcPr>
          <w:p w:rsidR="00766D51" w:rsidRPr="00404AF9" w:rsidRDefault="00766D51" w:rsidP="00486623">
            <w:pPr>
              <w:rPr>
                <w:sz w:val="28"/>
                <w:szCs w:val="28"/>
              </w:rPr>
            </w:pPr>
          </w:p>
        </w:tc>
        <w:tc>
          <w:tcPr>
            <w:tcW w:w="1375" w:type="pct"/>
            <w:tcBorders>
              <w:top w:val="nil"/>
              <w:left w:val="nil"/>
              <w:bottom w:val="single" w:sz="4" w:space="0" w:color="auto"/>
              <w:right w:val="single" w:sz="4" w:space="0" w:color="auto"/>
            </w:tcBorders>
            <w:shd w:val="clear" w:color="auto" w:fill="auto"/>
            <w:vAlign w:val="center"/>
            <w:hideMark/>
          </w:tcPr>
          <w:p w:rsidR="00766D51" w:rsidRPr="00404AF9" w:rsidRDefault="007B4B91" w:rsidP="00486623">
            <w:pPr>
              <w:rPr>
                <w:color w:val="000000"/>
                <w:sz w:val="28"/>
                <w:szCs w:val="28"/>
              </w:rPr>
            </w:pPr>
            <w:r>
              <w:rPr>
                <w:color w:val="000000"/>
                <w:sz w:val="28"/>
                <w:szCs w:val="28"/>
              </w:rPr>
              <w:t>в</w:t>
            </w:r>
            <w:r w:rsidR="00766D51" w:rsidRPr="00404AF9">
              <w:rPr>
                <w:color w:val="000000"/>
                <w:sz w:val="28"/>
                <w:szCs w:val="28"/>
              </w:rPr>
              <w:t>рачи и провизоры</w:t>
            </w:r>
          </w:p>
        </w:tc>
        <w:tc>
          <w:tcPr>
            <w:tcW w:w="698" w:type="pct"/>
            <w:tcBorders>
              <w:top w:val="nil"/>
              <w:left w:val="nil"/>
              <w:bottom w:val="single" w:sz="4" w:space="0" w:color="auto"/>
              <w:right w:val="single" w:sz="4" w:space="0" w:color="auto"/>
            </w:tcBorders>
            <w:shd w:val="clear" w:color="auto" w:fill="auto"/>
            <w:vAlign w:val="center"/>
            <w:hideMark/>
          </w:tcPr>
          <w:p w:rsidR="00766D51" w:rsidRPr="00404AF9" w:rsidRDefault="00766D51" w:rsidP="00486623">
            <w:pPr>
              <w:jc w:val="center"/>
              <w:rPr>
                <w:color w:val="000000"/>
                <w:sz w:val="28"/>
                <w:szCs w:val="28"/>
              </w:rPr>
            </w:pPr>
            <w:r w:rsidRPr="00404AF9">
              <w:rPr>
                <w:color w:val="000000"/>
                <w:sz w:val="28"/>
                <w:szCs w:val="28"/>
              </w:rPr>
              <w:t>1-4</w:t>
            </w:r>
          </w:p>
        </w:tc>
        <w:tc>
          <w:tcPr>
            <w:tcW w:w="531" w:type="pct"/>
            <w:vMerge/>
            <w:tcBorders>
              <w:top w:val="nil"/>
              <w:left w:val="single" w:sz="4" w:space="0" w:color="auto"/>
              <w:bottom w:val="single" w:sz="4" w:space="0" w:color="auto"/>
              <w:right w:val="single" w:sz="4" w:space="0" w:color="auto"/>
            </w:tcBorders>
            <w:vAlign w:val="center"/>
            <w:hideMark/>
          </w:tcPr>
          <w:p w:rsidR="00766D51" w:rsidRPr="00404AF9" w:rsidRDefault="00766D51" w:rsidP="00486623">
            <w:pPr>
              <w:jc w:val="center"/>
              <w:rPr>
                <w:sz w:val="28"/>
                <w:szCs w:val="28"/>
              </w:rPr>
            </w:pPr>
          </w:p>
        </w:tc>
      </w:tr>
      <w:tr w:rsidR="00766D51" w:rsidRPr="00404AF9" w:rsidTr="00486623">
        <w:trPr>
          <w:trHeight w:val="20"/>
        </w:trPr>
        <w:tc>
          <w:tcPr>
            <w:tcW w:w="367" w:type="pct"/>
            <w:vMerge/>
            <w:tcBorders>
              <w:top w:val="nil"/>
              <w:left w:val="single" w:sz="4" w:space="0" w:color="auto"/>
              <w:bottom w:val="single" w:sz="4" w:space="0" w:color="auto"/>
              <w:right w:val="single" w:sz="4" w:space="0" w:color="auto"/>
            </w:tcBorders>
            <w:vAlign w:val="center"/>
            <w:hideMark/>
          </w:tcPr>
          <w:p w:rsidR="00766D51" w:rsidRPr="00404AF9" w:rsidRDefault="00766D51" w:rsidP="00486623">
            <w:pPr>
              <w:jc w:val="center"/>
              <w:rPr>
                <w:sz w:val="28"/>
                <w:szCs w:val="28"/>
              </w:rPr>
            </w:pPr>
          </w:p>
        </w:tc>
        <w:tc>
          <w:tcPr>
            <w:tcW w:w="2029" w:type="pct"/>
            <w:vMerge/>
            <w:tcBorders>
              <w:top w:val="nil"/>
              <w:left w:val="single" w:sz="4" w:space="0" w:color="auto"/>
              <w:bottom w:val="single" w:sz="4" w:space="0" w:color="auto"/>
              <w:right w:val="single" w:sz="4" w:space="0" w:color="auto"/>
            </w:tcBorders>
            <w:vAlign w:val="center"/>
            <w:hideMark/>
          </w:tcPr>
          <w:p w:rsidR="00766D51" w:rsidRPr="00404AF9" w:rsidRDefault="00766D51" w:rsidP="00486623">
            <w:pPr>
              <w:rPr>
                <w:sz w:val="28"/>
                <w:szCs w:val="28"/>
              </w:rPr>
            </w:pPr>
          </w:p>
        </w:tc>
        <w:tc>
          <w:tcPr>
            <w:tcW w:w="1375" w:type="pct"/>
            <w:tcBorders>
              <w:top w:val="nil"/>
              <w:left w:val="nil"/>
              <w:bottom w:val="single" w:sz="4" w:space="0" w:color="auto"/>
              <w:right w:val="single" w:sz="4" w:space="0" w:color="auto"/>
            </w:tcBorders>
            <w:shd w:val="clear" w:color="auto" w:fill="auto"/>
            <w:vAlign w:val="center"/>
            <w:hideMark/>
          </w:tcPr>
          <w:p w:rsidR="00766D51" w:rsidRPr="00404AF9" w:rsidRDefault="007B4B91" w:rsidP="00486623">
            <w:pPr>
              <w:rPr>
                <w:color w:val="000000"/>
                <w:sz w:val="28"/>
                <w:szCs w:val="28"/>
              </w:rPr>
            </w:pPr>
            <w:r>
              <w:rPr>
                <w:color w:val="000000"/>
                <w:sz w:val="28"/>
                <w:szCs w:val="28"/>
              </w:rPr>
              <w:t>р</w:t>
            </w:r>
            <w:r w:rsidR="00766D51" w:rsidRPr="00404AF9">
              <w:rPr>
                <w:color w:val="000000"/>
                <w:sz w:val="28"/>
                <w:szCs w:val="28"/>
              </w:rPr>
              <w:t>уководители структурных подразделений</w:t>
            </w:r>
          </w:p>
        </w:tc>
        <w:tc>
          <w:tcPr>
            <w:tcW w:w="698" w:type="pct"/>
            <w:tcBorders>
              <w:top w:val="nil"/>
              <w:left w:val="nil"/>
              <w:bottom w:val="single" w:sz="4" w:space="0" w:color="auto"/>
              <w:right w:val="single" w:sz="4" w:space="0" w:color="auto"/>
            </w:tcBorders>
            <w:shd w:val="clear" w:color="auto" w:fill="auto"/>
            <w:vAlign w:val="center"/>
            <w:hideMark/>
          </w:tcPr>
          <w:p w:rsidR="00766D51" w:rsidRPr="00404AF9" w:rsidRDefault="00766D51" w:rsidP="00486623">
            <w:pPr>
              <w:jc w:val="center"/>
              <w:rPr>
                <w:color w:val="000000"/>
                <w:sz w:val="28"/>
                <w:szCs w:val="28"/>
              </w:rPr>
            </w:pPr>
            <w:r w:rsidRPr="00404AF9">
              <w:rPr>
                <w:color w:val="000000"/>
                <w:sz w:val="28"/>
                <w:szCs w:val="28"/>
              </w:rPr>
              <w:t>1-2</w:t>
            </w:r>
          </w:p>
        </w:tc>
        <w:tc>
          <w:tcPr>
            <w:tcW w:w="531" w:type="pct"/>
            <w:vMerge/>
            <w:tcBorders>
              <w:top w:val="nil"/>
              <w:left w:val="single" w:sz="4" w:space="0" w:color="auto"/>
              <w:bottom w:val="single" w:sz="4" w:space="0" w:color="auto"/>
              <w:right w:val="single" w:sz="4" w:space="0" w:color="auto"/>
            </w:tcBorders>
            <w:vAlign w:val="center"/>
            <w:hideMark/>
          </w:tcPr>
          <w:p w:rsidR="00766D51" w:rsidRPr="00404AF9" w:rsidRDefault="00766D51" w:rsidP="00486623">
            <w:pPr>
              <w:jc w:val="center"/>
              <w:rPr>
                <w:sz w:val="28"/>
                <w:szCs w:val="28"/>
              </w:rPr>
            </w:pPr>
          </w:p>
        </w:tc>
      </w:tr>
      <w:tr w:rsidR="00766D51" w:rsidRPr="00404AF9" w:rsidTr="00486623">
        <w:trPr>
          <w:trHeight w:val="20"/>
        </w:trPr>
        <w:tc>
          <w:tcPr>
            <w:tcW w:w="5000" w:type="pct"/>
            <w:gridSpan w:val="5"/>
            <w:tcBorders>
              <w:top w:val="single" w:sz="4" w:space="0" w:color="auto"/>
              <w:left w:val="single" w:sz="4" w:space="0" w:color="auto"/>
              <w:bottom w:val="single" w:sz="4" w:space="0" w:color="000000"/>
              <w:right w:val="single" w:sz="4" w:space="0" w:color="auto"/>
            </w:tcBorders>
            <w:vAlign w:val="center"/>
          </w:tcPr>
          <w:p w:rsidR="00551507" w:rsidRDefault="00551507" w:rsidP="00486623">
            <w:pPr>
              <w:jc w:val="both"/>
              <w:rPr>
                <w:sz w:val="28"/>
                <w:szCs w:val="28"/>
                <w:vertAlign w:val="superscript"/>
              </w:rPr>
            </w:pPr>
            <w:r>
              <w:rPr>
                <w:sz w:val="28"/>
                <w:szCs w:val="28"/>
                <w:vertAlign w:val="superscript"/>
              </w:rPr>
              <w:t>__________________________</w:t>
            </w:r>
          </w:p>
          <w:p w:rsidR="00766D51" w:rsidRPr="00404AF9" w:rsidRDefault="00766D51" w:rsidP="00486623">
            <w:pPr>
              <w:jc w:val="both"/>
              <w:rPr>
                <w:sz w:val="28"/>
                <w:szCs w:val="28"/>
              </w:rPr>
            </w:pPr>
            <w:r w:rsidRPr="00404AF9">
              <w:rPr>
                <w:sz w:val="28"/>
                <w:szCs w:val="28"/>
                <w:vertAlign w:val="superscript"/>
              </w:rPr>
              <w:t>1</w:t>
            </w:r>
            <w:r w:rsidRPr="00404AF9">
              <w:rPr>
                <w:sz w:val="28"/>
                <w:szCs w:val="28"/>
              </w:rPr>
              <w:t xml:space="preserve">При </w:t>
            </w:r>
            <w:proofErr w:type="gramStart"/>
            <w:r w:rsidRPr="00404AF9">
              <w:rPr>
                <w:sz w:val="28"/>
                <w:szCs w:val="28"/>
              </w:rPr>
              <w:t>предоставлении</w:t>
            </w:r>
            <w:proofErr w:type="gramEnd"/>
            <w:r w:rsidRPr="00404AF9">
              <w:rPr>
                <w:sz w:val="28"/>
                <w:szCs w:val="28"/>
              </w:rPr>
              <w:t xml:space="preserve"> выплат за специфику деятельности по нескольким основаниям, имеющим коды специфики в диап</w:t>
            </w:r>
            <w:r w:rsidRPr="00404AF9">
              <w:rPr>
                <w:sz w:val="28"/>
                <w:szCs w:val="28"/>
              </w:rPr>
              <w:t>а</w:t>
            </w:r>
            <w:r w:rsidRPr="00404AF9">
              <w:rPr>
                <w:sz w:val="28"/>
                <w:szCs w:val="28"/>
              </w:rPr>
              <w:t>зоне от 1 до 37, суммарный размер надбавки за специфику деятельности составляет 30 процентов</w:t>
            </w:r>
            <w:r w:rsidR="00551507">
              <w:rPr>
                <w:sz w:val="28"/>
                <w:szCs w:val="28"/>
              </w:rPr>
              <w:t>.</w:t>
            </w:r>
          </w:p>
        </w:tc>
      </w:tr>
    </w:tbl>
    <w:p w:rsidR="00766D51" w:rsidRPr="00404AF9" w:rsidRDefault="00766D51" w:rsidP="00766D51">
      <w:pPr>
        <w:rPr>
          <w:sz w:val="28"/>
          <w:szCs w:val="28"/>
        </w:rPr>
      </w:pPr>
    </w:p>
    <w:p w:rsidR="00766D51" w:rsidRDefault="00766D51" w:rsidP="00766D51">
      <w:pPr>
        <w:jc w:val="center"/>
        <w:rPr>
          <w:sz w:val="28"/>
          <w:szCs w:val="28"/>
        </w:rPr>
      </w:pPr>
    </w:p>
    <w:p w:rsidR="00CE753A" w:rsidRDefault="00CE753A" w:rsidP="00766D51">
      <w:pPr>
        <w:jc w:val="center"/>
        <w:rPr>
          <w:sz w:val="28"/>
          <w:szCs w:val="28"/>
          <w:lang w:val="en-US"/>
        </w:rPr>
      </w:pPr>
    </w:p>
    <w:p w:rsidR="00CE753A" w:rsidRDefault="00CE753A" w:rsidP="00766D51">
      <w:pPr>
        <w:jc w:val="center"/>
        <w:rPr>
          <w:sz w:val="28"/>
          <w:szCs w:val="28"/>
          <w:lang w:val="en-US"/>
        </w:rPr>
      </w:pPr>
    </w:p>
    <w:p w:rsidR="00766D51" w:rsidRDefault="00766D51" w:rsidP="00766D51">
      <w:pPr>
        <w:jc w:val="center"/>
        <w:rPr>
          <w:sz w:val="28"/>
          <w:szCs w:val="28"/>
        </w:rPr>
      </w:pPr>
      <w:r w:rsidRPr="00404AF9">
        <w:rPr>
          <w:sz w:val="28"/>
          <w:szCs w:val="28"/>
        </w:rPr>
        <w:lastRenderedPageBreak/>
        <w:t>Перечень отделений (палат, кабинетов) имеющих основание для назначения надбавки за специфику деятельности</w:t>
      </w:r>
    </w:p>
    <w:p w:rsidR="00766D51" w:rsidRPr="00404AF9" w:rsidRDefault="00766D51" w:rsidP="00766D51">
      <w:pPr>
        <w:jc w:val="center"/>
        <w:rPr>
          <w:sz w:val="28"/>
          <w:szCs w:val="28"/>
        </w:rPr>
      </w:pPr>
    </w:p>
    <w:tbl>
      <w:tblPr>
        <w:tblW w:w="14884" w:type="dxa"/>
        <w:tblInd w:w="-34" w:type="dxa"/>
        <w:tblLayout w:type="fixed"/>
        <w:tblLook w:val="04A0"/>
      </w:tblPr>
      <w:tblGrid>
        <w:gridCol w:w="1135"/>
        <w:gridCol w:w="6095"/>
        <w:gridCol w:w="3685"/>
        <w:gridCol w:w="3969"/>
      </w:tblGrid>
      <w:tr w:rsidR="00766D51" w:rsidRPr="00404AF9" w:rsidTr="00486623">
        <w:trPr>
          <w:trHeight w:val="1145"/>
          <w:tblHeader/>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 xml:space="preserve">Код </w:t>
            </w:r>
            <w:proofErr w:type="spellStart"/>
            <w:proofErr w:type="gramStart"/>
            <w:r>
              <w:rPr>
                <w:color w:val="000000"/>
                <w:sz w:val="28"/>
                <w:szCs w:val="28"/>
              </w:rPr>
              <w:t>специ-ф</w:t>
            </w:r>
            <w:r w:rsidRPr="00404AF9">
              <w:rPr>
                <w:color w:val="000000"/>
                <w:sz w:val="28"/>
                <w:szCs w:val="28"/>
              </w:rPr>
              <w:t>ики</w:t>
            </w:r>
            <w:proofErr w:type="spellEnd"/>
            <w:proofErr w:type="gramEnd"/>
          </w:p>
        </w:tc>
        <w:tc>
          <w:tcPr>
            <w:tcW w:w="6095" w:type="dxa"/>
            <w:tcBorders>
              <w:top w:val="single" w:sz="4" w:space="0" w:color="auto"/>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Основание назначения надбавки за специфику деятельности</w:t>
            </w:r>
          </w:p>
        </w:tc>
        <w:tc>
          <w:tcPr>
            <w:tcW w:w="3685" w:type="dxa"/>
            <w:tcBorders>
              <w:top w:val="single" w:sz="4" w:space="0" w:color="auto"/>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Наименование отделений (палат) имеющих право на надбавку ⃰</w:t>
            </w:r>
          </w:p>
        </w:tc>
        <w:tc>
          <w:tcPr>
            <w:tcW w:w="3969" w:type="dxa"/>
            <w:tcBorders>
              <w:top w:val="single" w:sz="4" w:space="0" w:color="auto"/>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Наименование отделений (к</w:t>
            </w:r>
            <w:r w:rsidRPr="00404AF9">
              <w:rPr>
                <w:color w:val="000000"/>
                <w:sz w:val="28"/>
                <w:szCs w:val="28"/>
              </w:rPr>
              <w:t>а</w:t>
            </w:r>
            <w:r w:rsidRPr="00404AF9">
              <w:rPr>
                <w:color w:val="000000"/>
                <w:sz w:val="28"/>
                <w:szCs w:val="28"/>
              </w:rPr>
              <w:t>бинетов) имеющих право на надбавку ⃰</w:t>
            </w:r>
          </w:p>
        </w:tc>
      </w:tr>
      <w:tr w:rsidR="00766D51" w:rsidRPr="00404AF9" w:rsidTr="00486623">
        <w:trPr>
          <w:trHeight w:val="2872"/>
        </w:trPr>
        <w:tc>
          <w:tcPr>
            <w:tcW w:w="1135"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tc>
        <w:tc>
          <w:tcPr>
            <w:tcW w:w="6095" w:type="dxa"/>
            <w:tcBorders>
              <w:top w:val="nil"/>
              <w:left w:val="nil"/>
              <w:bottom w:val="single" w:sz="4" w:space="0" w:color="auto"/>
              <w:right w:val="single" w:sz="4" w:space="0" w:color="auto"/>
            </w:tcBorders>
            <w:shd w:val="clear" w:color="auto" w:fill="auto"/>
            <w:hideMark/>
          </w:tcPr>
          <w:p w:rsidR="00766D51" w:rsidRPr="00404AF9" w:rsidRDefault="00766D51" w:rsidP="00486623">
            <w:pPr>
              <w:rPr>
                <w:color w:val="000000"/>
                <w:sz w:val="28"/>
                <w:szCs w:val="28"/>
              </w:rPr>
            </w:pPr>
            <w:r w:rsidRPr="00404AF9">
              <w:rPr>
                <w:sz w:val="28"/>
                <w:szCs w:val="28"/>
              </w:rPr>
              <w:t>Работа в психиатрических (психоневрологич</w:t>
            </w:r>
            <w:r w:rsidRPr="00404AF9">
              <w:rPr>
                <w:sz w:val="28"/>
                <w:szCs w:val="28"/>
              </w:rPr>
              <w:t>е</w:t>
            </w:r>
            <w:r w:rsidRPr="00404AF9">
              <w:rPr>
                <w:sz w:val="28"/>
                <w:szCs w:val="28"/>
              </w:rPr>
              <w:t>ских), психиатрических больницах со строгим наблюдением, наркологических учреждениях и их структурных подразделениях; отделениях, палатах, кабинетах для лечения психиатрич</w:t>
            </w:r>
            <w:r w:rsidRPr="00404AF9">
              <w:rPr>
                <w:sz w:val="28"/>
                <w:szCs w:val="28"/>
              </w:rPr>
              <w:t>е</w:t>
            </w:r>
            <w:r w:rsidRPr="00404AF9">
              <w:rPr>
                <w:sz w:val="28"/>
                <w:szCs w:val="28"/>
              </w:rPr>
              <w:t>ских больных и лиц, страдающих хроническим алкоголизмом и наркоманией других учрежд</w:t>
            </w:r>
            <w:r w:rsidRPr="00404AF9">
              <w:rPr>
                <w:sz w:val="28"/>
                <w:szCs w:val="28"/>
              </w:rPr>
              <w:t>е</w:t>
            </w:r>
            <w:r w:rsidRPr="00404AF9">
              <w:rPr>
                <w:sz w:val="28"/>
                <w:szCs w:val="28"/>
              </w:rPr>
              <w:t>ний здравоохранения</w:t>
            </w:r>
          </w:p>
        </w:tc>
        <w:tc>
          <w:tcPr>
            <w:tcW w:w="368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11, 23, 39, 41, 49, 51, 65, 66,  68, 75, 95, 97, 100, 103, 104, 105, 108, 109, 111, 112, 114, 115, 121, 123, 124, 132, 137, 138</w:t>
            </w:r>
          </w:p>
        </w:tc>
        <w:tc>
          <w:tcPr>
            <w:tcW w:w="3969"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11, 23, 51, 59, 60,  66,  68, 73, 75, 76, 85, 88, 92, 95, 97, 98, 99, 100, 103, 104, 105, 108, 109, 110, 111, 112, 115, 116, 123, 124, 129, 130, 132, 135, 137</w:t>
            </w:r>
          </w:p>
        </w:tc>
      </w:tr>
      <w:tr w:rsidR="00766D51" w:rsidRPr="00404AF9" w:rsidTr="00486623">
        <w:trPr>
          <w:trHeight w:val="3595"/>
        </w:trPr>
        <w:tc>
          <w:tcPr>
            <w:tcW w:w="1135"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2.</w:t>
            </w:r>
          </w:p>
          <w:p w:rsidR="00766D51" w:rsidRPr="00404AF9" w:rsidRDefault="00766D51" w:rsidP="00486623">
            <w:pPr>
              <w:jc w:val="center"/>
              <w:rPr>
                <w:color w:val="000000"/>
                <w:sz w:val="28"/>
                <w:szCs w:val="28"/>
              </w:rPr>
            </w:pPr>
          </w:p>
        </w:tc>
        <w:tc>
          <w:tcPr>
            <w:tcW w:w="6095" w:type="dxa"/>
            <w:tcBorders>
              <w:top w:val="nil"/>
              <w:left w:val="nil"/>
              <w:bottom w:val="single" w:sz="4" w:space="0" w:color="auto"/>
              <w:right w:val="single" w:sz="4" w:space="0" w:color="auto"/>
            </w:tcBorders>
            <w:shd w:val="clear" w:color="auto" w:fill="auto"/>
            <w:hideMark/>
          </w:tcPr>
          <w:p w:rsidR="00766D51" w:rsidRPr="00404AF9" w:rsidRDefault="00766D51" w:rsidP="00486623">
            <w:pPr>
              <w:rPr>
                <w:color w:val="000000"/>
                <w:sz w:val="28"/>
                <w:szCs w:val="28"/>
              </w:rPr>
            </w:pPr>
            <w:r w:rsidRPr="00404AF9">
              <w:rPr>
                <w:sz w:val="28"/>
                <w:szCs w:val="28"/>
              </w:rPr>
              <w:t>Работа в отделениях и палатах для детей с п</w:t>
            </w:r>
            <w:r w:rsidRPr="00404AF9">
              <w:rPr>
                <w:sz w:val="28"/>
                <w:szCs w:val="28"/>
              </w:rPr>
              <w:t>о</w:t>
            </w:r>
            <w:r w:rsidRPr="00404AF9">
              <w:rPr>
                <w:sz w:val="28"/>
                <w:szCs w:val="28"/>
              </w:rPr>
              <w:t>ражением центральной нервной системой с н</w:t>
            </w:r>
            <w:r w:rsidRPr="00404AF9">
              <w:rPr>
                <w:sz w:val="28"/>
                <w:szCs w:val="28"/>
              </w:rPr>
              <w:t>а</w:t>
            </w:r>
            <w:r w:rsidRPr="00404AF9">
              <w:rPr>
                <w:sz w:val="28"/>
                <w:szCs w:val="28"/>
              </w:rPr>
              <w:t>рушением психики; наркологических отделен</w:t>
            </w:r>
            <w:r w:rsidRPr="00404AF9">
              <w:rPr>
                <w:sz w:val="28"/>
                <w:szCs w:val="28"/>
              </w:rPr>
              <w:t>и</w:t>
            </w:r>
            <w:r w:rsidRPr="00404AF9">
              <w:rPr>
                <w:sz w:val="28"/>
                <w:szCs w:val="28"/>
              </w:rPr>
              <w:t>ях, палатах, кабинетах; специализированных приемных отделениях лечебно-профилактических учреждений, предназначе</w:t>
            </w:r>
            <w:r w:rsidRPr="00404AF9">
              <w:rPr>
                <w:sz w:val="28"/>
                <w:szCs w:val="28"/>
              </w:rPr>
              <w:t>н</w:t>
            </w:r>
            <w:r w:rsidRPr="00404AF9">
              <w:rPr>
                <w:sz w:val="28"/>
                <w:szCs w:val="28"/>
              </w:rPr>
              <w:t>ных для оказания медицинской помощи лицам, получившим травму вследствие острого алк</w:t>
            </w:r>
            <w:r w:rsidRPr="00404AF9">
              <w:rPr>
                <w:sz w:val="28"/>
                <w:szCs w:val="28"/>
              </w:rPr>
              <w:t>о</w:t>
            </w:r>
            <w:r w:rsidRPr="00404AF9">
              <w:rPr>
                <w:sz w:val="28"/>
                <w:szCs w:val="28"/>
              </w:rPr>
              <w:t>гольного отравления или  острого алкогольного психоза</w:t>
            </w:r>
          </w:p>
        </w:tc>
        <w:tc>
          <w:tcPr>
            <w:tcW w:w="368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11, 23, 24, 25, 51, 68, 105, 123</w:t>
            </w:r>
          </w:p>
        </w:tc>
        <w:tc>
          <w:tcPr>
            <w:tcW w:w="3969"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11, 23, 24, 51, 68, 98, 105, 123</w:t>
            </w:r>
          </w:p>
        </w:tc>
      </w:tr>
      <w:tr w:rsidR="00766D51" w:rsidRPr="00404AF9" w:rsidTr="00486623">
        <w:trPr>
          <w:trHeight w:val="1050"/>
        </w:trPr>
        <w:tc>
          <w:tcPr>
            <w:tcW w:w="1135"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lastRenderedPageBreak/>
              <w:t>3.</w:t>
            </w:r>
          </w:p>
        </w:tc>
        <w:tc>
          <w:tcPr>
            <w:tcW w:w="6095" w:type="dxa"/>
            <w:tcBorders>
              <w:top w:val="nil"/>
              <w:left w:val="nil"/>
              <w:bottom w:val="single" w:sz="4" w:space="0" w:color="auto"/>
              <w:right w:val="single" w:sz="4" w:space="0" w:color="auto"/>
            </w:tcBorders>
            <w:shd w:val="clear" w:color="auto" w:fill="auto"/>
            <w:hideMark/>
          </w:tcPr>
          <w:p w:rsidR="00766D51" w:rsidRPr="00404AF9" w:rsidRDefault="00766D51" w:rsidP="00486623">
            <w:pPr>
              <w:rPr>
                <w:color w:val="000000"/>
                <w:sz w:val="28"/>
                <w:szCs w:val="28"/>
              </w:rPr>
            </w:pPr>
            <w:r w:rsidRPr="00404AF9">
              <w:rPr>
                <w:sz w:val="28"/>
                <w:szCs w:val="28"/>
              </w:rPr>
              <w:t>Работа с группами для детей с органическим п</w:t>
            </w:r>
            <w:r w:rsidRPr="00404AF9">
              <w:rPr>
                <w:sz w:val="28"/>
                <w:szCs w:val="28"/>
              </w:rPr>
              <w:t>о</w:t>
            </w:r>
            <w:r w:rsidRPr="00404AF9">
              <w:rPr>
                <w:sz w:val="28"/>
                <w:szCs w:val="28"/>
              </w:rPr>
              <w:t>ражением центральной нервной системы с н</w:t>
            </w:r>
            <w:r w:rsidRPr="00404AF9">
              <w:rPr>
                <w:sz w:val="28"/>
                <w:szCs w:val="28"/>
              </w:rPr>
              <w:t>а</w:t>
            </w:r>
            <w:r w:rsidRPr="00404AF9">
              <w:rPr>
                <w:sz w:val="28"/>
                <w:szCs w:val="28"/>
              </w:rPr>
              <w:t>рушением психики</w:t>
            </w:r>
          </w:p>
        </w:tc>
        <w:tc>
          <w:tcPr>
            <w:tcW w:w="368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11, 24, 25, 66, 68, 97, 105, 111, 123</w:t>
            </w:r>
          </w:p>
        </w:tc>
        <w:tc>
          <w:tcPr>
            <w:tcW w:w="3969"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11, 24, 25, 66, 68, 97, 105, 111, 123</w:t>
            </w:r>
          </w:p>
        </w:tc>
      </w:tr>
      <w:tr w:rsidR="00766D51" w:rsidRPr="00404AF9" w:rsidTr="00486623">
        <w:trPr>
          <w:trHeight w:val="1469"/>
        </w:trPr>
        <w:tc>
          <w:tcPr>
            <w:tcW w:w="1135"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4.</w:t>
            </w:r>
          </w:p>
        </w:tc>
        <w:tc>
          <w:tcPr>
            <w:tcW w:w="6095" w:type="dxa"/>
            <w:tcBorders>
              <w:top w:val="nil"/>
              <w:left w:val="nil"/>
              <w:bottom w:val="single" w:sz="4" w:space="0" w:color="auto"/>
              <w:right w:val="single" w:sz="4" w:space="0" w:color="auto"/>
            </w:tcBorders>
            <w:shd w:val="clear" w:color="auto" w:fill="auto"/>
            <w:hideMark/>
          </w:tcPr>
          <w:p w:rsidR="00766D51" w:rsidRPr="00404AF9" w:rsidRDefault="00766D51" w:rsidP="00486623">
            <w:pPr>
              <w:rPr>
                <w:color w:val="000000"/>
                <w:sz w:val="28"/>
                <w:szCs w:val="28"/>
              </w:rPr>
            </w:pPr>
            <w:r w:rsidRPr="00404AF9">
              <w:rPr>
                <w:sz w:val="28"/>
                <w:szCs w:val="28"/>
              </w:rPr>
              <w:t>Работа в домах ребенка и санаториях для детей с органическим поражением центральной нервной системы с нарушением психики</w:t>
            </w:r>
          </w:p>
        </w:tc>
        <w:tc>
          <w:tcPr>
            <w:tcW w:w="368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24, 59, 60, 62,  65, 66, 68, 95, 97, 100, 103, 104, 105, 108, 111, 114, 115, 123, 124, 132, 138</w:t>
            </w:r>
          </w:p>
        </w:tc>
        <w:tc>
          <w:tcPr>
            <w:tcW w:w="3969"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5, 6, 14, 17, 24, 59, 60, 62, 66, 68, 73, 95, 97, 99, 100, 103, 104, 105, 111, 115, 123, 124, 133</w:t>
            </w:r>
          </w:p>
        </w:tc>
      </w:tr>
      <w:tr w:rsidR="00766D51" w:rsidRPr="00404AF9" w:rsidTr="00486623">
        <w:trPr>
          <w:trHeight w:val="1014"/>
        </w:trPr>
        <w:tc>
          <w:tcPr>
            <w:tcW w:w="1135"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 xml:space="preserve">5. </w:t>
            </w:r>
          </w:p>
        </w:tc>
        <w:tc>
          <w:tcPr>
            <w:tcW w:w="6095" w:type="dxa"/>
            <w:tcBorders>
              <w:top w:val="nil"/>
              <w:left w:val="nil"/>
              <w:bottom w:val="single" w:sz="4" w:space="0" w:color="auto"/>
              <w:right w:val="single" w:sz="4" w:space="0" w:color="auto"/>
            </w:tcBorders>
            <w:shd w:val="clear" w:color="auto" w:fill="auto"/>
            <w:hideMark/>
          </w:tcPr>
          <w:p w:rsidR="00766D51" w:rsidRPr="00404AF9" w:rsidRDefault="00766D51" w:rsidP="00486623">
            <w:pPr>
              <w:rPr>
                <w:color w:val="000000"/>
                <w:sz w:val="28"/>
                <w:szCs w:val="28"/>
              </w:rPr>
            </w:pPr>
            <w:r w:rsidRPr="00404AF9">
              <w:rPr>
                <w:sz w:val="28"/>
                <w:szCs w:val="28"/>
              </w:rPr>
              <w:t>Работа в специализированной бригаде по оказ</w:t>
            </w:r>
            <w:r w:rsidRPr="00404AF9">
              <w:rPr>
                <w:sz w:val="28"/>
                <w:szCs w:val="28"/>
              </w:rPr>
              <w:t>а</w:t>
            </w:r>
            <w:r w:rsidRPr="00404AF9">
              <w:rPr>
                <w:sz w:val="28"/>
                <w:szCs w:val="28"/>
              </w:rPr>
              <w:t>нию медицинской помощи и перевозке психич</w:t>
            </w:r>
            <w:r w:rsidRPr="00404AF9">
              <w:rPr>
                <w:sz w:val="28"/>
                <w:szCs w:val="28"/>
              </w:rPr>
              <w:t>е</w:t>
            </w:r>
            <w:r w:rsidRPr="00404AF9">
              <w:rPr>
                <w:sz w:val="28"/>
                <w:szCs w:val="28"/>
              </w:rPr>
              <w:t>ски больных</w:t>
            </w:r>
          </w:p>
        </w:tc>
        <w:tc>
          <w:tcPr>
            <w:tcW w:w="368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 </w:t>
            </w:r>
          </w:p>
        </w:tc>
        <w:tc>
          <w:tcPr>
            <w:tcW w:w="3969"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117</w:t>
            </w:r>
          </w:p>
        </w:tc>
      </w:tr>
      <w:tr w:rsidR="00766D51" w:rsidRPr="00404AF9" w:rsidTr="00486623">
        <w:trPr>
          <w:trHeight w:val="375"/>
        </w:trPr>
        <w:tc>
          <w:tcPr>
            <w:tcW w:w="1135"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6.</w:t>
            </w:r>
          </w:p>
        </w:tc>
        <w:tc>
          <w:tcPr>
            <w:tcW w:w="6095" w:type="dxa"/>
            <w:tcBorders>
              <w:top w:val="nil"/>
              <w:left w:val="nil"/>
              <w:bottom w:val="single" w:sz="4" w:space="0" w:color="auto"/>
              <w:right w:val="single" w:sz="4" w:space="0" w:color="auto"/>
            </w:tcBorders>
            <w:shd w:val="clear" w:color="auto" w:fill="auto"/>
            <w:hideMark/>
          </w:tcPr>
          <w:p w:rsidR="00766D51" w:rsidRPr="00404AF9" w:rsidRDefault="00766D51" w:rsidP="00486623">
            <w:pPr>
              <w:rPr>
                <w:color w:val="000000"/>
                <w:sz w:val="28"/>
                <w:szCs w:val="28"/>
              </w:rPr>
            </w:pPr>
            <w:r w:rsidRPr="00404AF9">
              <w:rPr>
                <w:sz w:val="28"/>
                <w:szCs w:val="28"/>
              </w:rPr>
              <w:t xml:space="preserve">Работа в </w:t>
            </w:r>
            <w:proofErr w:type="spellStart"/>
            <w:r w:rsidRPr="00404AF9">
              <w:rPr>
                <w:sz w:val="28"/>
                <w:szCs w:val="28"/>
              </w:rPr>
              <w:t>барооперационных</w:t>
            </w:r>
            <w:proofErr w:type="spellEnd"/>
          </w:p>
        </w:tc>
        <w:tc>
          <w:tcPr>
            <w:tcW w:w="368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34, 39, 118</w:t>
            </w:r>
          </w:p>
        </w:tc>
        <w:tc>
          <w:tcPr>
            <w:tcW w:w="3969"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 </w:t>
            </w:r>
          </w:p>
        </w:tc>
      </w:tr>
      <w:tr w:rsidR="00766D51" w:rsidRPr="00404AF9" w:rsidTr="00486623">
        <w:trPr>
          <w:trHeight w:val="1004"/>
        </w:trPr>
        <w:tc>
          <w:tcPr>
            <w:tcW w:w="1135"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7.</w:t>
            </w:r>
          </w:p>
        </w:tc>
        <w:tc>
          <w:tcPr>
            <w:tcW w:w="6095" w:type="dxa"/>
            <w:tcBorders>
              <w:top w:val="nil"/>
              <w:left w:val="nil"/>
              <w:bottom w:val="single" w:sz="4" w:space="0" w:color="auto"/>
              <w:right w:val="single" w:sz="4" w:space="0" w:color="auto"/>
            </w:tcBorders>
            <w:shd w:val="clear" w:color="auto" w:fill="auto"/>
            <w:hideMark/>
          </w:tcPr>
          <w:p w:rsidR="00766D51" w:rsidRPr="00404AF9" w:rsidRDefault="00766D51" w:rsidP="00486623">
            <w:pPr>
              <w:rPr>
                <w:color w:val="000000"/>
                <w:sz w:val="28"/>
                <w:szCs w:val="28"/>
              </w:rPr>
            </w:pPr>
            <w:r w:rsidRPr="00404AF9">
              <w:rPr>
                <w:sz w:val="28"/>
                <w:szCs w:val="28"/>
              </w:rPr>
              <w:t>Работа в специализированных врачебно-трудовых экспертных комиссиях (ВТЭК) для психических больных</w:t>
            </w:r>
          </w:p>
        </w:tc>
        <w:tc>
          <w:tcPr>
            <w:tcW w:w="368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 </w:t>
            </w:r>
          </w:p>
        </w:tc>
        <w:tc>
          <w:tcPr>
            <w:tcW w:w="3969"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23, 66, 68, 75, 123</w:t>
            </w:r>
          </w:p>
        </w:tc>
      </w:tr>
      <w:tr w:rsidR="00766D51" w:rsidRPr="00404AF9" w:rsidTr="00486623">
        <w:trPr>
          <w:trHeight w:val="1756"/>
        </w:trPr>
        <w:tc>
          <w:tcPr>
            <w:tcW w:w="1135"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 xml:space="preserve">8. </w:t>
            </w:r>
          </w:p>
        </w:tc>
        <w:tc>
          <w:tcPr>
            <w:tcW w:w="6095" w:type="dxa"/>
            <w:tcBorders>
              <w:top w:val="nil"/>
              <w:left w:val="nil"/>
              <w:bottom w:val="single" w:sz="4" w:space="0" w:color="auto"/>
              <w:right w:val="single" w:sz="4" w:space="0" w:color="auto"/>
            </w:tcBorders>
            <w:shd w:val="clear" w:color="auto" w:fill="auto"/>
            <w:hideMark/>
          </w:tcPr>
          <w:p w:rsidR="00766D51" w:rsidRPr="00404AF9" w:rsidRDefault="00766D51" w:rsidP="00486623">
            <w:pPr>
              <w:rPr>
                <w:color w:val="000000"/>
                <w:sz w:val="28"/>
                <w:szCs w:val="28"/>
              </w:rPr>
            </w:pPr>
            <w:r w:rsidRPr="00404AF9">
              <w:rPr>
                <w:sz w:val="28"/>
                <w:szCs w:val="28"/>
              </w:rPr>
              <w:t xml:space="preserve">Работа в учреждениях (отделениях, палатах) для больных с поражением </w:t>
            </w:r>
            <w:proofErr w:type="gramStart"/>
            <w:r w:rsidRPr="00404AF9">
              <w:rPr>
                <w:sz w:val="28"/>
                <w:szCs w:val="28"/>
              </w:rPr>
              <w:t>спинного</w:t>
            </w:r>
            <w:proofErr w:type="gramEnd"/>
            <w:r w:rsidRPr="00404AF9">
              <w:rPr>
                <w:sz w:val="28"/>
                <w:szCs w:val="28"/>
              </w:rPr>
              <w:t xml:space="preserve"> мозг, сопров</w:t>
            </w:r>
            <w:r w:rsidRPr="00404AF9">
              <w:rPr>
                <w:sz w:val="28"/>
                <w:szCs w:val="28"/>
              </w:rPr>
              <w:t>о</w:t>
            </w:r>
            <w:r w:rsidRPr="00404AF9">
              <w:rPr>
                <w:sz w:val="28"/>
                <w:szCs w:val="28"/>
              </w:rPr>
              <w:t>ждающимся параличом (парезом) нижних (или верхних и нижних) конечностей и расстро</w:t>
            </w:r>
            <w:r w:rsidRPr="00404AF9">
              <w:rPr>
                <w:sz w:val="28"/>
                <w:szCs w:val="28"/>
              </w:rPr>
              <w:t>й</w:t>
            </w:r>
            <w:r w:rsidRPr="00404AF9">
              <w:rPr>
                <w:sz w:val="28"/>
                <w:szCs w:val="28"/>
              </w:rPr>
              <w:t>ством функции тазовых органов</w:t>
            </w:r>
          </w:p>
        </w:tc>
        <w:tc>
          <w:tcPr>
            <w:tcW w:w="368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24, 26, 36, 42, 51, 65, 68, 79, 95, 97, 100, 103, 104, 105, 106, 111, 115, 123, 124, 132, 138</w:t>
            </w:r>
          </w:p>
        </w:tc>
        <w:tc>
          <w:tcPr>
            <w:tcW w:w="3969"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24, 26, 36, 51, 59, 60, 68, 69, 73, 76, 79, 95, 97, 99, 100, 103, 104, 105, 106, 111, 115, 123, 124, 132</w:t>
            </w:r>
          </w:p>
        </w:tc>
      </w:tr>
      <w:tr w:rsidR="00766D51" w:rsidRPr="00404AF9" w:rsidTr="00486623">
        <w:trPr>
          <w:trHeight w:val="1773"/>
        </w:trPr>
        <w:tc>
          <w:tcPr>
            <w:tcW w:w="1135"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lastRenderedPageBreak/>
              <w:t>9.</w:t>
            </w:r>
          </w:p>
        </w:tc>
        <w:tc>
          <w:tcPr>
            <w:tcW w:w="6095" w:type="dxa"/>
            <w:tcBorders>
              <w:top w:val="nil"/>
              <w:left w:val="nil"/>
              <w:bottom w:val="single" w:sz="4" w:space="0" w:color="auto"/>
              <w:right w:val="single" w:sz="4" w:space="0" w:color="auto"/>
            </w:tcBorders>
            <w:shd w:val="clear" w:color="auto" w:fill="auto"/>
            <w:hideMark/>
          </w:tcPr>
          <w:p w:rsidR="00766D51" w:rsidRPr="00404AF9" w:rsidRDefault="00766D51" w:rsidP="00486623">
            <w:pPr>
              <w:rPr>
                <w:color w:val="000000"/>
                <w:sz w:val="28"/>
                <w:szCs w:val="28"/>
              </w:rPr>
            </w:pPr>
            <w:r w:rsidRPr="00404AF9">
              <w:rPr>
                <w:sz w:val="28"/>
                <w:szCs w:val="28"/>
              </w:rPr>
              <w:t>Работа в отделениях (палатах) для ожоговых больных; для больных с острыми отравлениями; неврологических для больных с нарушением мозгового кровообращения; недоношенных д</w:t>
            </w:r>
            <w:r w:rsidRPr="00404AF9">
              <w:rPr>
                <w:sz w:val="28"/>
                <w:szCs w:val="28"/>
              </w:rPr>
              <w:t>е</w:t>
            </w:r>
            <w:r w:rsidRPr="00404AF9">
              <w:rPr>
                <w:sz w:val="28"/>
                <w:szCs w:val="28"/>
              </w:rPr>
              <w:t>тей</w:t>
            </w:r>
          </w:p>
        </w:tc>
        <w:tc>
          <w:tcPr>
            <w:tcW w:w="368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11, 26, 31, 34, 37, 39, 42, 63, 105</w:t>
            </w:r>
          </w:p>
        </w:tc>
        <w:tc>
          <w:tcPr>
            <w:tcW w:w="3969"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 </w:t>
            </w:r>
          </w:p>
        </w:tc>
      </w:tr>
      <w:tr w:rsidR="00766D51" w:rsidRPr="00404AF9" w:rsidTr="00486623">
        <w:trPr>
          <w:trHeight w:val="1044"/>
        </w:trPr>
        <w:tc>
          <w:tcPr>
            <w:tcW w:w="1135"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10.</w:t>
            </w:r>
          </w:p>
        </w:tc>
        <w:tc>
          <w:tcPr>
            <w:tcW w:w="6095" w:type="dxa"/>
            <w:tcBorders>
              <w:top w:val="nil"/>
              <w:left w:val="nil"/>
              <w:bottom w:val="single" w:sz="4" w:space="0" w:color="auto"/>
              <w:right w:val="single" w:sz="4" w:space="0" w:color="auto"/>
            </w:tcBorders>
            <w:shd w:val="clear" w:color="auto" w:fill="auto"/>
            <w:hideMark/>
          </w:tcPr>
          <w:p w:rsidR="00766D51" w:rsidRPr="00404AF9" w:rsidRDefault="00766D51" w:rsidP="00486623">
            <w:pPr>
              <w:rPr>
                <w:color w:val="000000"/>
                <w:sz w:val="28"/>
                <w:szCs w:val="28"/>
              </w:rPr>
            </w:pPr>
            <w:r w:rsidRPr="00404AF9">
              <w:rPr>
                <w:sz w:val="28"/>
                <w:szCs w:val="28"/>
              </w:rPr>
              <w:t>Работа в отделениях амбулаторного протезир</w:t>
            </w:r>
            <w:r w:rsidRPr="00404AF9">
              <w:rPr>
                <w:sz w:val="28"/>
                <w:szCs w:val="28"/>
              </w:rPr>
              <w:t>о</w:t>
            </w:r>
            <w:r w:rsidRPr="00404AF9">
              <w:rPr>
                <w:sz w:val="28"/>
                <w:szCs w:val="28"/>
              </w:rPr>
              <w:t>вания и стационарах протезно-ортопедических предприятий</w:t>
            </w:r>
          </w:p>
        </w:tc>
        <w:tc>
          <w:tcPr>
            <w:tcW w:w="368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36, 79, 95, 97, 100, 104, 105, 106, 111, 114, 115, 123, 132, 138</w:t>
            </w:r>
          </w:p>
        </w:tc>
        <w:tc>
          <w:tcPr>
            <w:tcW w:w="3969"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36, 79, 86, 95, 97, 99, 100, 104, 105, 106, 111, 114, 115, 123, 132</w:t>
            </w:r>
          </w:p>
        </w:tc>
      </w:tr>
      <w:tr w:rsidR="00766D51" w:rsidRPr="00404AF9" w:rsidTr="00486623">
        <w:trPr>
          <w:trHeight w:val="1439"/>
        </w:trPr>
        <w:tc>
          <w:tcPr>
            <w:tcW w:w="1135"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11.</w:t>
            </w:r>
          </w:p>
        </w:tc>
        <w:tc>
          <w:tcPr>
            <w:tcW w:w="6095" w:type="dxa"/>
            <w:tcBorders>
              <w:top w:val="nil"/>
              <w:left w:val="nil"/>
              <w:bottom w:val="single" w:sz="4" w:space="0" w:color="auto"/>
              <w:right w:val="single" w:sz="4" w:space="0" w:color="auto"/>
            </w:tcBorders>
            <w:shd w:val="clear" w:color="auto" w:fill="auto"/>
            <w:hideMark/>
          </w:tcPr>
          <w:p w:rsidR="00766D51" w:rsidRPr="00404AF9" w:rsidRDefault="00766D51" w:rsidP="00486623">
            <w:pPr>
              <w:rPr>
                <w:color w:val="000000"/>
                <w:sz w:val="28"/>
                <w:szCs w:val="28"/>
              </w:rPr>
            </w:pPr>
            <w:r w:rsidRPr="00404AF9">
              <w:rPr>
                <w:sz w:val="28"/>
                <w:szCs w:val="28"/>
              </w:rPr>
              <w:t>Работа в отделениях (палатах) для больных гнойной хирургии всех профилей для лечения больных с хирургическими гнойными заболев</w:t>
            </w:r>
            <w:r w:rsidRPr="00404AF9">
              <w:rPr>
                <w:sz w:val="28"/>
                <w:szCs w:val="28"/>
              </w:rPr>
              <w:t>а</w:t>
            </w:r>
            <w:r w:rsidRPr="00404AF9">
              <w:rPr>
                <w:sz w:val="28"/>
                <w:szCs w:val="28"/>
              </w:rPr>
              <w:t>ниями и осложнениями</w:t>
            </w:r>
          </w:p>
        </w:tc>
        <w:tc>
          <w:tcPr>
            <w:tcW w:w="368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 xml:space="preserve"> 45, 105</w:t>
            </w:r>
          </w:p>
        </w:tc>
        <w:tc>
          <w:tcPr>
            <w:tcW w:w="3969"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 </w:t>
            </w:r>
          </w:p>
        </w:tc>
      </w:tr>
      <w:tr w:rsidR="00766D51" w:rsidRPr="00404AF9" w:rsidTr="00486623">
        <w:trPr>
          <w:trHeight w:val="1350"/>
        </w:trPr>
        <w:tc>
          <w:tcPr>
            <w:tcW w:w="1135"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12.</w:t>
            </w:r>
          </w:p>
        </w:tc>
        <w:tc>
          <w:tcPr>
            <w:tcW w:w="6095" w:type="dxa"/>
            <w:tcBorders>
              <w:top w:val="nil"/>
              <w:left w:val="nil"/>
              <w:bottom w:val="single" w:sz="4" w:space="0" w:color="auto"/>
              <w:right w:val="single" w:sz="4" w:space="0" w:color="auto"/>
            </w:tcBorders>
            <w:shd w:val="clear" w:color="auto" w:fill="auto"/>
            <w:hideMark/>
          </w:tcPr>
          <w:p w:rsidR="00766D51" w:rsidRPr="00404AF9" w:rsidRDefault="00766D51" w:rsidP="00486623">
            <w:pPr>
              <w:rPr>
                <w:color w:val="000000"/>
                <w:sz w:val="28"/>
                <w:szCs w:val="28"/>
              </w:rPr>
            </w:pPr>
            <w:r w:rsidRPr="00404AF9">
              <w:rPr>
                <w:sz w:val="28"/>
                <w:szCs w:val="28"/>
              </w:rPr>
              <w:t>Работа в патологоанатомических бюро (отдел</w:t>
            </w:r>
            <w:r w:rsidRPr="00404AF9">
              <w:rPr>
                <w:sz w:val="28"/>
                <w:szCs w:val="28"/>
              </w:rPr>
              <w:t>е</w:t>
            </w:r>
            <w:r w:rsidRPr="00404AF9">
              <w:rPr>
                <w:sz w:val="28"/>
                <w:szCs w:val="28"/>
              </w:rPr>
              <w:t>ниях, подразделениях), отделениях заготовки (консервации) трупных тканей, органов и крови</w:t>
            </w:r>
          </w:p>
        </w:tc>
        <w:tc>
          <w:tcPr>
            <w:tcW w:w="368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61</w:t>
            </w:r>
          </w:p>
        </w:tc>
        <w:tc>
          <w:tcPr>
            <w:tcW w:w="3969"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 </w:t>
            </w:r>
          </w:p>
        </w:tc>
      </w:tr>
      <w:tr w:rsidR="00766D51" w:rsidRPr="00404AF9" w:rsidTr="00486623">
        <w:trPr>
          <w:trHeight w:val="1440"/>
        </w:trPr>
        <w:tc>
          <w:tcPr>
            <w:tcW w:w="1135"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13.</w:t>
            </w:r>
          </w:p>
        </w:tc>
        <w:tc>
          <w:tcPr>
            <w:tcW w:w="6095" w:type="dxa"/>
            <w:tcBorders>
              <w:top w:val="nil"/>
              <w:left w:val="nil"/>
              <w:bottom w:val="single" w:sz="4" w:space="0" w:color="auto"/>
              <w:right w:val="single" w:sz="4" w:space="0" w:color="auto"/>
            </w:tcBorders>
            <w:shd w:val="clear" w:color="auto" w:fill="auto"/>
            <w:hideMark/>
          </w:tcPr>
          <w:p w:rsidR="00766D51" w:rsidRPr="00404AF9" w:rsidRDefault="00766D51" w:rsidP="00486623">
            <w:pPr>
              <w:rPr>
                <w:color w:val="000000"/>
                <w:sz w:val="28"/>
                <w:szCs w:val="28"/>
              </w:rPr>
            </w:pPr>
            <w:r w:rsidRPr="00404AF9">
              <w:rPr>
                <w:sz w:val="28"/>
                <w:szCs w:val="28"/>
              </w:rPr>
              <w:t>Работа в туберкулезных санаториях</w:t>
            </w:r>
          </w:p>
        </w:tc>
        <w:tc>
          <w:tcPr>
            <w:tcW w:w="368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11, 43, 45, 65, 68,  80, 81, 82, 83, 84, 94, 95, 97, 100, 101, 103, 104, 105, 108, 111, 114, 115, 123, 132, 138, 139</w:t>
            </w:r>
          </w:p>
        </w:tc>
        <w:tc>
          <w:tcPr>
            <w:tcW w:w="3969"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11, 68, 73, 82, 94, 95, 97, 99, 100, 101, 103, 104, 105, 108, 111, 114, 115, 116, 123, 132, 135, 136, 139</w:t>
            </w:r>
          </w:p>
        </w:tc>
      </w:tr>
      <w:tr w:rsidR="00766D51" w:rsidRPr="00404AF9" w:rsidTr="00486623">
        <w:trPr>
          <w:trHeight w:val="1173"/>
        </w:trPr>
        <w:tc>
          <w:tcPr>
            <w:tcW w:w="1135"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lastRenderedPageBreak/>
              <w:t>14.</w:t>
            </w:r>
          </w:p>
        </w:tc>
        <w:tc>
          <w:tcPr>
            <w:tcW w:w="6095" w:type="dxa"/>
            <w:tcBorders>
              <w:top w:val="nil"/>
              <w:left w:val="nil"/>
              <w:bottom w:val="single" w:sz="4" w:space="0" w:color="auto"/>
              <w:right w:val="single" w:sz="4" w:space="0" w:color="auto"/>
            </w:tcBorders>
            <w:shd w:val="clear" w:color="auto" w:fill="auto"/>
            <w:hideMark/>
          </w:tcPr>
          <w:p w:rsidR="00766D51" w:rsidRPr="00404AF9" w:rsidRDefault="00766D51" w:rsidP="00486623">
            <w:pPr>
              <w:rPr>
                <w:color w:val="000000"/>
                <w:sz w:val="28"/>
                <w:szCs w:val="28"/>
              </w:rPr>
            </w:pPr>
            <w:r w:rsidRPr="00404AF9">
              <w:rPr>
                <w:sz w:val="28"/>
                <w:szCs w:val="28"/>
              </w:rPr>
              <w:t>Работа участковой службы в кожно-венерологических учреждениях (подразделен</w:t>
            </w:r>
            <w:r w:rsidRPr="00404AF9">
              <w:rPr>
                <w:sz w:val="28"/>
                <w:szCs w:val="28"/>
              </w:rPr>
              <w:t>и</w:t>
            </w:r>
            <w:r w:rsidRPr="00404AF9">
              <w:rPr>
                <w:sz w:val="28"/>
                <w:szCs w:val="28"/>
              </w:rPr>
              <w:t>ях)</w:t>
            </w:r>
          </w:p>
        </w:tc>
        <w:tc>
          <w:tcPr>
            <w:tcW w:w="368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 </w:t>
            </w:r>
          </w:p>
        </w:tc>
        <w:tc>
          <w:tcPr>
            <w:tcW w:w="3969"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10</w:t>
            </w:r>
          </w:p>
        </w:tc>
      </w:tr>
      <w:tr w:rsidR="00766D51" w:rsidRPr="00404AF9" w:rsidTr="00486623">
        <w:trPr>
          <w:trHeight w:val="1500"/>
        </w:trPr>
        <w:tc>
          <w:tcPr>
            <w:tcW w:w="1135"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15.</w:t>
            </w:r>
          </w:p>
        </w:tc>
        <w:tc>
          <w:tcPr>
            <w:tcW w:w="6095" w:type="dxa"/>
            <w:tcBorders>
              <w:top w:val="nil"/>
              <w:left w:val="nil"/>
              <w:bottom w:val="single" w:sz="4" w:space="0" w:color="auto"/>
              <w:right w:val="single" w:sz="4" w:space="0" w:color="auto"/>
            </w:tcBorders>
            <w:shd w:val="clear" w:color="auto" w:fill="auto"/>
            <w:hideMark/>
          </w:tcPr>
          <w:p w:rsidR="00766D51" w:rsidRPr="00404AF9" w:rsidRDefault="00766D51" w:rsidP="00486623">
            <w:pPr>
              <w:rPr>
                <w:color w:val="000000"/>
                <w:sz w:val="28"/>
                <w:szCs w:val="28"/>
              </w:rPr>
            </w:pPr>
            <w:r w:rsidRPr="00404AF9">
              <w:rPr>
                <w:sz w:val="28"/>
                <w:szCs w:val="28"/>
              </w:rPr>
              <w:t>Работа в инфекционных больницах (отделениях, палатах, кабинетах)</w:t>
            </w:r>
          </w:p>
        </w:tc>
        <w:tc>
          <w:tcPr>
            <w:tcW w:w="368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11, 13, 14, 15, 16, 39, 41, 62, 65, 95, 97, 100, 103, 104, 105, 108, 111, 112, 114, 115, 121, 123, 129, 132, 138, 139</w:t>
            </w:r>
          </w:p>
        </w:tc>
        <w:tc>
          <w:tcPr>
            <w:tcW w:w="3969"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11, 14, 17, 24, 59, 60, 62, 73,  76, 95, 97, 99, 100, 103, 104, 105, 108, 111, 112, 114, 115, 116, 123, 129, 132, 139</w:t>
            </w:r>
          </w:p>
        </w:tc>
      </w:tr>
      <w:tr w:rsidR="00766D51" w:rsidRPr="00404AF9" w:rsidTr="00486623">
        <w:trPr>
          <w:trHeight w:val="900"/>
        </w:trPr>
        <w:tc>
          <w:tcPr>
            <w:tcW w:w="1135"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16.</w:t>
            </w:r>
          </w:p>
        </w:tc>
        <w:tc>
          <w:tcPr>
            <w:tcW w:w="6095" w:type="dxa"/>
            <w:tcBorders>
              <w:top w:val="nil"/>
              <w:left w:val="nil"/>
              <w:bottom w:val="single" w:sz="4" w:space="0" w:color="auto"/>
              <w:right w:val="single" w:sz="4" w:space="0" w:color="auto"/>
            </w:tcBorders>
            <w:shd w:val="clear" w:color="auto" w:fill="auto"/>
            <w:hideMark/>
          </w:tcPr>
          <w:p w:rsidR="00766D51" w:rsidRPr="00404AF9" w:rsidRDefault="00766D51" w:rsidP="00486623">
            <w:pPr>
              <w:rPr>
                <w:color w:val="000000"/>
                <w:sz w:val="28"/>
                <w:szCs w:val="28"/>
              </w:rPr>
            </w:pPr>
            <w:proofErr w:type="gramStart"/>
            <w:r w:rsidRPr="00404AF9">
              <w:rPr>
                <w:sz w:val="28"/>
                <w:szCs w:val="28"/>
              </w:rPr>
              <w:t>Работа в домах-ребенка для детей с туберкуле</w:t>
            </w:r>
            <w:r w:rsidRPr="00404AF9">
              <w:rPr>
                <w:sz w:val="28"/>
                <w:szCs w:val="28"/>
              </w:rPr>
              <w:t>з</w:t>
            </w:r>
            <w:r w:rsidRPr="00404AF9">
              <w:rPr>
                <w:sz w:val="28"/>
                <w:szCs w:val="28"/>
              </w:rPr>
              <w:t>ной интоксикацией, малыми и затихающими формами туберкулеза; с нарушениями функции опорно-двигательного аппарата и другими д</w:t>
            </w:r>
            <w:r w:rsidRPr="00404AF9">
              <w:rPr>
                <w:sz w:val="28"/>
                <w:szCs w:val="28"/>
              </w:rPr>
              <w:t>е</w:t>
            </w:r>
            <w:r w:rsidRPr="00404AF9">
              <w:rPr>
                <w:sz w:val="28"/>
                <w:szCs w:val="28"/>
              </w:rPr>
              <w:t>фектами  физического развития без нарушения психики; с органическим поражением централ</w:t>
            </w:r>
            <w:r w:rsidRPr="00404AF9">
              <w:rPr>
                <w:sz w:val="28"/>
                <w:szCs w:val="28"/>
              </w:rPr>
              <w:t>ь</w:t>
            </w:r>
            <w:r w:rsidRPr="00404AF9">
              <w:rPr>
                <w:sz w:val="28"/>
                <w:szCs w:val="28"/>
              </w:rPr>
              <w:t>ной нервной системы, в т.ч. детскими цере</w:t>
            </w:r>
            <w:r w:rsidRPr="00404AF9">
              <w:rPr>
                <w:sz w:val="28"/>
                <w:szCs w:val="28"/>
              </w:rPr>
              <w:t>б</w:t>
            </w:r>
            <w:r w:rsidRPr="00404AF9">
              <w:rPr>
                <w:sz w:val="28"/>
                <w:szCs w:val="28"/>
              </w:rPr>
              <w:t>ральными параличами без нарушения психики; с нарушениями слуха и речи (глухонемых, о</w:t>
            </w:r>
            <w:r w:rsidRPr="00404AF9">
              <w:rPr>
                <w:sz w:val="28"/>
                <w:szCs w:val="28"/>
              </w:rPr>
              <w:t>г</w:t>
            </w:r>
            <w:r w:rsidRPr="00404AF9">
              <w:rPr>
                <w:sz w:val="28"/>
                <w:szCs w:val="28"/>
              </w:rPr>
              <w:t>лохших, тугоухих); с нарушениями речи (за</w:t>
            </w:r>
            <w:r w:rsidRPr="00404AF9">
              <w:rPr>
                <w:sz w:val="28"/>
                <w:szCs w:val="28"/>
              </w:rPr>
              <w:t>и</w:t>
            </w:r>
            <w:r w:rsidRPr="00404AF9">
              <w:rPr>
                <w:sz w:val="28"/>
                <w:szCs w:val="28"/>
              </w:rPr>
              <w:t xml:space="preserve">кающихся, с </w:t>
            </w:r>
            <w:proofErr w:type="spellStart"/>
            <w:r w:rsidRPr="00404AF9">
              <w:rPr>
                <w:sz w:val="28"/>
                <w:szCs w:val="28"/>
              </w:rPr>
              <w:t>аллалией</w:t>
            </w:r>
            <w:proofErr w:type="spellEnd"/>
            <w:r w:rsidRPr="00404AF9">
              <w:rPr>
                <w:sz w:val="28"/>
                <w:szCs w:val="28"/>
              </w:rPr>
              <w:t xml:space="preserve"> и другими нарушениями речи);</w:t>
            </w:r>
            <w:proofErr w:type="gramEnd"/>
            <w:r w:rsidRPr="00404AF9">
              <w:rPr>
                <w:sz w:val="28"/>
                <w:szCs w:val="28"/>
              </w:rPr>
              <w:t xml:space="preserve"> с нарушениями зрения (слепых, слабов</w:t>
            </w:r>
            <w:r w:rsidRPr="00404AF9">
              <w:rPr>
                <w:sz w:val="28"/>
                <w:szCs w:val="28"/>
              </w:rPr>
              <w:t>и</w:t>
            </w:r>
            <w:r w:rsidRPr="00404AF9">
              <w:rPr>
                <w:sz w:val="28"/>
                <w:szCs w:val="28"/>
              </w:rPr>
              <w:t>дящих)</w:t>
            </w:r>
          </w:p>
        </w:tc>
        <w:tc>
          <w:tcPr>
            <w:tcW w:w="368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24, 36, 62, 60, 62, 65, 68, 82, 95, 97, 100, 103, 104, 105, 108, 111, 114, 115, 121, 123, 124, 132</w:t>
            </w:r>
          </w:p>
        </w:tc>
        <w:tc>
          <w:tcPr>
            <w:tcW w:w="3969"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24, 36,  59, 60, 62, 68,  73, 82, 95, 97, 99, 100, 103, 104, 105, 108, 111, 114, 115, 116, 123, 124, 132</w:t>
            </w:r>
          </w:p>
        </w:tc>
      </w:tr>
      <w:tr w:rsidR="00766D51" w:rsidRPr="00404AF9" w:rsidTr="00486623">
        <w:trPr>
          <w:trHeight w:val="2770"/>
        </w:trPr>
        <w:tc>
          <w:tcPr>
            <w:tcW w:w="1135"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lastRenderedPageBreak/>
              <w:t>17.</w:t>
            </w:r>
          </w:p>
        </w:tc>
        <w:tc>
          <w:tcPr>
            <w:tcW w:w="6095" w:type="dxa"/>
            <w:tcBorders>
              <w:top w:val="nil"/>
              <w:left w:val="nil"/>
              <w:bottom w:val="single" w:sz="4" w:space="0" w:color="auto"/>
              <w:right w:val="single" w:sz="4" w:space="0" w:color="auto"/>
            </w:tcBorders>
            <w:shd w:val="clear" w:color="auto" w:fill="auto"/>
            <w:hideMark/>
          </w:tcPr>
          <w:p w:rsidR="00766D51" w:rsidRPr="00404AF9" w:rsidRDefault="00766D51" w:rsidP="00486623">
            <w:pPr>
              <w:rPr>
                <w:color w:val="000000"/>
                <w:sz w:val="28"/>
                <w:szCs w:val="28"/>
              </w:rPr>
            </w:pPr>
            <w:r w:rsidRPr="00404AF9">
              <w:rPr>
                <w:sz w:val="28"/>
                <w:szCs w:val="28"/>
              </w:rPr>
              <w:t>Работа в санаториях для детей с поражением  центральной нервной системы с нарушением  функции опорно-двигательного аппарат, отд</w:t>
            </w:r>
            <w:r w:rsidRPr="00404AF9">
              <w:rPr>
                <w:sz w:val="28"/>
                <w:szCs w:val="28"/>
              </w:rPr>
              <w:t>е</w:t>
            </w:r>
            <w:r w:rsidRPr="00404AF9">
              <w:rPr>
                <w:sz w:val="28"/>
                <w:szCs w:val="28"/>
              </w:rPr>
              <w:t>лениях, палатах (группах) лечебно - профила</w:t>
            </w:r>
            <w:r w:rsidRPr="00404AF9">
              <w:rPr>
                <w:sz w:val="28"/>
                <w:szCs w:val="28"/>
              </w:rPr>
              <w:t>к</w:t>
            </w:r>
            <w:r w:rsidRPr="00404AF9">
              <w:rPr>
                <w:sz w:val="28"/>
                <w:szCs w:val="28"/>
              </w:rPr>
              <w:t>тических учреждений для детей с поражением центральной нервной системы с нарушением функции опорно-двигательного аппарата</w:t>
            </w:r>
          </w:p>
        </w:tc>
        <w:tc>
          <w:tcPr>
            <w:tcW w:w="368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24, 36, 65, 66, 68, 71, 78, 79, 95, 97, 100, 103, 104, 105, 108, 111, 114, 115, 121, 123, 124, 143, 138</w:t>
            </w:r>
          </w:p>
        </w:tc>
        <w:tc>
          <w:tcPr>
            <w:tcW w:w="3969"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24, 36, 66, 68,  71,  73, 78, 79, 95, 97, 99, 100, 103, 104, 105, 108, 111, 114, 115, 123, 124, 132</w:t>
            </w:r>
          </w:p>
        </w:tc>
      </w:tr>
      <w:tr w:rsidR="00766D51" w:rsidRPr="00404AF9" w:rsidTr="00486623">
        <w:trPr>
          <w:trHeight w:val="2320"/>
        </w:trPr>
        <w:tc>
          <w:tcPr>
            <w:tcW w:w="1135"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18.</w:t>
            </w:r>
          </w:p>
        </w:tc>
        <w:tc>
          <w:tcPr>
            <w:tcW w:w="6095" w:type="dxa"/>
            <w:tcBorders>
              <w:top w:val="nil"/>
              <w:left w:val="nil"/>
              <w:bottom w:val="single" w:sz="4" w:space="0" w:color="auto"/>
              <w:right w:val="single" w:sz="4" w:space="0" w:color="auto"/>
            </w:tcBorders>
            <w:shd w:val="clear" w:color="auto" w:fill="auto"/>
            <w:hideMark/>
          </w:tcPr>
          <w:p w:rsidR="00766D51" w:rsidRPr="00404AF9" w:rsidRDefault="00766D51" w:rsidP="00486623">
            <w:pPr>
              <w:rPr>
                <w:color w:val="000000"/>
                <w:sz w:val="28"/>
                <w:szCs w:val="28"/>
              </w:rPr>
            </w:pPr>
            <w:r w:rsidRPr="00404AF9">
              <w:rPr>
                <w:sz w:val="28"/>
                <w:szCs w:val="28"/>
              </w:rPr>
              <w:t>Работа в отделениях (группах): анестезиологии - реанимации; отделениях (палатах) реанимации и интенсивной терапии; геронтологических для больных, нуждающихся в длительном постоя</w:t>
            </w:r>
            <w:r w:rsidRPr="00404AF9">
              <w:rPr>
                <w:sz w:val="28"/>
                <w:szCs w:val="28"/>
              </w:rPr>
              <w:t>н</w:t>
            </w:r>
            <w:r w:rsidRPr="00404AF9">
              <w:rPr>
                <w:sz w:val="28"/>
                <w:szCs w:val="28"/>
              </w:rPr>
              <w:t>ном уходе при наличии сопутствующих псих</w:t>
            </w:r>
            <w:r w:rsidRPr="00404AF9">
              <w:rPr>
                <w:sz w:val="28"/>
                <w:szCs w:val="28"/>
              </w:rPr>
              <w:t>о</w:t>
            </w:r>
            <w:r w:rsidRPr="00404AF9">
              <w:rPr>
                <w:sz w:val="28"/>
                <w:szCs w:val="28"/>
              </w:rPr>
              <w:t>неврологических заболеваний</w:t>
            </w:r>
          </w:p>
        </w:tc>
        <w:tc>
          <w:tcPr>
            <w:tcW w:w="368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8, 39, 41, 42, 105</w:t>
            </w:r>
          </w:p>
        </w:tc>
        <w:tc>
          <w:tcPr>
            <w:tcW w:w="3969"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8, 39, 41, 105, 117</w:t>
            </w:r>
          </w:p>
        </w:tc>
      </w:tr>
      <w:tr w:rsidR="00766D51" w:rsidRPr="00404AF9" w:rsidTr="00486623">
        <w:trPr>
          <w:trHeight w:val="1500"/>
        </w:trPr>
        <w:tc>
          <w:tcPr>
            <w:tcW w:w="1135"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19.</w:t>
            </w:r>
          </w:p>
        </w:tc>
        <w:tc>
          <w:tcPr>
            <w:tcW w:w="6095" w:type="dxa"/>
            <w:tcBorders>
              <w:top w:val="nil"/>
              <w:left w:val="nil"/>
              <w:bottom w:val="single" w:sz="4" w:space="0" w:color="auto"/>
              <w:right w:val="single" w:sz="4" w:space="0" w:color="auto"/>
            </w:tcBorders>
            <w:shd w:val="clear" w:color="auto" w:fill="auto"/>
            <w:hideMark/>
          </w:tcPr>
          <w:p w:rsidR="00766D51" w:rsidRPr="00404AF9" w:rsidRDefault="00766D51" w:rsidP="00486623">
            <w:pPr>
              <w:rPr>
                <w:color w:val="000000"/>
                <w:sz w:val="28"/>
                <w:szCs w:val="28"/>
              </w:rPr>
            </w:pPr>
            <w:r w:rsidRPr="00404AF9">
              <w:rPr>
                <w:sz w:val="28"/>
                <w:szCs w:val="28"/>
              </w:rPr>
              <w:t>Работа в отделениях, палатах, кабинетах хиру</w:t>
            </w:r>
            <w:r w:rsidRPr="00404AF9">
              <w:rPr>
                <w:sz w:val="28"/>
                <w:szCs w:val="28"/>
              </w:rPr>
              <w:t>р</w:t>
            </w:r>
            <w:r w:rsidRPr="00404AF9">
              <w:rPr>
                <w:sz w:val="28"/>
                <w:szCs w:val="28"/>
              </w:rPr>
              <w:t>гического профиля; травматологических пун</w:t>
            </w:r>
            <w:r w:rsidRPr="00404AF9">
              <w:rPr>
                <w:sz w:val="28"/>
                <w:szCs w:val="28"/>
              </w:rPr>
              <w:t>к</w:t>
            </w:r>
            <w:r w:rsidRPr="00404AF9">
              <w:rPr>
                <w:sz w:val="28"/>
                <w:szCs w:val="28"/>
              </w:rPr>
              <w:t>тах</w:t>
            </w:r>
          </w:p>
        </w:tc>
        <w:tc>
          <w:tcPr>
            <w:tcW w:w="368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1, 2, 3, 4, 9, 11, 12, 19, 21, 22, 28, 29, 34, 36, 38, 40, 43, 47, 52, 55, 56, 57, 59, 60, 73,  78, 79, 80, 81, 84, 85, 87, 88, 89, 90, 91, 109</w:t>
            </w:r>
          </w:p>
        </w:tc>
        <w:tc>
          <w:tcPr>
            <w:tcW w:w="3969"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9, 11, 20, 21, 36, 55, 59, 60, 78, 79, 85, 86, 87, 88, 89,  109, 120, 133</w:t>
            </w:r>
          </w:p>
        </w:tc>
      </w:tr>
      <w:tr w:rsidR="00766D51" w:rsidRPr="00404AF9" w:rsidTr="00486623">
        <w:trPr>
          <w:trHeight w:val="3355"/>
        </w:trPr>
        <w:tc>
          <w:tcPr>
            <w:tcW w:w="1135"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lastRenderedPageBreak/>
              <w:t>20.</w:t>
            </w:r>
          </w:p>
        </w:tc>
        <w:tc>
          <w:tcPr>
            <w:tcW w:w="6095" w:type="dxa"/>
            <w:tcBorders>
              <w:top w:val="nil"/>
              <w:left w:val="nil"/>
              <w:bottom w:val="single" w:sz="4" w:space="0" w:color="auto"/>
              <w:right w:val="single" w:sz="4" w:space="0" w:color="auto"/>
            </w:tcBorders>
            <w:shd w:val="clear" w:color="auto" w:fill="auto"/>
            <w:hideMark/>
          </w:tcPr>
          <w:p w:rsidR="00766D51" w:rsidRPr="00404AF9" w:rsidRDefault="00766D51" w:rsidP="00486623">
            <w:pPr>
              <w:rPr>
                <w:color w:val="000000"/>
                <w:sz w:val="28"/>
                <w:szCs w:val="28"/>
              </w:rPr>
            </w:pPr>
            <w:r w:rsidRPr="00404AF9">
              <w:rPr>
                <w:sz w:val="28"/>
                <w:szCs w:val="28"/>
              </w:rPr>
              <w:t>Работа в отделениях (палатах): хирургических отделениях всех профилей, в которых при оп</w:t>
            </w:r>
            <w:r w:rsidRPr="00404AF9">
              <w:rPr>
                <w:sz w:val="28"/>
                <w:szCs w:val="28"/>
              </w:rPr>
              <w:t>е</w:t>
            </w:r>
            <w:r w:rsidRPr="00404AF9">
              <w:rPr>
                <w:sz w:val="28"/>
                <w:szCs w:val="28"/>
              </w:rPr>
              <w:t>ративных вмешательствах используется рентг</w:t>
            </w:r>
            <w:r w:rsidRPr="00404AF9">
              <w:rPr>
                <w:sz w:val="28"/>
                <w:szCs w:val="28"/>
              </w:rPr>
              <w:t>е</w:t>
            </w:r>
            <w:r w:rsidRPr="00404AF9">
              <w:rPr>
                <w:sz w:val="28"/>
                <w:szCs w:val="28"/>
              </w:rPr>
              <w:t>новская аппаратура с визуальным контролем; гемодиализ, для лечения больных с применен</w:t>
            </w:r>
            <w:r w:rsidRPr="00404AF9">
              <w:rPr>
                <w:sz w:val="28"/>
                <w:szCs w:val="28"/>
              </w:rPr>
              <w:t>и</w:t>
            </w:r>
            <w:r w:rsidRPr="00404AF9">
              <w:rPr>
                <w:sz w:val="28"/>
                <w:szCs w:val="28"/>
              </w:rPr>
              <w:t xml:space="preserve">ем методов гемодиализ, </w:t>
            </w:r>
            <w:proofErr w:type="spellStart"/>
            <w:r w:rsidRPr="00404AF9">
              <w:rPr>
                <w:sz w:val="28"/>
                <w:szCs w:val="28"/>
              </w:rPr>
              <w:t>гемосорбции</w:t>
            </w:r>
            <w:proofErr w:type="spellEnd"/>
            <w:r w:rsidRPr="00404AF9">
              <w:rPr>
                <w:sz w:val="28"/>
                <w:szCs w:val="28"/>
              </w:rPr>
              <w:t xml:space="preserve">, </w:t>
            </w:r>
            <w:proofErr w:type="spellStart"/>
            <w:r w:rsidRPr="00404AF9">
              <w:rPr>
                <w:sz w:val="28"/>
                <w:szCs w:val="28"/>
              </w:rPr>
              <w:t>плазм</w:t>
            </w:r>
            <w:r w:rsidRPr="00404AF9">
              <w:rPr>
                <w:sz w:val="28"/>
                <w:szCs w:val="28"/>
              </w:rPr>
              <w:t>о</w:t>
            </w:r>
            <w:r w:rsidRPr="00404AF9">
              <w:rPr>
                <w:sz w:val="28"/>
                <w:szCs w:val="28"/>
              </w:rPr>
              <w:t>фереза</w:t>
            </w:r>
            <w:proofErr w:type="spellEnd"/>
            <w:r w:rsidRPr="00404AF9">
              <w:rPr>
                <w:sz w:val="28"/>
                <w:szCs w:val="28"/>
              </w:rPr>
              <w:t xml:space="preserve"> и ультрафильтрации; для новорожде</w:t>
            </w:r>
            <w:r w:rsidRPr="00404AF9">
              <w:rPr>
                <w:sz w:val="28"/>
                <w:szCs w:val="28"/>
              </w:rPr>
              <w:t>н</w:t>
            </w:r>
            <w:r w:rsidRPr="00404AF9">
              <w:rPr>
                <w:sz w:val="28"/>
                <w:szCs w:val="28"/>
              </w:rPr>
              <w:t>ных детей в родильных домах; педиатрические для новорожденных детей; гравитационной х</w:t>
            </w:r>
            <w:r w:rsidRPr="00404AF9">
              <w:rPr>
                <w:sz w:val="28"/>
                <w:szCs w:val="28"/>
              </w:rPr>
              <w:t>и</w:t>
            </w:r>
            <w:r w:rsidRPr="00404AF9">
              <w:rPr>
                <w:sz w:val="28"/>
                <w:szCs w:val="28"/>
              </w:rPr>
              <w:t>рургии крови</w:t>
            </w:r>
          </w:p>
        </w:tc>
        <w:tc>
          <w:tcPr>
            <w:tcW w:w="368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25, 39, 40, 41, 44, 46, 48, 54, 63, 64, 70, 90, 91, 101, 105</w:t>
            </w:r>
          </w:p>
        </w:tc>
        <w:tc>
          <w:tcPr>
            <w:tcW w:w="3969"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44, 46</w:t>
            </w:r>
          </w:p>
        </w:tc>
      </w:tr>
      <w:tr w:rsidR="00766D51" w:rsidRPr="00404AF9" w:rsidTr="00486623">
        <w:trPr>
          <w:trHeight w:val="1500"/>
        </w:trPr>
        <w:tc>
          <w:tcPr>
            <w:tcW w:w="1135"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21.</w:t>
            </w:r>
          </w:p>
        </w:tc>
        <w:tc>
          <w:tcPr>
            <w:tcW w:w="6095" w:type="dxa"/>
            <w:tcBorders>
              <w:top w:val="nil"/>
              <w:left w:val="nil"/>
              <w:bottom w:val="single" w:sz="4" w:space="0" w:color="auto"/>
              <w:right w:val="single" w:sz="4" w:space="0" w:color="auto"/>
            </w:tcBorders>
            <w:shd w:val="clear" w:color="auto" w:fill="auto"/>
            <w:hideMark/>
          </w:tcPr>
          <w:p w:rsidR="00766D51" w:rsidRPr="00404AF9" w:rsidRDefault="00766D51" w:rsidP="00486623">
            <w:pPr>
              <w:rPr>
                <w:color w:val="000000"/>
                <w:sz w:val="28"/>
                <w:szCs w:val="28"/>
              </w:rPr>
            </w:pPr>
            <w:r w:rsidRPr="00404AF9">
              <w:rPr>
                <w:sz w:val="28"/>
                <w:szCs w:val="28"/>
              </w:rPr>
              <w:t>Работа в кожно-венерологических отделениях, палатах, кабинетах стационаров и поликлиник</w:t>
            </w:r>
          </w:p>
        </w:tc>
        <w:tc>
          <w:tcPr>
            <w:tcW w:w="368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10, 11, 65, 95, 97, 100, 103, 104, 105, 108, 111, 112, 113, 114, 115, 121, 123, 129, 132, 138, 139</w:t>
            </w:r>
          </w:p>
        </w:tc>
        <w:tc>
          <w:tcPr>
            <w:tcW w:w="3969"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10, 11, 73, 95, 97, 99, 100, 103, 104, 105, 108, 111, 112, 113, 114, 115, 116, 123, 129, 130, 132, 135, 139</w:t>
            </w:r>
          </w:p>
        </w:tc>
      </w:tr>
      <w:tr w:rsidR="00766D51" w:rsidRPr="00404AF9" w:rsidTr="00486623">
        <w:trPr>
          <w:trHeight w:val="1176"/>
        </w:trPr>
        <w:tc>
          <w:tcPr>
            <w:tcW w:w="1135"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22.</w:t>
            </w:r>
          </w:p>
        </w:tc>
        <w:tc>
          <w:tcPr>
            <w:tcW w:w="6095" w:type="dxa"/>
            <w:tcBorders>
              <w:top w:val="nil"/>
              <w:left w:val="nil"/>
              <w:bottom w:val="single" w:sz="4" w:space="0" w:color="auto"/>
              <w:right w:val="single" w:sz="4" w:space="0" w:color="auto"/>
            </w:tcBorders>
            <w:shd w:val="clear" w:color="auto" w:fill="auto"/>
            <w:hideMark/>
          </w:tcPr>
          <w:p w:rsidR="00766D51" w:rsidRPr="00404AF9" w:rsidRDefault="00766D51" w:rsidP="00486623">
            <w:pPr>
              <w:rPr>
                <w:color w:val="000000"/>
                <w:sz w:val="28"/>
                <w:szCs w:val="28"/>
              </w:rPr>
            </w:pPr>
            <w:r w:rsidRPr="00404AF9">
              <w:rPr>
                <w:sz w:val="28"/>
                <w:szCs w:val="28"/>
              </w:rPr>
              <w:t xml:space="preserve">Работа в физиотерапевтических отделениях,  </w:t>
            </w:r>
            <w:proofErr w:type="spellStart"/>
            <w:r w:rsidRPr="00404AF9">
              <w:rPr>
                <w:sz w:val="28"/>
                <w:szCs w:val="28"/>
              </w:rPr>
              <w:t>бальне</w:t>
            </w:r>
            <w:proofErr w:type="gramStart"/>
            <w:r w:rsidRPr="00404AF9">
              <w:rPr>
                <w:sz w:val="28"/>
                <w:szCs w:val="28"/>
              </w:rPr>
              <w:t>о</w:t>
            </w:r>
            <w:proofErr w:type="spellEnd"/>
            <w:r w:rsidRPr="00404AF9">
              <w:rPr>
                <w:sz w:val="28"/>
                <w:szCs w:val="28"/>
              </w:rPr>
              <w:t>-</w:t>
            </w:r>
            <w:proofErr w:type="gramEnd"/>
            <w:r w:rsidRPr="00404AF9">
              <w:rPr>
                <w:sz w:val="28"/>
                <w:szCs w:val="28"/>
              </w:rPr>
              <w:t xml:space="preserve"> и грязелечебницах (отделениях, каб</w:t>
            </w:r>
            <w:r w:rsidRPr="00404AF9">
              <w:rPr>
                <w:sz w:val="28"/>
                <w:szCs w:val="28"/>
              </w:rPr>
              <w:t>и</w:t>
            </w:r>
            <w:r w:rsidRPr="00404AF9">
              <w:rPr>
                <w:sz w:val="28"/>
                <w:szCs w:val="28"/>
              </w:rPr>
              <w:t>нетах</w:t>
            </w:r>
          </w:p>
        </w:tc>
        <w:tc>
          <w:tcPr>
            <w:tcW w:w="368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111</w:t>
            </w:r>
          </w:p>
        </w:tc>
        <w:tc>
          <w:tcPr>
            <w:tcW w:w="3969"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111</w:t>
            </w:r>
          </w:p>
        </w:tc>
      </w:tr>
      <w:tr w:rsidR="00766D51" w:rsidRPr="00404AF9" w:rsidTr="00486623">
        <w:trPr>
          <w:trHeight w:val="2602"/>
        </w:trPr>
        <w:tc>
          <w:tcPr>
            <w:tcW w:w="1135"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lastRenderedPageBreak/>
              <w:t>23.</w:t>
            </w:r>
          </w:p>
        </w:tc>
        <w:tc>
          <w:tcPr>
            <w:tcW w:w="6095" w:type="dxa"/>
            <w:tcBorders>
              <w:top w:val="nil"/>
              <w:left w:val="nil"/>
              <w:bottom w:val="single" w:sz="4" w:space="0" w:color="auto"/>
              <w:right w:val="single" w:sz="4" w:space="0" w:color="auto"/>
            </w:tcBorders>
            <w:shd w:val="clear" w:color="auto" w:fill="auto"/>
            <w:hideMark/>
          </w:tcPr>
          <w:p w:rsidR="00766D51" w:rsidRPr="00404AF9" w:rsidRDefault="00766D51" w:rsidP="00486623">
            <w:pPr>
              <w:rPr>
                <w:color w:val="000000"/>
                <w:sz w:val="28"/>
                <w:szCs w:val="28"/>
              </w:rPr>
            </w:pPr>
            <w:r w:rsidRPr="00404AF9">
              <w:rPr>
                <w:sz w:val="28"/>
                <w:szCs w:val="28"/>
              </w:rPr>
              <w:t>Работа в рентгеновских, радиологических и рентгенорадиологических отделах, отделениях, лабораториях, группах и кабинетах всех проф</w:t>
            </w:r>
            <w:r w:rsidRPr="00404AF9">
              <w:rPr>
                <w:sz w:val="28"/>
                <w:szCs w:val="28"/>
              </w:rPr>
              <w:t>и</w:t>
            </w:r>
            <w:r w:rsidRPr="00404AF9">
              <w:rPr>
                <w:sz w:val="28"/>
                <w:szCs w:val="28"/>
              </w:rPr>
              <w:t xml:space="preserve">лей, отделениях </w:t>
            </w:r>
            <w:proofErr w:type="spellStart"/>
            <w:r w:rsidRPr="00404AF9">
              <w:rPr>
                <w:sz w:val="28"/>
                <w:szCs w:val="28"/>
              </w:rPr>
              <w:t>рентгено-ударноволнового</w:t>
            </w:r>
            <w:proofErr w:type="spellEnd"/>
            <w:r w:rsidRPr="00404AF9">
              <w:rPr>
                <w:sz w:val="28"/>
                <w:szCs w:val="28"/>
              </w:rPr>
              <w:t xml:space="preserve"> ди</w:t>
            </w:r>
            <w:r w:rsidRPr="00404AF9">
              <w:rPr>
                <w:sz w:val="28"/>
                <w:szCs w:val="28"/>
              </w:rPr>
              <w:t>с</w:t>
            </w:r>
            <w:r w:rsidRPr="00404AF9">
              <w:rPr>
                <w:sz w:val="28"/>
                <w:szCs w:val="28"/>
              </w:rPr>
              <w:t>танционного дробления камней (ОРУДДКА), центрах, отделениях, кабинетах по контрастным и внутрисердечным методам рентгенологич</w:t>
            </w:r>
            <w:r w:rsidRPr="00404AF9">
              <w:rPr>
                <w:sz w:val="28"/>
                <w:szCs w:val="28"/>
              </w:rPr>
              <w:t>е</w:t>
            </w:r>
            <w:r w:rsidRPr="00404AF9">
              <w:rPr>
                <w:sz w:val="28"/>
                <w:szCs w:val="28"/>
              </w:rPr>
              <w:t>ского исследования</w:t>
            </w:r>
          </w:p>
        </w:tc>
        <w:tc>
          <w:tcPr>
            <w:tcW w:w="368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 xml:space="preserve"> 47, 54, 70, 91,  94, 101, 102, 105, 106, 107, 108, 128</w:t>
            </w:r>
          </w:p>
        </w:tc>
        <w:tc>
          <w:tcPr>
            <w:tcW w:w="3969"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70, 94, 101, 102, 105, 106, 107, 108, 128</w:t>
            </w:r>
          </w:p>
        </w:tc>
      </w:tr>
      <w:tr w:rsidR="00766D51" w:rsidRPr="00404AF9" w:rsidTr="00486623">
        <w:trPr>
          <w:trHeight w:val="1753"/>
        </w:trPr>
        <w:tc>
          <w:tcPr>
            <w:tcW w:w="1135"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24.</w:t>
            </w:r>
          </w:p>
        </w:tc>
        <w:tc>
          <w:tcPr>
            <w:tcW w:w="6095" w:type="dxa"/>
            <w:tcBorders>
              <w:top w:val="nil"/>
              <w:left w:val="nil"/>
              <w:bottom w:val="single" w:sz="4" w:space="0" w:color="auto"/>
              <w:right w:val="single" w:sz="4" w:space="0" w:color="auto"/>
            </w:tcBorders>
            <w:shd w:val="clear" w:color="auto" w:fill="auto"/>
            <w:hideMark/>
          </w:tcPr>
          <w:p w:rsidR="00766D51" w:rsidRPr="00404AF9" w:rsidRDefault="00766D51" w:rsidP="00486623">
            <w:pPr>
              <w:rPr>
                <w:color w:val="000000"/>
                <w:sz w:val="28"/>
                <w:szCs w:val="28"/>
              </w:rPr>
            </w:pPr>
            <w:r w:rsidRPr="00404AF9">
              <w:rPr>
                <w:sz w:val="28"/>
                <w:szCs w:val="28"/>
              </w:rPr>
              <w:t>Работа в подразделениях (палатах), кабинетах учреждений здравоохранения, в которых осно</w:t>
            </w:r>
            <w:r w:rsidRPr="00404AF9">
              <w:rPr>
                <w:sz w:val="28"/>
                <w:szCs w:val="28"/>
              </w:rPr>
              <w:t>в</w:t>
            </w:r>
            <w:r w:rsidRPr="00404AF9">
              <w:rPr>
                <w:sz w:val="28"/>
                <w:szCs w:val="28"/>
              </w:rPr>
              <w:t>ным методом лечения является длительное пр</w:t>
            </w:r>
            <w:r w:rsidRPr="00404AF9">
              <w:rPr>
                <w:sz w:val="28"/>
                <w:szCs w:val="28"/>
              </w:rPr>
              <w:t>и</w:t>
            </w:r>
            <w:r w:rsidRPr="00404AF9">
              <w:rPr>
                <w:sz w:val="28"/>
                <w:szCs w:val="28"/>
              </w:rPr>
              <w:t>менение больших доз химиотерапевтических препаратов</w:t>
            </w:r>
          </w:p>
        </w:tc>
        <w:tc>
          <w:tcPr>
            <w:tcW w:w="368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67, 70, 101</w:t>
            </w:r>
          </w:p>
        </w:tc>
        <w:tc>
          <w:tcPr>
            <w:tcW w:w="3969"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101</w:t>
            </w:r>
          </w:p>
        </w:tc>
      </w:tr>
      <w:tr w:rsidR="00766D51" w:rsidRPr="00404AF9" w:rsidTr="00486623">
        <w:trPr>
          <w:trHeight w:val="1472"/>
        </w:trPr>
        <w:tc>
          <w:tcPr>
            <w:tcW w:w="1135"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25.</w:t>
            </w:r>
          </w:p>
        </w:tc>
        <w:tc>
          <w:tcPr>
            <w:tcW w:w="6095" w:type="dxa"/>
            <w:tcBorders>
              <w:top w:val="nil"/>
              <w:left w:val="nil"/>
              <w:bottom w:val="single" w:sz="4" w:space="0" w:color="auto"/>
              <w:right w:val="single" w:sz="4" w:space="0" w:color="auto"/>
            </w:tcBorders>
            <w:shd w:val="clear" w:color="auto" w:fill="auto"/>
            <w:hideMark/>
          </w:tcPr>
          <w:p w:rsidR="00766D51" w:rsidRPr="00404AF9" w:rsidRDefault="00766D51" w:rsidP="00486623">
            <w:pPr>
              <w:rPr>
                <w:color w:val="000000"/>
                <w:sz w:val="28"/>
                <w:szCs w:val="28"/>
              </w:rPr>
            </w:pPr>
            <w:r w:rsidRPr="00404AF9">
              <w:rPr>
                <w:sz w:val="28"/>
                <w:szCs w:val="28"/>
              </w:rPr>
              <w:t>Работа в барокамерах и кессонах, подземных отделениях (палатах) учреждений здравоохр</w:t>
            </w:r>
            <w:r w:rsidRPr="00404AF9">
              <w:rPr>
                <w:sz w:val="28"/>
                <w:szCs w:val="28"/>
              </w:rPr>
              <w:t>а</w:t>
            </w:r>
            <w:r w:rsidRPr="00404AF9">
              <w:rPr>
                <w:sz w:val="28"/>
                <w:szCs w:val="28"/>
              </w:rPr>
              <w:t>нения, здравпунктах, медпунктах (в т.ч. в с</w:t>
            </w:r>
            <w:r w:rsidRPr="00404AF9">
              <w:rPr>
                <w:sz w:val="28"/>
                <w:szCs w:val="28"/>
              </w:rPr>
              <w:t>о</w:t>
            </w:r>
            <w:r w:rsidRPr="00404AF9">
              <w:rPr>
                <w:sz w:val="28"/>
                <w:szCs w:val="28"/>
              </w:rPr>
              <w:t>оружениях метрополитена)</w:t>
            </w:r>
          </w:p>
        </w:tc>
        <w:tc>
          <w:tcPr>
            <w:tcW w:w="368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118</w:t>
            </w:r>
          </w:p>
        </w:tc>
        <w:tc>
          <w:tcPr>
            <w:tcW w:w="3969"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122</w:t>
            </w:r>
          </w:p>
        </w:tc>
      </w:tr>
      <w:tr w:rsidR="00766D51" w:rsidRPr="00404AF9" w:rsidTr="00486623">
        <w:trPr>
          <w:trHeight w:val="1068"/>
        </w:trPr>
        <w:tc>
          <w:tcPr>
            <w:tcW w:w="1135"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26.</w:t>
            </w:r>
          </w:p>
        </w:tc>
        <w:tc>
          <w:tcPr>
            <w:tcW w:w="6095" w:type="dxa"/>
            <w:tcBorders>
              <w:top w:val="nil"/>
              <w:left w:val="nil"/>
              <w:bottom w:val="single" w:sz="4" w:space="0" w:color="auto"/>
              <w:right w:val="single" w:sz="4" w:space="0" w:color="auto"/>
            </w:tcBorders>
            <w:shd w:val="clear" w:color="auto" w:fill="auto"/>
            <w:hideMark/>
          </w:tcPr>
          <w:p w:rsidR="00766D51" w:rsidRPr="00404AF9" w:rsidRDefault="00766D51" w:rsidP="00486623">
            <w:pPr>
              <w:rPr>
                <w:color w:val="000000"/>
                <w:sz w:val="28"/>
                <w:szCs w:val="28"/>
              </w:rPr>
            </w:pPr>
            <w:r w:rsidRPr="00404AF9">
              <w:rPr>
                <w:sz w:val="28"/>
                <w:szCs w:val="28"/>
              </w:rPr>
              <w:t>Работа в отделениях (кабинетах) ультразвуковой диагностики и эндоскопических отделениях (к</w:t>
            </w:r>
            <w:r w:rsidRPr="00404AF9">
              <w:rPr>
                <w:sz w:val="28"/>
                <w:szCs w:val="28"/>
              </w:rPr>
              <w:t>а</w:t>
            </w:r>
            <w:r w:rsidRPr="00404AF9">
              <w:rPr>
                <w:sz w:val="28"/>
                <w:szCs w:val="28"/>
              </w:rPr>
              <w:t>бинетах)</w:t>
            </w:r>
          </w:p>
        </w:tc>
        <w:tc>
          <w:tcPr>
            <w:tcW w:w="368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93, 103</w:t>
            </w:r>
          </w:p>
        </w:tc>
        <w:tc>
          <w:tcPr>
            <w:tcW w:w="3969"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93, 103</w:t>
            </w:r>
          </w:p>
        </w:tc>
      </w:tr>
      <w:tr w:rsidR="00766D51" w:rsidRPr="00404AF9" w:rsidTr="00486623">
        <w:trPr>
          <w:trHeight w:val="821"/>
        </w:trPr>
        <w:tc>
          <w:tcPr>
            <w:tcW w:w="1135"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lastRenderedPageBreak/>
              <w:t>27.</w:t>
            </w:r>
          </w:p>
        </w:tc>
        <w:tc>
          <w:tcPr>
            <w:tcW w:w="6095" w:type="dxa"/>
            <w:tcBorders>
              <w:top w:val="nil"/>
              <w:left w:val="nil"/>
              <w:bottom w:val="single" w:sz="4" w:space="0" w:color="auto"/>
              <w:right w:val="single" w:sz="4" w:space="0" w:color="auto"/>
            </w:tcBorders>
            <w:shd w:val="clear" w:color="auto" w:fill="auto"/>
            <w:hideMark/>
          </w:tcPr>
          <w:p w:rsidR="00766D51" w:rsidRPr="00404AF9" w:rsidRDefault="00766D51" w:rsidP="00486623">
            <w:pPr>
              <w:rPr>
                <w:color w:val="000000"/>
                <w:sz w:val="28"/>
                <w:szCs w:val="28"/>
              </w:rPr>
            </w:pPr>
            <w:r w:rsidRPr="00404AF9">
              <w:rPr>
                <w:sz w:val="28"/>
                <w:szCs w:val="28"/>
              </w:rPr>
              <w:t>Работа на станциях переливания крови, в отд</w:t>
            </w:r>
            <w:r w:rsidRPr="00404AF9">
              <w:rPr>
                <w:sz w:val="28"/>
                <w:szCs w:val="28"/>
              </w:rPr>
              <w:t>е</w:t>
            </w:r>
            <w:r w:rsidRPr="00404AF9">
              <w:rPr>
                <w:sz w:val="28"/>
                <w:szCs w:val="28"/>
              </w:rPr>
              <w:t>лениях заготовки крови и ее компонентов</w:t>
            </w:r>
          </w:p>
        </w:tc>
        <w:tc>
          <w:tcPr>
            <w:tcW w:w="368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 </w:t>
            </w:r>
          </w:p>
        </w:tc>
        <w:tc>
          <w:tcPr>
            <w:tcW w:w="3969"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72</w:t>
            </w:r>
          </w:p>
        </w:tc>
      </w:tr>
      <w:tr w:rsidR="00766D51" w:rsidRPr="00404AF9" w:rsidTr="00486623">
        <w:trPr>
          <w:trHeight w:val="1108"/>
        </w:trPr>
        <w:tc>
          <w:tcPr>
            <w:tcW w:w="1135"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28.</w:t>
            </w:r>
          </w:p>
        </w:tc>
        <w:tc>
          <w:tcPr>
            <w:tcW w:w="6095" w:type="dxa"/>
            <w:tcBorders>
              <w:top w:val="nil"/>
              <w:left w:val="nil"/>
              <w:bottom w:val="single" w:sz="4" w:space="0" w:color="auto"/>
              <w:right w:val="single" w:sz="4" w:space="0" w:color="auto"/>
            </w:tcBorders>
            <w:shd w:val="clear" w:color="auto" w:fill="auto"/>
            <w:hideMark/>
          </w:tcPr>
          <w:p w:rsidR="00766D51" w:rsidRPr="00404AF9" w:rsidRDefault="00766D51" w:rsidP="00486623">
            <w:pPr>
              <w:rPr>
                <w:color w:val="000000"/>
                <w:sz w:val="28"/>
                <w:szCs w:val="28"/>
              </w:rPr>
            </w:pPr>
            <w:r w:rsidRPr="00404AF9">
              <w:rPr>
                <w:sz w:val="28"/>
                <w:szCs w:val="28"/>
              </w:rPr>
              <w:t>Работа в психотерапевтических кабинетах амб</w:t>
            </w:r>
            <w:r w:rsidRPr="00404AF9">
              <w:rPr>
                <w:sz w:val="28"/>
                <w:szCs w:val="28"/>
              </w:rPr>
              <w:t>у</w:t>
            </w:r>
            <w:r w:rsidRPr="00404AF9">
              <w:rPr>
                <w:sz w:val="28"/>
                <w:szCs w:val="28"/>
              </w:rPr>
              <w:t>латорно-поликлинических учреждений (подра</w:t>
            </w:r>
            <w:r w:rsidRPr="00404AF9">
              <w:rPr>
                <w:sz w:val="28"/>
                <w:szCs w:val="28"/>
              </w:rPr>
              <w:t>з</w:t>
            </w:r>
            <w:r w:rsidRPr="00404AF9">
              <w:rPr>
                <w:sz w:val="28"/>
                <w:szCs w:val="28"/>
              </w:rPr>
              <w:t>делений)</w:t>
            </w:r>
          </w:p>
        </w:tc>
        <w:tc>
          <w:tcPr>
            <w:tcW w:w="368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123</w:t>
            </w:r>
          </w:p>
        </w:tc>
        <w:tc>
          <w:tcPr>
            <w:tcW w:w="3969"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123</w:t>
            </w:r>
          </w:p>
        </w:tc>
      </w:tr>
      <w:tr w:rsidR="00766D51" w:rsidRPr="00404AF9" w:rsidTr="00486623">
        <w:trPr>
          <w:trHeight w:val="750"/>
        </w:trPr>
        <w:tc>
          <w:tcPr>
            <w:tcW w:w="1135"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29.</w:t>
            </w:r>
          </w:p>
        </w:tc>
        <w:tc>
          <w:tcPr>
            <w:tcW w:w="6095" w:type="dxa"/>
            <w:tcBorders>
              <w:top w:val="nil"/>
              <w:left w:val="nil"/>
              <w:bottom w:val="single" w:sz="4" w:space="0" w:color="auto"/>
              <w:right w:val="single" w:sz="4" w:space="0" w:color="auto"/>
            </w:tcBorders>
            <w:shd w:val="clear" w:color="auto" w:fill="auto"/>
            <w:hideMark/>
          </w:tcPr>
          <w:p w:rsidR="00766D51" w:rsidRPr="00404AF9" w:rsidRDefault="00766D51" w:rsidP="00486623">
            <w:pPr>
              <w:rPr>
                <w:color w:val="000000"/>
                <w:sz w:val="28"/>
                <w:szCs w:val="28"/>
              </w:rPr>
            </w:pPr>
            <w:r w:rsidRPr="00404AF9">
              <w:rPr>
                <w:sz w:val="28"/>
                <w:szCs w:val="28"/>
              </w:rPr>
              <w:t>Работа в лабораториях (отделах, отделениях)</w:t>
            </w:r>
          </w:p>
        </w:tc>
        <w:tc>
          <w:tcPr>
            <w:tcW w:w="368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97, 112, 113, 125, 126, 127, 129, 137, 139</w:t>
            </w:r>
          </w:p>
        </w:tc>
        <w:tc>
          <w:tcPr>
            <w:tcW w:w="3969"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20, 97, 112, 113, 125, 126, 127, 129, 131, 137, 139</w:t>
            </w:r>
          </w:p>
        </w:tc>
      </w:tr>
      <w:tr w:rsidR="00766D51" w:rsidRPr="00404AF9" w:rsidTr="00486623">
        <w:trPr>
          <w:trHeight w:val="600"/>
        </w:trPr>
        <w:tc>
          <w:tcPr>
            <w:tcW w:w="1135"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30.</w:t>
            </w:r>
          </w:p>
        </w:tc>
        <w:tc>
          <w:tcPr>
            <w:tcW w:w="6095" w:type="dxa"/>
            <w:tcBorders>
              <w:top w:val="nil"/>
              <w:left w:val="nil"/>
              <w:bottom w:val="single" w:sz="4" w:space="0" w:color="auto"/>
              <w:right w:val="single" w:sz="4" w:space="0" w:color="auto"/>
            </w:tcBorders>
            <w:shd w:val="clear" w:color="auto" w:fill="auto"/>
            <w:hideMark/>
          </w:tcPr>
          <w:p w:rsidR="00766D51" w:rsidRPr="00404AF9" w:rsidRDefault="00766D51" w:rsidP="00486623">
            <w:pPr>
              <w:rPr>
                <w:color w:val="000000"/>
                <w:sz w:val="28"/>
                <w:szCs w:val="28"/>
              </w:rPr>
            </w:pPr>
            <w:r w:rsidRPr="00404AF9">
              <w:rPr>
                <w:sz w:val="28"/>
                <w:szCs w:val="28"/>
              </w:rPr>
              <w:t>Работа в санаторияхдля глухих и слепых; це</w:t>
            </w:r>
            <w:r w:rsidRPr="00404AF9">
              <w:rPr>
                <w:sz w:val="28"/>
                <w:szCs w:val="28"/>
              </w:rPr>
              <w:t>н</w:t>
            </w:r>
            <w:r w:rsidRPr="00404AF9">
              <w:rPr>
                <w:sz w:val="28"/>
                <w:szCs w:val="28"/>
              </w:rPr>
              <w:t>трах реабилитации глухонемых детей;  центрах реабилитации слуха</w:t>
            </w:r>
          </w:p>
        </w:tc>
        <w:tc>
          <w:tcPr>
            <w:tcW w:w="368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24, 59, 60, 62, 65, 95, 97, 100, 103, 104, 105, 108, 111, 114, 115, 123, 132, 138</w:t>
            </w:r>
          </w:p>
        </w:tc>
        <w:tc>
          <w:tcPr>
            <w:tcW w:w="3969"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24, 59, 60, 62, 73, 95, 97, 100, 103, 104, 105, 108, 111, 114, 115, 123, 132</w:t>
            </w:r>
          </w:p>
        </w:tc>
      </w:tr>
      <w:tr w:rsidR="00766D51" w:rsidRPr="00404AF9" w:rsidTr="00486623">
        <w:trPr>
          <w:trHeight w:val="1500"/>
        </w:trPr>
        <w:tc>
          <w:tcPr>
            <w:tcW w:w="1135"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31.</w:t>
            </w:r>
          </w:p>
        </w:tc>
        <w:tc>
          <w:tcPr>
            <w:tcW w:w="6095" w:type="dxa"/>
            <w:tcBorders>
              <w:top w:val="nil"/>
              <w:left w:val="nil"/>
              <w:bottom w:val="single" w:sz="4" w:space="0" w:color="auto"/>
              <w:right w:val="single" w:sz="4" w:space="0" w:color="auto"/>
            </w:tcBorders>
            <w:shd w:val="clear" w:color="auto" w:fill="auto"/>
            <w:hideMark/>
          </w:tcPr>
          <w:p w:rsidR="00766D51" w:rsidRPr="00404AF9" w:rsidRDefault="00766D51" w:rsidP="00486623">
            <w:pPr>
              <w:rPr>
                <w:color w:val="000000"/>
                <w:sz w:val="28"/>
                <w:szCs w:val="28"/>
              </w:rPr>
            </w:pPr>
            <w:r w:rsidRPr="00404AF9">
              <w:rPr>
                <w:sz w:val="28"/>
                <w:szCs w:val="28"/>
              </w:rPr>
              <w:t>Работа в централизованных стерилизационных и автоклавных; стоматологических учреждениях (отделениях, кабинетах); на лазерных устано</w:t>
            </w:r>
            <w:r w:rsidRPr="00404AF9">
              <w:rPr>
                <w:sz w:val="28"/>
                <w:szCs w:val="28"/>
              </w:rPr>
              <w:t>в</w:t>
            </w:r>
            <w:r w:rsidRPr="00404AF9">
              <w:rPr>
                <w:sz w:val="28"/>
                <w:szCs w:val="28"/>
              </w:rPr>
              <w:t>ках</w:t>
            </w:r>
          </w:p>
        </w:tc>
        <w:tc>
          <w:tcPr>
            <w:tcW w:w="368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proofErr w:type="gramStart"/>
            <w:r w:rsidRPr="00404AF9">
              <w:rPr>
                <w:sz w:val="28"/>
                <w:szCs w:val="28"/>
              </w:rPr>
              <w:t>1, 2, 3, 4, 5, 6, 7, 8, 10, 11, 13, 14, 15, 16, 17, 18, 23, 24, 25, 26, 27, 30, 31, 32, 33, 37, 43, 45, 46, 47, 48, 49, 50, 51, 53, 54, 62, 63, 64, 66, 67, 68, 69, 70, 71, 73, 74, 76, 77, 80, 81, 82, 83, 84, 91, 92, 95, 105, 111, 114</w:t>
            </w:r>
            <w:proofErr w:type="gramEnd"/>
            <w:r w:rsidRPr="00404AF9">
              <w:rPr>
                <w:sz w:val="28"/>
                <w:szCs w:val="28"/>
              </w:rPr>
              <w:t>, 115</w:t>
            </w:r>
          </w:p>
        </w:tc>
        <w:tc>
          <w:tcPr>
            <w:tcW w:w="3969"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11, 20, 27, 50, 70, 72, 73, 86, 95, 98, 105, 111, 114, 115, 116, 117, 119, 120, 122, 130</w:t>
            </w:r>
          </w:p>
        </w:tc>
      </w:tr>
      <w:tr w:rsidR="00766D51" w:rsidRPr="00404AF9" w:rsidTr="00486623">
        <w:trPr>
          <w:trHeight w:val="539"/>
        </w:trPr>
        <w:tc>
          <w:tcPr>
            <w:tcW w:w="1135"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32.</w:t>
            </w:r>
          </w:p>
        </w:tc>
        <w:tc>
          <w:tcPr>
            <w:tcW w:w="6095" w:type="dxa"/>
            <w:tcBorders>
              <w:top w:val="nil"/>
              <w:left w:val="nil"/>
              <w:bottom w:val="single" w:sz="4" w:space="0" w:color="auto"/>
              <w:right w:val="single" w:sz="4" w:space="0" w:color="auto"/>
            </w:tcBorders>
            <w:shd w:val="clear" w:color="auto" w:fill="auto"/>
            <w:hideMark/>
          </w:tcPr>
          <w:p w:rsidR="00766D51" w:rsidRPr="00404AF9" w:rsidRDefault="00766D51" w:rsidP="00486623">
            <w:pPr>
              <w:rPr>
                <w:color w:val="000000"/>
                <w:sz w:val="28"/>
                <w:szCs w:val="28"/>
              </w:rPr>
            </w:pPr>
            <w:r w:rsidRPr="00404AF9">
              <w:rPr>
                <w:sz w:val="28"/>
                <w:szCs w:val="28"/>
              </w:rPr>
              <w:t>Работа в процедурных кабинетах, дезинфекц</w:t>
            </w:r>
            <w:r w:rsidRPr="00404AF9">
              <w:rPr>
                <w:sz w:val="28"/>
                <w:szCs w:val="28"/>
              </w:rPr>
              <w:t>и</w:t>
            </w:r>
            <w:r w:rsidRPr="00404AF9">
              <w:rPr>
                <w:sz w:val="28"/>
                <w:szCs w:val="28"/>
              </w:rPr>
              <w:t>онных камерах, эпидемиологических группах (отделах)  учреждений здравоохранения</w:t>
            </w:r>
          </w:p>
        </w:tc>
        <w:tc>
          <w:tcPr>
            <w:tcW w:w="368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proofErr w:type="gramStart"/>
            <w:r w:rsidRPr="00404AF9">
              <w:rPr>
                <w:sz w:val="28"/>
                <w:szCs w:val="28"/>
              </w:rPr>
              <w:t xml:space="preserve">1, 2, 3, 4, 5, 6, 7, 8, 10, 11, 13, 14, 15, 16, 17, 18, 23, 24, 25, 26, 27, 30, 31, 32, 33, 37, 43, 45, 46, 47, 48, 49, 50, 51, 53, </w:t>
            </w:r>
            <w:r w:rsidRPr="00404AF9">
              <w:rPr>
                <w:sz w:val="28"/>
                <w:szCs w:val="28"/>
              </w:rPr>
              <w:lastRenderedPageBreak/>
              <w:t>54, 62, 63, 64, 66, 67, 68, 69, 70, 71, 73, 74, 76, 77, 80, 81, 82, 83, 84, 91, 92, 95, 105, 111, 114</w:t>
            </w:r>
            <w:proofErr w:type="gramEnd"/>
            <w:r w:rsidRPr="00404AF9">
              <w:rPr>
                <w:sz w:val="28"/>
                <w:szCs w:val="28"/>
              </w:rPr>
              <w:t>, 115</w:t>
            </w:r>
          </w:p>
        </w:tc>
        <w:tc>
          <w:tcPr>
            <w:tcW w:w="3969"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lastRenderedPageBreak/>
              <w:t>11, 20, 27, 50, 70, 72, 73, 86, 95, 98, 105, 111, 114, 115, 116, 117, 119, 120, 122, 130</w:t>
            </w:r>
          </w:p>
        </w:tc>
      </w:tr>
      <w:tr w:rsidR="00766D51" w:rsidRPr="00404AF9" w:rsidTr="00486623">
        <w:trPr>
          <w:trHeight w:val="2002"/>
        </w:trPr>
        <w:tc>
          <w:tcPr>
            <w:tcW w:w="1135"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lastRenderedPageBreak/>
              <w:t>33.</w:t>
            </w:r>
          </w:p>
        </w:tc>
        <w:tc>
          <w:tcPr>
            <w:tcW w:w="6095" w:type="dxa"/>
            <w:tcBorders>
              <w:top w:val="nil"/>
              <w:left w:val="nil"/>
              <w:bottom w:val="single" w:sz="4" w:space="0" w:color="auto"/>
              <w:right w:val="single" w:sz="4" w:space="0" w:color="auto"/>
            </w:tcBorders>
            <w:shd w:val="clear" w:color="auto" w:fill="auto"/>
            <w:hideMark/>
          </w:tcPr>
          <w:p w:rsidR="00766D51" w:rsidRPr="00404AF9" w:rsidRDefault="00766D51" w:rsidP="00486623">
            <w:pPr>
              <w:rPr>
                <w:color w:val="000000"/>
                <w:sz w:val="28"/>
                <w:szCs w:val="28"/>
              </w:rPr>
            </w:pPr>
            <w:r w:rsidRPr="00404AF9">
              <w:rPr>
                <w:sz w:val="28"/>
                <w:szCs w:val="28"/>
              </w:rPr>
              <w:t>Работа в учреждениях, отделениях, палатах, к</w:t>
            </w:r>
            <w:r w:rsidRPr="00404AF9">
              <w:rPr>
                <w:sz w:val="28"/>
                <w:szCs w:val="28"/>
              </w:rPr>
              <w:t>а</w:t>
            </w:r>
            <w:r w:rsidRPr="00404AF9">
              <w:rPr>
                <w:sz w:val="28"/>
                <w:szCs w:val="28"/>
              </w:rPr>
              <w:t>бинетах для онкологических больных; отдел</w:t>
            </w:r>
            <w:r w:rsidRPr="00404AF9">
              <w:rPr>
                <w:sz w:val="28"/>
                <w:szCs w:val="28"/>
              </w:rPr>
              <w:t>е</w:t>
            </w:r>
            <w:r w:rsidRPr="00404AF9">
              <w:rPr>
                <w:sz w:val="28"/>
                <w:szCs w:val="28"/>
              </w:rPr>
              <w:t xml:space="preserve">ниях (палатах), кабинетах для больных с </w:t>
            </w:r>
            <w:proofErr w:type="spellStart"/>
            <w:r w:rsidRPr="00404AF9">
              <w:rPr>
                <w:sz w:val="28"/>
                <w:szCs w:val="28"/>
              </w:rPr>
              <w:t>гем</w:t>
            </w:r>
            <w:r w:rsidRPr="00404AF9">
              <w:rPr>
                <w:sz w:val="28"/>
                <w:szCs w:val="28"/>
              </w:rPr>
              <w:t>о</w:t>
            </w:r>
            <w:r w:rsidRPr="00404AF9">
              <w:rPr>
                <w:sz w:val="28"/>
                <w:szCs w:val="28"/>
              </w:rPr>
              <w:t>бластозами</w:t>
            </w:r>
            <w:proofErr w:type="spellEnd"/>
            <w:r w:rsidRPr="00404AF9">
              <w:rPr>
                <w:sz w:val="28"/>
                <w:szCs w:val="28"/>
              </w:rPr>
              <w:t xml:space="preserve"> и депрессиями кроветворения, хо</w:t>
            </w:r>
            <w:r w:rsidRPr="00404AF9">
              <w:rPr>
                <w:sz w:val="28"/>
                <w:szCs w:val="28"/>
              </w:rPr>
              <w:t>с</w:t>
            </w:r>
            <w:r w:rsidRPr="00404AF9">
              <w:rPr>
                <w:sz w:val="28"/>
                <w:szCs w:val="28"/>
              </w:rPr>
              <w:t>писах, домах сестринского ухода</w:t>
            </w:r>
          </w:p>
        </w:tc>
        <w:tc>
          <w:tcPr>
            <w:tcW w:w="368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27, 32, 33, 34, 39, 41, 42, 61, 65, 67, 94, 95, 97, 100, 101, 102, 103, 104, 105, 106, 107, 108, 111, 112, 114, 115, 121, 123, 125, 126, 128, 129, 132, 138, 139</w:t>
            </w:r>
          </w:p>
        </w:tc>
        <w:tc>
          <w:tcPr>
            <w:tcW w:w="3969"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27, 32, 33, 34, 39, 41, 73, 94, 95, 97, 99, 100, 101, 102, 103, 104, 105, 107, 108, 111, 112, 114, 115, 116, 123, 125, 126, 128, 129, 130, 132, 139</w:t>
            </w:r>
          </w:p>
        </w:tc>
      </w:tr>
      <w:tr w:rsidR="00766D51" w:rsidRPr="00404AF9" w:rsidTr="00486623">
        <w:trPr>
          <w:trHeight w:val="375"/>
        </w:trPr>
        <w:tc>
          <w:tcPr>
            <w:tcW w:w="1135"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34.</w:t>
            </w:r>
          </w:p>
        </w:tc>
        <w:tc>
          <w:tcPr>
            <w:tcW w:w="6095" w:type="dxa"/>
            <w:tcBorders>
              <w:top w:val="nil"/>
              <w:left w:val="nil"/>
              <w:bottom w:val="single" w:sz="4" w:space="0" w:color="auto"/>
              <w:right w:val="single" w:sz="4" w:space="0" w:color="auto"/>
            </w:tcBorders>
            <w:shd w:val="clear" w:color="auto" w:fill="auto"/>
            <w:hideMark/>
          </w:tcPr>
          <w:p w:rsidR="00766D51" w:rsidRPr="00404AF9" w:rsidRDefault="00766D51" w:rsidP="00486623">
            <w:pPr>
              <w:rPr>
                <w:color w:val="000000"/>
                <w:sz w:val="28"/>
                <w:szCs w:val="28"/>
              </w:rPr>
            </w:pPr>
            <w:r w:rsidRPr="00404AF9">
              <w:rPr>
                <w:color w:val="000000"/>
                <w:sz w:val="28"/>
                <w:szCs w:val="28"/>
              </w:rPr>
              <w:t>Работа в аптеках</w:t>
            </w:r>
          </w:p>
        </w:tc>
        <w:tc>
          <w:tcPr>
            <w:tcW w:w="368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121</w:t>
            </w:r>
          </w:p>
        </w:tc>
        <w:tc>
          <w:tcPr>
            <w:tcW w:w="3969"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96</w:t>
            </w:r>
          </w:p>
        </w:tc>
      </w:tr>
      <w:tr w:rsidR="00766D51" w:rsidRPr="00404AF9" w:rsidTr="00486623">
        <w:trPr>
          <w:trHeight w:val="369"/>
        </w:trPr>
        <w:tc>
          <w:tcPr>
            <w:tcW w:w="1135"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35.</w:t>
            </w:r>
          </w:p>
        </w:tc>
        <w:tc>
          <w:tcPr>
            <w:tcW w:w="6095" w:type="dxa"/>
            <w:tcBorders>
              <w:top w:val="nil"/>
              <w:left w:val="nil"/>
              <w:bottom w:val="single" w:sz="4" w:space="0" w:color="auto"/>
              <w:right w:val="single" w:sz="4" w:space="0" w:color="auto"/>
            </w:tcBorders>
            <w:shd w:val="clear" w:color="auto" w:fill="auto"/>
            <w:hideMark/>
          </w:tcPr>
          <w:p w:rsidR="00766D51" w:rsidRPr="00404AF9" w:rsidRDefault="00766D51" w:rsidP="00486623">
            <w:pPr>
              <w:rPr>
                <w:color w:val="000000"/>
                <w:sz w:val="28"/>
                <w:szCs w:val="28"/>
              </w:rPr>
            </w:pPr>
            <w:r w:rsidRPr="00404AF9">
              <w:rPr>
                <w:sz w:val="28"/>
                <w:szCs w:val="28"/>
              </w:rPr>
              <w:t>Работа на аптечных складах, базах</w:t>
            </w:r>
          </w:p>
        </w:tc>
        <w:tc>
          <w:tcPr>
            <w:tcW w:w="368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121</w:t>
            </w:r>
          </w:p>
        </w:tc>
        <w:tc>
          <w:tcPr>
            <w:tcW w:w="3969"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 </w:t>
            </w:r>
          </w:p>
        </w:tc>
      </w:tr>
      <w:tr w:rsidR="00766D51" w:rsidRPr="00404AF9" w:rsidTr="00486623">
        <w:trPr>
          <w:trHeight w:val="750"/>
        </w:trPr>
        <w:tc>
          <w:tcPr>
            <w:tcW w:w="1135"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36.</w:t>
            </w:r>
          </w:p>
        </w:tc>
        <w:tc>
          <w:tcPr>
            <w:tcW w:w="6095" w:type="dxa"/>
            <w:tcBorders>
              <w:top w:val="nil"/>
              <w:left w:val="nil"/>
              <w:bottom w:val="single" w:sz="4" w:space="0" w:color="auto"/>
              <w:right w:val="single" w:sz="4" w:space="0" w:color="auto"/>
            </w:tcBorders>
            <w:shd w:val="clear" w:color="auto" w:fill="auto"/>
            <w:hideMark/>
          </w:tcPr>
          <w:p w:rsidR="00766D51" w:rsidRPr="00404AF9" w:rsidRDefault="00766D51" w:rsidP="00486623">
            <w:pPr>
              <w:rPr>
                <w:color w:val="000000"/>
                <w:sz w:val="28"/>
                <w:szCs w:val="28"/>
              </w:rPr>
            </w:pPr>
            <w:r w:rsidRPr="00404AF9">
              <w:rPr>
                <w:color w:val="000000"/>
                <w:sz w:val="28"/>
                <w:szCs w:val="28"/>
              </w:rPr>
              <w:t>Работа в контрольно-аналитических лаборат</w:t>
            </w:r>
            <w:r w:rsidRPr="00404AF9">
              <w:rPr>
                <w:color w:val="000000"/>
                <w:sz w:val="28"/>
                <w:szCs w:val="28"/>
              </w:rPr>
              <w:t>о</w:t>
            </w:r>
            <w:r w:rsidRPr="00404AF9">
              <w:rPr>
                <w:color w:val="000000"/>
                <w:sz w:val="28"/>
                <w:szCs w:val="28"/>
              </w:rPr>
              <w:t>риях</w:t>
            </w:r>
          </w:p>
        </w:tc>
        <w:tc>
          <w:tcPr>
            <w:tcW w:w="368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1-140</w:t>
            </w:r>
          </w:p>
        </w:tc>
        <w:tc>
          <w:tcPr>
            <w:tcW w:w="3969"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1-140</w:t>
            </w:r>
          </w:p>
        </w:tc>
      </w:tr>
      <w:tr w:rsidR="00766D51" w:rsidRPr="00404AF9" w:rsidTr="00486623">
        <w:trPr>
          <w:trHeight w:val="902"/>
        </w:trPr>
        <w:tc>
          <w:tcPr>
            <w:tcW w:w="1135"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37.</w:t>
            </w:r>
          </w:p>
        </w:tc>
        <w:tc>
          <w:tcPr>
            <w:tcW w:w="6095" w:type="dxa"/>
            <w:tcBorders>
              <w:top w:val="nil"/>
              <w:left w:val="nil"/>
              <w:bottom w:val="single" w:sz="4" w:space="0" w:color="auto"/>
              <w:right w:val="single" w:sz="4" w:space="0" w:color="auto"/>
            </w:tcBorders>
            <w:shd w:val="clear" w:color="auto" w:fill="auto"/>
            <w:vAlign w:val="center"/>
            <w:hideMark/>
          </w:tcPr>
          <w:p w:rsidR="00766D51" w:rsidRPr="00404AF9" w:rsidRDefault="00766D51" w:rsidP="00486623">
            <w:pPr>
              <w:jc w:val="both"/>
              <w:rPr>
                <w:sz w:val="28"/>
                <w:szCs w:val="28"/>
              </w:rPr>
            </w:pPr>
            <w:r w:rsidRPr="00404AF9">
              <w:rPr>
                <w:sz w:val="28"/>
                <w:szCs w:val="28"/>
              </w:rPr>
              <w:t>Работа в приемных отделениях стационаров л</w:t>
            </w:r>
            <w:r w:rsidRPr="00404AF9">
              <w:rPr>
                <w:sz w:val="28"/>
                <w:szCs w:val="28"/>
              </w:rPr>
              <w:t>е</w:t>
            </w:r>
            <w:r w:rsidRPr="00404AF9">
              <w:rPr>
                <w:sz w:val="28"/>
                <w:szCs w:val="28"/>
              </w:rPr>
              <w:t>чебно-профилактических учреждений</w:t>
            </w:r>
          </w:p>
        </w:tc>
        <w:tc>
          <w:tcPr>
            <w:tcW w:w="3685"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65</w:t>
            </w:r>
          </w:p>
        </w:tc>
        <w:tc>
          <w:tcPr>
            <w:tcW w:w="3969"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 </w:t>
            </w:r>
          </w:p>
        </w:tc>
      </w:tr>
      <w:tr w:rsidR="00766D51" w:rsidRPr="00404AF9" w:rsidTr="00486623">
        <w:trPr>
          <w:trHeight w:val="1014"/>
        </w:trPr>
        <w:tc>
          <w:tcPr>
            <w:tcW w:w="1135"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38.</w:t>
            </w:r>
          </w:p>
        </w:tc>
        <w:tc>
          <w:tcPr>
            <w:tcW w:w="6095" w:type="dxa"/>
            <w:tcBorders>
              <w:top w:val="nil"/>
              <w:left w:val="nil"/>
              <w:bottom w:val="single" w:sz="4" w:space="0" w:color="auto"/>
              <w:right w:val="single" w:sz="4" w:space="0" w:color="auto"/>
            </w:tcBorders>
            <w:shd w:val="clear" w:color="auto" w:fill="auto"/>
            <w:hideMark/>
          </w:tcPr>
          <w:p w:rsidR="00766D51" w:rsidRPr="00404AF9" w:rsidRDefault="00766D51" w:rsidP="00486623">
            <w:pPr>
              <w:rPr>
                <w:color w:val="000000"/>
                <w:sz w:val="28"/>
                <w:szCs w:val="28"/>
              </w:rPr>
            </w:pPr>
            <w:r w:rsidRPr="00404AF9">
              <w:rPr>
                <w:sz w:val="28"/>
                <w:szCs w:val="28"/>
              </w:rPr>
              <w:t xml:space="preserve">Работа в лепрозориях; </w:t>
            </w:r>
            <w:proofErr w:type="spellStart"/>
            <w:r w:rsidRPr="00404AF9">
              <w:rPr>
                <w:sz w:val="28"/>
                <w:szCs w:val="28"/>
              </w:rPr>
              <w:t>противолепрозорных</w:t>
            </w:r>
            <w:proofErr w:type="spellEnd"/>
            <w:r w:rsidRPr="00404AF9">
              <w:rPr>
                <w:sz w:val="28"/>
                <w:szCs w:val="28"/>
              </w:rPr>
              <w:t xml:space="preserve"> о</w:t>
            </w:r>
            <w:r w:rsidRPr="00404AF9">
              <w:rPr>
                <w:sz w:val="28"/>
                <w:szCs w:val="28"/>
              </w:rPr>
              <w:t>т</w:t>
            </w:r>
            <w:r w:rsidRPr="00404AF9">
              <w:rPr>
                <w:sz w:val="28"/>
                <w:szCs w:val="28"/>
              </w:rPr>
              <w:t>делениях, палатах, изоляторах, кабинетах, пун</w:t>
            </w:r>
            <w:r w:rsidRPr="00404AF9">
              <w:rPr>
                <w:sz w:val="28"/>
                <w:szCs w:val="28"/>
              </w:rPr>
              <w:t>к</w:t>
            </w:r>
            <w:r w:rsidRPr="00404AF9">
              <w:rPr>
                <w:sz w:val="28"/>
                <w:szCs w:val="28"/>
              </w:rPr>
              <w:t>тах</w:t>
            </w:r>
          </w:p>
        </w:tc>
        <w:tc>
          <w:tcPr>
            <w:tcW w:w="368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1-140</w:t>
            </w:r>
          </w:p>
        </w:tc>
        <w:tc>
          <w:tcPr>
            <w:tcW w:w="3969"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1-140</w:t>
            </w:r>
          </w:p>
        </w:tc>
      </w:tr>
      <w:tr w:rsidR="00766D51" w:rsidRPr="00404AF9" w:rsidTr="00486623">
        <w:trPr>
          <w:trHeight w:val="1050"/>
        </w:trPr>
        <w:tc>
          <w:tcPr>
            <w:tcW w:w="1135"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lastRenderedPageBreak/>
              <w:t>39.</w:t>
            </w:r>
          </w:p>
        </w:tc>
        <w:tc>
          <w:tcPr>
            <w:tcW w:w="6095" w:type="dxa"/>
            <w:tcBorders>
              <w:top w:val="nil"/>
              <w:left w:val="nil"/>
              <w:bottom w:val="single" w:sz="4" w:space="0" w:color="auto"/>
              <w:right w:val="single" w:sz="4" w:space="0" w:color="auto"/>
            </w:tcBorders>
            <w:shd w:val="clear" w:color="auto" w:fill="auto"/>
            <w:hideMark/>
          </w:tcPr>
          <w:p w:rsidR="00766D51" w:rsidRPr="00404AF9" w:rsidRDefault="00766D51" w:rsidP="00486623">
            <w:pPr>
              <w:rPr>
                <w:color w:val="000000"/>
                <w:sz w:val="28"/>
                <w:szCs w:val="28"/>
              </w:rPr>
            </w:pPr>
            <w:r w:rsidRPr="00404AF9">
              <w:rPr>
                <w:sz w:val="28"/>
                <w:szCs w:val="28"/>
              </w:rPr>
              <w:t>Работа в психиатрических больницах (стацион</w:t>
            </w:r>
            <w:r w:rsidRPr="00404AF9">
              <w:rPr>
                <w:sz w:val="28"/>
                <w:szCs w:val="28"/>
              </w:rPr>
              <w:t>а</w:t>
            </w:r>
            <w:r w:rsidRPr="00404AF9">
              <w:rPr>
                <w:sz w:val="28"/>
                <w:szCs w:val="28"/>
              </w:rPr>
              <w:t>рах) специализированного типа с интенсивным наблюдением</w:t>
            </w:r>
          </w:p>
        </w:tc>
        <w:tc>
          <w:tcPr>
            <w:tcW w:w="368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66, 75, 95, 97, 100, 103, 104, 105, 108, 111, 114, 115, 121, 123</w:t>
            </w:r>
          </w:p>
        </w:tc>
        <w:tc>
          <w:tcPr>
            <w:tcW w:w="3969"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66, 73, 75, 95, 97, 99, 100, 103, 104, 105, 106, 108, 111, 114, 115, 123</w:t>
            </w:r>
          </w:p>
        </w:tc>
      </w:tr>
      <w:tr w:rsidR="00766D51" w:rsidRPr="00404AF9" w:rsidTr="00486623">
        <w:trPr>
          <w:trHeight w:val="708"/>
        </w:trPr>
        <w:tc>
          <w:tcPr>
            <w:tcW w:w="1135"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40.</w:t>
            </w:r>
          </w:p>
        </w:tc>
        <w:tc>
          <w:tcPr>
            <w:tcW w:w="6095" w:type="dxa"/>
            <w:tcBorders>
              <w:top w:val="nil"/>
              <w:left w:val="nil"/>
              <w:bottom w:val="single" w:sz="4" w:space="0" w:color="auto"/>
              <w:right w:val="single" w:sz="4" w:space="0" w:color="auto"/>
            </w:tcBorders>
            <w:shd w:val="clear" w:color="auto" w:fill="auto"/>
            <w:hideMark/>
          </w:tcPr>
          <w:p w:rsidR="00766D51" w:rsidRPr="00404AF9" w:rsidRDefault="00766D51" w:rsidP="00486623">
            <w:pPr>
              <w:rPr>
                <w:color w:val="000000"/>
                <w:sz w:val="28"/>
                <w:szCs w:val="28"/>
              </w:rPr>
            </w:pPr>
            <w:r w:rsidRPr="00404AF9">
              <w:rPr>
                <w:sz w:val="28"/>
                <w:szCs w:val="28"/>
              </w:rPr>
              <w:t>Работа в судебно-психиатрических экспертных отделениях (комиссиях)</w:t>
            </w:r>
          </w:p>
        </w:tc>
        <w:tc>
          <w:tcPr>
            <w:tcW w:w="368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75</w:t>
            </w:r>
          </w:p>
        </w:tc>
        <w:tc>
          <w:tcPr>
            <w:tcW w:w="3969"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75</w:t>
            </w:r>
          </w:p>
        </w:tc>
      </w:tr>
      <w:tr w:rsidR="00766D51" w:rsidRPr="00404AF9" w:rsidTr="00486623">
        <w:trPr>
          <w:trHeight w:val="1125"/>
        </w:trPr>
        <w:tc>
          <w:tcPr>
            <w:tcW w:w="1135"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41.</w:t>
            </w:r>
          </w:p>
        </w:tc>
        <w:tc>
          <w:tcPr>
            <w:tcW w:w="6095" w:type="dxa"/>
            <w:tcBorders>
              <w:top w:val="nil"/>
              <w:left w:val="nil"/>
              <w:bottom w:val="single" w:sz="4" w:space="0" w:color="auto"/>
              <w:right w:val="single" w:sz="4" w:space="0" w:color="auto"/>
            </w:tcBorders>
            <w:shd w:val="clear" w:color="auto" w:fill="auto"/>
            <w:hideMark/>
          </w:tcPr>
          <w:p w:rsidR="00766D51" w:rsidRPr="00404AF9" w:rsidRDefault="00766D51" w:rsidP="00486623">
            <w:pPr>
              <w:rPr>
                <w:color w:val="000000"/>
                <w:sz w:val="28"/>
                <w:szCs w:val="28"/>
              </w:rPr>
            </w:pPr>
            <w:r w:rsidRPr="00404AF9">
              <w:rPr>
                <w:sz w:val="28"/>
                <w:szCs w:val="28"/>
              </w:rPr>
              <w:t>Работа участковой службы в психоневрологич</w:t>
            </w:r>
            <w:r w:rsidRPr="00404AF9">
              <w:rPr>
                <w:sz w:val="28"/>
                <w:szCs w:val="28"/>
              </w:rPr>
              <w:t>е</w:t>
            </w:r>
            <w:r w:rsidRPr="00404AF9">
              <w:rPr>
                <w:sz w:val="28"/>
                <w:szCs w:val="28"/>
              </w:rPr>
              <w:t>ских (наркологических) учреждениях (подразд</w:t>
            </w:r>
            <w:r w:rsidRPr="00404AF9">
              <w:rPr>
                <w:sz w:val="28"/>
                <w:szCs w:val="28"/>
              </w:rPr>
              <w:t>е</w:t>
            </w:r>
            <w:r w:rsidRPr="00404AF9">
              <w:rPr>
                <w:sz w:val="28"/>
                <w:szCs w:val="28"/>
              </w:rPr>
              <w:t>лениях)</w:t>
            </w:r>
          </w:p>
        </w:tc>
        <w:tc>
          <w:tcPr>
            <w:tcW w:w="368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23, 65, 68, 95, 97, 100, 103, 104, 105, 108, 111, 114, 115, 121</w:t>
            </w:r>
          </w:p>
        </w:tc>
        <w:tc>
          <w:tcPr>
            <w:tcW w:w="3969"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23, 68, 73, 95, 96, 97, 98, 99, 100, 103, 104, 105, 106, 108, 110, 111, 114, 115, 116, 123</w:t>
            </w:r>
          </w:p>
        </w:tc>
      </w:tr>
      <w:tr w:rsidR="00766D51" w:rsidRPr="00404AF9" w:rsidTr="00486623">
        <w:trPr>
          <w:trHeight w:val="761"/>
        </w:trPr>
        <w:tc>
          <w:tcPr>
            <w:tcW w:w="1135"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42.</w:t>
            </w:r>
          </w:p>
        </w:tc>
        <w:tc>
          <w:tcPr>
            <w:tcW w:w="6095" w:type="dxa"/>
            <w:tcBorders>
              <w:top w:val="nil"/>
              <w:left w:val="nil"/>
              <w:bottom w:val="single" w:sz="4" w:space="0" w:color="auto"/>
              <w:right w:val="single" w:sz="4" w:space="0" w:color="auto"/>
            </w:tcBorders>
            <w:shd w:val="clear" w:color="auto" w:fill="auto"/>
            <w:hideMark/>
          </w:tcPr>
          <w:p w:rsidR="00766D51" w:rsidRPr="00404AF9" w:rsidRDefault="00766D51" w:rsidP="00486623">
            <w:pPr>
              <w:rPr>
                <w:color w:val="000000"/>
                <w:sz w:val="28"/>
                <w:szCs w:val="28"/>
              </w:rPr>
            </w:pPr>
            <w:r w:rsidRPr="00404AF9">
              <w:rPr>
                <w:sz w:val="28"/>
                <w:szCs w:val="28"/>
              </w:rPr>
              <w:t>Работа в амбулаторных судебно-психиатрических экспертных комиссиях</w:t>
            </w:r>
          </w:p>
        </w:tc>
        <w:tc>
          <w:tcPr>
            <w:tcW w:w="368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 </w:t>
            </w:r>
          </w:p>
        </w:tc>
        <w:tc>
          <w:tcPr>
            <w:tcW w:w="3969"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75</w:t>
            </w:r>
          </w:p>
        </w:tc>
      </w:tr>
      <w:tr w:rsidR="00766D51" w:rsidRPr="00404AF9" w:rsidTr="00486623">
        <w:trPr>
          <w:trHeight w:val="1046"/>
        </w:trPr>
        <w:tc>
          <w:tcPr>
            <w:tcW w:w="1135"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43.</w:t>
            </w:r>
          </w:p>
        </w:tc>
        <w:tc>
          <w:tcPr>
            <w:tcW w:w="6095" w:type="dxa"/>
            <w:tcBorders>
              <w:top w:val="nil"/>
              <w:left w:val="nil"/>
              <w:bottom w:val="single" w:sz="4" w:space="0" w:color="auto"/>
              <w:right w:val="single" w:sz="4" w:space="0" w:color="auto"/>
            </w:tcBorders>
            <w:shd w:val="clear" w:color="auto" w:fill="auto"/>
            <w:hideMark/>
          </w:tcPr>
          <w:p w:rsidR="00766D51" w:rsidRPr="00404AF9" w:rsidRDefault="00766D51" w:rsidP="00486623">
            <w:pPr>
              <w:rPr>
                <w:color w:val="000000"/>
                <w:sz w:val="28"/>
                <w:szCs w:val="28"/>
              </w:rPr>
            </w:pPr>
            <w:r w:rsidRPr="00404AF9">
              <w:rPr>
                <w:sz w:val="28"/>
                <w:szCs w:val="28"/>
              </w:rPr>
              <w:t>Работа в судебно-психиатрических экспертных отделениях для лиц, не содержащихся под стр</w:t>
            </w:r>
            <w:r w:rsidRPr="00404AF9">
              <w:rPr>
                <w:sz w:val="28"/>
                <w:szCs w:val="28"/>
              </w:rPr>
              <w:t>а</w:t>
            </w:r>
            <w:r w:rsidRPr="00404AF9">
              <w:rPr>
                <w:sz w:val="28"/>
                <w:szCs w:val="28"/>
              </w:rPr>
              <w:t>жей</w:t>
            </w:r>
          </w:p>
        </w:tc>
        <w:tc>
          <w:tcPr>
            <w:tcW w:w="368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74</w:t>
            </w:r>
          </w:p>
        </w:tc>
        <w:tc>
          <w:tcPr>
            <w:tcW w:w="3969"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 </w:t>
            </w:r>
          </w:p>
        </w:tc>
      </w:tr>
      <w:tr w:rsidR="00766D51" w:rsidRPr="00404AF9" w:rsidTr="00486623">
        <w:trPr>
          <w:trHeight w:val="954"/>
        </w:trPr>
        <w:tc>
          <w:tcPr>
            <w:tcW w:w="1135"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44.</w:t>
            </w:r>
          </w:p>
        </w:tc>
        <w:tc>
          <w:tcPr>
            <w:tcW w:w="6095" w:type="dxa"/>
            <w:tcBorders>
              <w:top w:val="nil"/>
              <w:left w:val="nil"/>
              <w:bottom w:val="single" w:sz="4" w:space="0" w:color="auto"/>
              <w:right w:val="single" w:sz="4" w:space="0" w:color="auto"/>
            </w:tcBorders>
            <w:shd w:val="clear" w:color="auto" w:fill="auto"/>
            <w:hideMark/>
          </w:tcPr>
          <w:p w:rsidR="00766D51" w:rsidRPr="00404AF9" w:rsidRDefault="00766D51" w:rsidP="00486623">
            <w:pPr>
              <w:rPr>
                <w:color w:val="000000"/>
                <w:sz w:val="28"/>
                <w:szCs w:val="28"/>
              </w:rPr>
            </w:pPr>
            <w:r w:rsidRPr="00404AF9">
              <w:rPr>
                <w:sz w:val="28"/>
                <w:szCs w:val="28"/>
              </w:rPr>
              <w:t>Работа в отделениях для принудительного леч</w:t>
            </w:r>
            <w:r w:rsidRPr="00404AF9">
              <w:rPr>
                <w:sz w:val="28"/>
                <w:szCs w:val="28"/>
              </w:rPr>
              <w:t>е</w:t>
            </w:r>
            <w:r w:rsidRPr="00404AF9">
              <w:rPr>
                <w:sz w:val="28"/>
                <w:szCs w:val="28"/>
              </w:rPr>
              <w:t>ния психических больных в психиатрических больницах</w:t>
            </w:r>
          </w:p>
        </w:tc>
        <w:tc>
          <w:tcPr>
            <w:tcW w:w="368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66</w:t>
            </w:r>
          </w:p>
        </w:tc>
        <w:tc>
          <w:tcPr>
            <w:tcW w:w="3969"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 </w:t>
            </w:r>
          </w:p>
        </w:tc>
      </w:tr>
      <w:tr w:rsidR="00766D51" w:rsidRPr="00404AF9" w:rsidTr="00486623">
        <w:trPr>
          <w:trHeight w:val="900"/>
        </w:trPr>
        <w:tc>
          <w:tcPr>
            <w:tcW w:w="1135"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45.</w:t>
            </w:r>
          </w:p>
        </w:tc>
        <w:tc>
          <w:tcPr>
            <w:tcW w:w="6095" w:type="dxa"/>
            <w:tcBorders>
              <w:top w:val="nil"/>
              <w:left w:val="nil"/>
              <w:bottom w:val="single" w:sz="4" w:space="0" w:color="auto"/>
              <w:right w:val="single" w:sz="4" w:space="0" w:color="auto"/>
            </w:tcBorders>
            <w:shd w:val="clear" w:color="auto" w:fill="auto"/>
            <w:hideMark/>
          </w:tcPr>
          <w:p w:rsidR="00766D51" w:rsidRPr="00404AF9" w:rsidRDefault="00766D51" w:rsidP="00486623">
            <w:pPr>
              <w:rPr>
                <w:color w:val="000000"/>
                <w:sz w:val="28"/>
                <w:szCs w:val="28"/>
              </w:rPr>
            </w:pPr>
            <w:r w:rsidRPr="00404AF9">
              <w:rPr>
                <w:sz w:val="28"/>
                <w:szCs w:val="28"/>
              </w:rPr>
              <w:t>Работа в центрах по профилактике и борьбе со СПИДом</w:t>
            </w:r>
          </w:p>
        </w:tc>
        <w:tc>
          <w:tcPr>
            <w:tcW w:w="368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 </w:t>
            </w:r>
          </w:p>
        </w:tc>
        <w:tc>
          <w:tcPr>
            <w:tcW w:w="3969"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9, 10, 14, 59, 60, 62, 68, 95, 103, 104, 105, 111, 112, 113, 114, 115, 123, 125, 126, 127, 129, 131, 132, 135, 136, 137, 139</w:t>
            </w:r>
          </w:p>
        </w:tc>
      </w:tr>
      <w:tr w:rsidR="00766D51" w:rsidRPr="00404AF9" w:rsidTr="00486623">
        <w:trPr>
          <w:trHeight w:val="1331"/>
        </w:trPr>
        <w:tc>
          <w:tcPr>
            <w:tcW w:w="1135"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lastRenderedPageBreak/>
              <w:t>46.</w:t>
            </w:r>
          </w:p>
        </w:tc>
        <w:tc>
          <w:tcPr>
            <w:tcW w:w="6095" w:type="dxa"/>
            <w:tcBorders>
              <w:top w:val="nil"/>
              <w:left w:val="nil"/>
              <w:bottom w:val="single" w:sz="4" w:space="0" w:color="auto"/>
              <w:right w:val="single" w:sz="4" w:space="0" w:color="auto"/>
            </w:tcBorders>
            <w:shd w:val="clear" w:color="auto" w:fill="auto"/>
            <w:hideMark/>
          </w:tcPr>
          <w:p w:rsidR="00766D51" w:rsidRPr="00404AF9" w:rsidRDefault="00766D51" w:rsidP="00486623">
            <w:pPr>
              <w:rPr>
                <w:color w:val="000000"/>
                <w:sz w:val="28"/>
                <w:szCs w:val="28"/>
              </w:rPr>
            </w:pPr>
            <w:r w:rsidRPr="00404AF9">
              <w:rPr>
                <w:sz w:val="28"/>
                <w:szCs w:val="28"/>
              </w:rPr>
              <w:t>Работа в учреждениях и специализированных отделениях учреждений здравоохранения, пре</w:t>
            </w:r>
            <w:r w:rsidRPr="00404AF9">
              <w:rPr>
                <w:sz w:val="28"/>
                <w:szCs w:val="28"/>
              </w:rPr>
              <w:t>д</w:t>
            </w:r>
            <w:r w:rsidRPr="00404AF9">
              <w:rPr>
                <w:sz w:val="28"/>
                <w:szCs w:val="28"/>
              </w:rPr>
              <w:t>назначенных для лечения больных СПИДом и ВИЧ-инфицированных</w:t>
            </w:r>
          </w:p>
        </w:tc>
        <w:tc>
          <w:tcPr>
            <w:tcW w:w="368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1-140</w:t>
            </w:r>
          </w:p>
        </w:tc>
        <w:tc>
          <w:tcPr>
            <w:tcW w:w="3969"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1-140</w:t>
            </w:r>
          </w:p>
        </w:tc>
      </w:tr>
      <w:tr w:rsidR="00766D51" w:rsidRPr="00404AF9" w:rsidTr="00486623">
        <w:trPr>
          <w:trHeight w:val="1614"/>
        </w:trPr>
        <w:tc>
          <w:tcPr>
            <w:tcW w:w="1135"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47.</w:t>
            </w:r>
          </w:p>
        </w:tc>
        <w:tc>
          <w:tcPr>
            <w:tcW w:w="6095" w:type="dxa"/>
            <w:tcBorders>
              <w:top w:val="nil"/>
              <w:left w:val="nil"/>
              <w:bottom w:val="single" w:sz="4" w:space="0" w:color="auto"/>
              <w:right w:val="single" w:sz="4" w:space="0" w:color="auto"/>
            </w:tcBorders>
            <w:shd w:val="clear" w:color="auto" w:fill="auto"/>
            <w:hideMark/>
          </w:tcPr>
          <w:p w:rsidR="00766D51" w:rsidRPr="00404AF9" w:rsidRDefault="00766D51" w:rsidP="00486623">
            <w:pPr>
              <w:rPr>
                <w:color w:val="000000"/>
                <w:sz w:val="28"/>
                <w:szCs w:val="28"/>
              </w:rPr>
            </w:pPr>
            <w:r w:rsidRPr="00404AF9">
              <w:rPr>
                <w:sz w:val="28"/>
                <w:szCs w:val="28"/>
              </w:rPr>
              <w:t>Работа в учреждениях здравоохранения и их структурных подразделениях, за исключением перечисленных в пунктах 45 и 44, связанная с лечением, диагностикой и непосредственным обслуживанием больных СПИДом</w:t>
            </w:r>
          </w:p>
        </w:tc>
        <w:tc>
          <w:tcPr>
            <w:tcW w:w="368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1-140</w:t>
            </w:r>
          </w:p>
        </w:tc>
        <w:tc>
          <w:tcPr>
            <w:tcW w:w="3969"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1-140</w:t>
            </w:r>
          </w:p>
        </w:tc>
      </w:tr>
      <w:tr w:rsidR="00766D51" w:rsidRPr="00404AF9" w:rsidTr="00486623">
        <w:trPr>
          <w:trHeight w:val="2261"/>
        </w:trPr>
        <w:tc>
          <w:tcPr>
            <w:tcW w:w="1135"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48.</w:t>
            </w:r>
          </w:p>
        </w:tc>
        <w:tc>
          <w:tcPr>
            <w:tcW w:w="6095" w:type="dxa"/>
            <w:tcBorders>
              <w:top w:val="nil"/>
              <w:left w:val="nil"/>
              <w:bottom w:val="single" w:sz="4" w:space="0" w:color="auto"/>
              <w:right w:val="single" w:sz="4" w:space="0" w:color="auto"/>
            </w:tcBorders>
            <w:shd w:val="clear" w:color="auto" w:fill="auto"/>
            <w:hideMark/>
          </w:tcPr>
          <w:p w:rsidR="00766D51" w:rsidRPr="00404AF9" w:rsidRDefault="00766D51" w:rsidP="00486623">
            <w:pPr>
              <w:rPr>
                <w:color w:val="000000"/>
                <w:sz w:val="28"/>
                <w:szCs w:val="28"/>
              </w:rPr>
            </w:pPr>
            <w:r w:rsidRPr="00404AF9">
              <w:rPr>
                <w:sz w:val="28"/>
                <w:szCs w:val="28"/>
              </w:rPr>
              <w:t>Работа в лабораториях и группах учреждениях здравоохранения, на которые возложено орг</w:t>
            </w:r>
            <w:r w:rsidRPr="00404AF9">
              <w:rPr>
                <w:sz w:val="28"/>
                <w:szCs w:val="28"/>
              </w:rPr>
              <w:t>а</w:t>
            </w:r>
            <w:r w:rsidRPr="00404AF9">
              <w:rPr>
                <w:sz w:val="28"/>
                <w:szCs w:val="28"/>
              </w:rPr>
              <w:t>нами здравоохранения обследование населения на ВИЧ-инфекцию и исследование поступа</w:t>
            </w:r>
            <w:r w:rsidRPr="00404AF9">
              <w:rPr>
                <w:sz w:val="28"/>
                <w:szCs w:val="28"/>
              </w:rPr>
              <w:t>ю</w:t>
            </w:r>
            <w:r w:rsidRPr="00404AF9">
              <w:rPr>
                <w:sz w:val="28"/>
                <w:szCs w:val="28"/>
              </w:rPr>
              <w:t>щих крови и биологических жидкостей от бол</w:t>
            </w:r>
            <w:r w:rsidRPr="00404AF9">
              <w:rPr>
                <w:sz w:val="28"/>
                <w:szCs w:val="28"/>
              </w:rPr>
              <w:t>ь</w:t>
            </w:r>
            <w:r w:rsidRPr="00404AF9">
              <w:rPr>
                <w:sz w:val="28"/>
                <w:szCs w:val="28"/>
              </w:rPr>
              <w:t>ных СПИДом и ВИЧ-инфицированных, серол</w:t>
            </w:r>
            <w:r w:rsidRPr="00404AF9">
              <w:rPr>
                <w:sz w:val="28"/>
                <w:szCs w:val="28"/>
              </w:rPr>
              <w:t>о</w:t>
            </w:r>
            <w:r w:rsidRPr="00404AF9">
              <w:rPr>
                <w:sz w:val="28"/>
                <w:szCs w:val="28"/>
              </w:rPr>
              <w:t>гических лабораториях</w:t>
            </w:r>
          </w:p>
        </w:tc>
        <w:tc>
          <w:tcPr>
            <w:tcW w:w="368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113, 127, 129</w:t>
            </w:r>
          </w:p>
        </w:tc>
        <w:tc>
          <w:tcPr>
            <w:tcW w:w="3969"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113, 127, 129</w:t>
            </w:r>
          </w:p>
        </w:tc>
      </w:tr>
      <w:tr w:rsidR="00766D51" w:rsidRPr="00404AF9" w:rsidTr="00486623">
        <w:trPr>
          <w:trHeight w:val="761"/>
        </w:trPr>
        <w:tc>
          <w:tcPr>
            <w:tcW w:w="1135"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49.</w:t>
            </w:r>
          </w:p>
        </w:tc>
        <w:tc>
          <w:tcPr>
            <w:tcW w:w="6095"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Работа в  госпиталях ветеранов войн</w:t>
            </w:r>
          </w:p>
        </w:tc>
        <w:tc>
          <w:tcPr>
            <w:tcW w:w="368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6, 11, 17, 18, 21, 22, 24, 26, 30, 34, 36,  39, 40, 41, 42, 50, 52, 55, 59, 60, 61, 65, 68, 69, 71, 76, 79,  85, 88, 93, 95, 97, 100, 102, 103, 104, 105, 108, 111, 114, 115, 121, 123, 132, 138</w:t>
            </w:r>
          </w:p>
        </w:tc>
        <w:tc>
          <w:tcPr>
            <w:tcW w:w="3969"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6, 11, 14, 17, 21, 24, 30, 36, 50, 55, 59, 60, 68, 69, 71, 73, 76, 79, 85, 86, 88, 92, 93, 95, 97, 99, 100, 103, 104, 105, 108, 111, 114, 115, 116, 123, 124, 132, 136</w:t>
            </w:r>
          </w:p>
        </w:tc>
      </w:tr>
      <w:tr w:rsidR="00766D51" w:rsidRPr="00404AF9" w:rsidTr="00486623">
        <w:trPr>
          <w:trHeight w:val="900"/>
        </w:trPr>
        <w:tc>
          <w:tcPr>
            <w:tcW w:w="1135"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lastRenderedPageBreak/>
              <w:t>50.</w:t>
            </w:r>
          </w:p>
        </w:tc>
        <w:tc>
          <w:tcPr>
            <w:tcW w:w="6095" w:type="dxa"/>
            <w:tcBorders>
              <w:top w:val="nil"/>
              <w:left w:val="nil"/>
              <w:bottom w:val="single" w:sz="4" w:space="0" w:color="auto"/>
              <w:right w:val="single" w:sz="4" w:space="0" w:color="auto"/>
            </w:tcBorders>
            <w:shd w:val="clear" w:color="auto" w:fill="auto"/>
            <w:hideMark/>
          </w:tcPr>
          <w:p w:rsidR="00766D51" w:rsidRPr="00404AF9" w:rsidRDefault="00766D51" w:rsidP="00486623">
            <w:pPr>
              <w:rPr>
                <w:color w:val="000000"/>
                <w:sz w:val="28"/>
                <w:szCs w:val="28"/>
              </w:rPr>
            </w:pPr>
            <w:r w:rsidRPr="00404AF9">
              <w:rPr>
                <w:sz w:val="28"/>
                <w:szCs w:val="28"/>
              </w:rPr>
              <w:t>Работа в домах ребенка</w:t>
            </w:r>
          </w:p>
        </w:tc>
        <w:tc>
          <w:tcPr>
            <w:tcW w:w="368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24, 59, 59, 62, 65, 66, 68, 95, 97, 100, 103, 104, 105, 108, 111, 114, 115, 123, 124, 132, 138</w:t>
            </w:r>
          </w:p>
        </w:tc>
        <w:tc>
          <w:tcPr>
            <w:tcW w:w="3969"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 xml:space="preserve">5, 6, 14, 17, 24, 59, 60, 62, 66, 68, 73, 95, 97, 99, 100, 103, 104, 105, 111, 115, 123, 124, 133 </w:t>
            </w:r>
          </w:p>
        </w:tc>
      </w:tr>
      <w:tr w:rsidR="00766D51" w:rsidRPr="00404AF9" w:rsidTr="00486623">
        <w:trPr>
          <w:trHeight w:val="1875"/>
        </w:trPr>
        <w:tc>
          <w:tcPr>
            <w:tcW w:w="1135"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51.</w:t>
            </w:r>
          </w:p>
        </w:tc>
        <w:tc>
          <w:tcPr>
            <w:tcW w:w="6095" w:type="dxa"/>
            <w:tcBorders>
              <w:top w:val="nil"/>
              <w:left w:val="nil"/>
              <w:bottom w:val="single" w:sz="4" w:space="0" w:color="auto"/>
              <w:right w:val="single" w:sz="4" w:space="0" w:color="auto"/>
            </w:tcBorders>
            <w:shd w:val="clear" w:color="auto" w:fill="auto"/>
            <w:hideMark/>
          </w:tcPr>
          <w:p w:rsidR="00766D51" w:rsidRPr="00404AF9" w:rsidRDefault="00766D51" w:rsidP="00486623">
            <w:pPr>
              <w:rPr>
                <w:color w:val="000000"/>
                <w:sz w:val="28"/>
                <w:szCs w:val="28"/>
              </w:rPr>
            </w:pPr>
            <w:r w:rsidRPr="00404AF9">
              <w:rPr>
                <w:sz w:val="28"/>
                <w:szCs w:val="28"/>
              </w:rPr>
              <w:t>Работа в противотуберкулезных диспансерах,  туберкулезных больницах, а также отделениях (больницах, клиниках) для лечения больных т</w:t>
            </w:r>
            <w:r w:rsidRPr="00404AF9">
              <w:rPr>
                <w:sz w:val="28"/>
                <w:szCs w:val="28"/>
              </w:rPr>
              <w:t>у</w:t>
            </w:r>
            <w:r w:rsidRPr="00404AF9">
              <w:rPr>
                <w:sz w:val="28"/>
                <w:szCs w:val="28"/>
              </w:rPr>
              <w:t>беркулезом; участковых служб противотуберк</w:t>
            </w:r>
            <w:r w:rsidRPr="00404AF9">
              <w:rPr>
                <w:sz w:val="28"/>
                <w:szCs w:val="28"/>
              </w:rPr>
              <w:t>у</w:t>
            </w:r>
            <w:r w:rsidRPr="00404AF9">
              <w:rPr>
                <w:sz w:val="28"/>
                <w:szCs w:val="28"/>
              </w:rPr>
              <w:t>лезных учреждений (подразделений)</w:t>
            </w:r>
          </w:p>
        </w:tc>
        <w:tc>
          <w:tcPr>
            <w:tcW w:w="368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11, 43, 45, 65, 68,  80, 81, 82, 83, 84, 94, 95, 97, 100, 101, 103, 104, 105, 108, 111, 114, 115, 123, 132, 138, 139</w:t>
            </w:r>
          </w:p>
        </w:tc>
        <w:tc>
          <w:tcPr>
            <w:tcW w:w="3969"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11, 68, 73, 82, 94, 95, 97, 99, 100, 101, 103, 104, 105, 108, 111, 114, 115, 116, 123, 132, 135, 136, 139</w:t>
            </w:r>
          </w:p>
        </w:tc>
      </w:tr>
      <w:tr w:rsidR="00766D51" w:rsidRPr="00404AF9" w:rsidTr="00486623">
        <w:trPr>
          <w:trHeight w:val="5626"/>
        </w:trPr>
        <w:tc>
          <w:tcPr>
            <w:tcW w:w="1135"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lastRenderedPageBreak/>
              <w:t>52.</w:t>
            </w:r>
          </w:p>
        </w:tc>
        <w:tc>
          <w:tcPr>
            <w:tcW w:w="6095" w:type="dxa"/>
            <w:tcBorders>
              <w:top w:val="nil"/>
              <w:left w:val="nil"/>
              <w:bottom w:val="single" w:sz="4" w:space="0" w:color="auto"/>
              <w:right w:val="single" w:sz="4" w:space="0" w:color="auto"/>
            </w:tcBorders>
            <w:shd w:val="clear" w:color="auto" w:fill="auto"/>
            <w:hideMark/>
          </w:tcPr>
          <w:p w:rsidR="00766D51" w:rsidRPr="00404AF9" w:rsidRDefault="00766D51" w:rsidP="00486623">
            <w:pPr>
              <w:rPr>
                <w:color w:val="000000"/>
                <w:sz w:val="28"/>
                <w:szCs w:val="28"/>
              </w:rPr>
            </w:pPr>
            <w:proofErr w:type="gramStart"/>
            <w:r w:rsidRPr="00404AF9">
              <w:rPr>
                <w:sz w:val="28"/>
                <w:szCs w:val="28"/>
              </w:rPr>
              <w:t>Работа выездного персонала станций и отдел</w:t>
            </w:r>
            <w:r w:rsidRPr="00404AF9">
              <w:rPr>
                <w:sz w:val="28"/>
                <w:szCs w:val="28"/>
              </w:rPr>
              <w:t>е</w:t>
            </w:r>
            <w:r w:rsidRPr="00404AF9">
              <w:rPr>
                <w:sz w:val="28"/>
                <w:szCs w:val="28"/>
              </w:rPr>
              <w:t>ний скорой и неотложной медицинской помощи, станций и отделений скорой медицинской п</w:t>
            </w:r>
            <w:r w:rsidRPr="00404AF9">
              <w:rPr>
                <w:sz w:val="28"/>
                <w:szCs w:val="28"/>
              </w:rPr>
              <w:t>о</w:t>
            </w:r>
            <w:r w:rsidRPr="00404AF9">
              <w:rPr>
                <w:sz w:val="28"/>
                <w:szCs w:val="28"/>
              </w:rPr>
              <w:t>мощи за особые условия труд, врачей выездных бригад станций (отделений) скорой медици</w:t>
            </w:r>
            <w:r w:rsidRPr="00404AF9">
              <w:rPr>
                <w:sz w:val="28"/>
                <w:szCs w:val="28"/>
              </w:rPr>
              <w:t>н</w:t>
            </w:r>
            <w:r w:rsidRPr="00404AF9">
              <w:rPr>
                <w:sz w:val="28"/>
                <w:szCs w:val="28"/>
              </w:rPr>
              <w:t>ской помощи, перешедших на должности гла</w:t>
            </w:r>
            <w:r w:rsidRPr="00404AF9">
              <w:rPr>
                <w:sz w:val="28"/>
                <w:szCs w:val="28"/>
              </w:rPr>
              <w:t>в</w:t>
            </w:r>
            <w:r w:rsidRPr="00404AF9">
              <w:rPr>
                <w:sz w:val="28"/>
                <w:szCs w:val="28"/>
              </w:rPr>
              <w:t>ного врача скорой медицинской помощи, его заместителя, заведующих отделениями, по</w:t>
            </w:r>
            <w:r w:rsidRPr="00404AF9">
              <w:rPr>
                <w:sz w:val="28"/>
                <w:szCs w:val="28"/>
              </w:rPr>
              <w:t>д</w:t>
            </w:r>
            <w:r w:rsidRPr="00404AF9">
              <w:rPr>
                <w:sz w:val="28"/>
                <w:szCs w:val="28"/>
              </w:rPr>
              <w:t>станциями скорой медицинской помощи, также работников из числа среднего медицинского персонала выездных бригад станций (отдел</w:t>
            </w:r>
            <w:r w:rsidRPr="00404AF9">
              <w:rPr>
                <w:sz w:val="28"/>
                <w:szCs w:val="28"/>
              </w:rPr>
              <w:t>е</w:t>
            </w:r>
            <w:r w:rsidRPr="00404AF9">
              <w:rPr>
                <w:sz w:val="28"/>
                <w:szCs w:val="28"/>
              </w:rPr>
              <w:t>ний) скорой медицинской помощи, перешедших</w:t>
            </w:r>
            <w:proofErr w:type="gramEnd"/>
            <w:r w:rsidRPr="00404AF9">
              <w:rPr>
                <w:sz w:val="28"/>
                <w:szCs w:val="28"/>
              </w:rPr>
              <w:t xml:space="preserve"> на должности фельдшера (медицинской сестры) по приему вызовов и передаче их выездных бр</w:t>
            </w:r>
            <w:r w:rsidRPr="00404AF9">
              <w:rPr>
                <w:sz w:val="28"/>
                <w:szCs w:val="28"/>
              </w:rPr>
              <w:t>и</w:t>
            </w:r>
            <w:r w:rsidRPr="00404AF9">
              <w:rPr>
                <w:sz w:val="28"/>
                <w:szCs w:val="28"/>
              </w:rPr>
              <w:t>гадам или старшего фельдшера подстанции ск</w:t>
            </w:r>
            <w:r w:rsidRPr="00404AF9">
              <w:rPr>
                <w:sz w:val="28"/>
                <w:szCs w:val="28"/>
              </w:rPr>
              <w:t>о</w:t>
            </w:r>
            <w:r w:rsidRPr="00404AF9">
              <w:rPr>
                <w:sz w:val="28"/>
                <w:szCs w:val="28"/>
              </w:rPr>
              <w:t>рой медицинской помощи</w:t>
            </w:r>
          </w:p>
        </w:tc>
        <w:tc>
          <w:tcPr>
            <w:tcW w:w="368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 </w:t>
            </w:r>
          </w:p>
        </w:tc>
        <w:tc>
          <w:tcPr>
            <w:tcW w:w="3969"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41, 117</w:t>
            </w:r>
          </w:p>
        </w:tc>
      </w:tr>
      <w:tr w:rsidR="00766D51" w:rsidRPr="00404AF9" w:rsidTr="00486623">
        <w:trPr>
          <w:trHeight w:val="1753"/>
        </w:trPr>
        <w:tc>
          <w:tcPr>
            <w:tcW w:w="1135"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53.</w:t>
            </w:r>
          </w:p>
        </w:tc>
        <w:tc>
          <w:tcPr>
            <w:tcW w:w="6095" w:type="dxa"/>
            <w:tcBorders>
              <w:top w:val="nil"/>
              <w:left w:val="nil"/>
              <w:bottom w:val="single" w:sz="4" w:space="0" w:color="auto"/>
              <w:right w:val="single" w:sz="4" w:space="0" w:color="auto"/>
            </w:tcBorders>
            <w:shd w:val="clear" w:color="auto" w:fill="auto"/>
            <w:hideMark/>
          </w:tcPr>
          <w:p w:rsidR="00766D51" w:rsidRPr="00404AF9" w:rsidRDefault="00766D51" w:rsidP="00486623">
            <w:pPr>
              <w:rPr>
                <w:color w:val="000000"/>
                <w:sz w:val="28"/>
                <w:szCs w:val="28"/>
              </w:rPr>
            </w:pPr>
            <w:r w:rsidRPr="00404AF9">
              <w:rPr>
                <w:sz w:val="28"/>
                <w:szCs w:val="28"/>
              </w:rPr>
              <w:t>Работа в отделениях плановой и экстренной консультативной медицинской помощи (сан</w:t>
            </w:r>
            <w:r w:rsidRPr="00404AF9">
              <w:rPr>
                <w:sz w:val="28"/>
                <w:szCs w:val="28"/>
              </w:rPr>
              <w:t>и</w:t>
            </w:r>
            <w:r w:rsidRPr="00404AF9">
              <w:rPr>
                <w:sz w:val="28"/>
                <w:szCs w:val="28"/>
              </w:rPr>
              <w:t>тарной авиации); станциях (отделениях) скорой медицинской помощи на должностях старших врачей</w:t>
            </w:r>
          </w:p>
        </w:tc>
        <w:tc>
          <w:tcPr>
            <w:tcW w:w="368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 </w:t>
            </w:r>
          </w:p>
        </w:tc>
        <w:tc>
          <w:tcPr>
            <w:tcW w:w="3969"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117</w:t>
            </w:r>
          </w:p>
        </w:tc>
      </w:tr>
      <w:tr w:rsidR="00766D51" w:rsidRPr="00404AF9" w:rsidTr="00486623">
        <w:trPr>
          <w:trHeight w:val="562"/>
        </w:trPr>
        <w:tc>
          <w:tcPr>
            <w:tcW w:w="1135"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lastRenderedPageBreak/>
              <w:t>54.</w:t>
            </w:r>
          </w:p>
        </w:tc>
        <w:tc>
          <w:tcPr>
            <w:tcW w:w="6095"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Работа в бюро судебно-медицинской экспертизы</w:t>
            </w:r>
          </w:p>
        </w:tc>
        <w:tc>
          <w:tcPr>
            <w:tcW w:w="368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 </w:t>
            </w:r>
          </w:p>
        </w:tc>
        <w:tc>
          <w:tcPr>
            <w:tcW w:w="3969"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58</w:t>
            </w:r>
          </w:p>
        </w:tc>
      </w:tr>
      <w:tr w:rsidR="00766D51" w:rsidRPr="00404AF9" w:rsidTr="00486623">
        <w:trPr>
          <w:trHeight w:val="503"/>
        </w:trPr>
        <w:tc>
          <w:tcPr>
            <w:tcW w:w="1135"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55.</w:t>
            </w:r>
          </w:p>
        </w:tc>
        <w:tc>
          <w:tcPr>
            <w:tcW w:w="6095" w:type="dxa"/>
            <w:tcBorders>
              <w:top w:val="nil"/>
              <w:left w:val="nil"/>
              <w:bottom w:val="single" w:sz="4" w:space="0" w:color="auto"/>
              <w:right w:val="single" w:sz="4" w:space="0" w:color="auto"/>
            </w:tcBorders>
            <w:shd w:val="clear" w:color="auto" w:fill="auto"/>
            <w:hideMark/>
          </w:tcPr>
          <w:p w:rsidR="00766D51" w:rsidRPr="00404AF9" w:rsidRDefault="00766D51" w:rsidP="00486623">
            <w:pPr>
              <w:rPr>
                <w:color w:val="000000"/>
                <w:sz w:val="28"/>
                <w:szCs w:val="28"/>
              </w:rPr>
            </w:pPr>
            <w:r w:rsidRPr="00404AF9">
              <w:rPr>
                <w:sz w:val="28"/>
                <w:szCs w:val="28"/>
              </w:rPr>
              <w:t>Работа в центрах медицины катастроф</w:t>
            </w:r>
          </w:p>
        </w:tc>
        <w:tc>
          <w:tcPr>
            <w:tcW w:w="368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 1-140</w:t>
            </w:r>
          </w:p>
        </w:tc>
        <w:tc>
          <w:tcPr>
            <w:tcW w:w="3969"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1-140</w:t>
            </w:r>
          </w:p>
        </w:tc>
      </w:tr>
      <w:tr w:rsidR="00766D51" w:rsidRPr="00404AF9" w:rsidTr="00486623">
        <w:trPr>
          <w:trHeight w:val="3005"/>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56.</w:t>
            </w:r>
          </w:p>
        </w:tc>
        <w:tc>
          <w:tcPr>
            <w:tcW w:w="6095" w:type="dxa"/>
            <w:tcBorders>
              <w:top w:val="single" w:sz="4" w:space="0" w:color="auto"/>
              <w:left w:val="nil"/>
              <w:bottom w:val="single" w:sz="4" w:space="0" w:color="auto"/>
              <w:right w:val="single" w:sz="4" w:space="0" w:color="auto"/>
            </w:tcBorders>
            <w:shd w:val="clear" w:color="auto" w:fill="auto"/>
            <w:hideMark/>
          </w:tcPr>
          <w:p w:rsidR="00766D51" w:rsidRPr="00404AF9" w:rsidRDefault="00766D51" w:rsidP="00486623">
            <w:pPr>
              <w:rPr>
                <w:color w:val="000000"/>
                <w:sz w:val="28"/>
                <w:szCs w:val="28"/>
              </w:rPr>
            </w:pPr>
            <w:r w:rsidRPr="00404AF9">
              <w:rPr>
                <w:sz w:val="28"/>
                <w:szCs w:val="28"/>
              </w:rPr>
              <w:t>Работа в больницах скорой медицинской пом</w:t>
            </w:r>
            <w:r w:rsidRPr="00404AF9">
              <w:rPr>
                <w:sz w:val="28"/>
                <w:szCs w:val="28"/>
              </w:rPr>
              <w:t>о</w:t>
            </w:r>
            <w:r w:rsidRPr="00404AF9">
              <w:rPr>
                <w:sz w:val="28"/>
                <w:szCs w:val="28"/>
              </w:rPr>
              <w:t>щи; в учреждениях, отделениях, кабинетах, ок</w:t>
            </w:r>
            <w:r w:rsidRPr="00404AF9">
              <w:rPr>
                <w:sz w:val="28"/>
                <w:szCs w:val="28"/>
              </w:rPr>
              <w:t>а</w:t>
            </w:r>
            <w:r w:rsidRPr="00404AF9">
              <w:rPr>
                <w:sz w:val="28"/>
                <w:szCs w:val="28"/>
              </w:rPr>
              <w:t>зывающих круглосуточную экстренную хиру</w:t>
            </w:r>
            <w:r w:rsidRPr="00404AF9">
              <w:rPr>
                <w:sz w:val="28"/>
                <w:szCs w:val="28"/>
              </w:rPr>
              <w:t>р</w:t>
            </w:r>
            <w:r w:rsidRPr="00404AF9">
              <w:rPr>
                <w:sz w:val="28"/>
                <w:szCs w:val="28"/>
              </w:rPr>
              <w:t>гическую помощь, в дни дежурства больницы</w:t>
            </w:r>
          </w:p>
        </w:tc>
        <w:tc>
          <w:tcPr>
            <w:tcW w:w="3685" w:type="dxa"/>
            <w:tcBorders>
              <w:top w:val="single" w:sz="4" w:space="0" w:color="auto"/>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proofErr w:type="gramStart"/>
            <w:r w:rsidRPr="00404AF9">
              <w:rPr>
                <w:sz w:val="28"/>
                <w:szCs w:val="28"/>
              </w:rPr>
              <w:t>6, 7, 9, 17, 18, 19, 21, 22, 24, 25, 26, 28, 29, 30, 31, 34, 36, 37,  39, 40, 41, 42, 45, 46,  52, 54,  55, 56, 57, 59, 60, 61, 62, 65, 68, 69, 71, 73, 76,  78, 79, 85, 87, 88, 89, 95, 97, 100, 102, 103, 104, 105, 106, 108, 111, 112, 114, 115, 118, 121</w:t>
            </w:r>
            <w:proofErr w:type="gramEnd"/>
            <w:r w:rsidRPr="00404AF9">
              <w:rPr>
                <w:sz w:val="28"/>
                <w:szCs w:val="28"/>
              </w:rPr>
              <w:t>, 123, 124,  125, 126, 132, 138, 139</w:t>
            </w:r>
          </w:p>
        </w:tc>
        <w:tc>
          <w:tcPr>
            <w:tcW w:w="3969" w:type="dxa"/>
            <w:tcBorders>
              <w:top w:val="single" w:sz="4" w:space="0" w:color="auto"/>
              <w:left w:val="nil"/>
              <w:bottom w:val="single" w:sz="4" w:space="0" w:color="auto"/>
              <w:right w:val="single" w:sz="4" w:space="0" w:color="auto"/>
            </w:tcBorders>
            <w:shd w:val="clear" w:color="auto" w:fill="auto"/>
            <w:hideMark/>
          </w:tcPr>
          <w:p w:rsidR="00766D51" w:rsidRPr="00404AF9" w:rsidRDefault="00766D51" w:rsidP="00486623">
            <w:pPr>
              <w:jc w:val="both"/>
              <w:rPr>
                <w:sz w:val="28"/>
                <w:szCs w:val="28"/>
              </w:rPr>
            </w:pPr>
            <w:r w:rsidRPr="00404AF9">
              <w:rPr>
                <w:sz w:val="28"/>
                <w:szCs w:val="28"/>
              </w:rPr>
              <w:t> </w:t>
            </w:r>
          </w:p>
        </w:tc>
      </w:tr>
      <w:tr w:rsidR="00766D51" w:rsidRPr="00404AF9" w:rsidTr="00486623">
        <w:trPr>
          <w:trHeight w:val="898"/>
        </w:trPr>
        <w:tc>
          <w:tcPr>
            <w:tcW w:w="14884" w:type="dxa"/>
            <w:gridSpan w:val="4"/>
            <w:tcBorders>
              <w:top w:val="single" w:sz="4" w:space="0" w:color="auto"/>
              <w:left w:val="single" w:sz="4" w:space="0" w:color="auto"/>
              <w:bottom w:val="single" w:sz="4" w:space="0" w:color="auto"/>
              <w:right w:val="single" w:sz="4" w:space="0" w:color="auto"/>
            </w:tcBorders>
            <w:shd w:val="clear" w:color="auto" w:fill="auto"/>
            <w:hideMark/>
          </w:tcPr>
          <w:p w:rsidR="00766D51" w:rsidRDefault="00766D51" w:rsidP="00486623">
            <w:pPr>
              <w:jc w:val="both"/>
              <w:rPr>
                <w:color w:val="000000"/>
                <w:sz w:val="28"/>
                <w:szCs w:val="28"/>
              </w:rPr>
            </w:pPr>
          </w:p>
          <w:p w:rsidR="00766D51" w:rsidRPr="00404AF9" w:rsidRDefault="00766D51" w:rsidP="00486623">
            <w:pPr>
              <w:jc w:val="both"/>
              <w:rPr>
                <w:sz w:val="28"/>
                <w:szCs w:val="28"/>
              </w:rPr>
            </w:pPr>
            <w:r>
              <w:rPr>
                <w:color w:val="000000"/>
                <w:sz w:val="28"/>
                <w:szCs w:val="28"/>
              </w:rPr>
              <w:t xml:space="preserve">⃰  </w:t>
            </w:r>
            <w:r w:rsidRPr="00404AF9">
              <w:rPr>
                <w:color w:val="000000"/>
                <w:sz w:val="28"/>
                <w:szCs w:val="28"/>
              </w:rPr>
              <w:t>согласно справочнику подразделений и кабинетов</w:t>
            </w:r>
          </w:p>
        </w:tc>
      </w:tr>
    </w:tbl>
    <w:p w:rsidR="00766D51" w:rsidRPr="00404AF9" w:rsidRDefault="00766D51" w:rsidP="00766D51">
      <w:pPr>
        <w:rPr>
          <w:sz w:val="28"/>
          <w:szCs w:val="28"/>
        </w:rPr>
      </w:pPr>
    </w:p>
    <w:p w:rsidR="00CE753A" w:rsidRDefault="00CE753A" w:rsidP="00766D51">
      <w:pPr>
        <w:jc w:val="center"/>
        <w:rPr>
          <w:sz w:val="28"/>
          <w:szCs w:val="28"/>
          <w:lang w:val="en-US"/>
        </w:rPr>
      </w:pPr>
    </w:p>
    <w:p w:rsidR="00CE753A" w:rsidRDefault="00CE753A" w:rsidP="00766D51">
      <w:pPr>
        <w:jc w:val="center"/>
        <w:rPr>
          <w:sz w:val="28"/>
          <w:szCs w:val="28"/>
          <w:lang w:val="en-US"/>
        </w:rPr>
      </w:pPr>
    </w:p>
    <w:p w:rsidR="00CE753A" w:rsidRDefault="00CE753A" w:rsidP="00766D51">
      <w:pPr>
        <w:jc w:val="center"/>
        <w:rPr>
          <w:sz w:val="28"/>
          <w:szCs w:val="28"/>
          <w:lang w:val="en-US"/>
        </w:rPr>
      </w:pPr>
    </w:p>
    <w:p w:rsidR="00CE753A" w:rsidRDefault="00CE753A" w:rsidP="00766D51">
      <w:pPr>
        <w:jc w:val="center"/>
        <w:rPr>
          <w:sz w:val="28"/>
          <w:szCs w:val="28"/>
          <w:lang w:val="en-US"/>
        </w:rPr>
      </w:pPr>
    </w:p>
    <w:p w:rsidR="00CE753A" w:rsidRDefault="00CE753A" w:rsidP="00766D51">
      <w:pPr>
        <w:jc w:val="center"/>
        <w:rPr>
          <w:sz w:val="28"/>
          <w:szCs w:val="28"/>
          <w:lang w:val="en-US"/>
        </w:rPr>
      </w:pPr>
    </w:p>
    <w:p w:rsidR="00CE753A" w:rsidRDefault="00CE753A" w:rsidP="00766D51">
      <w:pPr>
        <w:jc w:val="center"/>
        <w:rPr>
          <w:sz w:val="28"/>
          <w:szCs w:val="28"/>
          <w:lang w:val="en-US"/>
        </w:rPr>
      </w:pPr>
    </w:p>
    <w:p w:rsidR="00766D51" w:rsidRDefault="00766D51" w:rsidP="00766D51">
      <w:pPr>
        <w:jc w:val="center"/>
        <w:rPr>
          <w:sz w:val="28"/>
          <w:szCs w:val="28"/>
        </w:rPr>
      </w:pPr>
      <w:r w:rsidRPr="00404AF9">
        <w:rPr>
          <w:sz w:val="28"/>
          <w:szCs w:val="28"/>
        </w:rPr>
        <w:lastRenderedPageBreak/>
        <w:t>Справочник подразделений и кабинетов</w:t>
      </w:r>
    </w:p>
    <w:tbl>
      <w:tblPr>
        <w:tblW w:w="14742" w:type="dxa"/>
        <w:tblInd w:w="108" w:type="dxa"/>
        <w:tblLayout w:type="fixed"/>
        <w:tblLook w:val="04A0"/>
      </w:tblPr>
      <w:tblGrid>
        <w:gridCol w:w="1134"/>
        <w:gridCol w:w="6663"/>
        <w:gridCol w:w="1275"/>
        <w:gridCol w:w="5670"/>
      </w:tblGrid>
      <w:tr w:rsidR="00766D51" w:rsidRPr="00404AF9" w:rsidTr="00486623">
        <w:trPr>
          <w:trHeight w:val="300"/>
          <w:tblHeader/>
        </w:trPr>
        <w:tc>
          <w:tcPr>
            <w:tcW w:w="7797"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66D51" w:rsidRPr="00404AF9" w:rsidRDefault="00766D51" w:rsidP="00486623">
            <w:pPr>
              <w:ind w:left="-142" w:firstLine="142"/>
              <w:jc w:val="center"/>
              <w:rPr>
                <w:bCs/>
                <w:sz w:val="28"/>
                <w:szCs w:val="28"/>
              </w:rPr>
            </w:pPr>
            <w:r w:rsidRPr="00404AF9">
              <w:rPr>
                <w:color w:val="000000"/>
                <w:sz w:val="28"/>
                <w:szCs w:val="28"/>
              </w:rPr>
              <w:t>Наименование отделений (палат)</w:t>
            </w:r>
          </w:p>
        </w:tc>
        <w:tc>
          <w:tcPr>
            <w:tcW w:w="6945" w:type="dxa"/>
            <w:gridSpan w:val="2"/>
            <w:tcBorders>
              <w:top w:val="single" w:sz="4" w:space="0" w:color="auto"/>
              <w:left w:val="nil"/>
              <w:bottom w:val="single" w:sz="4" w:space="0" w:color="auto"/>
              <w:right w:val="single" w:sz="4" w:space="0" w:color="000000"/>
            </w:tcBorders>
            <w:shd w:val="clear" w:color="auto" w:fill="auto"/>
            <w:hideMark/>
          </w:tcPr>
          <w:p w:rsidR="00766D51" w:rsidRPr="00404AF9" w:rsidRDefault="00766D51" w:rsidP="00486623">
            <w:pPr>
              <w:jc w:val="center"/>
              <w:rPr>
                <w:bCs/>
                <w:sz w:val="28"/>
                <w:szCs w:val="28"/>
              </w:rPr>
            </w:pPr>
            <w:r w:rsidRPr="00404AF9">
              <w:rPr>
                <w:color w:val="000000"/>
                <w:sz w:val="28"/>
                <w:szCs w:val="28"/>
              </w:rPr>
              <w:t>Наименование отделений (кабинетов)</w:t>
            </w:r>
          </w:p>
        </w:tc>
      </w:tr>
      <w:tr w:rsidR="00766D51" w:rsidRPr="00404AF9" w:rsidTr="00486623">
        <w:trPr>
          <w:trHeight w:val="359"/>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Акушерское обсервационное отделение (палаты)</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
        </w:tc>
      </w:tr>
      <w:tr w:rsidR="00766D51" w:rsidRPr="00404AF9" w:rsidTr="00486623">
        <w:trPr>
          <w:trHeight w:val="701"/>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2</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Акушерское отделение (палаты) патологии береме</w:t>
            </w:r>
            <w:r w:rsidRPr="00404AF9">
              <w:rPr>
                <w:sz w:val="28"/>
                <w:szCs w:val="28"/>
              </w:rPr>
              <w:t>н</w:t>
            </w:r>
            <w:r w:rsidRPr="00404AF9">
              <w:rPr>
                <w:sz w:val="28"/>
                <w:szCs w:val="28"/>
              </w:rPr>
              <w:t>ности</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2</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
        </w:tc>
      </w:tr>
      <w:tr w:rsidR="00766D51" w:rsidRPr="00404AF9" w:rsidTr="00486623">
        <w:trPr>
          <w:trHeight w:val="345"/>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3</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Акушерское отделение (палаты)</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3</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
        </w:tc>
      </w:tr>
      <w:tr w:rsidR="00766D51" w:rsidRPr="00404AF9" w:rsidTr="00486623">
        <w:trPr>
          <w:trHeight w:val="429"/>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4</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Акушерское физиологическое отделение (палаты)</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4</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
        </w:tc>
      </w:tr>
      <w:tr w:rsidR="00766D51" w:rsidRPr="00404AF9" w:rsidTr="00486623">
        <w:trPr>
          <w:trHeight w:val="405"/>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5</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roofErr w:type="spellStart"/>
            <w:r w:rsidRPr="00404AF9">
              <w:rPr>
                <w:sz w:val="28"/>
                <w:szCs w:val="28"/>
              </w:rPr>
              <w:t>Аллергологическое</w:t>
            </w:r>
            <w:proofErr w:type="spellEnd"/>
            <w:r w:rsidRPr="00404AF9">
              <w:rPr>
                <w:sz w:val="28"/>
                <w:szCs w:val="28"/>
              </w:rPr>
              <w:t xml:space="preserve"> отделение (палаты)</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5</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roofErr w:type="spellStart"/>
            <w:r w:rsidRPr="00404AF9">
              <w:rPr>
                <w:sz w:val="28"/>
                <w:szCs w:val="28"/>
              </w:rPr>
              <w:t>Аллергологическое</w:t>
            </w:r>
            <w:proofErr w:type="spellEnd"/>
            <w:r w:rsidRPr="00404AF9">
              <w:rPr>
                <w:sz w:val="28"/>
                <w:szCs w:val="28"/>
              </w:rPr>
              <w:t xml:space="preserve"> отделение (кабинет)</w:t>
            </w:r>
          </w:p>
        </w:tc>
      </w:tr>
      <w:tr w:rsidR="00766D51" w:rsidRPr="00404AF9" w:rsidTr="00486623">
        <w:trPr>
          <w:trHeight w:val="443"/>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6</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Гастроэнтерологическое отделение (палаты)</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6</w:t>
            </w:r>
          </w:p>
        </w:tc>
        <w:tc>
          <w:tcPr>
            <w:tcW w:w="5670" w:type="dxa"/>
            <w:tcBorders>
              <w:top w:val="nil"/>
              <w:left w:val="nil"/>
              <w:bottom w:val="single" w:sz="4" w:space="0" w:color="auto"/>
              <w:right w:val="single" w:sz="4" w:space="0" w:color="auto"/>
            </w:tcBorders>
            <w:shd w:val="clear" w:color="auto" w:fill="auto"/>
            <w:noWrap/>
            <w:hideMark/>
          </w:tcPr>
          <w:p w:rsidR="00766D51" w:rsidRPr="00404AF9" w:rsidRDefault="00766D51" w:rsidP="00486623">
            <w:pPr>
              <w:rPr>
                <w:sz w:val="28"/>
                <w:szCs w:val="28"/>
              </w:rPr>
            </w:pPr>
            <w:r w:rsidRPr="00404AF9">
              <w:rPr>
                <w:sz w:val="28"/>
                <w:szCs w:val="28"/>
              </w:rPr>
              <w:t>Гастроэнтерологическое отделение (кабинет)</w:t>
            </w:r>
          </w:p>
        </w:tc>
      </w:tr>
      <w:tr w:rsidR="00766D51" w:rsidRPr="00404AF9" w:rsidTr="00486623">
        <w:trPr>
          <w:trHeight w:val="421"/>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7</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Гематологическое отделение (палаты)</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7</w:t>
            </w:r>
          </w:p>
        </w:tc>
        <w:tc>
          <w:tcPr>
            <w:tcW w:w="5670" w:type="dxa"/>
            <w:tcBorders>
              <w:top w:val="nil"/>
              <w:left w:val="nil"/>
              <w:bottom w:val="single" w:sz="4" w:space="0" w:color="auto"/>
              <w:right w:val="single" w:sz="4" w:space="0" w:color="auto"/>
            </w:tcBorders>
            <w:shd w:val="clear" w:color="auto" w:fill="auto"/>
            <w:noWrap/>
            <w:hideMark/>
          </w:tcPr>
          <w:p w:rsidR="00766D51" w:rsidRPr="00404AF9" w:rsidRDefault="00766D51" w:rsidP="00486623">
            <w:pPr>
              <w:rPr>
                <w:sz w:val="28"/>
                <w:szCs w:val="28"/>
              </w:rPr>
            </w:pPr>
            <w:r w:rsidRPr="00404AF9">
              <w:rPr>
                <w:sz w:val="28"/>
                <w:szCs w:val="28"/>
              </w:rPr>
              <w:t>Гематологическое отделение (кабинет)</w:t>
            </w:r>
          </w:p>
        </w:tc>
      </w:tr>
      <w:tr w:rsidR="00766D51" w:rsidRPr="00404AF9" w:rsidTr="00486623">
        <w:trPr>
          <w:trHeight w:val="414"/>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8</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Гериатрическое отделение (палаты)</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8</w:t>
            </w:r>
          </w:p>
        </w:tc>
        <w:tc>
          <w:tcPr>
            <w:tcW w:w="5670" w:type="dxa"/>
            <w:tcBorders>
              <w:top w:val="nil"/>
              <w:left w:val="nil"/>
              <w:bottom w:val="single" w:sz="4" w:space="0" w:color="auto"/>
              <w:right w:val="single" w:sz="4" w:space="0" w:color="auto"/>
            </w:tcBorders>
            <w:shd w:val="clear" w:color="auto" w:fill="auto"/>
            <w:noWrap/>
            <w:hideMark/>
          </w:tcPr>
          <w:p w:rsidR="00766D51" w:rsidRPr="00404AF9" w:rsidRDefault="00766D51" w:rsidP="00486623">
            <w:pPr>
              <w:rPr>
                <w:sz w:val="28"/>
                <w:szCs w:val="28"/>
              </w:rPr>
            </w:pPr>
            <w:r w:rsidRPr="00404AF9">
              <w:rPr>
                <w:sz w:val="28"/>
                <w:szCs w:val="28"/>
              </w:rPr>
              <w:t>Гериатрическое отделение (кабинет)</w:t>
            </w:r>
          </w:p>
        </w:tc>
      </w:tr>
      <w:tr w:rsidR="00766D51" w:rsidRPr="00404AF9" w:rsidTr="00486623">
        <w:trPr>
          <w:trHeight w:val="419"/>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9</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Гинекологическое отделение (палаты)</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9</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Гинекологическое отделение (кабинет)</w:t>
            </w:r>
          </w:p>
        </w:tc>
      </w:tr>
      <w:tr w:rsidR="00766D51" w:rsidRPr="00404AF9" w:rsidTr="00486623">
        <w:trPr>
          <w:trHeight w:val="397"/>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10</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roofErr w:type="gramStart"/>
            <w:r w:rsidRPr="00404AF9">
              <w:rPr>
                <w:sz w:val="28"/>
                <w:szCs w:val="28"/>
              </w:rPr>
              <w:t>Дермато-венерологическое</w:t>
            </w:r>
            <w:proofErr w:type="gramEnd"/>
            <w:r w:rsidRPr="00404AF9">
              <w:rPr>
                <w:sz w:val="28"/>
                <w:szCs w:val="28"/>
              </w:rPr>
              <w:t xml:space="preserve"> отделение (палаты)</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10</w:t>
            </w:r>
          </w:p>
        </w:tc>
        <w:tc>
          <w:tcPr>
            <w:tcW w:w="5670" w:type="dxa"/>
            <w:tcBorders>
              <w:top w:val="nil"/>
              <w:left w:val="nil"/>
              <w:bottom w:val="single" w:sz="4" w:space="0" w:color="auto"/>
              <w:right w:val="single" w:sz="4" w:space="0" w:color="auto"/>
            </w:tcBorders>
            <w:shd w:val="clear" w:color="auto" w:fill="auto"/>
            <w:noWrap/>
            <w:hideMark/>
          </w:tcPr>
          <w:p w:rsidR="00766D51" w:rsidRPr="00404AF9" w:rsidRDefault="00766D51" w:rsidP="00486623">
            <w:pPr>
              <w:rPr>
                <w:sz w:val="28"/>
                <w:szCs w:val="28"/>
              </w:rPr>
            </w:pPr>
            <w:proofErr w:type="gramStart"/>
            <w:r w:rsidRPr="00404AF9">
              <w:rPr>
                <w:sz w:val="28"/>
                <w:szCs w:val="28"/>
              </w:rPr>
              <w:t>Дермато-венерологическое</w:t>
            </w:r>
            <w:proofErr w:type="gramEnd"/>
            <w:r w:rsidRPr="00404AF9">
              <w:rPr>
                <w:sz w:val="28"/>
                <w:szCs w:val="28"/>
              </w:rPr>
              <w:t xml:space="preserve"> отделение (каб</w:t>
            </w:r>
            <w:r w:rsidRPr="00404AF9">
              <w:rPr>
                <w:sz w:val="28"/>
                <w:szCs w:val="28"/>
              </w:rPr>
              <w:t>и</w:t>
            </w:r>
            <w:r w:rsidRPr="00404AF9">
              <w:rPr>
                <w:sz w:val="28"/>
                <w:szCs w:val="28"/>
              </w:rPr>
              <w:t>нет)</w:t>
            </w:r>
          </w:p>
        </w:tc>
      </w:tr>
      <w:tr w:rsidR="00766D51" w:rsidRPr="00404AF9" w:rsidTr="00486623">
        <w:trPr>
          <w:trHeight w:val="6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11</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Дневной стационар (стационар дневного пребыв</w:t>
            </w:r>
            <w:r w:rsidRPr="00404AF9">
              <w:rPr>
                <w:sz w:val="28"/>
                <w:szCs w:val="28"/>
              </w:rPr>
              <w:t>а</w:t>
            </w:r>
            <w:r w:rsidRPr="00404AF9">
              <w:rPr>
                <w:sz w:val="28"/>
                <w:szCs w:val="28"/>
              </w:rPr>
              <w:t>ния)</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11</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Дневной стационар</w:t>
            </w:r>
          </w:p>
        </w:tc>
      </w:tr>
      <w:tr w:rsidR="00766D51" w:rsidRPr="00404AF9" w:rsidTr="00486623">
        <w:trPr>
          <w:trHeight w:val="431"/>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12</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Изолятор (</w:t>
            </w:r>
            <w:proofErr w:type="spellStart"/>
            <w:r w:rsidRPr="00404AF9">
              <w:rPr>
                <w:sz w:val="28"/>
                <w:szCs w:val="28"/>
              </w:rPr>
              <w:t>мельтцеровский</w:t>
            </w:r>
            <w:proofErr w:type="spellEnd"/>
            <w:r w:rsidRPr="00404AF9">
              <w:rPr>
                <w:sz w:val="28"/>
                <w:szCs w:val="28"/>
              </w:rPr>
              <w:t xml:space="preserve"> бокс)</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12</w:t>
            </w:r>
          </w:p>
        </w:tc>
        <w:tc>
          <w:tcPr>
            <w:tcW w:w="5670" w:type="dxa"/>
            <w:tcBorders>
              <w:top w:val="nil"/>
              <w:left w:val="nil"/>
              <w:bottom w:val="single" w:sz="4" w:space="0" w:color="auto"/>
              <w:right w:val="single" w:sz="4" w:space="0" w:color="auto"/>
            </w:tcBorders>
            <w:shd w:val="clear" w:color="auto" w:fill="auto"/>
            <w:noWrap/>
            <w:hideMark/>
          </w:tcPr>
          <w:p w:rsidR="00766D51" w:rsidRPr="00404AF9" w:rsidRDefault="00766D51" w:rsidP="00486623">
            <w:pPr>
              <w:rPr>
                <w:sz w:val="28"/>
                <w:szCs w:val="28"/>
              </w:rPr>
            </w:pPr>
          </w:p>
        </w:tc>
      </w:tr>
      <w:tr w:rsidR="00766D51" w:rsidRPr="00404AF9" w:rsidTr="00486623">
        <w:trPr>
          <w:trHeight w:val="423"/>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13</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 xml:space="preserve">Инфекционное </w:t>
            </w:r>
            <w:proofErr w:type="spellStart"/>
            <w:r w:rsidRPr="00404AF9">
              <w:rPr>
                <w:sz w:val="28"/>
                <w:szCs w:val="28"/>
              </w:rPr>
              <w:t>боксированое</w:t>
            </w:r>
            <w:proofErr w:type="spellEnd"/>
            <w:r w:rsidRPr="00404AF9">
              <w:rPr>
                <w:sz w:val="28"/>
                <w:szCs w:val="28"/>
              </w:rPr>
              <w:t xml:space="preserve"> отделение</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13</w:t>
            </w:r>
          </w:p>
        </w:tc>
        <w:tc>
          <w:tcPr>
            <w:tcW w:w="5670" w:type="dxa"/>
            <w:tcBorders>
              <w:top w:val="nil"/>
              <w:left w:val="nil"/>
              <w:bottom w:val="single" w:sz="4" w:space="0" w:color="auto"/>
              <w:right w:val="single" w:sz="4" w:space="0" w:color="auto"/>
            </w:tcBorders>
            <w:shd w:val="clear" w:color="auto" w:fill="auto"/>
            <w:noWrap/>
            <w:hideMark/>
          </w:tcPr>
          <w:p w:rsidR="00766D51" w:rsidRPr="00404AF9" w:rsidRDefault="00766D51" w:rsidP="00486623">
            <w:pPr>
              <w:rPr>
                <w:sz w:val="28"/>
                <w:szCs w:val="28"/>
              </w:rPr>
            </w:pPr>
          </w:p>
        </w:tc>
      </w:tr>
      <w:tr w:rsidR="00766D51" w:rsidRPr="00404AF9" w:rsidTr="00486623">
        <w:trPr>
          <w:trHeight w:val="401"/>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14</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Инфекционное отделение (палаты)</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14</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Инфекционное отделение (кабинет)</w:t>
            </w:r>
          </w:p>
        </w:tc>
      </w:tr>
      <w:tr w:rsidR="00766D51" w:rsidRPr="00404AF9" w:rsidTr="00486623">
        <w:trPr>
          <w:trHeight w:val="421"/>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15</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Инфекционное отделение для больных менингитом</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15</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
        </w:tc>
      </w:tr>
      <w:tr w:rsidR="00766D51" w:rsidRPr="00404AF9" w:rsidTr="00486623">
        <w:trPr>
          <w:trHeight w:val="6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16</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Инфекционное отделение для больных полиомиел</w:t>
            </w:r>
            <w:r w:rsidRPr="00404AF9">
              <w:rPr>
                <w:sz w:val="28"/>
                <w:szCs w:val="28"/>
              </w:rPr>
              <w:t>и</w:t>
            </w:r>
            <w:r w:rsidRPr="00404AF9">
              <w:rPr>
                <w:sz w:val="28"/>
                <w:szCs w:val="28"/>
              </w:rPr>
              <w:t>том</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16</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
        </w:tc>
      </w:tr>
      <w:tr w:rsidR="00766D51" w:rsidRPr="00404AF9" w:rsidTr="00486623">
        <w:trPr>
          <w:trHeight w:val="323"/>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17</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Кардиологическое отделение (палаты)</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17</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Кардиологическое отделение (кабинет)</w:t>
            </w:r>
          </w:p>
        </w:tc>
      </w:tr>
      <w:tr w:rsidR="00766D51" w:rsidRPr="00404AF9" w:rsidTr="00486623">
        <w:trPr>
          <w:trHeight w:val="696"/>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lastRenderedPageBreak/>
              <w:t>18</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Кардиологическое отделение (палаты) для больных инфарктом миокарда</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18</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
        </w:tc>
      </w:tr>
      <w:tr w:rsidR="00766D51" w:rsidRPr="00404AF9" w:rsidTr="00486623">
        <w:trPr>
          <w:trHeight w:val="379"/>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19</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Кардиохирургическое отделение</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19</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
        </w:tc>
      </w:tr>
      <w:tr w:rsidR="00766D51" w:rsidRPr="00404AF9" w:rsidTr="00486623">
        <w:trPr>
          <w:trHeight w:val="415"/>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20</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20</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Медико-генетическая консультация</w:t>
            </w:r>
          </w:p>
        </w:tc>
      </w:tr>
      <w:tr w:rsidR="00766D51" w:rsidRPr="00404AF9" w:rsidTr="00486623">
        <w:trPr>
          <w:trHeight w:val="386"/>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21</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roofErr w:type="spellStart"/>
            <w:r w:rsidRPr="00404AF9">
              <w:rPr>
                <w:sz w:val="28"/>
                <w:szCs w:val="28"/>
              </w:rPr>
              <w:t>Колопроктологическое</w:t>
            </w:r>
            <w:proofErr w:type="spellEnd"/>
            <w:r w:rsidRPr="00404AF9">
              <w:rPr>
                <w:sz w:val="28"/>
                <w:szCs w:val="28"/>
              </w:rPr>
              <w:t xml:space="preserve"> отделение (палаты)</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21</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roofErr w:type="spellStart"/>
            <w:r w:rsidRPr="00404AF9">
              <w:rPr>
                <w:sz w:val="28"/>
                <w:szCs w:val="28"/>
              </w:rPr>
              <w:t>Колопроктологический</w:t>
            </w:r>
            <w:proofErr w:type="spellEnd"/>
            <w:r w:rsidRPr="00404AF9">
              <w:rPr>
                <w:sz w:val="28"/>
                <w:szCs w:val="28"/>
              </w:rPr>
              <w:t xml:space="preserve"> кабинет</w:t>
            </w:r>
          </w:p>
        </w:tc>
      </w:tr>
      <w:tr w:rsidR="00766D51" w:rsidRPr="00404AF9" w:rsidTr="00486623">
        <w:trPr>
          <w:trHeight w:val="401"/>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22</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Отделение (палаты) микрохирургии</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22</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
        </w:tc>
      </w:tr>
      <w:tr w:rsidR="00766D51" w:rsidRPr="00404AF9" w:rsidTr="00486623">
        <w:trPr>
          <w:trHeight w:val="435"/>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23</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Наркологическое отделение (палаты)</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23</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Наркологическое отделение (кабинет)</w:t>
            </w:r>
          </w:p>
        </w:tc>
      </w:tr>
      <w:tr w:rsidR="00766D51" w:rsidRPr="00404AF9" w:rsidTr="00486623">
        <w:trPr>
          <w:trHeight w:val="399"/>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24</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Неврологическое отделение (палаты)</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24</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Неврологическое отделение (кабинет)</w:t>
            </w:r>
          </w:p>
        </w:tc>
      </w:tr>
      <w:tr w:rsidR="00766D51" w:rsidRPr="00404AF9" w:rsidTr="00486623">
        <w:trPr>
          <w:trHeight w:val="703"/>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25</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Неврологическое отделение (палаты) для новоро</w:t>
            </w:r>
            <w:r w:rsidRPr="00404AF9">
              <w:rPr>
                <w:sz w:val="28"/>
                <w:szCs w:val="28"/>
              </w:rPr>
              <w:t>ж</w:t>
            </w:r>
            <w:r w:rsidRPr="00404AF9">
              <w:rPr>
                <w:sz w:val="28"/>
                <w:szCs w:val="28"/>
              </w:rPr>
              <w:t>денных детей</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25</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
        </w:tc>
      </w:tr>
      <w:tr w:rsidR="00766D51" w:rsidRPr="00404AF9" w:rsidTr="00486623">
        <w:trPr>
          <w:trHeight w:val="713"/>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26</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Неврологическое отделение (палаты) с нарушением мозгового кровообращения</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26</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
        </w:tc>
      </w:tr>
      <w:tr w:rsidR="00766D51" w:rsidRPr="00404AF9" w:rsidTr="00486623">
        <w:trPr>
          <w:trHeight w:val="68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27</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 xml:space="preserve">Отделение </w:t>
            </w:r>
            <w:proofErr w:type="spellStart"/>
            <w:r w:rsidRPr="00404AF9">
              <w:rPr>
                <w:sz w:val="28"/>
                <w:szCs w:val="28"/>
              </w:rPr>
              <w:t>хосписной</w:t>
            </w:r>
            <w:proofErr w:type="spellEnd"/>
            <w:r w:rsidRPr="00404AF9">
              <w:rPr>
                <w:sz w:val="28"/>
                <w:szCs w:val="28"/>
              </w:rPr>
              <w:t xml:space="preserve"> (</w:t>
            </w:r>
            <w:proofErr w:type="spellStart"/>
            <w:r w:rsidRPr="00404AF9">
              <w:rPr>
                <w:sz w:val="28"/>
                <w:szCs w:val="28"/>
              </w:rPr>
              <w:t>поллиативной</w:t>
            </w:r>
            <w:proofErr w:type="spellEnd"/>
            <w:r w:rsidRPr="00404AF9">
              <w:rPr>
                <w:sz w:val="28"/>
                <w:szCs w:val="28"/>
              </w:rPr>
              <w:t>) помощи онк</w:t>
            </w:r>
            <w:r w:rsidRPr="00404AF9">
              <w:rPr>
                <w:sz w:val="28"/>
                <w:szCs w:val="28"/>
              </w:rPr>
              <w:t>о</w:t>
            </w:r>
            <w:r w:rsidRPr="00404AF9">
              <w:rPr>
                <w:sz w:val="28"/>
                <w:szCs w:val="28"/>
              </w:rPr>
              <w:t>логическим больным</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27</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 xml:space="preserve">Отделение </w:t>
            </w:r>
            <w:proofErr w:type="spellStart"/>
            <w:r w:rsidRPr="00404AF9">
              <w:rPr>
                <w:sz w:val="28"/>
                <w:szCs w:val="28"/>
              </w:rPr>
              <w:t>хосписной</w:t>
            </w:r>
            <w:proofErr w:type="spellEnd"/>
            <w:r w:rsidRPr="00404AF9">
              <w:rPr>
                <w:sz w:val="28"/>
                <w:szCs w:val="28"/>
              </w:rPr>
              <w:t xml:space="preserve"> (</w:t>
            </w:r>
            <w:proofErr w:type="spellStart"/>
            <w:r w:rsidRPr="00404AF9">
              <w:rPr>
                <w:sz w:val="28"/>
                <w:szCs w:val="28"/>
              </w:rPr>
              <w:t>поллиативной</w:t>
            </w:r>
            <w:proofErr w:type="spellEnd"/>
            <w:r w:rsidRPr="00404AF9">
              <w:rPr>
                <w:sz w:val="28"/>
                <w:szCs w:val="28"/>
              </w:rPr>
              <w:t>) пом</w:t>
            </w:r>
            <w:r w:rsidRPr="00404AF9">
              <w:rPr>
                <w:sz w:val="28"/>
                <w:szCs w:val="28"/>
              </w:rPr>
              <w:t>о</w:t>
            </w:r>
            <w:r w:rsidRPr="00404AF9">
              <w:rPr>
                <w:sz w:val="28"/>
                <w:szCs w:val="28"/>
              </w:rPr>
              <w:t>щи онкологическим больным</w:t>
            </w:r>
          </w:p>
        </w:tc>
      </w:tr>
      <w:tr w:rsidR="00766D51" w:rsidRPr="00404AF9" w:rsidTr="00486623">
        <w:trPr>
          <w:trHeight w:val="42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28</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Нейротравматологическое отделение</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28</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
        </w:tc>
      </w:tr>
      <w:tr w:rsidR="00766D51" w:rsidRPr="00404AF9" w:rsidTr="00486623">
        <w:trPr>
          <w:trHeight w:val="427"/>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29</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Нейрохирургическое отделение</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29</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
        </w:tc>
      </w:tr>
      <w:tr w:rsidR="00766D51" w:rsidRPr="00404AF9" w:rsidTr="00486623">
        <w:trPr>
          <w:trHeight w:val="419"/>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30</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roofErr w:type="spellStart"/>
            <w:r w:rsidRPr="00404AF9">
              <w:rPr>
                <w:sz w:val="28"/>
                <w:szCs w:val="28"/>
              </w:rPr>
              <w:t>Нефрологическое</w:t>
            </w:r>
            <w:proofErr w:type="spellEnd"/>
            <w:r w:rsidRPr="00404AF9">
              <w:rPr>
                <w:sz w:val="28"/>
                <w:szCs w:val="28"/>
              </w:rPr>
              <w:t xml:space="preserve"> отделение (палаты)</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30</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roofErr w:type="spellStart"/>
            <w:r w:rsidRPr="00404AF9">
              <w:rPr>
                <w:sz w:val="28"/>
                <w:szCs w:val="28"/>
              </w:rPr>
              <w:t>Нефрологическое</w:t>
            </w:r>
            <w:proofErr w:type="spellEnd"/>
            <w:r w:rsidRPr="00404AF9">
              <w:rPr>
                <w:sz w:val="28"/>
                <w:szCs w:val="28"/>
              </w:rPr>
              <w:t xml:space="preserve"> отделение (кабинет)</w:t>
            </w:r>
          </w:p>
        </w:tc>
      </w:tr>
      <w:tr w:rsidR="00766D51" w:rsidRPr="00404AF9" w:rsidTr="00486623">
        <w:trPr>
          <w:trHeight w:val="3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31</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Ожоговое отделение (палаты)</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31</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
        </w:tc>
      </w:tr>
      <w:tr w:rsidR="00766D51" w:rsidRPr="00404AF9" w:rsidTr="00486623">
        <w:trPr>
          <w:trHeight w:val="449"/>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32</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roofErr w:type="spellStart"/>
            <w:r w:rsidRPr="00404AF9">
              <w:rPr>
                <w:sz w:val="28"/>
                <w:szCs w:val="28"/>
              </w:rPr>
              <w:t>Онкогематологическое</w:t>
            </w:r>
            <w:proofErr w:type="spellEnd"/>
            <w:r w:rsidRPr="00404AF9">
              <w:rPr>
                <w:sz w:val="28"/>
                <w:szCs w:val="28"/>
              </w:rPr>
              <w:t xml:space="preserve"> отделение (палаты)</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32</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roofErr w:type="spellStart"/>
            <w:r w:rsidRPr="00404AF9">
              <w:rPr>
                <w:sz w:val="28"/>
                <w:szCs w:val="28"/>
              </w:rPr>
              <w:t>Онкогематологическое</w:t>
            </w:r>
            <w:proofErr w:type="spellEnd"/>
            <w:r w:rsidRPr="00404AF9">
              <w:rPr>
                <w:sz w:val="28"/>
                <w:szCs w:val="28"/>
              </w:rPr>
              <w:t xml:space="preserve"> отделение (кабинет)</w:t>
            </w:r>
          </w:p>
        </w:tc>
      </w:tr>
      <w:tr w:rsidR="00766D51" w:rsidRPr="00404AF9" w:rsidTr="00486623">
        <w:trPr>
          <w:trHeight w:val="413"/>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33</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Онкологическое отделение (палаты)</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33</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Онкологическое отделение (кабинет)</w:t>
            </w:r>
          </w:p>
        </w:tc>
      </w:tr>
      <w:tr w:rsidR="00766D51" w:rsidRPr="00404AF9" w:rsidTr="00486623">
        <w:trPr>
          <w:trHeight w:val="405"/>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34</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Операционное отделение (блок)</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34</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
        </w:tc>
      </w:tr>
      <w:tr w:rsidR="00766D51" w:rsidRPr="00404AF9" w:rsidTr="00486623">
        <w:trPr>
          <w:trHeight w:val="9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lastRenderedPageBreak/>
              <w:t>35</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35</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Отделение плановой и экстренной консул</w:t>
            </w:r>
            <w:r w:rsidRPr="00404AF9">
              <w:rPr>
                <w:sz w:val="28"/>
                <w:szCs w:val="28"/>
              </w:rPr>
              <w:t>ь</w:t>
            </w:r>
            <w:r w:rsidRPr="00404AF9">
              <w:rPr>
                <w:sz w:val="28"/>
                <w:szCs w:val="28"/>
              </w:rPr>
              <w:t>тативной помощи</w:t>
            </w:r>
          </w:p>
        </w:tc>
      </w:tr>
      <w:tr w:rsidR="00766D51" w:rsidRPr="00404AF9" w:rsidTr="00486623">
        <w:trPr>
          <w:trHeight w:val="6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36</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Ортопедическое отделение (палаты)</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36</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Ортопедическое отделение (кабинет)</w:t>
            </w:r>
          </w:p>
        </w:tc>
      </w:tr>
      <w:tr w:rsidR="00766D51" w:rsidRPr="00404AF9" w:rsidTr="00486623">
        <w:trPr>
          <w:trHeight w:val="6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37</w:t>
            </w:r>
          </w:p>
        </w:tc>
        <w:tc>
          <w:tcPr>
            <w:tcW w:w="6663" w:type="dxa"/>
            <w:tcBorders>
              <w:top w:val="nil"/>
              <w:left w:val="nil"/>
              <w:bottom w:val="nil"/>
              <w:right w:val="nil"/>
            </w:tcBorders>
            <w:shd w:val="clear" w:color="auto" w:fill="auto"/>
            <w:hideMark/>
          </w:tcPr>
          <w:p w:rsidR="00766D51" w:rsidRPr="00404AF9" w:rsidRDefault="00766D51" w:rsidP="00486623">
            <w:pPr>
              <w:rPr>
                <w:sz w:val="28"/>
                <w:szCs w:val="28"/>
              </w:rPr>
            </w:pPr>
            <w:r w:rsidRPr="00404AF9">
              <w:rPr>
                <w:sz w:val="28"/>
                <w:szCs w:val="28"/>
              </w:rPr>
              <w:t>Отделение для больных с острыми отравлениями</w:t>
            </w:r>
          </w:p>
        </w:tc>
        <w:tc>
          <w:tcPr>
            <w:tcW w:w="1275"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37</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
        </w:tc>
      </w:tr>
      <w:tr w:rsidR="00766D51" w:rsidRPr="00404AF9" w:rsidTr="00486623">
        <w:trPr>
          <w:trHeight w:val="6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38</w:t>
            </w:r>
          </w:p>
        </w:tc>
        <w:tc>
          <w:tcPr>
            <w:tcW w:w="6663" w:type="dxa"/>
            <w:tcBorders>
              <w:top w:val="single" w:sz="4" w:space="0" w:color="auto"/>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Отделение  реконструктивной и пластической хиру</w:t>
            </w:r>
            <w:r w:rsidRPr="00404AF9">
              <w:rPr>
                <w:sz w:val="28"/>
                <w:szCs w:val="28"/>
              </w:rPr>
              <w:t>р</w:t>
            </w:r>
            <w:r w:rsidRPr="00404AF9">
              <w:rPr>
                <w:sz w:val="28"/>
                <w:szCs w:val="28"/>
              </w:rPr>
              <w:t>гии</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38</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
        </w:tc>
      </w:tr>
      <w:tr w:rsidR="00766D51" w:rsidRPr="00404AF9" w:rsidTr="00486623">
        <w:trPr>
          <w:trHeight w:val="6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39</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Отделение (группы, палаты)  анестезиологии и ре</w:t>
            </w:r>
            <w:r w:rsidRPr="00404AF9">
              <w:rPr>
                <w:sz w:val="28"/>
                <w:szCs w:val="28"/>
              </w:rPr>
              <w:t>а</w:t>
            </w:r>
            <w:r w:rsidRPr="00404AF9">
              <w:rPr>
                <w:sz w:val="28"/>
                <w:szCs w:val="28"/>
              </w:rPr>
              <w:t>нимации</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39</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Отделение (группы, палаты)  анестезиологии и реанимации</w:t>
            </w:r>
          </w:p>
        </w:tc>
      </w:tr>
      <w:tr w:rsidR="00766D51" w:rsidRPr="00404AF9" w:rsidTr="00486623">
        <w:trPr>
          <w:trHeight w:val="746"/>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40</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Отделение (кабинет) рентгенохирургических мет</w:t>
            </w:r>
            <w:r w:rsidRPr="00404AF9">
              <w:rPr>
                <w:sz w:val="28"/>
                <w:szCs w:val="28"/>
              </w:rPr>
              <w:t>о</w:t>
            </w:r>
            <w:r w:rsidRPr="00404AF9">
              <w:rPr>
                <w:sz w:val="28"/>
                <w:szCs w:val="28"/>
              </w:rPr>
              <w:t>дов диагностики и лечения</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40</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
        </w:tc>
      </w:tr>
      <w:tr w:rsidR="00766D51" w:rsidRPr="00404AF9" w:rsidTr="00486623">
        <w:trPr>
          <w:trHeight w:val="9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41</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roofErr w:type="gramStart"/>
            <w:r w:rsidRPr="00404AF9">
              <w:rPr>
                <w:sz w:val="28"/>
                <w:szCs w:val="28"/>
              </w:rPr>
              <w:t>Отделение (группы, палаты (пост) реанимации и и</w:t>
            </w:r>
            <w:r w:rsidRPr="00404AF9">
              <w:rPr>
                <w:sz w:val="28"/>
                <w:szCs w:val="28"/>
              </w:rPr>
              <w:t>н</w:t>
            </w:r>
            <w:r w:rsidRPr="00404AF9">
              <w:rPr>
                <w:sz w:val="28"/>
                <w:szCs w:val="28"/>
              </w:rPr>
              <w:t>тенсивной терапии</w:t>
            </w:r>
            <w:proofErr w:type="gramEnd"/>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41</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roofErr w:type="gramStart"/>
            <w:r w:rsidRPr="00404AF9">
              <w:rPr>
                <w:sz w:val="28"/>
                <w:szCs w:val="28"/>
              </w:rPr>
              <w:t>Отделение (группы, палаты (пост)  реаним</w:t>
            </w:r>
            <w:r w:rsidRPr="00404AF9">
              <w:rPr>
                <w:sz w:val="28"/>
                <w:szCs w:val="28"/>
              </w:rPr>
              <w:t>а</w:t>
            </w:r>
            <w:r w:rsidRPr="00404AF9">
              <w:rPr>
                <w:sz w:val="28"/>
                <w:szCs w:val="28"/>
              </w:rPr>
              <w:t>ции и интенсивной терапии</w:t>
            </w:r>
            <w:proofErr w:type="gramEnd"/>
          </w:p>
        </w:tc>
      </w:tr>
      <w:tr w:rsidR="00766D51" w:rsidRPr="00404AF9" w:rsidTr="00486623">
        <w:trPr>
          <w:trHeight w:val="6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42</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Отделение (палата) интенсивной терапии</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42</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
        </w:tc>
      </w:tr>
      <w:tr w:rsidR="00766D51" w:rsidRPr="00404AF9" w:rsidTr="00486623">
        <w:trPr>
          <w:trHeight w:val="3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43</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Отделение пересадки почки</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43</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
        </w:tc>
      </w:tr>
      <w:tr w:rsidR="00766D51" w:rsidRPr="00404AF9" w:rsidTr="00486623">
        <w:trPr>
          <w:trHeight w:val="3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44</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Отделение гемодиализа</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44</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Отделение гемодиализа</w:t>
            </w:r>
          </w:p>
        </w:tc>
      </w:tr>
      <w:tr w:rsidR="00766D51" w:rsidRPr="00404AF9" w:rsidTr="00486623">
        <w:trPr>
          <w:trHeight w:val="6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45</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Отделение (палаты) гнойной хирургии</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45</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
        </w:tc>
      </w:tr>
      <w:tr w:rsidR="00766D51" w:rsidRPr="00404AF9" w:rsidTr="00486623">
        <w:trPr>
          <w:trHeight w:val="9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46</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Отделение гравитационной хирургии крови</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46</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Отделение (кабинет) гравитационной хиру</w:t>
            </w:r>
            <w:r w:rsidRPr="00404AF9">
              <w:rPr>
                <w:sz w:val="28"/>
                <w:szCs w:val="28"/>
              </w:rPr>
              <w:t>р</w:t>
            </w:r>
            <w:r w:rsidRPr="00404AF9">
              <w:rPr>
                <w:sz w:val="28"/>
                <w:szCs w:val="28"/>
              </w:rPr>
              <w:t>гии крови</w:t>
            </w:r>
          </w:p>
        </w:tc>
      </w:tr>
      <w:tr w:rsidR="00766D51" w:rsidRPr="00404AF9" w:rsidTr="00486623">
        <w:trPr>
          <w:trHeight w:val="6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lastRenderedPageBreak/>
              <w:t>47</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Отделение дистанционного дробления камней</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47</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
        </w:tc>
      </w:tr>
      <w:tr w:rsidR="00766D51" w:rsidRPr="00404AF9" w:rsidTr="00486623">
        <w:trPr>
          <w:trHeight w:val="9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48</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Отделение (палаты) для новорожденных детей в р</w:t>
            </w:r>
            <w:r w:rsidRPr="00404AF9">
              <w:rPr>
                <w:sz w:val="28"/>
                <w:szCs w:val="28"/>
              </w:rPr>
              <w:t>о</w:t>
            </w:r>
            <w:r w:rsidRPr="00404AF9">
              <w:rPr>
                <w:sz w:val="28"/>
                <w:szCs w:val="28"/>
              </w:rPr>
              <w:t>дильных домах</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48</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
        </w:tc>
      </w:tr>
      <w:tr w:rsidR="00766D51" w:rsidRPr="00404AF9" w:rsidTr="00486623">
        <w:trPr>
          <w:trHeight w:val="9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49</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Отделение для принудительного лечения психич</w:t>
            </w:r>
            <w:r w:rsidRPr="00404AF9">
              <w:rPr>
                <w:sz w:val="28"/>
                <w:szCs w:val="28"/>
              </w:rPr>
              <w:t>е</w:t>
            </w:r>
            <w:r w:rsidRPr="00404AF9">
              <w:rPr>
                <w:sz w:val="28"/>
                <w:szCs w:val="28"/>
              </w:rPr>
              <w:t>ских больных</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49</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
        </w:tc>
      </w:tr>
      <w:tr w:rsidR="00766D51" w:rsidRPr="00404AF9" w:rsidTr="00486623">
        <w:trPr>
          <w:trHeight w:val="6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50</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Отделение лазерной хирургии</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50</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Отделение (кабинет) лазерной хирургии</w:t>
            </w:r>
          </w:p>
        </w:tc>
      </w:tr>
      <w:tr w:rsidR="00766D51" w:rsidRPr="00404AF9" w:rsidTr="00486623">
        <w:trPr>
          <w:trHeight w:val="6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51</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Отделение медико-социальной реабилитации</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51</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Отделение медико-социальной реабилитации</w:t>
            </w:r>
          </w:p>
        </w:tc>
      </w:tr>
      <w:tr w:rsidR="00766D51" w:rsidRPr="00404AF9" w:rsidTr="00486623">
        <w:trPr>
          <w:trHeight w:val="6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52</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Отделение (палаты)  микрохирургии глаза</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52</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
        </w:tc>
      </w:tr>
      <w:tr w:rsidR="00766D51" w:rsidRPr="00404AF9" w:rsidTr="00486623">
        <w:trPr>
          <w:trHeight w:val="6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53</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Отделение портальной гипертензии</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53</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
        </w:tc>
      </w:tr>
      <w:tr w:rsidR="00766D51" w:rsidRPr="00404AF9" w:rsidTr="00486623">
        <w:trPr>
          <w:trHeight w:val="774"/>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54</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 xml:space="preserve">Отделение </w:t>
            </w:r>
            <w:proofErr w:type="spellStart"/>
            <w:r w:rsidRPr="00404AF9">
              <w:rPr>
                <w:sz w:val="28"/>
                <w:szCs w:val="28"/>
              </w:rPr>
              <w:t>рентгено-ударноволнового</w:t>
            </w:r>
            <w:proofErr w:type="spellEnd"/>
            <w:r w:rsidRPr="00404AF9">
              <w:rPr>
                <w:sz w:val="28"/>
                <w:szCs w:val="28"/>
              </w:rPr>
              <w:t xml:space="preserve"> дистанцио</w:t>
            </w:r>
            <w:r w:rsidRPr="00404AF9">
              <w:rPr>
                <w:sz w:val="28"/>
                <w:szCs w:val="28"/>
              </w:rPr>
              <w:t>н</w:t>
            </w:r>
            <w:r w:rsidRPr="00404AF9">
              <w:rPr>
                <w:sz w:val="28"/>
                <w:szCs w:val="28"/>
              </w:rPr>
              <w:t>ного дробления камней</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54</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
        </w:tc>
      </w:tr>
      <w:tr w:rsidR="00766D51" w:rsidRPr="00404AF9" w:rsidTr="00486623">
        <w:trPr>
          <w:trHeight w:val="6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55</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Отделение (палаты) сосудистой хирургии</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55</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Кабинет сосудистой хирургии</w:t>
            </w:r>
          </w:p>
        </w:tc>
      </w:tr>
      <w:tr w:rsidR="00766D51" w:rsidRPr="00404AF9" w:rsidTr="00486623">
        <w:trPr>
          <w:trHeight w:val="964"/>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56</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Отделение хирургического лечения сложных нар</w:t>
            </w:r>
            <w:r w:rsidRPr="00404AF9">
              <w:rPr>
                <w:sz w:val="28"/>
                <w:szCs w:val="28"/>
              </w:rPr>
              <w:t>у</w:t>
            </w:r>
            <w:r w:rsidRPr="00404AF9">
              <w:rPr>
                <w:sz w:val="28"/>
                <w:szCs w:val="28"/>
              </w:rPr>
              <w:t xml:space="preserve">шений ритма сердца и </w:t>
            </w:r>
            <w:proofErr w:type="spellStart"/>
            <w:r>
              <w:rPr>
                <w:sz w:val="28"/>
                <w:szCs w:val="28"/>
              </w:rPr>
              <w:t>э</w:t>
            </w:r>
            <w:r w:rsidRPr="00404AF9">
              <w:rPr>
                <w:sz w:val="28"/>
                <w:szCs w:val="28"/>
              </w:rPr>
              <w:t>лектрокардиостимуляции</w:t>
            </w:r>
            <w:proofErr w:type="spellEnd"/>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56</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
        </w:tc>
      </w:tr>
      <w:tr w:rsidR="00766D51" w:rsidRPr="00404AF9" w:rsidTr="00486623">
        <w:trPr>
          <w:trHeight w:val="6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57</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Отделение челюстно-лицевой хирургии</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57</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
        </w:tc>
      </w:tr>
      <w:tr w:rsidR="00766D51" w:rsidRPr="00404AF9" w:rsidTr="00486623">
        <w:trPr>
          <w:trHeight w:val="9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lastRenderedPageBreak/>
              <w:t>58</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Отделы (отделения) всех наименований бюро суде</w:t>
            </w:r>
            <w:r w:rsidRPr="00404AF9">
              <w:rPr>
                <w:sz w:val="28"/>
                <w:szCs w:val="28"/>
              </w:rPr>
              <w:t>б</w:t>
            </w:r>
            <w:r w:rsidRPr="00404AF9">
              <w:rPr>
                <w:sz w:val="28"/>
                <w:szCs w:val="28"/>
              </w:rPr>
              <w:t>но-медицинской экспертизы</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58</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
        </w:tc>
      </w:tr>
      <w:tr w:rsidR="00766D51" w:rsidRPr="00404AF9" w:rsidTr="00486623">
        <w:trPr>
          <w:trHeight w:val="6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59</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Отоларингологическое отделение (палаты)</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59</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Отоларингологическое отделение (кабинет)</w:t>
            </w:r>
          </w:p>
        </w:tc>
      </w:tr>
      <w:tr w:rsidR="00766D51" w:rsidRPr="00404AF9" w:rsidTr="00486623">
        <w:trPr>
          <w:trHeight w:val="6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60</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Офтальмологическое отделение (палаты)</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60</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Офтальмологическое отделение (кабинет)</w:t>
            </w:r>
          </w:p>
        </w:tc>
      </w:tr>
      <w:tr w:rsidR="00766D51" w:rsidRPr="00404AF9" w:rsidTr="00486623">
        <w:trPr>
          <w:trHeight w:val="6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61</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Патологоанатомическое отделение (подразделения)</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61</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
        </w:tc>
      </w:tr>
      <w:tr w:rsidR="00766D51" w:rsidRPr="00404AF9" w:rsidTr="00486623">
        <w:trPr>
          <w:trHeight w:val="6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62</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Педиатрическое отделение (палаты)</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62</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Педиатрическое отделение (кабинет)</w:t>
            </w:r>
          </w:p>
        </w:tc>
      </w:tr>
      <w:tr w:rsidR="00766D51" w:rsidRPr="00404AF9" w:rsidTr="00486623">
        <w:trPr>
          <w:trHeight w:val="6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63</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Отделение (палаты) для недоношенных детей</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63</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
        </w:tc>
      </w:tr>
      <w:tr w:rsidR="00766D51" w:rsidRPr="00404AF9" w:rsidTr="00486623">
        <w:trPr>
          <w:trHeight w:val="9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64</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Педиатрическое отделение (палаты) для новоро</w:t>
            </w:r>
            <w:r w:rsidRPr="00404AF9">
              <w:rPr>
                <w:sz w:val="28"/>
                <w:szCs w:val="28"/>
              </w:rPr>
              <w:t>ж</w:t>
            </w:r>
            <w:r w:rsidRPr="00404AF9">
              <w:rPr>
                <w:sz w:val="28"/>
                <w:szCs w:val="28"/>
              </w:rPr>
              <w:t>денных детей</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64</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
        </w:tc>
      </w:tr>
      <w:tr w:rsidR="00766D51" w:rsidRPr="00404AF9" w:rsidTr="00486623">
        <w:trPr>
          <w:trHeight w:val="3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65</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Приемное отделение (покой)</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65</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
        </w:tc>
      </w:tr>
      <w:tr w:rsidR="00766D51" w:rsidRPr="00404AF9" w:rsidTr="00486623">
        <w:trPr>
          <w:trHeight w:val="6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66</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Психиатрические отделения (палаты)</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66</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Психиатрическое отделение (кабинет)</w:t>
            </w:r>
          </w:p>
        </w:tc>
      </w:tr>
      <w:tr w:rsidR="00766D51" w:rsidRPr="00404AF9" w:rsidTr="00486623">
        <w:trPr>
          <w:trHeight w:val="6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67</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Химиотерапевтическое отделение</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67</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
        </w:tc>
      </w:tr>
      <w:tr w:rsidR="00766D51" w:rsidRPr="00404AF9" w:rsidTr="00486623">
        <w:trPr>
          <w:trHeight w:val="6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68</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Психоневрологическое отделение (палаты)</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68</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Психоневрологическое отделение (кабинет)</w:t>
            </w:r>
          </w:p>
        </w:tc>
      </w:tr>
      <w:tr w:rsidR="00766D51" w:rsidRPr="00404AF9" w:rsidTr="00486623">
        <w:trPr>
          <w:trHeight w:val="6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69</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Пульмонологическое отделение (палаты)</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69</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Пульмонологическое отделение  (кабинет)</w:t>
            </w:r>
          </w:p>
        </w:tc>
      </w:tr>
      <w:tr w:rsidR="00766D51" w:rsidRPr="00404AF9" w:rsidTr="00486623">
        <w:trPr>
          <w:trHeight w:val="12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lastRenderedPageBreak/>
              <w:t>70</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Радиологический и рентгенорадиологический отдел (отделение, лаборатория, группа, кабинет)</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70</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Радиологический и рентгенорадиологич</w:t>
            </w:r>
            <w:r w:rsidRPr="00404AF9">
              <w:rPr>
                <w:sz w:val="28"/>
                <w:szCs w:val="28"/>
              </w:rPr>
              <w:t>е</w:t>
            </w:r>
            <w:r w:rsidRPr="00404AF9">
              <w:rPr>
                <w:sz w:val="28"/>
                <w:szCs w:val="28"/>
              </w:rPr>
              <w:t>ский отдел (отделение, лаборатория, группа, кабинет)</w:t>
            </w:r>
          </w:p>
        </w:tc>
      </w:tr>
      <w:tr w:rsidR="00766D51" w:rsidRPr="00404AF9" w:rsidTr="00486623">
        <w:trPr>
          <w:trHeight w:val="6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71</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Ревматологическое отделение (палаты)</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71</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Ревматологическое отделение (кабинет)</w:t>
            </w:r>
          </w:p>
        </w:tc>
      </w:tr>
      <w:tr w:rsidR="00766D51" w:rsidRPr="00404AF9" w:rsidTr="00486623">
        <w:trPr>
          <w:trHeight w:val="6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72</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72</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Отделения заготовки крови и ее компоне</w:t>
            </w:r>
            <w:r w:rsidRPr="00404AF9">
              <w:rPr>
                <w:sz w:val="28"/>
                <w:szCs w:val="28"/>
              </w:rPr>
              <w:t>н</w:t>
            </w:r>
            <w:r w:rsidRPr="00404AF9">
              <w:rPr>
                <w:sz w:val="28"/>
                <w:szCs w:val="28"/>
              </w:rPr>
              <w:t>тов</w:t>
            </w:r>
          </w:p>
        </w:tc>
      </w:tr>
      <w:tr w:rsidR="00766D51" w:rsidRPr="00404AF9" w:rsidTr="00486623">
        <w:trPr>
          <w:trHeight w:val="6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73</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Стоматологическое отделение (палаты)</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73</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Стоматологическое отделение (кабинет)</w:t>
            </w:r>
          </w:p>
        </w:tc>
      </w:tr>
      <w:tr w:rsidR="00766D51" w:rsidRPr="00404AF9" w:rsidTr="00486623">
        <w:trPr>
          <w:trHeight w:val="818"/>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74</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Судебно-психиатрические экспертные отделения  для лиц, не содержащихся под стражей</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74</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
        </w:tc>
      </w:tr>
      <w:tr w:rsidR="00766D51" w:rsidRPr="00404AF9" w:rsidTr="00486623">
        <w:trPr>
          <w:trHeight w:val="9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75</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Судебно-психиатрическое экспертное отделение  (комиссии)</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75</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Амбулаторная судебно-психиатрическая экспертная комиссия</w:t>
            </w:r>
          </w:p>
        </w:tc>
      </w:tr>
      <w:tr w:rsidR="00766D51" w:rsidRPr="00404AF9" w:rsidTr="00486623">
        <w:trPr>
          <w:trHeight w:val="6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76</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Терапевтическое отделение (палаты)</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76</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Терапевтическое отделение (кабинет)</w:t>
            </w:r>
          </w:p>
        </w:tc>
      </w:tr>
      <w:tr w:rsidR="00766D51" w:rsidRPr="00404AF9" w:rsidTr="00486623">
        <w:trPr>
          <w:trHeight w:val="6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77</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Токсикологическое отделение (палаты)</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77</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Токсикологическое отделение (кабинет)</w:t>
            </w:r>
          </w:p>
        </w:tc>
      </w:tr>
      <w:tr w:rsidR="00766D51" w:rsidRPr="00404AF9" w:rsidTr="00486623">
        <w:trPr>
          <w:trHeight w:val="6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78</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Травматологическое отделение (палаты)</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78</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Травматологическое отделение (кабинет)</w:t>
            </w:r>
          </w:p>
        </w:tc>
      </w:tr>
      <w:tr w:rsidR="00766D51" w:rsidRPr="00404AF9" w:rsidTr="00486623">
        <w:trPr>
          <w:trHeight w:val="657"/>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79</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roofErr w:type="spellStart"/>
            <w:r w:rsidRPr="00404AF9">
              <w:rPr>
                <w:sz w:val="28"/>
                <w:szCs w:val="28"/>
              </w:rPr>
              <w:t>Травматолого-ортопедическое</w:t>
            </w:r>
            <w:proofErr w:type="spellEnd"/>
            <w:r w:rsidRPr="00404AF9">
              <w:rPr>
                <w:sz w:val="28"/>
                <w:szCs w:val="28"/>
              </w:rPr>
              <w:t xml:space="preserve"> отделение (палаты)</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79</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roofErr w:type="spellStart"/>
            <w:r w:rsidRPr="00404AF9">
              <w:rPr>
                <w:sz w:val="28"/>
                <w:szCs w:val="28"/>
              </w:rPr>
              <w:t>Травматолого-ортопедическое</w:t>
            </w:r>
            <w:proofErr w:type="spellEnd"/>
            <w:r w:rsidRPr="00404AF9">
              <w:rPr>
                <w:sz w:val="28"/>
                <w:szCs w:val="28"/>
              </w:rPr>
              <w:t xml:space="preserve"> отделение (кабинет)</w:t>
            </w:r>
          </w:p>
        </w:tc>
      </w:tr>
      <w:tr w:rsidR="00766D51" w:rsidRPr="00404AF9" w:rsidTr="00486623">
        <w:trPr>
          <w:trHeight w:val="9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80</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Туберкулезное  отделение для  больных уроген</w:t>
            </w:r>
            <w:r w:rsidRPr="00404AF9">
              <w:rPr>
                <w:sz w:val="28"/>
                <w:szCs w:val="28"/>
              </w:rPr>
              <w:t>и</w:t>
            </w:r>
            <w:r w:rsidRPr="00404AF9">
              <w:rPr>
                <w:sz w:val="28"/>
                <w:szCs w:val="28"/>
              </w:rPr>
              <w:t>тальным  туберкулезом</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80</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
        </w:tc>
      </w:tr>
      <w:tr w:rsidR="00766D51" w:rsidRPr="00404AF9" w:rsidTr="00486623">
        <w:trPr>
          <w:trHeight w:val="6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lastRenderedPageBreak/>
              <w:t>81</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Туберкулезное легочно-хирургическое отделение</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81</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
        </w:tc>
      </w:tr>
      <w:tr w:rsidR="00766D51" w:rsidRPr="00404AF9" w:rsidTr="00486623">
        <w:trPr>
          <w:trHeight w:val="6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82</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Туберкулезное отделение (палаты)</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82</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Противотуберкулезный кабинет</w:t>
            </w:r>
          </w:p>
        </w:tc>
      </w:tr>
      <w:tr w:rsidR="00766D51" w:rsidRPr="00404AF9" w:rsidTr="00486623">
        <w:trPr>
          <w:trHeight w:val="6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83</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Туберкулезное отделение для больных менингитом</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83</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
        </w:tc>
      </w:tr>
      <w:tr w:rsidR="00766D51" w:rsidRPr="00404AF9" w:rsidTr="00486623">
        <w:trPr>
          <w:trHeight w:val="9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84</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Туберкулезные отделения для больных костно-суставным туберкулезом</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84</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
        </w:tc>
      </w:tr>
      <w:tr w:rsidR="00766D51" w:rsidRPr="00404AF9" w:rsidTr="00486623">
        <w:trPr>
          <w:trHeight w:val="6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85</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Урологическое отделение (палаты)</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85</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Урологическое отделение (кабинет)</w:t>
            </w:r>
          </w:p>
        </w:tc>
      </w:tr>
      <w:tr w:rsidR="00766D51" w:rsidRPr="00404AF9" w:rsidTr="00486623">
        <w:trPr>
          <w:trHeight w:val="634"/>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86</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86</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Консультативно-диагностическое отделение (поликлиника)</w:t>
            </w:r>
          </w:p>
        </w:tc>
      </w:tr>
      <w:tr w:rsidR="00766D51" w:rsidRPr="00404AF9" w:rsidTr="00486623">
        <w:trPr>
          <w:trHeight w:val="6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87</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Хирургическое торакальное отделение (палаты)</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87</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Хирургический торакальный кабинет</w:t>
            </w:r>
          </w:p>
        </w:tc>
      </w:tr>
      <w:tr w:rsidR="00766D51" w:rsidRPr="00404AF9" w:rsidTr="00486623">
        <w:trPr>
          <w:trHeight w:val="6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88</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Хирургическое отделение (палаты)</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88</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Хирургическое отделение (кабинет)</w:t>
            </w:r>
          </w:p>
        </w:tc>
      </w:tr>
      <w:tr w:rsidR="00766D51" w:rsidRPr="00404AF9" w:rsidTr="00486623">
        <w:trPr>
          <w:trHeight w:val="6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89</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Хирургическое отделение  по пересадке органов</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89</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
        </w:tc>
      </w:tr>
      <w:tr w:rsidR="00766D51" w:rsidRPr="00404AF9" w:rsidTr="00486623">
        <w:trPr>
          <w:trHeight w:val="6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90</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Хирургическое отделение для новорожденных детей</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90</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
        </w:tc>
      </w:tr>
      <w:tr w:rsidR="00766D51" w:rsidRPr="00404AF9" w:rsidTr="00486623">
        <w:trPr>
          <w:trHeight w:val="1058"/>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91</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Центр (отделение) по контрастным  и внутрисерде</w:t>
            </w:r>
            <w:r w:rsidRPr="00404AF9">
              <w:rPr>
                <w:sz w:val="28"/>
                <w:szCs w:val="28"/>
              </w:rPr>
              <w:t>ч</w:t>
            </w:r>
            <w:r w:rsidRPr="00404AF9">
              <w:rPr>
                <w:sz w:val="28"/>
                <w:szCs w:val="28"/>
              </w:rPr>
              <w:t>ным  методам рентгенологического  исследования (ангиография)</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91</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
        </w:tc>
      </w:tr>
      <w:tr w:rsidR="00766D51" w:rsidRPr="00404AF9" w:rsidTr="00486623">
        <w:trPr>
          <w:trHeight w:val="6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92</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Эндокринологическое отделение (палаты)</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92</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Эндокринологическое отделение (кабинет)</w:t>
            </w:r>
          </w:p>
        </w:tc>
      </w:tr>
      <w:tr w:rsidR="00766D51" w:rsidRPr="00404AF9" w:rsidTr="00486623">
        <w:trPr>
          <w:trHeight w:val="6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lastRenderedPageBreak/>
              <w:t>93</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Эндоскопическое отделение (кабинет)</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93</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Эндоскопическое отделение (кабинет)</w:t>
            </w:r>
          </w:p>
        </w:tc>
      </w:tr>
      <w:tr w:rsidR="00766D51" w:rsidRPr="00404AF9" w:rsidTr="00486623">
        <w:trPr>
          <w:trHeight w:val="6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94</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Группа радиационного контроля</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94</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Группа радиационного контроля</w:t>
            </w:r>
          </w:p>
        </w:tc>
      </w:tr>
      <w:tr w:rsidR="00766D51" w:rsidRPr="00404AF9" w:rsidTr="00486623">
        <w:trPr>
          <w:trHeight w:val="3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95</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Дезинфекционная камера</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95</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Дезинфекционная камера</w:t>
            </w:r>
          </w:p>
        </w:tc>
      </w:tr>
      <w:tr w:rsidR="00766D51" w:rsidRPr="00404AF9" w:rsidTr="00486623">
        <w:trPr>
          <w:trHeight w:val="3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96</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96</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Аптечный пункт</w:t>
            </w:r>
          </w:p>
        </w:tc>
      </w:tr>
      <w:tr w:rsidR="00766D51" w:rsidRPr="00404AF9" w:rsidTr="00486623">
        <w:trPr>
          <w:trHeight w:val="6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97</w:t>
            </w:r>
          </w:p>
        </w:tc>
        <w:tc>
          <w:tcPr>
            <w:tcW w:w="6663" w:type="dxa"/>
            <w:tcBorders>
              <w:top w:val="nil"/>
              <w:left w:val="nil"/>
              <w:bottom w:val="single" w:sz="4" w:space="0" w:color="auto"/>
              <w:right w:val="single" w:sz="4" w:space="0" w:color="auto"/>
            </w:tcBorders>
            <w:shd w:val="clear" w:color="auto" w:fill="auto"/>
            <w:noWrap/>
            <w:hideMark/>
          </w:tcPr>
          <w:p w:rsidR="00766D51" w:rsidRPr="00404AF9" w:rsidRDefault="00766D51" w:rsidP="00486623">
            <w:pPr>
              <w:rPr>
                <w:sz w:val="28"/>
                <w:szCs w:val="28"/>
              </w:rPr>
            </w:pPr>
            <w:r w:rsidRPr="00404AF9">
              <w:rPr>
                <w:sz w:val="28"/>
                <w:szCs w:val="28"/>
              </w:rPr>
              <w:t>Клинико-диагностическая лаборатория</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97</w:t>
            </w:r>
          </w:p>
        </w:tc>
        <w:tc>
          <w:tcPr>
            <w:tcW w:w="5670" w:type="dxa"/>
            <w:tcBorders>
              <w:top w:val="nil"/>
              <w:left w:val="nil"/>
              <w:bottom w:val="single" w:sz="4" w:space="0" w:color="auto"/>
              <w:right w:val="single" w:sz="4" w:space="0" w:color="auto"/>
            </w:tcBorders>
            <w:shd w:val="clear" w:color="auto" w:fill="auto"/>
            <w:noWrap/>
            <w:hideMark/>
          </w:tcPr>
          <w:p w:rsidR="00766D51" w:rsidRPr="00404AF9" w:rsidRDefault="00766D51" w:rsidP="00486623">
            <w:pPr>
              <w:rPr>
                <w:sz w:val="28"/>
                <w:szCs w:val="28"/>
              </w:rPr>
            </w:pPr>
            <w:r w:rsidRPr="00404AF9">
              <w:rPr>
                <w:sz w:val="28"/>
                <w:szCs w:val="28"/>
              </w:rPr>
              <w:t>Клинико-диагностическая лаборатория</w:t>
            </w:r>
          </w:p>
        </w:tc>
      </w:tr>
      <w:tr w:rsidR="00766D51" w:rsidRPr="00404AF9" w:rsidTr="00486623">
        <w:trPr>
          <w:trHeight w:val="642"/>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98</w:t>
            </w:r>
          </w:p>
        </w:tc>
        <w:tc>
          <w:tcPr>
            <w:tcW w:w="6663" w:type="dxa"/>
            <w:tcBorders>
              <w:top w:val="nil"/>
              <w:left w:val="nil"/>
              <w:bottom w:val="single" w:sz="4" w:space="0" w:color="auto"/>
              <w:right w:val="single" w:sz="4" w:space="0" w:color="auto"/>
            </w:tcBorders>
            <w:shd w:val="clear" w:color="auto" w:fill="auto"/>
            <w:noWrap/>
            <w:hideMark/>
          </w:tcPr>
          <w:p w:rsidR="00766D51" w:rsidRPr="00404AF9" w:rsidRDefault="00766D51" w:rsidP="00486623">
            <w:pPr>
              <w:rPr>
                <w:sz w:val="28"/>
                <w:szCs w:val="28"/>
              </w:rPr>
            </w:pP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98</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Кабинет медицинского освидетельствования  на состояние опьянения</w:t>
            </w:r>
          </w:p>
        </w:tc>
      </w:tr>
      <w:tr w:rsidR="00766D51" w:rsidRPr="00404AF9" w:rsidTr="00486623">
        <w:trPr>
          <w:trHeight w:val="3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99</w:t>
            </w:r>
          </w:p>
        </w:tc>
        <w:tc>
          <w:tcPr>
            <w:tcW w:w="6663" w:type="dxa"/>
            <w:tcBorders>
              <w:top w:val="nil"/>
              <w:left w:val="nil"/>
              <w:bottom w:val="single" w:sz="4" w:space="0" w:color="auto"/>
              <w:right w:val="single" w:sz="4" w:space="0" w:color="auto"/>
            </w:tcBorders>
            <w:shd w:val="clear" w:color="auto" w:fill="auto"/>
            <w:noWrap/>
            <w:hideMark/>
          </w:tcPr>
          <w:p w:rsidR="00766D51" w:rsidRPr="00404AF9" w:rsidRDefault="00766D51" w:rsidP="00486623">
            <w:pPr>
              <w:rPr>
                <w:sz w:val="28"/>
                <w:szCs w:val="28"/>
              </w:rPr>
            </w:pP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99</w:t>
            </w:r>
          </w:p>
        </w:tc>
        <w:tc>
          <w:tcPr>
            <w:tcW w:w="5670" w:type="dxa"/>
            <w:tcBorders>
              <w:top w:val="nil"/>
              <w:left w:val="nil"/>
              <w:bottom w:val="single" w:sz="4" w:space="0" w:color="auto"/>
              <w:right w:val="single" w:sz="4" w:space="0" w:color="auto"/>
            </w:tcBorders>
            <w:shd w:val="clear" w:color="auto" w:fill="auto"/>
            <w:noWrap/>
            <w:hideMark/>
          </w:tcPr>
          <w:p w:rsidR="00766D51" w:rsidRPr="00404AF9" w:rsidRDefault="00766D51" w:rsidP="00486623">
            <w:pPr>
              <w:rPr>
                <w:sz w:val="28"/>
                <w:szCs w:val="28"/>
              </w:rPr>
            </w:pPr>
            <w:r w:rsidRPr="00404AF9">
              <w:rPr>
                <w:sz w:val="28"/>
                <w:szCs w:val="28"/>
              </w:rPr>
              <w:t>Медицинская регистратура</w:t>
            </w:r>
          </w:p>
        </w:tc>
      </w:tr>
      <w:tr w:rsidR="00766D51" w:rsidRPr="00404AF9" w:rsidTr="00486623">
        <w:trPr>
          <w:trHeight w:val="72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100</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Организационно-методический отдел (кабинет)</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100</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Организационно-методический отдел (каб</w:t>
            </w:r>
            <w:r w:rsidRPr="00404AF9">
              <w:rPr>
                <w:sz w:val="28"/>
                <w:szCs w:val="28"/>
              </w:rPr>
              <w:t>и</w:t>
            </w:r>
            <w:r w:rsidRPr="00404AF9">
              <w:rPr>
                <w:sz w:val="28"/>
                <w:szCs w:val="28"/>
              </w:rPr>
              <w:t>нет)</w:t>
            </w:r>
          </w:p>
        </w:tc>
      </w:tr>
      <w:tr w:rsidR="00766D51" w:rsidRPr="00404AF9" w:rsidTr="00486623">
        <w:trPr>
          <w:trHeight w:val="6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101</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 xml:space="preserve">Отдел (лаборатория) </w:t>
            </w:r>
            <w:proofErr w:type="spellStart"/>
            <w:r w:rsidRPr="00404AF9">
              <w:rPr>
                <w:sz w:val="28"/>
                <w:szCs w:val="28"/>
              </w:rPr>
              <w:t>радионуклидной</w:t>
            </w:r>
            <w:proofErr w:type="spellEnd"/>
            <w:r w:rsidRPr="00404AF9">
              <w:rPr>
                <w:sz w:val="28"/>
                <w:szCs w:val="28"/>
              </w:rPr>
              <w:t xml:space="preserve"> диагностики</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101</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 xml:space="preserve">Отдел (лаборатория) </w:t>
            </w:r>
            <w:proofErr w:type="spellStart"/>
            <w:r w:rsidRPr="00404AF9">
              <w:rPr>
                <w:sz w:val="28"/>
                <w:szCs w:val="28"/>
              </w:rPr>
              <w:t>радионуклидной</w:t>
            </w:r>
            <w:proofErr w:type="spellEnd"/>
            <w:r w:rsidRPr="00404AF9">
              <w:rPr>
                <w:sz w:val="28"/>
                <w:szCs w:val="28"/>
              </w:rPr>
              <w:t xml:space="preserve"> диа</w:t>
            </w:r>
            <w:r w:rsidRPr="00404AF9">
              <w:rPr>
                <w:sz w:val="28"/>
                <w:szCs w:val="28"/>
              </w:rPr>
              <w:t>г</w:t>
            </w:r>
            <w:r w:rsidRPr="00404AF9">
              <w:rPr>
                <w:sz w:val="28"/>
                <w:szCs w:val="28"/>
              </w:rPr>
              <w:t>ностики</w:t>
            </w:r>
          </w:p>
        </w:tc>
      </w:tr>
      <w:tr w:rsidR="00766D51" w:rsidRPr="00404AF9" w:rsidTr="00486623">
        <w:trPr>
          <w:trHeight w:val="6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102</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Отдел (кабинет) лучевой диагностики</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102</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Отдел (кабинет) лучевой диагностики</w:t>
            </w:r>
          </w:p>
        </w:tc>
      </w:tr>
      <w:tr w:rsidR="00766D51" w:rsidRPr="00404AF9" w:rsidTr="00486623">
        <w:trPr>
          <w:trHeight w:val="6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103</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Отделение (кабинет) ультразвуковой диагностики</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103</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Отделение (кабинет) ультразвуковой диагн</w:t>
            </w:r>
            <w:r w:rsidRPr="00404AF9">
              <w:rPr>
                <w:sz w:val="28"/>
                <w:szCs w:val="28"/>
              </w:rPr>
              <w:t>о</w:t>
            </w:r>
            <w:r w:rsidRPr="00404AF9">
              <w:rPr>
                <w:sz w:val="28"/>
                <w:szCs w:val="28"/>
              </w:rPr>
              <w:t>стики</w:t>
            </w:r>
          </w:p>
        </w:tc>
      </w:tr>
      <w:tr w:rsidR="00766D51" w:rsidRPr="00404AF9" w:rsidTr="00486623">
        <w:trPr>
          <w:trHeight w:val="6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104</w:t>
            </w:r>
          </w:p>
        </w:tc>
        <w:tc>
          <w:tcPr>
            <w:tcW w:w="6663" w:type="dxa"/>
            <w:tcBorders>
              <w:top w:val="nil"/>
              <w:left w:val="nil"/>
              <w:bottom w:val="single" w:sz="4" w:space="0" w:color="auto"/>
              <w:right w:val="single" w:sz="4" w:space="0" w:color="auto"/>
            </w:tcBorders>
            <w:shd w:val="clear" w:color="auto" w:fill="auto"/>
            <w:noWrap/>
            <w:hideMark/>
          </w:tcPr>
          <w:p w:rsidR="00766D51" w:rsidRPr="00404AF9" w:rsidRDefault="00766D51" w:rsidP="00486623">
            <w:pPr>
              <w:rPr>
                <w:sz w:val="28"/>
                <w:szCs w:val="28"/>
              </w:rPr>
            </w:pPr>
            <w:r w:rsidRPr="00404AF9">
              <w:rPr>
                <w:sz w:val="28"/>
                <w:szCs w:val="28"/>
              </w:rPr>
              <w:t>Отделение (кабинет) функциональной диагностики</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104</w:t>
            </w:r>
          </w:p>
        </w:tc>
        <w:tc>
          <w:tcPr>
            <w:tcW w:w="5670" w:type="dxa"/>
            <w:tcBorders>
              <w:top w:val="nil"/>
              <w:left w:val="nil"/>
              <w:bottom w:val="single" w:sz="4" w:space="0" w:color="auto"/>
              <w:right w:val="single" w:sz="4" w:space="0" w:color="auto"/>
            </w:tcBorders>
            <w:shd w:val="clear" w:color="auto" w:fill="auto"/>
            <w:noWrap/>
            <w:hideMark/>
          </w:tcPr>
          <w:p w:rsidR="00766D51" w:rsidRPr="00404AF9" w:rsidRDefault="00766D51" w:rsidP="00486623">
            <w:pPr>
              <w:rPr>
                <w:sz w:val="28"/>
                <w:szCs w:val="28"/>
              </w:rPr>
            </w:pPr>
            <w:r w:rsidRPr="00404AF9">
              <w:rPr>
                <w:sz w:val="28"/>
                <w:szCs w:val="28"/>
              </w:rPr>
              <w:t>Отделение (кабинет) функциональной диа</w:t>
            </w:r>
            <w:r w:rsidRPr="00404AF9">
              <w:rPr>
                <w:sz w:val="28"/>
                <w:szCs w:val="28"/>
              </w:rPr>
              <w:t>г</w:t>
            </w:r>
            <w:r w:rsidRPr="00404AF9">
              <w:rPr>
                <w:sz w:val="28"/>
                <w:szCs w:val="28"/>
              </w:rPr>
              <w:t>ностики.</w:t>
            </w:r>
          </w:p>
        </w:tc>
      </w:tr>
      <w:tr w:rsidR="00766D51" w:rsidRPr="00404AF9" w:rsidTr="00486623">
        <w:trPr>
          <w:trHeight w:val="3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105</w:t>
            </w:r>
          </w:p>
        </w:tc>
        <w:tc>
          <w:tcPr>
            <w:tcW w:w="6663" w:type="dxa"/>
            <w:tcBorders>
              <w:top w:val="nil"/>
              <w:left w:val="nil"/>
              <w:bottom w:val="single" w:sz="4" w:space="0" w:color="auto"/>
              <w:right w:val="single" w:sz="4" w:space="0" w:color="auto"/>
            </w:tcBorders>
            <w:shd w:val="clear" w:color="auto" w:fill="auto"/>
            <w:noWrap/>
            <w:hideMark/>
          </w:tcPr>
          <w:p w:rsidR="00766D51" w:rsidRPr="00404AF9" w:rsidRDefault="00766D51" w:rsidP="00486623">
            <w:pPr>
              <w:rPr>
                <w:sz w:val="28"/>
                <w:szCs w:val="28"/>
              </w:rPr>
            </w:pPr>
            <w:r w:rsidRPr="00404AF9">
              <w:rPr>
                <w:sz w:val="28"/>
                <w:szCs w:val="28"/>
              </w:rPr>
              <w:t>Процедурный кабинет</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105</w:t>
            </w:r>
          </w:p>
        </w:tc>
        <w:tc>
          <w:tcPr>
            <w:tcW w:w="5670" w:type="dxa"/>
            <w:tcBorders>
              <w:top w:val="nil"/>
              <w:left w:val="nil"/>
              <w:bottom w:val="single" w:sz="4" w:space="0" w:color="auto"/>
              <w:right w:val="single" w:sz="4" w:space="0" w:color="auto"/>
            </w:tcBorders>
            <w:shd w:val="clear" w:color="auto" w:fill="auto"/>
            <w:noWrap/>
            <w:hideMark/>
          </w:tcPr>
          <w:p w:rsidR="00766D51" w:rsidRPr="00404AF9" w:rsidRDefault="00766D51" w:rsidP="00486623">
            <w:pPr>
              <w:rPr>
                <w:sz w:val="28"/>
                <w:szCs w:val="28"/>
              </w:rPr>
            </w:pPr>
            <w:r w:rsidRPr="00404AF9">
              <w:rPr>
                <w:sz w:val="28"/>
                <w:szCs w:val="28"/>
              </w:rPr>
              <w:t>Процедурный кабинет</w:t>
            </w:r>
          </w:p>
        </w:tc>
      </w:tr>
      <w:tr w:rsidR="00766D51" w:rsidRPr="00404AF9" w:rsidTr="00486623">
        <w:trPr>
          <w:trHeight w:val="6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106</w:t>
            </w:r>
          </w:p>
        </w:tc>
        <w:tc>
          <w:tcPr>
            <w:tcW w:w="6663" w:type="dxa"/>
            <w:tcBorders>
              <w:top w:val="nil"/>
              <w:left w:val="nil"/>
              <w:bottom w:val="single" w:sz="4" w:space="0" w:color="auto"/>
              <w:right w:val="single" w:sz="4" w:space="0" w:color="auto"/>
            </w:tcBorders>
            <w:shd w:val="clear" w:color="auto" w:fill="auto"/>
            <w:noWrap/>
            <w:hideMark/>
          </w:tcPr>
          <w:p w:rsidR="00766D51" w:rsidRPr="00404AF9" w:rsidRDefault="00766D51" w:rsidP="00486623">
            <w:pPr>
              <w:rPr>
                <w:sz w:val="28"/>
                <w:szCs w:val="28"/>
              </w:rPr>
            </w:pPr>
            <w:r w:rsidRPr="00404AF9">
              <w:rPr>
                <w:sz w:val="28"/>
                <w:szCs w:val="28"/>
              </w:rPr>
              <w:t>Рентгенодиагностическое отделение (кабинет)</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106</w:t>
            </w:r>
          </w:p>
        </w:tc>
        <w:tc>
          <w:tcPr>
            <w:tcW w:w="5670" w:type="dxa"/>
            <w:tcBorders>
              <w:top w:val="nil"/>
              <w:left w:val="nil"/>
              <w:bottom w:val="single" w:sz="4" w:space="0" w:color="auto"/>
              <w:right w:val="single" w:sz="4" w:space="0" w:color="auto"/>
            </w:tcBorders>
            <w:shd w:val="clear" w:color="auto" w:fill="auto"/>
            <w:noWrap/>
            <w:hideMark/>
          </w:tcPr>
          <w:p w:rsidR="00766D51" w:rsidRPr="00404AF9" w:rsidRDefault="00766D51" w:rsidP="00486623">
            <w:pPr>
              <w:rPr>
                <w:sz w:val="28"/>
                <w:szCs w:val="28"/>
              </w:rPr>
            </w:pPr>
            <w:r w:rsidRPr="00404AF9">
              <w:rPr>
                <w:sz w:val="28"/>
                <w:szCs w:val="28"/>
              </w:rPr>
              <w:t>Рентгенодиагностическое отделение (каб</w:t>
            </w:r>
            <w:r w:rsidRPr="00404AF9">
              <w:rPr>
                <w:sz w:val="28"/>
                <w:szCs w:val="28"/>
              </w:rPr>
              <w:t>и</w:t>
            </w:r>
            <w:r w:rsidRPr="00404AF9">
              <w:rPr>
                <w:sz w:val="28"/>
                <w:szCs w:val="28"/>
              </w:rPr>
              <w:t>нет)</w:t>
            </w:r>
          </w:p>
        </w:tc>
      </w:tr>
      <w:tr w:rsidR="00766D51" w:rsidRPr="00404AF9" w:rsidTr="00486623">
        <w:trPr>
          <w:trHeight w:val="9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lastRenderedPageBreak/>
              <w:t>107</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 xml:space="preserve">Рентгеновское </w:t>
            </w:r>
            <w:proofErr w:type="spellStart"/>
            <w:r w:rsidRPr="00404AF9">
              <w:rPr>
                <w:sz w:val="28"/>
                <w:szCs w:val="28"/>
              </w:rPr>
              <w:t>мамологическое</w:t>
            </w:r>
            <w:proofErr w:type="spellEnd"/>
            <w:r w:rsidRPr="00404AF9">
              <w:rPr>
                <w:sz w:val="28"/>
                <w:szCs w:val="28"/>
              </w:rPr>
              <w:t xml:space="preserve"> отделение (кабинет)</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107</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 xml:space="preserve">Рентгеновское </w:t>
            </w:r>
            <w:proofErr w:type="spellStart"/>
            <w:r w:rsidRPr="00404AF9">
              <w:rPr>
                <w:sz w:val="28"/>
                <w:szCs w:val="28"/>
              </w:rPr>
              <w:t>мамологическое</w:t>
            </w:r>
            <w:proofErr w:type="spellEnd"/>
            <w:r w:rsidRPr="00404AF9">
              <w:rPr>
                <w:sz w:val="28"/>
                <w:szCs w:val="28"/>
              </w:rPr>
              <w:t xml:space="preserve"> отделение (кабинет)</w:t>
            </w:r>
          </w:p>
        </w:tc>
      </w:tr>
      <w:tr w:rsidR="00766D51" w:rsidRPr="00404AF9" w:rsidTr="00486623">
        <w:trPr>
          <w:trHeight w:val="6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108</w:t>
            </w:r>
          </w:p>
        </w:tc>
        <w:tc>
          <w:tcPr>
            <w:tcW w:w="6663" w:type="dxa"/>
            <w:tcBorders>
              <w:top w:val="nil"/>
              <w:left w:val="nil"/>
              <w:bottom w:val="single" w:sz="4" w:space="0" w:color="auto"/>
              <w:right w:val="single" w:sz="4" w:space="0" w:color="auto"/>
            </w:tcBorders>
            <w:shd w:val="clear" w:color="auto" w:fill="auto"/>
            <w:noWrap/>
            <w:hideMark/>
          </w:tcPr>
          <w:p w:rsidR="00766D51" w:rsidRPr="00404AF9" w:rsidRDefault="00766D51" w:rsidP="00486623">
            <w:pPr>
              <w:rPr>
                <w:sz w:val="28"/>
                <w:szCs w:val="28"/>
              </w:rPr>
            </w:pPr>
            <w:r w:rsidRPr="00404AF9">
              <w:rPr>
                <w:sz w:val="28"/>
                <w:szCs w:val="28"/>
              </w:rPr>
              <w:t>Рентгеновское отделение (кабинет)</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108</w:t>
            </w:r>
          </w:p>
        </w:tc>
        <w:tc>
          <w:tcPr>
            <w:tcW w:w="5670" w:type="dxa"/>
            <w:tcBorders>
              <w:top w:val="nil"/>
              <w:left w:val="nil"/>
              <w:bottom w:val="single" w:sz="4" w:space="0" w:color="auto"/>
              <w:right w:val="single" w:sz="4" w:space="0" w:color="auto"/>
            </w:tcBorders>
            <w:shd w:val="clear" w:color="auto" w:fill="auto"/>
            <w:noWrap/>
            <w:hideMark/>
          </w:tcPr>
          <w:p w:rsidR="00766D51" w:rsidRPr="00404AF9" w:rsidRDefault="00766D51" w:rsidP="00486623">
            <w:pPr>
              <w:rPr>
                <w:sz w:val="28"/>
                <w:szCs w:val="28"/>
              </w:rPr>
            </w:pPr>
            <w:r w:rsidRPr="00404AF9">
              <w:rPr>
                <w:sz w:val="28"/>
                <w:szCs w:val="28"/>
              </w:rPr>
              <w:t>Рентгеновское отделение (кабинет)</w:t>
            </w:r>
          </w:p>
        </w:tc>
      </w:tr>
      <w:tr w:rsidR="00766D51" w:rsidRPr="00404AF9" w:rsidTr="00486623">
        <w:trPr>
          <w:trHeight w:val="3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109</w:t>
            </w:r>
          </w:p>
        </w:tc>
        <w:tc>
          <w:tcPr>
            <w:tcW w:w="6663" w:type="dxa"/>
            <w:tcBorders>
              <w:top w:val="nil"/>
              <w:left w:val="nil"/>
              <w:bottom w:val="single" w:sz="4" w:space="0" w:color="auto"/>
              <w:right w:val="single" w:sz="4" w:space="0" w:color="auto"/>
            </w:tcBorders>
            <w:shd w:val="clear" w:color="auto" w:fill="auto"/>
            <w:noWrap/>
            <w:hideMark/>
          </w:tcPr>
          <w:p w:rsidR="00766D51" w:rsidRPr="00404AF9" w:rsidRDefault="00766D51" w:rsidP="00486623">
            <w:pPr>
              <w:rPr>
                <w:sz w:val="28"/>
                <w:szCs w:val="28"/>
              </w:rPr>
            </w:pPr>
            <w:r w:rsidRPr="00404AF9">
              <w:rPr>
                <w:sz w:val="28"/>
                <w:szCs w:val="28"/>
              </w:rPr>
              <w:t>Смотровая</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109</w:t>
            </w:r>
          </w:p>
        </w:tc>
        <w:tc>
          <w:tcPr>
            <w:tcW w:w="5670" w:type="dxa"/>
            <w:tcBorders>
              <w:top w:val="nil"/>
              <w:left w:val="nil"/>
              <w:bottom w:val="single" w:sz="4" w:space="0" w:color="auto"/>
              <w:right w:val="single" w:sz="4" w:space="0" w:color="auto"/>
            </w:tcBorders>
            <w:shd w:val="clear" w:color="auto" w:fill="auto"/>
            <w:noWrap/>
            <w:hideMark/>
          </w:tcPr>
          <w:p w:rsidR="00766D51" w:rsidRPr="00404AF9" w:rsidRDefault="00766D51" w:rsidP="00486623">
            <w:pPr>
              <w:rPr>
                <w:sz w:val="28"/>
                <w:szCs w:val="28"/>
              </w:rPr>
            </w:pPr>
            <w:r w:rsidRPr="00404AF9">
              <w:rPr>
                <w:sz w:val="28"/>
                <w:szCs w:val="28"/>
              </w:rPr>
              <w:t>Смотровая</w:t>
            </w:r>
          </w:p>
        </w:tc>
      </w:tr>
      <w:tr w:rsidR="00766D51" w:rsidRPr="00404AF9" w:rsidTr="00486623">
        <w:trPr>
          <w:trHeight w:val="1037"/>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110</w:t>
            </w:r>
          </w:p>
        </w:tc>
        <w:tc>
          <w:tcPr>
            <w:tcW w:w="6663" w:type="dxa"/>
            <w:tcBorders>
              <w:top w:val="nil"/>
              <w:left w:val="nil"/>
              <w:bottom w:val="single" w:sz="4" w:space="0" w:color="auto"/>
              <w:right w:val="single" w:sz="4" w:space="0" w:color="auto"/>
            </w:tcBorders>
            <w:shd w:val="clear" w:color="auto" w:fill="auto"/>
            <w:noWrap/>
            <w:hideMark/>
          </w:tcPr>
          <w:p w:rsidR="00766D51" w:rsidRPr="00404AF9" w:rsidRDefault="00766D51" w:rsidP="00486623">
            <w:pPr>
              <w:rPr>
                <w:sz w:val="28"/>
                <w:szCs w:val="28"/>
              </w:rPr>
            </w:pP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110</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Специализированная бригада по оказанию медицинской помощи и перевозке психич</w:t>
            </w:r>
            <w:r w:rsidRPr="00404AF9">
              <w:rPr>
                <w:sz w:val="28"/>
                <w:szCs w:val="28"/>
              </w:rPr>
              <w:t>е</w:t>
            </w:r>
            <w:r w:rsidRPr="00404AF9">
              <w:rPr>
                <w:sz w:val="28"/>
                <w:szCs w:val="28"/>
              </w:rPr>
              <w:t>ски больных</w:t>
            </w:r>
          </w:p>
        </w:tc>
      </w:tr>
      <w:tr w:rsidR="00766D51" w:rsidRPr="00404AF9" w:rsidTr="00486623">
        <w:trPr>
          <w:trHeight w:val="6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111</w:t>
            </w:r>
          </w:p>
        </w:tc>
        <w:tc>
          <w:tcPr>
            <w:tcW w:w="6663" w:type="dxa"/>
            <w:tcBorders>
              <w:top w:val="nil"/>
              <w:left w:val="nil"/>
              <w:bottom w:val="single" w:sz="4" w:space="0" w:color="auto"/>
              <w:right w:val="single" w:sz="4" w:space="0" w:color="auto"/>
            </w:tcBorders>
            <w:shd w:val="clear" w:color="auto" w:fill="auto"/>
            <w:noWrap/>
            <w:hideMark/>
          </w:tcPr>
          <w:p w:rsidR="00766D51" w:rsidRPr="00404AF9" w:rsidRDefault="00766D51" w:rsidP="00486623">
            <w:pPr>
              <w:rPr>
                <w:sz w:val="28"/>
                <w:szCs w:val="28"/>
              </w:rPr>
            </w:pPr>
            <w:r w:rsidRPr="00404AF9">
              <w:rPr>
                <w:sz w:val="28"/>
                <w:szCs w:val="28"/>
              </w:rPr>
              <w:t>Физиотерапевтическое отделение (кабинет)</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111</w:t>
            </w:r>
          </w:p>
        </w:tc>
        <w:tc>
          <w:tcPr>
            <w:tcW w:w="5670" w:type="dxa"/>
            <w:tcBorders>
              <w:top w:val="nil"/>
              <w:left w:val="nil"/>
              <w:bottom w:val="single" w:sz="4" w:space="0" w:color="auto"/>
              <w:right w:val="single" w:sz="4" w:space="0" w:color="auto"/>
            </w:tcBorders>
            <w:shd w:val="clear" w:color="auto" w:fill="auto"/>
            <w:noWrap/>
            <w:hideMark/>
          </w:tcPr>
          <w:p w:rsidR="00766D51" w:rsidRPr="00404AF9" w:rsidRDefault="00766D51" w:rsidP="00486623">
            <w:pPr>
              <w:rPr>
                <w:sz w:val="28"/>
                <w:szCs w:val="28"/>
              </w:rPr>
            </w:pPr>
            <w:r w:rsidRPr="00404AF9">
              <w:rPr>
                <w:sz w:val="28"/>
                <w:szCs w:val="28"/>
              </w:rPr>
              <w:t>Физиотерапевтическое отделение (кабинет)</w:t>
            </w:r>
          </w:p>
        </w:tc>
      </w:tr>
      <w:tr w:rsidR="00766D51" w:rsidRPr="00404AF9" w:rsidTr="00486623">
        <w:trPr>
          <w:trHeight w:val="6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112</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Бактериологическая лаборатория</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112</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Бактериологическая лаборатория</w:t>
            </w:r>
          </w:p>
        </w:tc>
      </w:tr>
      <w:tr w:rsidR="00766D51" w:rsidRPr="00404AF9" w:rsidTr="00486623">
        <w:trPr>
          <w:trHeight w:val="3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113</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Серологическая лаборатория</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113</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Серологическая лаборатория</w:t>
            </w:r>
          </w:p>
        </w:tc>
      </w:tr>
      <w:tr w:rsidR="00766D51" w:rsidRPr="00404AF9" w:rsidTr="00486623">
        <w:trPr>
          <w:trHeight w:val="6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114</w:t>
            </w:r>
          </w:p>
        </w:tc>
        <w:tc>
          <w:tcPr>
            <w:tcW w:w="6663" w:type="dxa"/>
            <w:tcBorders>
              <w:top w:val="nil"/>
              <w:left w:val="nil"/>
              <w:bottom w:val="single" w:sz="4" w:space="0" w:color="auto"/>
              <w:right w:val="single" w:sz="4" w:space="0" w:color="auto"/>
            </w:tcBorders>
            <w:shd w:val="clear" w:color="auto" w:fill="auto"/>
            <w:noWrap/>
            <w:hideMark/>
          </w:tcPr>
          <w:p w:rsidR="00766D51" w:rsidRPr="00404AF9" w:rsidRDefault="00766D51" w:rsidP="00486623">
            <w:pPr>
              <w:rPr>
                <w:sz w:val="28"/>
                <w:szCs w:val="28"/>
              </w:rPr>
            </w:pPr>
            <w:r w:rsidRPr="00404AF9">
              <w:rPr>
                <w:sz w:val="28"/>
                <w:szCs w:val="28"/>
              </w:rPr>
              <w:t>Централизованная стерилизационная</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114</w:t>
            </w:r>
          </w:p>
        </w:tc>
        <w:tc>
          <w:tcPr>
            <w:tcW w:w="5670" w:type="dxa"/>
            <w:tcBorders>
              <w:top w:val="nil"/>
              <w:left w:val="nil"/>
              <w:bottom w:val="single" w:sz="4" w:space="0" w:color="auto"/>
              <w:right w:val="single" w:sz="4" w:space="0" w:color="auto"/>
            </w:tcBorders>
            <w:shd w:val="clear" w:color="auto" w:fill="auto"/>
            <w:noWrap/>
            <w:hideMark/>
          </w:tcPr>
          <w:p w:rsidR="00766D51" w:rsidRPr="00404AF9" w:rsidRDefault="00766D51" w:rsidP="00486623">
            <w:pPr>
              <w:rPr>
                <w:sz w:val="28"/>
                <w:szCs w:val="28"/>
              </w:rPr>
            </w:pPr>
            <w:r w:rsidRPr="00404AF9">
              <w:rPr>
                <w:sz w:val="28"/>
                <w:szCs w:val="28"/>
              </w:rPr>
              <w:t>Централизованная стерилизационная</w:t>
            </w:r>
          </w:p>
        </w:tc>
      </w:tr>
      <w:tr w:rsidR="00766D51" w:rsidRPr="00404AF9" w:rsidTr="00486623">
        <w:trPr>
          <w:trHeight w:val="6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115</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Эпидемиологическая группа (отдел)</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115</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Эпидемиологическая группа (отдел)</w:t>
            </w:r>
          </w:p>
        </w:tc>
      </w:tr>
      <w:tr w:rsidR="00766D51" w:rsidRPr="00404AF9" w:rsidTr="00486623">
        <w:trPr>
          <w:trHeight w:val="3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116</w:t>
            </w:r>
          </w:p>
        </w:tc>
        <w:tc>
          <w:tcPr>
            <w:tcW w:w="6663" w:type="dxa"/>
            <w:tcBorders>
              <w:top w:val="nil"/>
              <w:left w:val="nil"/>
              <w:bottom w:val="single" w:sz="4" w:space="0" w:color="auto"/>
              <w:right w:val="single" w:sz="4" w:space="0" w:color="auto"/>
            </w:tcBorders>
            <w:shd w:val="clear" w:color="auto" w:fill="auto"/>
            <w:noWrap/>
            <w:hideMark/>
          </w:tcPr>
          <w:p w:rsidR="00766D51" w:rsidRPr="00404AF9" w:rsidRDefault="00766D51" w:rsidP="00486623">
            <w:pPr>
              <w:rPr>
                <w:sz w:val="28"/>
                <w:szCs w:val="28"/>
              </w:rPr>
            </w:pP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116</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Поликлиническое отделение</w:t>
            </w:r>
          </w:p>
        </w:tc>
      </w:tr>
      <w:tr w:rsidR="00766D51" w:rsidRPr="00404AF9" w:rsidTr="00486623">
        <w:trPr>
          <w:trHeight w:val="972"/>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117</w:t>
            </w:r>
          </w:p>
        </w:tc>
        <w:tc>
          <w:tcPr>
            <w:tcW w:w="6663" w:type="dxa"/>
            <w:tcBorders>
              <w:top w:val="nil"/>
              <w:left w:val="nil"/>
              <w:bottom w:val="single" w:sz="4" w:space="0" w:color="auto"/>
              <w:right w:val="single" w:sz="4" w:space="0" w:color="auto"/>
            </w:tcBorders>
            <w:shd w:val="clear" w:color="auto" w:fill="auto"/>
            <w:noWrap/>
            <w:hideMark/>
          </w:tcPr>
          <w:p w:rsidR="00766D51" w:rsidRPr="00404AF9" w:rsidRDefault="00766D51" w:rsidP="00486623">
            <w:pPr>
              <w:rPr>
                <w:sz w:val="28"/>
                <w:szCs w:val="28"/>
              </w:rPr>
            </w:pP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117</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Станции (отделения) скорой медицинской помощи, станции (отделения) скорой и нео</w:t>
            </w:r>
            <w:r w:rsidRPr="00404AF9">
              <w:rPr>
                <w:sz w:val="28"/>
                <w:szCs w:val="28"/>
              </w:rPr>
              <w:t>т</w:t>
            </w:r>
            <w:r w:rsidRPr="00404AF9">
              <w:rPr>
                <w:sz w:val="28"/>
                <w:szCs w:val="28"/>
              </w:rPr>
              <w:t>ложной медицинской помощи</w:t>
            </w:r>
          </w:p>
        </w:tc>
      </w:tr>
      <w:tr w:rsidR="00766D51" w:rsidRPr="00404AF9" w:rsidTr="00486623">
        <w:trPr>
          <w:trHeight w:val="404"/>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118</w:t>
            </w:r>
          </w:p>
        </w:tc>
        <w:tc>
          <w:tcPr>
            <w:tcW w:w="6663" w:type="dxa"/>
            <w:tcBorders>
              <w:top w:val="nil"/>
              <w:left w:val="nil"/>
              <w:bottom w:val="single" w:sz="4" w:space="0" w:color="auto"/>
              <w:right w:val="single" w:sz="4" w:space="0" w:color="auto"/>
            </w:tcBorders>
            <w:shd w:val="clear" w:color="auto" w:fill="auto"/>
            <w:noWrap/>
            <w:hideMark/>
          </w:tcPr>
          <w:p w:rsidR="00766D51" w:rsidRPr="00404AF9" w:rsidRDefault="00766D51" w:rsidP="00486623">
            <w:pPr>
              <w:rPr>
                <w:sz w:val="28"/>
                <w:szCs w:val="28"/>
              </w:rPr>
            </w:pPr>
            <w:r w:rsidRPr="00404AF9">
              <w:rPr>
                <w:sz w:val="28"/>
                <w:szCs w:val="28"/>
              </w:rPr>
              <w:t>Барокамера</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118</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
        </w:tc>
      </w:tr>
      <w:tr w:rsidR="00766D51" w:rsidRPr="00404AF9" w:rsidTr="00486623">
        <w:trPr>
          <w:trHeight w:val="6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119</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119</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Фельдшерско-акушерский пункт</w:t>
            </w:r>
          </w:p>
        </w:tc>
      </w:tr>
      <w:tr w:rsidR="00766D51" w:rsidRPr="00404AF9" w:rsidTr="00486623">
        <w:trPr>
          <w:trHeight w:val="3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120</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120</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Травматологический пункт</w:t>
            </w:r>
          </w:p>
        </w:tc>
      </w:tr>
      <w:tr w:rsidR="00766D51" w:rsidRPr="00404AF9" w:rsidTr="00486623">
        <w:trPr>
          <w:trHeight w:val="3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lastRenderedPageBreak/>
              <w:t>121</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Аптека</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121</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p>
        </w:tc>
      </w:tr>
      <w:tr w:rsidR="00766D51" w:rsidRPr="00404AF9" w:rsidTr="00486623">
        <w:trPr>
          <w:trHeight w:val="3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122</w:t>
            </w:r>
          </w:p>
        </w:tc>
        <w:tc>
          <w:tcPr>
            <w:tcW w:w="6663" w:type="dxa"/>
            <w:tcBorders>
              <w:top w:val="nil"/>
              <w:left w:val="nil"/>
              <w:bottom w:val="nil"/>
              <w:right w:val="nil"/>
            </w:tcBorders>
            <w:shd w:val="clear" w:color="auto" w:fill="auto"/>
            <w:hideMark/>
          </w:tcPr>
          <w:p w:rsidR="00766D51" w:rsidRPr="00404AF9" w:rsidRDefault="00766D51" w:rsidP="00486623">
            <w:pPr>
              <w:rPr>
                <w:sz w:val="28"/>
                <w:szCs w:val="28"/>
              </w:rPr>
            </w:pPr>
          </w:p>
        </w:tc>
        <w:tc>
          <w:tcPr>
            <w:tcW w:w="1275"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122</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Здравпункт, медпункт</w:t>
            </w:r>
          </w:p>
        </w:tc>
      </w:tr>
      <w:tr w:rsidR="00766D51" w:rsidRPr="00404AF9" w:rsidTr="00486623">
        <w:trPr>
          <w:trHeight w:val="6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123</w:t>
            </w:r>
          </w:p>
        </w:tc>
        <w:tc>
          <w:tcPr>
            <w:tcW w:w="6663" w:type="dxa"/>
            <w:tcBorders>
              <w:top w:val="single" w:sz="4" w:space="0" w:color="auto"/>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Психотерапевтический кабинет</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123</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Психотерапевтический кабинет</w:t>
            </w:r>
          </w:p>
        </w:tc>
      </w:tr>
      <w:tr w:rsidR="00766D51" w:rsidRPr="00404AF9" w:rsidTr="00486623">
        <w:trPr>
          <w:trHeight w:val="6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124</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Отделение (кабинет) рефлексотерапии</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124</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Отделение (кабинет) рефлексотерапии</w:t>
            </w:r>
          </w:p>
        </w:tc>
      </w:tr>
      <w:tr w:rsidR="00766D51" w:rsidRPr="00404AF9" w:rsidTr="00486623">
        <w:trPr>
          <w:trHeight w:val="3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125</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Цитологическая лаборатория</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125</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Цитологическая лаборатория</w:t>
            </w:r>
          </w:p>
        </w:tc>
      </w:tr>
      <w:tr w:rsidR="00766D51" w:rsidRPr="00404AF9" w:rsidTr="00486623">
        <w:trPr>
          <w:trHeight w:val="3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126</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Гистологическая лаборатория</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126</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Гистологическая лаборатория</w:t>
            </w:r>
          </w:p>
        </w:tc>
      </w:tr>
      <w:tr w:rsidR="00766D51" w:rsidRPr="00404AF9" w:rsidTr="00486623">
        <w:trPr>
          <w:trHeight w:val="9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127</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Лаборатория клинической иммунологии и серодиа</w:t>
            </w:r>
            <w:r w:rsidRPr="00404AF9">
              <w:rPr>
                <w:sz w:val="28"/>
                <w:szCs w:val="28"/>
              </w:rPr>
              <w:t>г</w:t>
            </w:r>
            <w:r w:rsidRPr="00404AF9">
              <w:rPr>
                <w:sz w:val="28"/>
                <w:szCs w:val="28"/>
              </w:rPr>
              <w:t>ностики</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127</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Лаборатория клинической иммунологии и серодиагностики</w:t>
            </w:r>
          </w:p>
        </w:tc>
      </w:tr>
      <w:tr w:rsidR="00766D51" w:rsidRPr="00404AF9" w:rsidTr="00486623">
        <w:trPr>
          <w:trHeight w:val="6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128</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Лаборатория радиоизотопной диагностики</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128</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Лаборатория радиоизотопной диагностики</w:t>
            </w:r>
          </w:p>
        </w:tc>
      </w:tr>
      <w:tr w:rsidR="00766D51" w:rsidRPr="00404AF9" w:rsidTr="00486623">
        <w:trPr>
          <w:trHeight w:val="6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129</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Лаборатория клинической иммунологии</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129</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Лаборатория клинической иммунологии</w:t>
            </w:r>
          </w:p>
        </w:tc>
      </w:tr>
      <w:tr w:rsidR="00766D51" w:rsidRPr="00404AF9" w:rsidTr="00486623">
        <w:trPr>
          <w:trHeight w:val="3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130</w:t>
            </w:r>
          </w:p>
        </w:tc>
        <w:tc>
          <w:tcPr>
            <w:tcW w:w="6663" w:type="dxa"/>
            <w:tcBorders>
              <w:top w:val="nil"/>
              <w:left w:val="nil"/>
              <w:bottom w:val="single" w:sz="4" w:space="0" w:color="auto"/>
              <w:right w:val="single" w:sz="4" w:space="0" w:color="auto"/>
            </w:tcBorders>
            <w:shd w:val="clear" w:color="auto" w:fill="auto"/>
            <w:noWrap/>
            <w:hideMark/>
          </w:tcPr>
          <w:p w:rsidR="00766D51" w:rsidRPr="00404AF9" w:rsidRDefault="00766D51" w:rsidP="00486623">
            <w:pPr>
              <w:rPr>
                <w:sz w:val="28"/>
                <w:szCs w:val="28"/>
              </w:rPr>
            </w:pP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130</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Диспансерное отделение</w:t>
            </w:r>
          </w:p>
        </w:tc>
      </w:tr>
      <w:tr w:rsidR="00766D51" w:rsidRPr="00404AF9" w:rsidTr="00486623">
        <w:trPr>
          <w:trHeight w:val="444"/>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131</w:t>
            </w:r>
          </w:p>
        </w:tc>
        <w:tc>
          <w:tcPr>
            <w:tcW w:w="6663" w:type="dxa"/>
            <w:tcBorders>
              <w:top w:val="nil"/>
              <w:left w:val="nil"/>
              <w:bottom w:val="single" w:sz="4" w:space="0" w:color="auto"/>
              <w:right w:val="single" w:sz="4" w:space="0" w:color="auto"/>
            </w:tcBorders>
            <w:shd w:val="clear" w:color="auto" w:fill="auto"/>
            <w:noWrap/>
            <w:hideMark/>
          </w:tcPr>
          <w:p w:rsidR="00766D51" w:rsidRPr="00404AF9" w:rsidRDefault="00766D51" w:rsidP="00486623">
            <w:pPr>
              <w:rPr>
                <w:sz w:val="28"/>
                <w:szCs w:val="28"/>
              </w:rPr>
            </w:pP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131</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Лабораторное отделение</w:t>
            </w:r>
          </w:p>
        </w:tc>
      </w:tr>
      <w:tr w:rsidR="00766D51" w:rsidRPr="00404AF9" w:rsidTr="00486623">
        <w:trPr>
          <w:trHeight w:val="6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132</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Отделение (кабинет) медицинской статистики</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132</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Отделение (кабинет) медицинской статист</w:t>
            </w:r>
            <w:r w:rsidRPr="00404AF9">
              <w:rPr>
                <w:sz w:val="28"/>
                <w:szCs w:val="28"/>
              </w:rPr>
              <w:t>и</w:t>
            </w:r>
            <w:r w:rsidRPr="00404AF9">
              <w:rPr>
                <w:sz w:val="28"/>
                <w:szCs w:val="28"/>
              </w:rPr>
              <w:t>ки</w:t>
            </w:r>
          </w:p>
        </w:tc>
      </w:tr>
      <w:tr w:rsidR="00766D51" w:rsidRPr="00404AF9" w:rsidTr="00486623">
        <w:trPr>
          <w:trHeight w:val="9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133</w:t>
            </w:r>
          </w:p>
        </w:tc>
        <w:tc>
          <w:tcPr>
            <w:tcW w:w="6663" w:type="dxa"/>
            <w:tcBorders>
              <w:top w:val="nil"/>
              <w:left w:val="nil"/>
              <w:bottom w:val="single" w:sz="4" w:space="0" w:color="auto"/>
              <w:right w:val="single" w:sz="4" w:space="0" w:color="auto"/>
            </w:tcBorders>
            <w:shd w:val="clear" w:color="auto" w:fill="auto"/>
            <w:noWrap/>
            <w:hideMark/>
          </w:tcPr>
          <w:p w:rsidR="00766D51" w:rsidRPr="00404AF9" w:rsidRDefault="00766D51" w:rsidP="00486623">
            <w:pPr>
              <w:rPr>
                <w:sz w:val="28"/>
                <w:szCs w:val="28"/>
              </w:rPr>
            </w:pP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133</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Отделение (кабинет) планирования семьи и репродукции</w:t>
            </w:r>
          </w:p>
        </w:tc>
      </w:tr>
      <w:tr w:rsidR="00766D51" w:rsidRPr="00404AF9" w:rsidTr="00486623">
        <w:trPr>
          <w:trHeight w:val="9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134</w:t>
            </w:r>
          </w:p>
        </w:tc>
        <w:tc>
          <w:tcPr>
            <w:tcW w:w="6663" w:type="dxa"/>
            <w:tcBorders>
              <w:top w:val="nil"/>
              <w:left w:val="nil"/>
              <w:bottom w:val="single" w:sz="4" w:space="0" w:color="auto"/>
              <w:right w:val="single" w:sz="4" w:space="0" w:color="auto"/>
            </w:tcBorders>
            <w:shd w:val="clear" w:color="auto" w:fill="auto"/>
            <w:noWrap/>
            <w:hideMark/>
          </w:tcPr>
          <w:p w:rsidR="00766D51" w:rsidRPr="00404AF9" w:rsidRDefault="00766D51" w:rsidP="00486623">
            <w:pPr>
              <w:rPr>
                <w:sz w:val="28"/>
                <w:szCs w:val="28"/>
              </w:rPr>
            </w:pP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134</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Отделение (кабинет) общей врачебной (с</w:t>
            </w:r>
            <w:r w:rsidRPr="00404AF9">
              <w:rPr>
                <w:sz w:val="28"/>
                <w:szCs w:val="28"/>
              </w:rPr>
              <w:t>е</w:t>
            </w:r>
            <w:r w:rsidRPr="00404AF9">
              <w:rPr>
                <w:sz w:val="28"/>
                <w:szCs w:val="28"/>
              </w:rPr>
              <w:t>мейной) практики</w:t>
            </w:r>
          </w:p>
        </w:tc>
      </w:tr>
      <w:tr w:rsidR="00766D51" w:rsidRPr="00404AF9" w:rsidTr="00486623">
        <w:trPr>
          <w:trHeight w:val="9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lastRenderedPageBreak/>
              <w:t>135</w:t>
            </w:r>
          </w:p>
        </w:tc>
        <w:tc>
          <w:tcPr>
            <w:tcW w:w="6663" w:type="dxa"/>
            <w:tcBorders>
              <w:top w:val="nil"/>
              <w:left w:val="nil"/>
              <w:bottom w:val="single" w:sz="4" w:space="0" w:color="auto"/>
              <w:right w:val="single" w:sz="4" w:space="0" w:color="auto"/>
            </w:tcBorders>
            <w:shd w:val="clear" w:color="auto" w:fill="auto"/>
            <w:noWrap/>
            <w:hideMark/>
          </w:tcPr>
          <w:p w:rsidR="00766D51" w:rsidRPr="00404AF9" w:rsidRDefault="00766D51" w:rsidP="00486623">
            <w:pPr>
              <w:rPr>
                <w:sz w:val="28"/>
                <w:szCs w:val="28"/>
              </w:rPr>
            </w:pP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135</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Организационно-методический  консульт</w:t>
            </w:r>
            <w:r w:rsidRPr="00404AF9">
              <w:rPr>
                <w:sz w:val="28"/>
                <w:szCs w:val="28"/>
              </w:rPr>
              <w:t>а</w:t>
            </w:r>
            <w:r w:rsidRPr="00404AF9">
              <w:rPr>
                <w:sz w:val="28"/>
                <w:szCs w:val="28"/>
              </w:rPr>
              <w:t>тивный отдел</w:t>
            </w:r>
          </w:p>
        </w:tc>
      </w:tr>
      <w:tr w:rsidR="00766D51" w:rsidRPr="00404AF9" w:rsidTr="00486623">
        <w:trPr>
          <w:trHeight w:val="458"/>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136</w:t>
            </w:r>
          </w:p>
        </w:tc>
        <w:tc>
          <w:tcPr>
            <w:tcW w:w="6663" w:type="dxa"/>
            <w:tcBorders>
              <w:top w:val="nil"/>
              <w:left w:val="nil"/>
              <w:bottom w:val="single" w:sz="4" w:space="0" w:color="auto"/>
              <w:right w:val="single" w:sz="4" w:space="0" w:color="auto"/>
            </w:tcBorders>
            <w:shd w:val="clear" w:color="auto" w:fill="auto"/>
            <w:noWrap/>
            <w:hideMark/>
          </w:tcPr>
          <w:p w:rsidR="00766D51" w:rsidRPr="00404AF9" w:rsidRDefault="00766D51" w:rsidP="00486623">
            <w:pPr>
              <w:rPr>
                <w:sz w:val="28"/>
                <w:szCs w:val="28"/>
              </w:rPr>
            </w:pP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136</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Отделение (кабинет)  профилактики</w:t>
            </w:r>
          </w:p>
        </w:tc>
      </w:tr>
      <w:tr w:rsidR="00766D51" w:rsidRPr="00404AF9" w:rsidTr="00486623">
        <w:trPr>
          <w:trHeight w:val="438"/>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137</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Химико-токсикологическая лаборатория</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137</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Химико-токсикологическая лаборатория</w:t>
            </w:r>
          </w:p>
        </w:tc>
      </w:tr>
      <w:tr w:rsidR="00766D51" w:rsidRPr="00404AF9" w:rsidTr="00486623">
        <w:trPr>
          <w:trHeight w:val="418"/>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138</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Общебольничный медицинский персонал</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138</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Общебольничный медицинский персонал</w:t>
            </w:r>
          </w:p>
        </w:tc>
      </w:tr>
      <w:tr w:rsidR="00766D51" w:rsidRPr="00404AF9" w:rsidTr="00486623">
        <w:trPr>
          <w:trHeight w:val="426"/>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139</w:t>
            </w:r>
          </w:p>
        </w:tc>
        <w:tc>
          <w:tcPr>
            <w:tcW w:w="6663"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Клинико-биохимическая лаборатория</w:t>
            </w: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139</w:t>
            </w:r>
          </w:p>
        </w:tc>
        <w:tc>
          <w:tcPr>
            <w:tcW w:w="5670" w:type="dxa"/>
            <w:tcBorders>
              <w:top w:val="nil"/>
              <w:left w:val="nil"/>
              <w:bottom w:val="single" w:sz="4" w:space="0" w:color="auto"/>
              <w:right w:val="single" w:sz="4" w:space="0" w:color="auto"/>
            </w:tcBorders>
            <w:shd w:val="clear" w:color="auto" w:fill="auto"/>
            <w:hideMark/>
          </w:tcPr>
          <w:p w:rsidR="00766D51" w:rsidRPr="00404AF9" w:rsidRDefault="00766D51" w:rsidP="00486623">
            <w:pPr>
              <w:rPr>
                <w:sz w:val="28"/>
                <w:szCs w:val="28"/>
              </w:rPr>
            </w:pPr>
            <w:r w:rsidRPr="00404AF9">
              <w:rPr>
                <w:sz w:val="28"/>
                <w:szCs w:val="28"/>
              </w:rPr>
              <w:t>Клинико-биохимическая лаборатория</w:t>
            </w:r>
          </w:p>
        </w:tc>
      </w:tr>
      <w:tr w:rsidR="00766D51" w:rsidRPr="00404AF9" w:rsidTr="00486623">
        <w:trPr>
          <w:trHeight w:val="300"/>
        </w:trPr>
        <w:tc>
          <w:tcPr>
            <w:tcW w:w="1134" w:type="dxa"/>
            <w:tcBorders>
              <w:top w:val="nil"/>
              <w:left w:val="single" w:sz="4" w:space="0" w:color="auto"/>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140</w:t>
            </w:r>
          </w:p>
        </w:tc>
        <w:tc>
          <w:tcPr>
            <w:tcW w:w="6663" w:type="dxa"/>
            <w:tcBorders>
              <w:top w:val="nil"/>
              <w:left w:val="nil"/>
              <w:bottom w:val="single" w:sz="4" w:space="0" w:color="auto"/>
              <w:right w:val="single" w:sz="4" w:space="0" w:color="auto"/>
            </w:tcBorders>
            <w:shd w:val="clear" w:color="auto" w:fill="auto"/>
            <w:noWrap/>
            <w:hideMark/>
          </w:tcPr>
          <w:p w:rsidR="00766D51" w:rsidRPr="00404AF9" w:rsidRDefault="00766D51" w:rsidP="00486623">
            <w:pPr>
              <w:rPr>
                <w:sz w:val="28"/>
                <w:szCs w:val="28"/>
              </w:rPr>
            </w:pPr>
          </w:p>
        </w:tc>
        <w:tc>
          <w:tcPr>
            <w:tcW w:w="1275" w:type="dxa"/>
            <w:tcBorders>
              <w:top w:val="nil"/>
              <w:left w:val="nil"/>
              <w:bottom w:val="single" w:sz="4" w:space="0" w:color="auto"/>
              <w:right w:val="single" w:sz="4" w:space="0" w:color="auto"/>
            </w:tcBorders>
            <w:shd w:val="clear" w:color="auto" w:fill="auto"/>
            <w:hideMark/>
          </w:tcPr>
          <w:p w:rsidR="00766D51" w:rsidRPr="00404AF9" w:rsidRDefault="00766D51" w:rsidP="00486623">
            <w:pPr>
              <w:jc w:val="center"/>
              <w:rPr>
                <w:color w:val="000000"/>
                <w:sz w:val="28"/>
                <w:szCs w:val="28"/>
              </w:rPr>
            </w:pPr>
            <w:r w:rsidRPr="00404AF9">
              <w:rPr>
                <w:color w:val="000000"/>
                <w:sz w:val="28"/>
                <w:szCs w:val="28"/>
              </w:rPr>
              <w:t>140</w:t>
            </w:r>
          </w:p>
        </w:tc>
        <w:tc>
          <w:tcPr>
            <w:tcW w:w="5670" w:type="dxa"/>
            <w:tcBorders>
              <w:top w:val="nil"/>
              <w:left w:val="nil"/>
              <w:bottom w:val="single" w:sz="4" w:space="0" w:color="auto"/>
              <w:right w:val="single" w:sz="4" w:space="0" w:color="auto"/>
            </w:tcBorders>
            <w:shd w:val="clear" w:color="auto" w:fill="auto"/>
            <w:noWrap/>
            <w:hideMark/>
          </w:tcPr>
          <w:p w:rsidR="00766D51" w:rsidRPr="00404AF9" w:rsidRDefault="00766D51" w:rsidP="00486623">
            <w:pPr>
              <w:rPr>
                <w:sz w:val="28"/>
                <w:szCs w:val="28"/>
              </w:rPr>
            </w:pPr>
            <w:r w:rsidRPr="00404AF9">
              <w:rPr>
                <w:sz w:val="28"/>
                <w:szCs w:val="28"/>
              </w:rPr>
              <w:t>Молочно-раздаточный пункт</w:t>
            </w:r>
          </w:p>
        </w:tc>
      </w:tr>
    </w:tbl>
    <w:p w:rsidR="00766D51" w:rsidRPr="00404AF9" w:rsidRDefault="00766D51" w:rsidP="00766D51">
      <w:pPr>
        <w:rPr>
          <w:sz w:val="28"/>
          <w:szCs w:val="28"/>
        </w:rPr>
      </w:pPr>
    </w:p>
    <w:p w:rsidR="00766D51" w:rsidRDefault="00766D51" w:rsidP="00DA3EAD">
      <w:pPr>
        <w:tabs>
          <w:tab w:val="left" w:pos="5245"/>
        </w:tabs>
        <w:ind w:left="5245"/>
        <w:jc w:val="both"/>
        <w:rPr>
          <w:rFonts w:eastAsiaTheme="minorEastAsia"/>
          <w:sz w:val="28"/>
          <w:szCs w:val="28"/>
        </w:rPr>
      </w:pPr>
    </w:p>
    <w:p w:rsidR="00766D51" w:rsidRDefault="00766D51" w:rsidP="00DA3EAD">
      <w:pPr>
        <w:tabs>
          <w:tab w:val="left" w:pos="5245"/>
        </w:tabs>
        <w:ind w:left="5245"/>
        <w:jc w:val="both"/>
        <w:rPr>
          <w:rFonts w:eastAsiaTheme="minorEastAsia"/>
          <w:sz w:val="28"/>
          <w:szCs w:val="28"/>
        </w:rPr>
      </w:pPr>
    </w:p>
    <w:p w:rsidR="00766D51" w:rsidRDefault="00766D51" w:rsidP="00DA3EAD">
      <w:pPr>
        <w:tabs>
          <w:tab w:val="left" w:pos="5245"/>
        </w:tabs>
        <w:ind w:left="5245"/>
        <w:jc w:val="both"/>
        <w:rPr>
          <w:rFonts w:eastAsiaTheme="minorEastAsia"/>
          <w:sz w:val="28"/>
          <w:szCs w:val="28"/>
        </w:rPr>
      </w:pPr>
    </w:p>
    <w:p w:rsidR="00766D51" w:rsidRDefault="00766D51" w:rsidP="00DA3EAD">
      <w:pPr>
        <w:tabs>
          <w:tab w:val="left" w:pos="5245"/>
        </w:tabs>
        <w:ind w:left="5245"/>
        <w:jc w:val="both"/>
        <w:rPr>
          <w:rFonts w:eastAsiaTheme="minorEastAsia"/>
          <w:sz w:val="28"/>
          <w:szCs w:val="28"/>
        </w:rPr>
      </w:pPr>
    </w:p>
    <w:p w:rsidR="00766D51" w:rsidRDefault="00766D51" w:rsidP="00DA3EAD">
      <w:pPr>
        <w:tabs>
          <w:tab w:val="left" w:pos="5245"/>
        </w:tabs>
        <w:ind w:left="5245"/>
        <w:jc w:val="both"/>
        <w:rPr>
          <w:rFonts w:eastAsiaTheme="minorEastAsia"/>
          <w:sz w:val="28"/>
          <w:szCs w:val="28"/>
        </w:rPr>
      </w:pPr>
    </w:p>
    <w:p w:rsidR="00766D51" w:rsidRDefault="00766D51" w:rsidP="00DA3EAD">
      <w:pPr>
        <w:tabs>
          <w:tab w:val="left" w:pos="5245"/>
        </w:tabs>
        <w:ind w:left="5245"/>
        <w:jc w:val="both"/>
        <w:rPr>
          <w:rFonts w:eastAsiaTheme="minorEastAsia"/>
          <w:sz w:val="28"/>
          <w:szCs w:val="28"/>
        </w:rPr>
      </w:pPr>
    </w:p>
    <w:p w:rsidR="00766D51" w:rsidRDefault="00766D51" w:rsidP="00DA3EAD">
      <w:pPr>
        <w:tabs>
          <w:tab w:val="left" w:pos="5245"/>
        </w:tabs>
        <w:ind w:left="5245"/>
        <w:jc w:val="both"/>
        <w:rPr>
          <w:rFonts w:eastAsiaTheme="minorEastAsia"/>
          <w:sz w:val="28"/>
          <w:szCs w:val="28"/>
        </w:rPr>
      </w:pPr>
    </w:p>
    <w:p w:rsidR="00766D51" w:rsidRDefault="00766D51" w:rsidP="00DA3EAD">
      <w:pPr>
        <w:tabs>
          <w:tab w:val="left" w:pos="5245"/>
        </w:tabs>
        <w:ind w:left="5245"/>
        <w:jc w:val="both"/>
        <w:rPr>
          <w:rFonts w:eastAsiaTheme="minorEastAsia"/>
          <w:sz w:val="28"/>
          <w:szCs w:val="28"/>
        </w:rPr>
      </w:pPr>
    </w:p>
    <w:p w:rsidR="00766D51" w:rsidRDefault="00766D51" w:rsidP="00DA3EAD">
      <w:pPr>
        <w:tabs>
          <w:tab w:val="left" w:pos="5245"/>
        </w:tabs>
        <w:ind w:left="5245"/>
        <w:jc w:val="both"/>
        <w:rPr>
          <w:rFonts w:eastAsiaTheme="minorEastAsia"/>
          <w:sz w:val="28"/>
          <w:szCs w:val="28"/>
        </w:rPr>
      </w:pPr>
    </w:p>
    <w:p w:rsidR="00766D51" w:rsidRDefault="00766D51" w:rsidP="00DA3EAD">
      <w:pPr>
        <w:tabs>
          <w:tab w:val="left" w:pos="5245"/>
        </w:tabs>
        <w:ind w:left="5245"/>
        <w:jc w:val="both"/>
        <w:rPr>
          <w:rFonts w:eastAsiaTheme="minorEastAsia"/>
          <w:sz w:val="28"/>
          <w:szCs w:val="28"/>
        </w:rPr>
      </w:pPr>
    </w:p>
    <w:p w:rsidR="00766D51" w:rsidRDefault="00766D51" w:rsidP="00DA3EAD">
      <w:pPr>
        <w:tabs>
          <w:tab w:val="left" w:pos="5245"/>
        </w:tabs>
        <w:ind w:left="5245"/>
        <w:jc w:val="both"/>
        <w:rPr>
          <w:rFonts w:eastAsiaTheme="minorEastAsia"/>
          <w:sz w:val="28"/>
          <w:szCs w:val="28"/>
        </w:rPr>
      </w:pPr>
    </w:p>
    <w:p w:rsidR="00766D51" w:rsidRDefault="00766D51" w:rsidP="00DA3EAD">
      <w:pPr>
        <w:tabs>
          <w:tab w:val="left" w:pos="5245"/>
        </w:tabs>
        <w:ind w:left="5245"/>
        <w:jc w:val="both"/>
        <w:rPr>
          <w:rFonts w:eastAsiaTheme="minorEastAsia"/>
          <w:sz w:val="28"/>
          <w:szCs w:val="28"/>
        </w:rPr>
      </w:pPr>
    </w:p>
    <w:p w:rsidR="00766D51" w:rsidRDefault="00766D51" w:rsidP="00DA3EAD">
      <w:pPr>
        <w:tabs>
          <w:tab w:val="left" w:pos="5245"/>
        </w:tabs>
        <w:ind w:left="5245"/>
        <w:jc w:val="both"/>
        <w:rPr>
          <w:rFonts w:eastAsiaTheme="minorEastAsia"/>
          <w:sz w:val="28"/>
          <w:szCs w:val="28"/>
        </w:rPr>
      </w:pPr>
    </w:p>
    <w:p w:rsidR="00766D51" w:rsidRDefault="00766D51" w:rsidP="00DA3EAD">
      <w:pPr>
        <w:tabs>
          <w:tab w:val="left" w:pos="5245"/>
        </w:tabs>
        <w:ind w:left="5245"/>
        <w:jc w:val="both"/>
        <w:rPr>
          <w:rFonts w:eastAsiaTheme="minorEastAsia"/>
          <w:sz w:val="28"/>
          <w:szCs w:val="28"/>
        </w:rPr>
      </w:pPr>
    </w:p>
    <w:p w:rsidR="00766D51" w:rsidRDefault="00766D51" w:rsidP="00DA3EAD">
      <w:pPr>
        <w:tabs>
          <w:tab w:val="left" w:pos="5245"/>
        </w:tabs>
        <w:ind w:left="5245"/>
        <w:jc w:val="both"/>
        <w:rPr>
          <w:rFonts w:eastAsiaTheme="minorEastAsia"/>
          <w:sz w:val="28"/>
          <w:szCs w:val="28"/>
        </w:rPr>
      </w:pPr>
    </w:p>
    <w:p w:rsidR="00766D51" w:rsidRDefault="00766D51" w:rsidP="00766D51">
      <w:pPr>
        <w:tabs>
          <w:tab w:val="left" w:pos="5245"/>
        </w:tabs>
        <w:jc w:val="both"/>
        <w:rPr>
          <w:rFonts w:eastAsiaTheme="minorEastAsia"/>
          <w:sz w:val="28"/>
          <w:szCs w:val="28"/>
        </w:rPr>
        <w:sectPr w:rsidR="00766D51" w:rsidSect="00766D51">
          <w:pgSz w:w="16838" w:h="11906" w:orient="landscape"/>
          <w:pgMar w:top="851" w:right="1134" w:bottom="1843" w:left="1134" w:header="709" w:footer="709" w:gutter="0"/>
          <w:cols w:space="708"/>
          <w:titlePg/>
          <w:docGrid w:linePitch="360"/>
        </w:sectPr>
      </w:pPr>
    </w:p>
    <w:p w:rsidR="00766D51" w:rsidRDefault="00766D51" w:rsidP="00DA3EAD">
      <w:pPr>
        <w:tabs>
          <w:tab w:val="left" w:pos="5245"/>
        </w:tabs>
        <w:ind w:left="5245"/>
        <w:jc w:val="both"/>
        <w:rPr>
          <w:rFonts w:eastAsiaTheme="minorEastAsia"/>
          <w:sz w:val="28"/>
          <w:szCs w:val="28"/>
        </w:rPr>
      </w:pPr>
    </w:p>
    <w:p w:rsidR="00323888" w:rsidRPr="002220DE" w:rsidRDefault="00323888" w:rsidP="00DA3EAD">
      <w:pPr>
        <w:tabs>
          <w:tab w:val="left" w:pos="5245"/>
        </w:tabs>
        <w:ind w:left="5245"/>
        <w:jc w:val="both"/>
        <w:rPr>
          <w:rFonts w:eastAsiaTheme="minorEastAsia"/>
          <w:sz w:val="28"/>
          <w:szCs w:val="28"/>
        </w:rPr>
      </w:pPr>
      <w:r w:rsidRPr="002220DE">
        <w:rPr>
          <w:rFonts w:eastAsiaTheme="minorEastAsia"/>
          <w:sz w:val="28"/>
          <w:szCs w:val="28"/>
        </w:rPr>
        <w:t xml:space="preserve">Приложение </w:t>
      </w:r>
      <w:r w:rsidR="00766D51">
        <w:rPr>
          <w:rFonts w:eastAsiaTheme="minorEastAsia"/>
          <w:sz w:val="28"/>
          <w:szCs w:val="28"/>
        </w:rPr>
        <w:t xml:space="preserve">№ </w:t>
      </w:r>
      <w:r w:rsidRPr="002220DE">
        <w:rPr>
          <w:rFonts w:eastAsiaTheme="minorEastAsia"/>
          <w:sz w:val="28"/>
          <w:szCs w:val="28"/>
        </w:rPr>
        <w:t xml:space="preserve">2 </w:t>
      </w:r>
    </w:p>
    <w:p w:rsidR="00323888" w:rsidRPr="002220DE" w:rsidRDefault="00323888" w:rsidP="00DA3EAD">
      <w:pPr>
        <w:tabs>
          <w:tab w:val="left" w:pos="5245"/>
        </w:tabs>
        <w:ind w:left="5245"/>
        <w:jc w:val="both"/>
        <w:rPr>
          <w:sz w:val="28"/>
          <w:szCs w:val="28"/>
        </w:rPr>
      </w:pPr>
      <w:r w:rsidRPr="002220DE">
        <w:rPr>
          <w:sz w:val="28"/>
          <w:szCs w:val="28"/>
        </w:rPr>
        <w:t>к Положению об условиях опл</w:t>
      </w:r>
      <w:r w:rsidRPr="002220DE">
        <w:rPr>
          <w:sz w:val="28"/>
          <w:szCs w:val="28"/>
        </w:rPr>
        <w:t>а</w:t>
      </w:r>
      <w:r w:rsidRPr="002220DE">
        <w:rPr>
          <w:sz w:val="28"/>
          <w:szCs w:val="28"/>
        </w:rPr>
        <w:t xml:space="preserve">ты труда работников пилотных государственных учреждений </w:t>
      </w:r>
      <w:r w:rsidR="005E4219">
        <w:rPr>
          <w:sz w:val="28"/>
          <w:szCs w:val="28"/>
        </w:rPr>
        <w:t>здравоохранения</w:t>
      </w:r>
      <w:r w:rsidRPr="002220DE">
        <w:rPr>
          <w:sz w:val="28"/>
          <w:szCs w:val="28"/>
        </w:rPr>
        <w:t xml:space="preserve"> Республики Татарстан</w:t>
      </w:r>
    </w:p>
    <w:p w:rsidR="005B3017" w:rsidRPr="002220DE" w:rsidRDefault="005B3017" w:rsidP="00DA3EAD">
      <w:pPr>
        <w:spacing w:after="200"/>
        <w:jc w:val="center"/>
        <w:rPr>
          <w:rFonts w:eastAsiaTheme="minorHAnsi"/>
          <w:b/>
          <w:sz w:val="28"/>
          <w:szCs w:val="28"/>
          <w:lang w:eastAsia="en-US"/>
        </w:rPr>
      </w:pPr>
    </w:p>
    <w:p w:rsidR="00682E7D" w:rsidRPr="002220DE" w:rsidRDefault="00682E7D" w:rsidP="00DA3EAD">
      <w:pPr>
        <w:jc w:val="center"/>
        <w:rPr>
          <w:rFonts w:eastAsiaTheme="minorHAnsi"/>
          <w:b/>
          <w:sz w:val="28"/>
          <w:szCs w:val="28"/>
          <w:lang w:eastAsia="en-US"/>
        </w:rPr>
      </w:pPr>
      <w:r w:rsidRPr="002220DE">
        <w:rPr>
          <w:rFonts w:eastAsiaTheme="minorHAnsi"/>
          <w:b/>
          <w:sz w:val="28"/>
          <w:szCs w:val="28"/>
          <w:lang w:eastAsia="en-US"/>
        </w:rPr>
        <w:t>ПЕРЕЧЕНЬ</w:t>
      </w:r>
    </w:p>
    <w:p w:rsidR="00682E7D" w:rsidRPr="002220DE" w:rsidRDefault="00682E7D" w:rsidP="00DA3EAD">
      <w:pPr>
        <w:jc w:val="center"/>
        <w:rPr>
          <w:rFonts w:eastAsiaTheme="minorHAnsi"/>
          <w:sz w:val="28"/>
          <w:szCs w:val="28"/>
          <w:lang w:eastAsia="en-US"/>
        </w:rPr>
      </w:pPr>
      <w:r w:rsidRPr="002220DE">
        <w:rPr>
          <w:rFonts w:eastAsiaTheme="minorHAnsi"/>
          <w:sz w:val="28"/>
          <w:szCs w:val="28"/>
          <w:lang w:eastAsia="en-US"/>
        </w:rPr>
        <w:t>почетных званий, государственных наград Российской Федерации, Респу</w:t>
      </w:r>
      <w:r w:rsidRPr="002220DE">
        <w:rPr>
          <w:rFonts w:eastAsiaTheme="minorHAnsi"/>
          <w:sz w:val="28"/>
          <w:szCs w:val="28"/>
          <w:lang w:eastAsia="en-US"/>
        </w:rPr>
        <w:t>б</w:t>
      </w:r>
      <w:r w:rsidRPr="002220DE">
        <w:rPr>
          <w:rFonts w:eastAsiaTheme="minorHAnsi"/>
          <w:sz w:val="28"/>
          <w:szCs w:val="28"/>
          <w:lang w:eastAsia="en-US"/>
        </w:rPr>
        <w:t>лики Татарстан, Союза Советских Социалистических Республик, союзных и автономных республик в составе Союза Совет</w:t>
      </w:r>
      <w:r w:rsidR="00152E35">
        <w:rPr>
          <w:rFonts w:eastAsiaTheme="minorHAnsi"/>
          <w:sz w:val="28"/>
          <w:szCs w:val="28"/>
          <w:lang w:eastAsia="en-US"/>
        </w:rPr>
        <w:t>ских Социалистических Ре</w:t>
      </w:r>
      <w:r w:rsidR="00152E35">
        <w:rPr>
          <w:rFonts w:eastAsiaTheme="minorHAnsi"/>
          <w:sz w:val="28"/>
          <w:szCs w:val="28"/>
          <w:lang w:eastAsia="en-US"/>
        </w:rPr>
        <w:t>с</w:t>
      </w:r>
      <w:r w:rsidR="00152E35">
        <w:rPr>
          <w:rFonts w:eastAsiaTheme="minorHAnsi"/>
          <w:sz w:val="28"/>
          <w:szCs w:val="28"/>
          <w:lang w:eastAsia="en-US"/>
        </w:rPr>
        <w:t xml:space="preserve">публик, </w:t>
      </w:r>
      <w:r w:rsidRPr="002220DE">
        <w:rPr>
          <w:rFonts w:eastAsiaTheme="minorHAnsi"/>
          <w:sz w:val="28"/>
          <w:szCs w:val="28"/>
          <w:lang w:eastAsia="en-US"/>
        </w:rPr>
        <w:t xml:space="preserve">за наличие </w:t>
      </w:r>
      <w:r w:rsidR="00152E35">
        <w:rPr>
          <w:rFonts w:eastAsiaTheme="minorHAnsi"/>
          <w:sz w:val="28"/>
          <w:szCs w:val="28"/>
          <w:lang w:eastAsia="en-US"/>
        </w:rPr>
        <w:t>которых</w:t>
      </w:r>
      <w:r w:rsidRPr="002220DE">
        <w:rPr>
          <w:rFonts w:eastAsiaTheme="minorHAnsi"/>
          <w:sz w:val="28"/>
          <w:szCs w:val="28"/>
          <w:lang w:eastAsia="en-US"/>
        </w:rPr>
        <w:t xml:space="preserve"> работникам профессиональных квалификац</w:t>
      </w:r>
      <w:r w:rsidRPr="002220DE">
        <w:rPr>
          <w:rFonts w:eastAsiaTheme="minorHAnsi"/>
          <w:sz w:val="28"/>
          <w:szCs w:val="28"/>
          <w:lang w:eastAsia="en-US"/>
        </w:rPr>
        <w:t>и</w:t>
      </w:r>
      <w:r w:rsidRPr="002220DE">
        <w:rPr>
          <w:rFonts w:eastAsiaTheme="minorHAnsi"/>
          <w:sz w:val="28"/>
          <w:szCs w:val="28"/>
          <w:lang w:eastAsia="en-US"/>
        </w:rPr>
        <w:t>онных групп должностей медицинских и фармацевтических работнико</w:t>
      </w:r>
      <w:r w:rsidRPr="002220DE">
        <w:rPr>
          <w:rFonts w:eastAsiaTheme="minorHAnsi"/>
          <w:sz w:val="28"/>
          <w:szCs w:val="28"/>
          <w:lang w:eastAsia="en-US"/>
        </w:rPr>
        <w:t>в</w:t>
      </w:r>
      <w:r w:rsidR="00152E35" w:rsidRPr="002220DE">
        <w:rPr>
          <w:rFonts w:eastAsiaTheme="minorHAnsi"/>
          <w:sz w:val="28"/>
          <w:szCs w:val="28"/>
          <w:lang w:eastAsia="en-US"/>
        </w:rPr>
        <w:t>предоставляются выплаты стимулирующего характера</w:t>
      </w:r>
    </w:p>
    <w:p w:rsidR="00682E7D" w:rsidRPr="002220DE" w:rsidRDefault="00682E7D" w:rsidP="00DA3EAD">
      <w:pPr>
        <w:spacing w:after="200"/>
        <w:jc w:val="center"/>
        <w:rPr>
          <w:rFonts w:eastAsiaTheme="minorHAnsi"/>
          <w:b/>
          <w:sz w:val="28"/>
          <w:szCs w:val="28"/>
          <w:lang w:eastAsia="en-US"/>
        </w:rPr>
      </w:pPr>
    </w:p>
    <w:tbl>
      <w:tblPr>
        <w:tblW w:w="961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8470"/>
      </w:tblGrid>
      <w:tr w:rsidR="00682E7D" w:rsidRPr="002220DE" w:rsidTr="00682E7D">
        <w:trPr>
          <w:trHeight w:val="300"/>
          <w:tblHeader/>
        </w:trPr>
        <w:tc>
          <w:tcPr>
            <w:tcW w:w="1149" w:type="dxa"/>
            <w:vAlign w:val="center"/>
          </w:tcPr>
          <w:p w:rsidR="00682E7D" w:rsidRPr="002220DE" w:rsidRDefault="00682E7D" w:rsidP="00DA3EAD">
            <w:pPr>
              <w:jc w:val="center"/>
              <w:rPr>
                <w:sz w:val="28"/>
                <w:szCs w:val="28"/>
              </w:rPr>
            </w:pPr>
            <w:r w:rsidRPr="002220DE">
              <w:rPr>
                <w:sz w:val="28"/>
                <w:szCs w:val="28"/>
              </w:rPr>
              <w:t xml:space="preserve">№ </w:t>
            </w:r>
          </w:p>
          <w:p w:rsidR="00682E7D" w:rsidRPr="002220DE" w:rsidRDefault="00682E7D" w:rsidP="00DA3EAD">
            <w:pPr>
              <w:jc w:val="center"/>
              <w:rPr>
                <w:sz w:val="28"/>
                <w:szCs w:val="28"/>
              </w:rPr>
            </w:pPr>
          </w:p>
        </w:tc>
        <w:tc>
          <w:tcPr>
            <w:tcW w:w="8470" w:type="dxa"/>
            <w:shd w:val="clear" w:color="auto" w:fill="auto"/>
            <w:noWrap/>
            <w:vAlign w:val="center"/>
            <w:hideMark/>
          </w:tcPr>
          <w:p w:rsidR="00682E7D" w:rsidRPr="002220DE" w:rsidRDefault="00682E7D" w:rsidP="00DA3EAD">
            <w:pPr>
              <w:jc w:val="center"/>
              <w:rPr>
                <w:sz w:val="28"/>
                <w:szCs w:val="28"/>
              </w:rPr>
            </w:pPr>
            <w:r w:rsidRPr="002220DE">
              <w:rPr>
                <w:sz w:val="28"/>
                <w:szCs w:val="28"/>
              </w:rPr>
              <w:t>Наименование почетного звания, государственной награды</w:t>
            </w:r>
          </w:p>
        </w:tc>
      </w:tr>
      <w:tr w:rsidR="00682E7D" w:rsidRPr="002220DE" w:rsidTr="00682E7D">
        <w:trPr>
          <w:trHeight w:val="300"/>
        </w:trPr>
        <w:tc>
          <w:tcPr>
            <w:tcW w:w="9619" w:type="dxa"/>
            <w:gridSpan w:val="2"/>
          </w:tcPr>
          <w:p w:rsidR="00682E7D" w:rsidRPr="002220DE" w:rsidRDefault="00682E7D" w:rsidP="00DF121A">
            <w:pPr>
              <w:pStyle w:val="a5"/>
              <w:numPr>
                <w:ilvl w:val="0"/>
                <w:numId w:val="7"/>
              </w:numPr>
              <w:jc w:val="center"/>
            </w:pPr>
            <w:r w:rsidRPr="002220DE">
              <w:t>Почетные звания Российской Федерации</w:t>
            </w:r>
          </w:p>
        </w:tc>
      </w:tr>
      <w:tr w:rsidR="00682E7D" w:rsidRPr="002220DE" w:rsidTr="00682E7D">
        <w:trPr>
          <w:trHeight w:val="300"/>
        </w:trPr>
        <w:tc>
          <w:tcPr>
            <w:tcW w:w="1149" w:type="dxa"/>
          </w:tcPr>
          <w:p w:rsidR="00682E7D" w:rsidRPr="002220DE" w:rsidRDefault="00682E7D" w:rsidP="00DA3EAD">
            <w:pPr>
              <w:jc w:val="center"/>
              <w:rPr>
                <w:sz w:val="28"/>
                <w:szCs w:val="28"/>
              </w:rPr>
            </w:pPr>
            <w:r w:rsidRPr="002220DE">
              <w:rPr>
                <w:sz w:val="28"/>
                <w:szCs w:val="28"/>
              </w:rPr>
              <w:t>1.1.</w:t>
            </w:r>
          </w:p>
        </w:tc>
        <w:tc>
          <w:tcPr>
            <w:tcW w:w="8470" w:type="dxa"/>
            <w:shd w:val="clear" w:color="auto" w:fill="auto"/>
            <w:noWrap/>
            <w:vAlign w:val="bottom"/>
            <w:hideMark/>
          </w:tcPr>
          <w:p w:rsidR="00682E7D" w:rsidRPr="002220DE" w:rsidRDefault="00682E7D" w:rsidP="00DA3EAD">
            <w:pPr>
              <w:rPr>
                <w:sz w:val="28"/>
                <w:szCs w:val="28"/>
              </w:rPr>
            </w:pPr>
            <w:r w:rsidRPr="002220DE">
              <w:rPr>
                <w:sz w:val="28"/>
                <w:szCs w:val="28"/>
              </w:rPr>
              <w:t>Заслуженный врач Российской Федерации</w:t>
            </w:r>
          </w:p>
        </w:tc>
      </w:tr>
      <w:tr w:rsidR="00682E7D" w:rsidRPr="002220DE" w:rsidTr="00682E7D">
        <w:trPr>
          <w:trHeight w:val="300"/>
        </w:trPr>
        <w:tc>
          <w:tcPr>
            <w:tcW w:w="1149" w:type="dxa"/>
          </w:tcPr>
          <w:p w:rsidR="00682E7D" w:rsidRPr="002220DE" w:rsidRDefault="00682E7D" w:rsidP="00DA3EAD">
            <w:pPr>
              <w:jc w:val="center"/>
              <w:rPr>
                <w:sz w:val="28"/>
                <w:szCs w:val="28"/>
              </w:rPr>
            </w:pPr>
            <w:r w:rsidRPr="002220DE">
              <w:rPr>
                <w:sz w:val="28"/>
                <w:szCs w:val="28"/>
              </w:rPr>
              <w:t>1.2.</w:t>
            </w:r>
          </w:p>
        </w:tc>
        <w:tc>
          <w:tcPr>
            <w:tcW w:w="8470" w:type="dxa"/>
            <w:shd w:val="clear" w:color="auto" w:fill="auto"/>
            <w:noWrap/>
            <w:vAlign w:val="bottom"/>
            <w:hideMark/>
          </w:tcPr>
          <w:p w:rsidR="00682E7D" w:rsidRPr="002220DE" w:rsidRDefault="00682E7D" w:rsidP="00DA3EAD">
            <w:pPr>
              <w:rPr>
                <w:sz w:val="28"/>
                <w:szCs w:val="28"/>
              </w:rPr>
            </w:pPr>
            <w:r w:rsidRPr="002220DE">
              <w:rPr>
                <w:sz w:val="28"/>
                <w:szCs w:val="28"/>
              </w:rPr>
              <w:t>Заслуженный работник здравоохранения Российской Федерации</w:t>
            </w:r>
          </w:p>
        </w:tc>
      </w:tr>
      <w:tr w:rsidR="00682E7D" w:rsidRPr="002220DE" w:rsidTr="00682E7D">
        <w:trPr>
          <w:trHeight w:val="300"/>
        </w:trPr>
        <w:tc>
          <w:tcPr>
            <w:tcW w:w="9619" w:type="dxa"/>
            <w:gridSpan w:val="2"/>
          </w:tcPr>
          <w:p w:rsidR="00682E7D" w:rsidRPr="002220DE" w:rsidRDefault="00682E7D" w:rsidP="00DF121A">
            <w:pPr>
              <w:pStyle w:val="a5"/>
              <w:numPr>
                <w:ilvl w:val="0"/>
                <w:numId w:val="7"/>
              </w:numPr>
              <w:jc w:val="center"/>
            </w:pPr>
            <w:r w:rsidRPr="002220DE">
              <w:t>Почетные звания, государственные награды Республики Татарстан</w:t>
            </w:r>
          </w:p>
        </w:tc>
      </w:tr>
      <w:tr w:rsidR="00682E7D" w:rsidRPr="002220DE" w:rsidTr="00682E7D">
        <w:trPr>
          <w:trHeight w:val="300"/>
        </w:trPr>
        <w:tc>
          <w:tcPr>
            <w:tcW w:w="1149" w:type="dxa"/>
          </w:tcPr>
          <w:p w:rsidR="00682E7D" w:rsidRPr="002220DE" w:rsidRDefault="00682E7D" w:rsidP="00DA3EAD">
            <w:pPr>
              <w:jc w:val="center"/>
              <w:rPr>
                <w:sz w:val="28"/>
                <w:szCs w:val="28"/>
              </w:rPr>
            </w:pPr>
            <w:r w:rsidRPr="002220DE">
              <w:rPr>
                <w:sz w:val="28"/>
                <w:szCs w:val="28"/>
              </w:rPr>
              <w:t>2.1.</w:t>
            </w:r>
          </w:p>
        </w:tc>
        <w:tc>
          <w:tcPr>
            <w:tcW w:w="8470" w:type="dxa"/>
            <w:shd w:val="clear" w:color="auto" w:fill="auto"/>
            <w:noWrap/>
            <w:vAlign w:val="bottom"/>
            <w:hideMark/>
          </w:tcPr>
          <w:p w:rsidR="00682E7D" w:rsidRPr="002220DE" w:rsidRDefault="00682E7D" w:rsidP="00DA3EAD">
            <w:pPr>
              <w:rPr>
                <w:sz w:val="28"/>
                <w:szCs w:val="28"/>
              </w:rPr>
            </w:pPr>
            <w:r w:rsidRPr="002220DE">
              <w:rPr>
                <w:sz w:val="28"/>
                <w:szCs w:val="28"/>
              </w:rPr>
              <w:t>Почетная Грамота Республики Татарстан</w:t>
            </w:r>
          </w:p>
        </w:tc>
      </w:tr>
      <w:tr w:rsidR="00682E7D" w:rsidRPr="002220DE" w:rsidTr="00682E7D">
        <w:trPr>
          <w:trHeight w:val="300"/>
        </w:trPr>
        <w:tc>
          <w:tcPr>
            <w:tcW w:w="1149" w:type="dxa"/>
          </w:tcPr>
          <w:p w:rsidR="00682E7D" w:rsidRPr="002220DE" w:rsidRDefault="00682E7D" w:rsidP="00DA3EAD">
            <w:pPr>
              <w:jc w:val="center"/>
              <w:rPr>
                <w:sz w:val="28"/>
                <w:szCs w:val="28"/>
              </w:rPr>
            </w:pPr>
            <w:r w:rsidRPr="002220DE">
              <w:rPr>
                <w:sz w:val="28"/>
                <w:szCs w:val="28"/>
              </w:rPr>
              <w:t>2.2.</w:t>
            </w:r>
          </w:p>
        </w:tc>
        <w:tc>
          <w:tcPr>
            <w:tcW w:w="8470" w:type="dxa"/>
            <w:shd w:val="clear" w:color="auto" w:fill="auto"/>
            <w:noWrap/>
            <w:vAlign w:val="bottom"/>
            <w:hideMark/>
          </w:tcPr>
          <w:p w:rsidR="00682E7D" w:rsidRPr="002220DE" w:rsidRDefault="00682E7D" w:rsidP="00DA3EAD">
            <w:pPr>
              <w:rPr>
                <w:sz w:val="28"/>
                <w:szCs w:val="28"/>
              </w:rPr>
            </w:pPr>
            <w:r w:rsidRPr="002220DE">
              <w:rPr>
                <w:sz w:val="28"/>
                <w:szCs w:val="28"/>
              </w:rPr>
              <w:t>Заслуженный врач Республики Татарстан</w:t>
            </w:r>
          </w:p>
        </w:tc>
      </w:tr>
      <w:tr w:rsidR="00682E7D" w:rsidRPr="002220DE" w:rsidTr="00682E7D">
        <w:trPr>
          <w:trHeight w:val="300"/>
        </w:trPr>
        <w:tc>
          <w:tcPr>
            <w:tcW w:w="1149" w:type="dxa"/>
          </w:tcPr>
          <w:p w:rsidR="00682E7D" w:rsidRPr="002220DE" w:rsidRDefault="00682E7D" w:rsidP="00DA3EAD">
            <w:pPr>
              <w:jc w:val="center"/>
              <w:rPr>
                <w:sz w:val="28"/>
                <w:szCs w:val="28"/>
              </w:rPr>
            </w:pPr>
            <w:r w:rsidRPr="002220DE">
              <w:rPr>
                <w:sz w:val="28"/>
                <w:szCs w:val="28"/>
              </w:rPr>
              <w:t>2.3.</w:t>
            </w:r>
          </w:p>
        </w:tc>
        <w:tc>
          <w:tcPr>
            <w:tcW w:w="8470" w:type="dxa"/>
            <w:shd w:val="clear" w:color="auto" w:fill="auto"/>
            <w:noWrap/>
            <w:vAlign w:val="bottom"/>
            <w:hideMark/>
          </w:tcPr>
          <w:p w:rsidR="00682E7D" w:rsidRPr="002220DE" w:rsidRDefault="00682E7D" w:rsidP="00DA3EAD">
            <w:pPr>
              <w:rPr>
                <w:sz w:val="28"/>
                <w:szCs w:val="28"/>
              </w:rPr>
            </w:pPr>
            <w:r w:rsidRPr="002220DE">
              <w:rPr>
                <w:sz w:val="28"/>
                <w:szCs w:val="28"/>
              </w:rPr>
              <w:t>Заслуженный работник здравоохранения Республики Татарстан</w:t>
            </w:r>
          </w:p>
        </w:tc>
      </w:tr>
      <w:tr w:rsidR="009163FC" w:rsidRPr="002220DE" w:rsidTr="00682E7D">
        <w:trPr>
          <w:trHeight w:val="300"/>
        </w:trPr>
        <w:tc>
          <w:tcPr>
            <w:tcW w:w="1149" w:type="dxa"/>
          </w:tcPr>
          <w:p w:rsidR="009163FC" w:rsidRPr="002220DE" w:rsidRDefault="009163FC" w:rsidP="00DA3EAD">
            <w:pPr>
              <w:jc w:val="center"/>
              <w:rPr>
                <w:sz w:val="28"/>
                <w:szCs w:val="28"/>
              </w:rPr>
            </w:pPr>
            <w:r>
              <w:rPr>
                <w:sz w:val="28"/>
                <w:szCs w:val="28"/>
              </w:rPr>
              <w:t>2.4.</w:t>
            </w:r>
          </w:p>
        </w:tc>
        <w:tc>
          <w:tcPr>
            <w:tcW w:w="8470" w:type="dxa"/>
            <w:shd w:val="clear" w:color="auto" w:fill="auto"/>
            <w:noWrap/>
            <w:vAlign w:val="bottom"/>
          </w:tcPr>
          <w:p w:rsidR="009163FC" w:rsidRPr="002220DE" w:rsidRDefault="009163FC" w:rsidP="00DA3EAD">
            <w:pPr>
              <w:rPr>
                <w:sz w:val="28"/>
                <w:szCs w:val="28"/>
              </w:rPr>
            </w:pPr>
            <w:r>
              <w:rPr>
                <w:sz w:val="28"/>
                <w:szCs w:val="28"/>
              </w:rPr>
              <w:t>Почетный работник здравоохранения Республики Т</w:t>
            </w:r>
            <w:bookmarkStart w:id="2" w:name="_GoBack"/>
            <w:bookmarkEnd w:id="2"/>
            <w:r>
              <w:rPr>
                <w:sz w:val="28"/>
                <w:szCs w:val="28"/>
              </w:rPr>
              <w:t>атарстан</w:t>
            </w:r>
          </w:p>
        </w:tc>
      </w:tr>
      <w:tr w:rsidR="00682E7D" w:rsidRPr="002220DE" w:rsidTr="00682E7D">
        <w:trPr>
          <w:trHeight w:val="300"/>
        </w:trPr>
        <w:tc>
          <w:tcPr>
            <w:tcW w:w="9619" w:type="dxa"/>
            <w:gridSpan w:val="2"/>
          </w:tcPr>
          <w:p w:rsidR="00682E7D" w:rsidRPr="002220DE" w:rsidRDefault="00682E7D" w:rsidP="00DF121A">
            <w:pPr>
              <w:pStyle w:val="a5"/>
              <w:numPr>
                <w:ilvl w:val="0"/>
                <w:numId w:val="7"/>
              </w:numPr>
              <w:jc w:val="center"/>
            </w:pPr>
            <w:r w:rsidRPr="002220DE">
              <w:t>Почетные звания Союза Советских Социалистических Республик</w:t>
            </w:r>
          </w:p>
        </w:tc>
      </w:tr>
      <w:tr w:rsidR="00682E7D" w:rsidRPr="002220DE" w:rsidTr="00682E7D">
        <w:trPr>
          <w:trHeight w:val="300"/>
        </w:trPr>
        <w:tc>
          <w:tcPr>
            <w:tcW w:w="1149" w:type="dxa"/>
          </w:tcPr>
          <w:p w:rsidR="00682E7D" w:rsidRPr="002220DE" w:rsidRDefault="00682E7D" w:rsidP="00DA3EAD">
            <w:pPr>
              <w:jc w:val="center"/>
              <w:rPr>
                <w:sz w:val="28"/>
                <w:szCs w:val="28"/>
              </w:rPr>
            </w:pPr>
            <w:r w:rsidRPr="002220DE">
              <w:rPr>
                <w:sz w:val="28"/>
                <w:szCs w:val="28"/>
              </w:rPr>
              <w:t>3.1.</w:t>
            </w:r>
          </w:p>
        </w:tc>
        <w:tc>
          <w:tcPr>
            <w:tcW w:w="8470" w:type="dxa"/>
            <w:shd w:val="clear" w:color="auto" w:fill="auto"/>
            <w:noWrap/>
            <w:vAlign w:val="bottom"/>
            <w:hideMark/>
          </w:tcPr>
          <w:p w:rsidR="00682E7D" w:rsidRPr="002220DE" w:rsidRDefault="00682E7D" w:rsidP="00DA3EAD">
            <w:pPr>
              <w:rPr>
                <w:sz w:val="28"/>
                <w:szCs w:val="28"/>
              </w:rPr>
            </w:pPr>
            <w:r w:rsidRPr="002220DE">
              <w:rPr>
                <w:sz w:val="28"/>
                <w:szCs w:val="28"/>
              </w:rPr>
              <w:t>Народный врач СССР</w:t>
            </w:r>
          </w:p>
        </w:tc>
      </w:tr>
      <w:tr w:rsidR="00682E7D" w:rsidRPr="002220DE" w:rsidTr="00682E7D">
        <w:trPr>
          <w:trHeight w:val="300"/>
        </w:trPr>
        <w:tc>
          <w:tcPr>
            <w:tcW w:w="9619" w:type="dxa"/>
            <w:gridSpan w:val="2"/>
          </w:tcPr>
          <w:p w:rsidR="00682E7D" w:rsidRPr="002220DE" w:rsidRDefault="00682E7D" w:rsidP="00DF121A">
            <w:pPr>
              <w:pStyle w:val="a5"/>
              <w:numPr>
                <w:ilvl w:val="0"/>
                <w:numId w:val="7"/>
              </w:numPr>
              <w:jc w:val="center"/>
            </w:pPr>
            <w:r w:rsidRPr="002220DE">
              <w:t>Почетные звания союзных республик в составе Союза Советских С</w:t>
            </w:r>
            <w:r w:rsidRPr="002220DE">
              <w:t>о</w:t>
            </w:r>
            <w:r w:rsidRPr="002220DE">
              <w:t>циалистических Республик</w:t>
            </w:r>
          </w:p>
        </w:tc>
      </w:tr>
      <w:tr w:rsidR="00682E7D" w:rsidRPr="002220DE" w:rsidTr="00682E7D">
        <w:trPr>
          <w:trHeight w:val="300"/>
        </w:trPr>
        <w:tc>
          <w:tcPr>
            <w:tcW w:w="1149" w:type="dxa"/>
          </w:tcPr>
          <w:p w:rsidR="00682E7D" w:rsidRPr="002220DE" w:rsidRDefault="00682E7D" w:rsidP="00DA3EAD">
            <w:pPr>
              <w:jc w:val="center"/>
              <w:rPr>
                <w:sz w:val="28"/>
                <w:szCs w:val="28"/>
              </w:rPr>
            </w:pPr>
            <w:r w:rsidRPr="002220DE">
              <w:rPr>
                <w:sz w:val="28"/>
                <w:szCs w:val="28"/>
              </w:rPr>
              <w:t>4.1.</w:t>
            </w:r>
          </w:p>
        </w:tc>
        <w:tc>
          <w:tcPr>
            <w:tcW w:w="8470" w:type="dxa"/>
            <w:shd w:val="clear" w:color="auto" w:fill="auto"/>
            <w:noWrap/>
            <w:vAlign w:val="bottom"/>
            <w:hideMark/>
          </w:tcPr>
          <w:p w:rsidR="00682E7D" w:rsidRPr="002220DE" w:rsidRDefault="00682E7D" w:rsidP="00DA3EAD">
            <w:pPr>
              <w:rPr>
                <w:sz w:val="28"/>
                <w:szCs w:val="28"/>
              </w:rPr>
            </w:pPr>
            <w:r w:rsidRPr="002220DE">
              <w:rPr>
                <w:sz w:val="28"/>
                <w:szCs w:val="28"/>
              </w:rPr>
              <w:t>Народный врач</w:t>
            </w:r>
          </w:p>
        </w:tc>
      </w:tr>
      <w:tr w:rsidR="00682E7D" w:rsidRPr="002220DE" w:rsidTr="00682E7D">
        <w:trPr>
          <w:trHeight w:val="300"/>
        </w:trPr>
        <w:tc>
          <w:tcPr>
            <w:tcW w:w="1149" w:type="dxa"/>
          </w:tcPr>
          <w:p w:rsidR="00682E7D" w:rsidRPr="002220DE" w:rsidRDefault="00682E7D" w:rsidP="00DA3EAD">
            <w:pPr>
              <w:jc w:val="center"/>
              <w:rPr>
                <w:sz w:val="28"/>
                <w:szCs w:val="28"/>
              </w:rPr>
            </w:pPr>
            <w:r w:rsidRPr="002220DE">
              <w:rPr>
                <w:sz w:val="28"/>
                <w:szCs w:val="28"/>
              </w:rPr>
              <w:t>4.2.</w:t>
            </w:r>
          </w:p>
        </w:tc>
        <w:tc>
          <w:tcPr>
            <w:tcW w:w="8470" w:type="dxa"/>
            <w:shd w:val="clear" w:color="auto" w:fill="auto"/>
            <w:noWrap/>
            <w:vAlign w:val="bottom"/>
            <w:hideMark/>
          </w:tcPr>
          <w:p w:rsidR="00682E7D" w:rsidRPr="002220DE" w:rsidRDefault="00682E7D" w:rsidP="00DA3EAD">
            <w:pPr>
              <w:rPr>
                <w:sz w:val="28"/>
                <w:szCs w:val="28"/>
              </w:rPr>
            </w:pPr>
            <w:r w:rsidRPr="002220DE">
              <w:rPr>
                <w:sz w:val="28"/>
                <w:szCs w:val="28"/>
              </w:rPr>
              <w:t>Заслуженный  работник здравоохранения</w:t>
            </w:r>
          </w:p>
        </w:tc>
      </w:tr>
      <w:tr w:rsidR="00682E7D" w:rsidRPr="002220DE" w:rsidTr="00682E7D">
        <w:trPr>
          <w:trHeight w:val="300"/>
        </w:trPr>
        <w:tc>
          <w:tcPr>
            <w:tcW w:w="1149" w:type="dxa"/>
          </w:tcPr>
          <w:p w:rsidR="00682E7D" w:rsidRPr="002220DE" w:rsidRDefault="00682E7D" w:rsidP="00DA3EAD">
            <w:pPr>
              <w:jc w:val="center"/>
              <w:rPr>
                <w:sz w:val="28"/>
                <w:szCs w:val="28"/>
              </w:rPr>
            </w:pPr>
            <w:r w:rsidRPr="002220DE">
              <w:rPr>
                <w:sz w:val="28"/>
                <w:szCs w:val="28"/>
              </w:rPr>
              <w:t>4.3.</w:t>
            </w:r>
          </w:p>
        </w:tc>
        <w:tc>
          <w:tcPr>
            <w:tcW w:w="8470" w:type="dxa"/>
            <w:shd w:val="clear" w:color="auto" w:fill="auto"/>
            <w:noWrap/>
            <w:vAlign w:val="bottom"/>
            <w:hideMark/>
          </w:tcPr>
          <w:p w:rsidR="00682E7D" w:rsidRPr="002220DE" w:rsidRDefault="00682E7D" w:rsidP="00DA3EAD">
            <w:pPr>
              <w:rPr>
                <w:sz w:val="28"/>
                <w:szCs w:val="28"/>
              </w:rPr>
            </w:pPr>
            <w:r w:rsidRPr="002220DE">
              <w:rPr>
                <w:sz w:val="28"/>
                <w:szCs w:val="28"/>
              </w:rPr>
              <w:t>Заслуженный  врач</w:t>
            </w:r>
          </w:p>
        </w:tc>
      </w:tr>
      <w:tr w:rsidR="00682E7D" w:rsidRPr="002220DE" w:rsidTr="00682E7D">
        <w:trPr>
          <w:trHeight w:val="300"/>
        </w:trPr>
        <w:tc>
          <w:tcPr>
            <w:tcW w:w="1149" w:type="dxa"/>
          </w:tcPr>
          <w:p w:rsidR="00682E7D" w:rsidRPr="002220DE" w:rsidRDefault="00682E7D" w:rsidP="00DA3EAD">
            <w:pPr>
              <w:jc w:val="center"/>
              <w:rPr>
                <w:sz w:val="28"/>
                <w:szCs w:val="28"/>
              </w:rPr>
            </w:pPr>
            <w:r w:rsidRPr="002220DE">
              <w:rPr>
                <w:sz w:val="28"/>
                <w:szCs w:val="28"/>
              </w:rPr>
              <w:t>4.4.</w:t>
            </w:r>
          </w:p>
        </w:tc>
        <w:tc>
          <w:tcPr>
            <w:tcW w:w="8470" w:type="dxa"/>
            <w:shd w:val="clear" w:color="auto" w:fill="auto"/>
            <w:noWrap/>
            <w:vAlign w:val="bottom"/>
            <w:hideMark/>
          </w:tcPr>
          <w:p w:rsidR="00682E7D" w:rsidRPr="002220DE" w:rsidRDefault="00682E7D" w:rsidP="00DA3EAD">
            <w:pPr>
              <w:rPr>
                <w:sz w:val="28"/>
                <w:szCs w:val="28"/>
              </w:rPr>
            </w:pPr>
            <w:r w:rsidRPr="002220DE">
              <w:rPr>
                <w:sz w:val="28"/>
                <w:szCs w:val="28"/>
              </w:rPr>
              <w:t>Заслуженный  провизор</w:t>
            </w:r>
          </w:p>
        </w:tc>
      </w:tr>
      <w:tr w:rsidR="00682E7D" w:rsidRPr="002220DE" w:rsidTr="00682E7D">
        <w:trPr>
          <w:trHeight w:val="300"/>
        </w:trPr>
        <w:tc>
          <w:tcPr>
            <w:tcW w:w="1149" w:type="dxa"/>
          </w:tcPr>
          <w:p w:rsidR="00682E7D" w:rsidRPr="002220DE" w:rsidRDefault="00682E7D" w:rsidP="00DA3EAD">
            <w:pPr>
              <w:jc w:val="center"/>
              <w:rPr>
                <w:sz w:val="28"/>
                <w:szCs w:val="28"/>
              </w:rPr>
            </w:pPr>
            <w:r w:rsidRPr="002220DE">
              <w:rPr>
                <w:sz w:val="28"/>
                <w:szCs w:val="28"/>
              </w:rPr>
              <w:t>4.5.</w:t>
            </w:r>
          </w:p>
        </w:tc>
        <w:tc>
          <w:tcPr>
            <w:tcW w:w="8470" w:type="dxa"/>
            <w:shd w:val="clear" w:color="auto" w:fill="auto"/>
            <w:noWrap/>
            <w:vAlign w:val="bottom"/>
            <w:hideMark/>
          </w:tcPr>
          <w:p w:rsidR="00682E7D" w:rsidRPr="002220DE" w:rsidRDefault="00682E7D" w:rsidP="00DA3EAD">
            <w:pPr>
              <w:rPr>
                <w:sz w:val="28"/>
                <w:szCs w:val="28"/>
              </w:rPr>
            </w:pPr>
            <w:r w:rsidRPr="002220DE">
              <w:rPr>
                <w:sz w:val="28"/>
                <w:szCs w:val="28"/>
              </w:rPr>
              <w:t>Заслуженный  фармацевт</w:t>
            </w:r>
          </w:p>
        </w:tc>
      </w:tr>
      <w:tr w:rsidR="00682E7D" w:rsidRPr="002220DE" w:rsidTr="00682E7D">
        <w:trPr>
          <w:trHeight w:val="300"/>
        </w:trPr>
        <w:tc>
          <w:tcPr>
            <w:tcW w:w="9619" w:type="dxa"/>
            <w:gridSpan w:val="2"/>
          </w:tcPr>
          <w:p w:rsidR="00682E7D" w:rsidRPr="002220DE" w:rsidRDefault="00682E7D" w:rsidP="00DF121A">
            <w:pPr>
              <w:pStyle w:val="a5"/>
              <w:numPr>
                <w:ilvl w:val="0"/>
                <w:numId w:val="7"/>
              </w:numPr>
              <w:jc w:val="center"/>
            </w:pPr>
            <w:r w:rsidRPr="002220DE">
              <w:t>Почетные звания автономных республик в составе Союза Советских Социалистических Республик</w:t>
            </w:r>
          </w:p>
        </w:tc>
      </w:tr>
      <w:tr w:rsidR="00682E7D" w:rsidRPr="002220DE" w:rsidTr="00682E7D">
        <w:trPr>
          <w:trHeight w:val="300"/>
        </w:trPr>
        <w:tc>
          <w:tcPr>
            <w:tcW w:w="1149" w:type="dxa"/>
          </w:tcPr>
          <w:p w:rsidR="00682E7D" w:rsidRPr="002220DE" w:rsidRDefault="00682E7D" w:rsidP="00DA3EAD">
            <w:pPr>
              <w:jc w:val="center"/>
              <w:rPr>
                <w:sz w:val="28"/>
                <w:szCs w:val="28"/>
              </w:rPr>
            </w:pPr>
            <w:r w:rsidRPr="002220DE">
              <w:rPr>
                <w:sz w:val="28"/>
                <w:szCs w:val="28"/>
              </w:rPr>
              <w:t>5.1.</w:t>
            </w:r>
          </w:p>
        </w:tc>
        <w:tc>
          <w:tcPr>
            <w:tcW w:w="8470" w:type="dxa"/>
            <w:shd w:val="clear" w:color="auto" w:fill="auto"/>
            <w:noWrap/>
            <w:vAlign w:val="bottom"/>
          </w:tcPr>
          <w:p w:rsidR="00682E7D" w:rsidRPr="002220DE" w:rsidRDefault="00682E7D" w:rsidP="00DA3EAD">
            <w:pPr>
              <w:rPr>
                <w:sz w:val="28"/>
                <w:szCs w:val="28"/>
              </w:rPr>
            </w:pPr>
            <w:r w:rsidRPr="002220DE">
              <w:rPr>
                <w:sz w:val="28"/>
                <w:szCs w:val="28"/>
              </w:rPr>
              <w:t>Заслуженный  работник здравоохранения</w:t>
            </w:r>
          </w:p>
        </w:tc>
      </w:tr>
      <w:tr w:rsidR="00682E7D" w:rsidRPr="002220DE" w:rsidTr="00682E7D">
        <w:trPr>
          <w:trHeight w:val="300"/>
        </w:trPr>
        <w:tc>
          <w:tcPr>
            <w:tcW w:w="1149" w:type="dxa"/>
          </w:tcPr>
          <w:p w:rsidR="00682E7D" w:rsidRPr="002220DE" w:rsidRDefault="00682E7D" w:rsidP="00DA3EAD">
            <w:pPr>
              <w:jc w:val="center"/>
              <w:rPr>
                <w:sz w:val="28"/>
                <w:szCs w:val="28"/>
              </w:rPr>
            </w:pPr>
            <w:r w:rsidRPr="002220DE">
              <w:rPr>
                <w:sz w:val="28"/>
                <w:szCs w:val="28"/>
              </w:rPr>
              <w:t>5.2.</w:t>
            </w:r>
          </w:p>
        </w:tc>
        <w:tc>
          <w:tcPr>
            <w:tcW w:w="8470" w:type="dxa"/>
            <w:shd w:val="clear" w:color="auto" w:fill="auto"/>
            <w:noWrap/>
            <w:vAlign w:val="bottom"/>
          </w:tcPr>
          <w:p w:rsidR="00682E7D" w:rsidRPr="002220DE" w:rsidRDefault="00682E7D" w:rsidP="00DA3EAD">
            <w:pPr>
              <w:rPr>
                <w:sz w:val="28"/>
                <w:szCs w:val="28"/>
              </w:rPr>
            </w:pPr>
            <w:r w:rsidRPr="002220DE">
              <w:rPr>
                <w:sz w:val="28"/>
                <w:szCs w:val="28"/>
              </w:rPr>
              <w:t>Заслуженный врач</w:t>
            </w:r>
          </w:p>
        </w:tc>
      </w:tr>
      <w:tr w:rsidR="00682E7D" w:rsidRPr="002220DE" w:rsidTr="00682E7D">
        <w:trPr>
          <w:trHeight w:val="300"/>
        </w:trPr>
        <w:tc>
          <w:tcPr>
            <w:tcW w:w="1149" w:type="dxa"/>
          </w:tcPr>
          <w:p w:rsidR="00682E7D" w:rsidRPr="002220DE" w:rsidRDefault="00682E7D" w:rsidP="00DA3EAD">
            <w:pPr>
              <w:jc w:val="center"/>
              <w:rPr>
                <w:sz w:val="28"/>
                <w:szCs w:val="28"/>
              </w:rPr>
            </w:pPr>
            <w:r w:rsidRPr="002220DE">
              <w:rPr>
                <w:sz w:val="28"/>
                <w:szCs w:val="28"/>
              </w:rPr>
              <w:t>5.3.</w:t>
            </w:r>
          </w:p>
        </w:tc>
        <w:tc>
          <w:tcPr>
            <w:tcW w:w="8470" w:type="dxa"/>
            <w:shd w:val="clear" w:color="auto" w:fill="auto"/>
            <w:noWrap/>
            <w:vAlign w:val="bottom"/>
          </w:tcPr>
          <w:p w:rsidR="00682E7D" w:rsidRPr="002220DE" w:rsidRDefault="00682E7D" w:rsidP="00DA3EAD">
            <w:pPr>
              <w:rPr>
                <w:sz w:val="28"/>
                <w:szCs w:val="28"/>
              </w:rPr>
            </w:pPr>
            <w:r w:rsidRPr="002220DE">
              <w:rPr>
                <w:sz w:val="28"/>
                <w:szCs w:val="28"/>
              </w:rPr>
              <w:t>Заслуженный  провизор</w:t>
            </w:r>
          </w:p>
        </w:tc>
      </w:tr>
    </w:tbl>
    <w:p w:rsidR="00682E7D" w:rsidRPr="002220DE" w:rsidRDefault="00682E7D" w:rsidP="00DA3EAD">
      <w:pPr>
        <w:spacing w:after="200"/>
        <w:jc w:val="center"/>
        <w:rPr>
          <w:rFonts w:eastAsiaTheme="minorHAnsi"/>
          <w:b/>
          <w:sz w:val="28"/>
          <w:szCs w:val="28"/>
          <w:lang w:eastAsia="en-US"/>
        </w:rPr>
      </w:pPr>
    </w:p>
    <w:p w:rsidR="00766D51" w:rsidRDefault="00766D51" w:rsidP="00766D51">
      <w:pPr>
        <w:spacing w:after="200"/>
        <w:rPr>
          <w:sz w:val="28"/>
          <w:szCs w:val="28"/>
        </w:rPr>
        <w:sectPr w:rsidR="00766D51" w:rsidSect="00F0262A">
          <w:pgSz w:w="11906" w:h="16838"/>
          <w:pgMar w:top="1134" w:right="849" w:bottom="1134" w:left="1843" w:header="708" w:footer="708" w:gutter="0"/>
          <w:cols w:space="708"/>
          <w:titlePg/>
          <w:docGrid w:linePitch="360"/>
        </w:sectPr>
      </w:pPr>
    </w:p>
    <w:p w:rsidR="00766D51" w:rsidRDefault="00766D51" w:rsidP="00766D51">
      <w:pPr>
        <w:ind w:left="10348"/>
        <w:rPr>
          <w:sz w:val="28"/>
          <w:szCs w:val="28"/>
        </w:rPr>
      </w:pPr>
      <w:r>
        <w:rPr>
          <w:sz w:val="28"/>
          <w:szCs w:val="28"/>
        </w:rPr>
        <w:lastRenderedPageBreak/>
        <w:t xml:space="preserve">Приложение № 3 </w:t>
      </w:r>
    </w:p>
    <w:p w:rsidR="00766D51" w:rsidRDefault="00766D51" w:rsidP="00766D51">
      <w:pPr>
        <w:ind w:left="10348"/>
        <w:rPr>
          <w:sz w:val="28"/>
          <w:szCs w:val="28"/>
        </w:rPr>
      </w:pPr>
      <w:r>
        <w:rPr>
          <w:sz w:val="28"/>
          <w:szCs w:val="28"/>
        </w:rPr>
        <w:t xml:space="preserve">к </w:t>
      </w:r>
      <w:r w:rsidR="006C6DCF">
        <w:rPr>
          <w:sz w:val="28"/>
          <w:szCs w:val="28"/>
        </w:rPr>
        <w:t>П</w:t>
      </w:r>
      <w:r>
        <w:rPr>
          <w:sz w:val="28"/>
          <w:szCs w:val="28"/>
        </w:rPr>
        <w:t xml:space="preserve">оложению об условиях </w:t>
      </w:r>
    </w:p>
    <w:p w:rsidR="00766D51" w:rsidRDefault="00766D51" w:rsidP="00766D51">
      <w:pPr>
        <w:ind w:left="10348"/>
        <w:rPr>
          <w:sz w:val="28"/>
          <w:szCs w:val="28"/>
        </w:rPr>
      </w:pPr>
      <w:r>
        <w:rPr>
          <w:sz w:val="28"/>
          <w:szCs w:val="28"/>
        </w:rPr>
        <w:t>оплаты труда работников пило</w:t>
      </w:r>
      <w:r>
        <w:rPr>
          <w:sz w:val="28"/>
          <w:szCs w:val="28"/>
        </w:rPr>
        <w:t>т</w:t>
      </w:r>
      <w:r>
        <w:rPr>
          <w:sz w:val="28"/>
          <w:szCs w:val="28"/>
        </w:rPr>
        <w:t xml:space="preserve">ных </w:t>
      </w:r>
      <w:r w:rsidRPr="00244725">
        <w:rPr>
          <w:sz w:val="28"/>
          <w:szCs w:val="28"/>
        </w:rPr>
        <w:t>государственных</w:t>
      </w:r>
    </w:p>
    <w:p w:rsidR="00766D51" w:rsidRDefault="00766D51" w:rsidP="00766D51">
      <w:pPr>
        <w:ind w:left="10348"/>
        <w:rPr>
          <w:sz w:val="28"/>
          <w:szCs w:val="28"/>
        </w:rPr>
      </w:pPr>
      <w:r>
        <w:rPr>
          <w:sz w:val="28"/>
          <w:szCs w:val="28"/>
        </w:rPr>
        <w:t>у</w:t>
      </w:r>
      <w:r w:rsidRPr="00244725">
        <w:rPr>
          <w:sz w:val="28"/>
          <w:szCs w:val="28"/>
        </w:rPr>
        <w:t>чреждений здравоохранения</w:t>
      </w:r>
    </w:p>
    <w:p w:rsidR="00766D51" w:rsidRDefault="00766D51" w:rsidP="00766D51">
      <w:pPr>
        <w:ind w:left="10348"/>
        <w:rPr>
          <w:sz w:val="28"/>
          <w:szCs w:val="28"/>
        </w:rPr>
      </w:pPr>
      <w:r w:rsidRPr="00244725">
        <w:rPr>
          <w:sz w:val="28"/>
          <w:szCs w:val="28"/>
        </w:rPr>
        <w:t>Республики Татарстан</w:t>
      </w:r>
    </w:p>
    <w:p w:rsidR="00766D51" w:rsidRDefault="00766D51" w:rsidP="00766D51">
      <w:pPr>
        <w:ind w:firstLine="8931"/>
        <w:rPr>
          <w:sz w:val="28"/>
          <w:szCs w:val="28"/>
        </w:rPr>
      </w:pPr>
    </w:p>
    <w:p w:rsidR="00766D51" w:rsidRDefault="00766D51" w:rsidP="00766D51">
      <w:pPr>
        <w:jc w:val="center"/>
        <w:rPr>
          <w:sz w:val="28"/>
          <w:szCs w:val="28"/>
        </w:rPr>
      </w:pPr>
      <w:r>
        <w:rPr>
          <w:sz w:val="28"/>
          <w:szCs w:val="28"/>
        </w:rPr>
        <w:t>Размеры надбавок за специфику деятельности</w:t>
      </w:r>
    </w:p>
    <w:p w:rsidR="00766D51" w:rsidRDefault="00766D51" w:rsidP="00766D51">
      <w:pPr>
        <w:jc w:val="center"/>
        <w:rPr>
          <w:sz w:val="28"/>
          <w:szCs w:val="28"/>
        </w:rPr>
      </w:pPr>
      <w:r>
        <w:rPr>
          <w:sz w:val="28"/>
          <w:szCs w:val="28"/>
        </w:rPr>
        <w:t>работникам здравоохранения и осуществляющим предоставление социальных услуг</w:t>
      </w:r>
    </w:p>
    <w:p w:rsidR="00EA45EC" w:rsidRDefault="00EA45EC" w:rsidP="00766D51">
      <w:pPr>
        <w:jc w:val="center"/>
        <w:rPr>
          <w:sz w:val="28"/>
          <w:szCs w:val="28"/>
        </w:rPr>
      </w:pPr>
    </w:p>
    <w:tbl>
      <w:tblPr>
        <w:tblW w:w="5000" w:type="pct"/>
        <w:tblInd w:w="-318" w:type="dxa"/>
        <w:tblLayout w:type="fixed"/>
        <w:tblLook w:val="04A0"/>
      </w:tblPr>
      <w:tblGrid>
        <w:gridCol w:w="970"/>
        <w:gridCol w:w="5125"/>
        <w:gridCol w:w="4397"/>
        <w:gridCol w:w="2848"/>
        <w:gridCol w:w="1446"/>
      </w:tblGrid>
      <w:tr w:rsidR="00EA45EC" w:rsidRPr="00FC33EE" w:rsidTr="005A554B">
        <w:trPr>
          <w:trHeight w:val="20"/>
          <w:tblHeader/>
        </w:trPr>
        <w:tc>
          <w:tcPr>
            <w:tcW w:w="3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45EC" w:rsidRPr="00FC33EE" w:rsidRDefault="00EA45EC" w:rsidP="00E45F8E">
            <w:pPr>
              <w:jc w:val="center"/>
              <w:rPr>
                <w:sz w:val="28"/>
                <w:szCs w:val="28"/>
              </w:rPr>
            </w:pPr>
            <w:r w:rsidRPr="00FC33EE">
              <w:rPr>
                <w:sz w:val="28"/>
                <w:szCs w:val="28"/>
              </w:rPr>
              <w:t>Код сп</w:t>
            </w:r>
            <w:r w:rsidRPr="00FC33EE">
              <w:rPr>
                <w:sz w:val="28"/>
                <w:szCs w:val="28"/>
              </w:rPr>
              <w:t>е</w:t>
            </w:r>
            <w:r w:rsidRPr="00FC33EE">
              <w:rPr>
                <w:sz w:val="28"/>
                <w:szCs w:val="28"/>
              </w:rPr>
              <w:t>ц</w:t>
            </w:r>
            <w:r w:rsidRPr="00FC33EE">
              <w:rPr>
                <w:sz w:val="28"/>
                <w:szCs w:val="28"/>
              </w:rPr>
              <w:t>и</w:t>
            </w:r>
            <w:r w:rsidRPr="00FC33EE">
              <w:rPr>
                <w:sz w:val="28"/>
                <w:szCs w:val="28"/>
              </w:rPr>
              <w:t>фики</w:t>
            </w:r>
          </w:p>
        </w:tc>
        <w:tc>
          <w:tcPr>
            <w:tcW w:w="1733" w:type="pct"/>
            <w:vMerge w:val="restart"/>
            <w:tcBorders>
              <w:top w:val="single" w:sz="4" w:space="0" w:color="auto"/>
              <w:left w:val="single" w:sz="4" w:space="0" w:color="auto"/>
              <w:bottom w:val="single" w:sz="4" w:space="0" w:color="auto"/>
              <w:right w:val="nil"/>
            </w:tcBorders>
            <w:shd w:val="clear" w:color="auto" w:fill="auto"/>
            <w:vAlign w:val="center"/>
            <w:hideMark/>
          </w:tcPr>
          <w:p w:rsidR="00EA45EC" w:rsidRPr="00FC33EE" w:rsidRDefault="00EA45EC" w:rsidP="00E45F8E">
            <w:pPr>
              <w:jc w:val="center"/>
              <w:rPr>
                <w:sz w:val="28"/>
                <w:szCs w:val="28"/>
              </w:rPr>
            </w:pPr>
            <w:r w:rsidRPr="00FC33EE">
              <w:rPr>
                <w:color w:val="000000"/>
                <w:sz w:val="28"/>
                <w:szCs w:val="28"/>
              </w:rPr>
              <w:t>Основание назначения надбавки за сп</w:t>
            </w:r>
            <w:r w:rsidRPr="00FC33EE">
              <w:rPr>
                <w:color w:val="000000"/>
                <w:sz w:val="28"/>
                <w:szCs w:val="28"/>
              </w:rPr>
              <w:t>е</w:t>
            </w:r>
            <w:r w:rsidRPr="00FC33EE">
              <w:rPr>
                <w:color w:val="000000"/>
                <w:sz w:val="28"/>
                <w:szCs w:val="28"/>
              </w:rPr>
              <w:t>цифику деятельности</w:t>
            </w:r>
          </w:p>
        </w:tc>
        <w:tc>
          <w:tcPr>
            <w:tcW w:w="245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45EC" w:rsidRPr="00FC33EE" w:rsidRDefault="00EA45EC" w:rsidP="00E45F8E">
            <w:pPr>
              <w:jc w:val="center"/>
              <w:rPr>
                <w:color w:val="000000"/>
                <w:sz w:val="28"/>
                <w:szCs w:val="28"/>
              </w:rPr>
            </w:pPr>
            <w:r w:rsidRPr="00FC33EE">
              <w:rPr>
                <w:color w:val="000000"/>
                <w:sz w:val="28"/>
                <w:szCs w:val="28"/>
              </w:rPr>
              <w:t>Должности, которым назначаются надбавки за специфику деятельности</w:t>
            </w:r>
          </w:p>
        </w:tc>
        <w:tc>
          <w:tcPr>
            <w:tcW w:w="4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45EC" w:rsidRPr="00FC33EE" w:rsidRDefault="00EA45EC" w:rsidP="00E45F8E">
            <w:pPr>
              <w:jc w:val="center"/>
              <w:rPr>
                <w:color w:val="000000"/>
                <w:sz w:val="28"/>
                <w:szCs w:val="28"/>
              </w:rPr>
            </w:pPr>
            <w:r w:rsidRPr="00FC33EE">
              <w:rPr>
                <w:color w:val="000000"/>
                <w:sz w:val="28"/>
                <w:szCs w:val="28"/>
              </w:rPr>
              <w:t>Размер надбавки, процент</w:t>
            </w:r>
          </w:p>
        </w:tc>
      </w:tr>
      <w:tr w:rsidR="00EA45EC" w:rsidRPr="00FC33EE" w:rsidTr="005A554B">
        <w:trPr>
          <w:trHeight w:val="20"/>
          <w:tblHeader/>
        </w:trPr>
        <w:tc>
          <w:tcPr>
            <w:tcW w:w="328" w:type="pct"/>
            <w:vMerge/>
            <w:tcBorders>
              <w:top w:val="single" w:sz="4" w:space="0" w:color="auto"/>
              <w:left w:val="single" w:sz="4" w:space="0" w:color="auto"/>
              <w:bottom w:val="single" w:sz="4" w:space="0" w:color="auto"/>
              <w:right w:val="single" w:sz="4" w:space="0" w:color="auto"/>
            </w:tcBorders>
            <w:vAlign w:val="center"/>
            <w:hideMark/>
          </w:tcPr>
          <w:p w:rsidR="00EA45EC" w:rsidRPr="00FC33EE" w:rsidRDefault="00EA45EC" w:rsidP="00E45F8E">
            <w:pPr>
              <w:jc w:val="center"/>
              <w:rPr>
                <w:sz w:val="28"/>
                <w:szCs w:val="28"/>
              </w:rPr>
            </w:pPr>
          </w:p>
        </w:tc>
        <w:tc>
          <w:tcPr>
            <w:tcW w:w="1733" w:type="pct"/>
            <w:vMerge/>
            <w:tcBorders>
              <w:top w:val="single" w:sz="4" w:space="0" w:color="auto"/>
              <w:left w:val="single" w:sz="4" w:space="0" w:color="auto"/>
              <w:bottom w:val="single" w:sz="4" w:space="0" w:color="auto"/>
              <w:right w:val="nil"/>
            </w:tcBorders>
            <w:vAlign w:val="center"/>
            <w:hideMark/>
          </w:tcPr>
          <w:p w:rsidR="00EA45EC" w:rsidRPr="00FC33EE" w:rsidRDefault="00EA45EC" w:rsidP="00E45F8E">
            <w:pPr>
              <w:rPr>
                <w:color w:val="000000"/>
                <w:sz w:val="28"/>
                <w:szCs w:val="28"/>
              </w:rPr>
            </w:pPr>
          </w:p>
        </w:tc>
        <w:tc>
          <w:tcPr>
            <w:tcW w:w="1487" w:type="pct"/>
            <w:tcBorders>
              <w:top w:val="nil"/>
              <w:left w:val="single" w:sz="4" w:space="0" w:color="auto"/>
              <w:bottom w:val="single" w:sz="4" w:space="0" w:color="auto"/>
              <w:right w:val="single" w:sz="4" w:space="0" w:color="auto"/>
            </w:tcBorders>
            <w:shd w:val="clear" w:color="auto" w:fill="auto"/>
            <w:vAlign w:val="center"/>
            <w:hideMark/>
          </w:tcPr>
          <w:p w:rsidR="00EA45EC" w:rsidRPr="00FC33EE" w:rsidRDefault="00EA45EC" w:rsidP="00E45F8E">
            <w:pPr>
              <w:jc w:val="center"/>
              <w:rPr>
                <w:color w:val="000000"/>
                <w:sz w:val="28"/>
                <w:szCs w:val="28"/>
              </w:rPr>
            </w:pPr>
            <w:r w:rsidRPr="00FC33EE">
              <w:rPr>
                <w:color w:val="000000"/>
                <w:sz w:val="28"/>
                <w:szCs w:val="28"/>
              </w:rPr>
              <w:t>наименование профессионально-квалификационной группы</w:t>
            </w:r>
          </w:p>
        </w:tc>
        <w:tc>
          <w:tcPr>
            <w:tcW w:w="963" w:type="pct"/>
            <w:tcBorders>
              <w:top w:val="nil"/>
              <w:left w:val="nil"/>
              <w:bottom w:val="single" w:sz="4" w:space="0" w:color="auto"/>
              <w:right w:val="single" w:sz="4" w:space="0" w:color="auto"/>
            </w:tcBorders>
            <w:shd w:val="clear" w:color="auto" w:fill="auto"/>
            <w:vAlign w:val="center"/>
            <w:hideMark/>
          </w:tcPr>
          <w:p w:rsidR="00EA45EC" w:rsidRPr="00FC33EE" w:rsidRDefault="00EA45EC" w:rsidP="00E45F8E">
            <w:pPr>
              <w:jc w:val="center"/>
              <w:rPr>
                <w:color w:val="000000"/>
                <w:sz w:val="28"/>
                <w:szCs w:val="28"/>
              </w:rPr>
            </w:pPr>
            <w:r>
              <w:rPr>
                <w:color w:val="000000"/>
                <w:sz w:val="28"/>
                <w:szCs w:val="28"/>
              </w:rPr>
              <w:t>Квалификационный уровень</w:t>
            </w:r>
          </w:p>
        </w:tc>
        <w:tc>
          <w:tcPr>
            <w:tcW w:w="489" w:type="pct"/>
            <w:vMerge/>
            <w:tcBorders>
              <w:top w:val="single" w:sz="4" w:space="0" w:color="auto"/>
              <w:left w:val="single" w:sz="4" w:space="0" w:color="auto"/>
              <w:bottom w:val="single" w:sz="4" w:space="0" w:color="auto"/>
              <w:right w:val="single" w:sz="4" w:space="0" w:color="auto"/>
            </w:tcBorders>
            <w:vAlign w:val="center"/>
            <w:hideMark/>
          </w:tcPr>
          <w:p w:rsidR="00EA45EC" w:rsidRPr="00FC33EE" w:rsidRDefault="00EA45EC" w:rsidP="00E45F8E">
            <w:pPr>
              <w:jc w:val="center"/>
              <w:rPr>
                <w:color w:val="000000"/>
                <w:sz w:val="28"/>
                <w:szCs w:val="28"/>
              </w:rPr>
            </w:pPr>
          </w:p>
        </w:tc>
      </w:tr>
      <w:tr w:rsidR="00EA45EC" w:rsidRPr="00FC33EE" w:rsidTr="005A554B">
        <w:trPr>
          <w:trHeight w:val="1561"/>
        </w:trPr>
        <w:tc>
          <w:tcPr>
            <w:tcW w:w="328" w:type="pct"/>
            <w:tcBorders>
              <w:top w:val="nil"/>
              <w:left w:val="single" w:sz="4" w:space="0" w:color="auto"/>
              <w:bottom w:val="single" w:sz="4" w:space="0" w:color="000000"/>
              <w:right w:val="single" w:sz="4" w:space="0" w:color="auto"/>
            </w:tcBorders>
            <w:shd w:val="clear" w:color="auto" w:fill="auto"/>
            <w:hideMark/>
          </w:tcPr>
          <w:p w:rsidR="00EA45EC" w:rsidRPr="00FC33EE" w:rsidRDefault="00EA45EC" w:rsidP="00E45F8E">
            <w:pPr>
              <w:jc w:val="center"/>
              <w:rPr>
                <w:sz w:val="28"/>
                <w:szCs w:val="28"/>
              </w:rPr>
            </w:pPr>
            <w:r>
              <w:rPr>
                <w:sz w:val="28"/>
                <w:szCs w:val="28"/>
              </w:rPr>
              <w:t>1.</w:t>
            </w:r>
          </w:p>
        </w:tc>
        <w:tc>
          <w:tcPr>
            <w:tcW w:w="1733" w:type="pct"/>
            <w:tcBorders>
              <w:top w:val="nil"/>
              <w:left w:val="single" w:sz="4" w:space="0" w:color="auto"/>
              <w:bottom w:val="single" w:sz="4" w:space="0" w:color="000000"/>
              <w:right w:val="single" w:sz="4" w:space="0" w:color="auto"/>
            </w:tcBorders>
            <w:shd w:val="clear" w:color="auto" w:fill="auto"/>
            <w:hideMark/>
          </w:tcPr>
          <w:p w:rsidR="00EA45EC" w:rsidRPr="00FC33EE" w:rsidRDefault="00EA45EC" w:rsidP="00E45F8E">
            <w:pPr>
              <w:jc w:val="both"/>
              <w:rPr>
                <w:sz w:val="28"/>
                <w:szCs w:val="28"/>
              </w:rPr>
            </w:pPr>
            <w:r>
              <w:rPr>
                <w:sz w:val="28"/>
                <w:szCs w:val="28"/>
              </w:rPr>
              <w:t>Работа в лабораториях</w:t>
            </w:r>
          </w:p>
        </w:tc>
        <w:tc>
          <w:tcPr>
            <w:tcW w:w="1487" w:type="pct"/>
            <w:tcBorders>
              <w:top w:val="single" w:sz="4" w:space="0" w:color="auto"/>
              <w:left w:val="nil"/>
              <w:bottom w:val="single" w:sz="4" w:space="0" w:color="auto"/>
              <w:right w:val="single" w:sz="4" w:space="0" w:color="auto"/>
            </w:tcBorders>
            <w:shd w:val="clear" w:color="auto" w:fill="auto"/>
            <w:hideMark/>
          </w:tcPr>
          <w:p w:rsidR="00EA45EC" w:rsidRPr="00FC33EE" w:rsidRDefault="00EA45EC" w:rsidP="00E45F8E">
            <w:pPr>
              <w:jc w:val="both"/>
              <w:rPr>
                <w:color w:val="000000"/>
                <w:sz w:val="28"/>
                <w:szCs w:val="28"/>
              </w:rPr>
            </w:pPr>
            <w:r w:rsidRPr="00857F64">
              <w:rPr>
                <w:color w:val="000000"/>
                <w:sz w:val="28"/>
                <w:szCs w:val="28"/>
              </w:rPr>
              <w:t>должностей специалистов треть</w:t>
            </w:r>
            <w:r w:rsidRPr="00857F64">
              <w:rPr>
                <w:color w:val="000000"/>
                <w:sz w:val="28"/>
                <w:szCs w:val="28"/>
              </w:rPr>
              <w:t>е</w:t>
            </w:r>
            <w:r w:rsidRPr="00857F64">
              <w:rPr>
                <w:color w:val="000000"/>
                <w:sz w:val="28"/>
                <w:szCs w:val="28"/>
              </w:rPr>
              <w:t>го уровня в учреждениях здрав</w:t>
            </w:r>
            <w:r w:rsidRPr="00857F64">
              <w:rPr>
                <w:color w:val="000000"/>
                <w:sz w:val="28"/>
                <w:szCs w:val="28"/>
              </w:rPr>
              <w:t>о</w:t>
            </w:r>
            <w:r w:rsidRPr="00857F64">
              <w:rPr>
                <w:color w:val="000000"/>
                <w:sz w:val="28"/>
                <w:szCs w:val="28"/>
              </w:rPr>
              <w:t>охранения и осуществляющих предоставление социальных услуг</w:t>
            </w:r>
          </w:p>
        </w:tc>
        <w:tc>
          <w:tcPr>
            <w:tcW w:w="963" w:type="pct"/>
            <w:tcBorders>
              <w:top w:val="single" w:sz="4" w:space="0" w:color="auto"/>
              <w:left w:val="nil"/>
              <w:bottom w:val="single" w:sz="4" w:space="0" w:color="auto"/>
              <w:right w:val="single" w:sz="4" w:space="0" w:color="auto"/>
            </w:tcBorders>
            <w:shd w:val="clear" w:color="auto" w:fill="auto"/>
            <w:hideMark/>
          </w:tcPr>
          <w:p w:rsidR="00EA45EC" w:rsidRPr="00FC33EE" w:rsidRDefault="00EA45EC" w:rsidP="00E45F8E">
            <w:pPr>
              <w:jc w:val="center"/>
              <w:rPr>
                <w:color w:val="000000"/>
                <w:sz w:val="28"/>
                <w:szCs w:val="28"/>
              </w:rPr>
            </w:pPr>
            <w:r>
              <w:rPr>
                <w:color w:val="000000"/>
                <w:sz w:val="28"/>
                <w:szCs w:val="28"/>
              </w:rPr>
              <w:t>1-3</w:t>
            </w:r>
          </w:p>
        </w:tc>
        <w:tc>
          <w:tcPr>
            <w:tcW w:w="489" w:type="pct"/>
            <w:tcBorders>
              <w:top w:val="nil"/>
              <w:left w:val="single" w:sz="4" w:space="0" w:color="auto"/>
              <w:bottom w:val="single" w:sz="4" w:space="0" w:color="auto"/>
              <w:right w:val="single" w:sz="4" w:space="0" w:color="auto"/>
            </w:tcBorders>
            <w:shd w:val="clear" w:color="auto" w:fill="auto"/>
            <w:hideMark/>
          </w:tcPr>
          <w:p w:rsidR="00EA45EC" w:rsidRPr="00FC33EE" w:rsidRDefault="00EA45EC" w:rsidP="00E45F8E">
            <w:pPr>
              <w:jc w:val="center"/>
              <w:rPr>
                <w:sz w:val="28"/>
                <w:szCs w:val="28"/>
              </w:rPr>
            </w:pPr>
            <w:r w:rsidRPr="00FC33EE">
              <w:rPr>
                <w:sz w:val="28"/>
                <w:szCs w:val="28"/>
              </w:rPr>
              <w:t>15</w:t>
            </w:r>
          </w:p>
        </w:tc>
      </w:tr>
      <w:tr w:rsidR="00EA45EC" w:rsidRPr="00FC33EE" w:rsidTr="005A554B">
        <w:trPr>
          <w:trHeight w:val="1701"/>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EA45EC" w:rsidRDefault="00EA45EC" w:rsidP="00E45F8E">
            <w:pPr>
              <w:jc w:val="center"/>
              <w:rPr>
                <w:sz w:val="28"/>
                <w:szCs w:val="28"/>
              </w:rPr>
            </w:pPr>
            <w:r>
              <w:rPr>
                <w:sz w:val="28"/>
                <w:szCs w:val="28"/>
              </w:rPr>
              <w:t>2.</w:t>
            </w:r>
          </w:p>
        </w:tc>
        <w:tc>
          <w:tcPr>
            <w:tcW w:w="1733" w:type="pct"/>
            <w:tcBorders>
              <w:top w:val="single" w:sz="4" w:space="0" w:color="auto"/>
              <w:left w:val="single" w:sz="4" w:space="0" w:color="auto"/>
              <w:bottom w:val="single" w:sz="4" w:space="0" w:color="auto"/>
              <w:right w:val="single" w:sz="4" w:space="0" w:color="auto"/>
            </w:tcBorders>
            <w:shd w:val="clear" w:color="auto" w:fill="auto"/>
            <w:hideMark/>
          </w:tcPr>
          <w:p w:rsidR="00EA45EC" w:rsidRDefault="00EA45EC" w:rsidP="00E45F8E">
            <w:pPr>
              <w:jc w:val="both"/>
              <w:rPr>
                <w:sz w:val="28"/>
                <w:szCs w:val="28"/>
              </w:rPr>
            </w:pPr>
            <w:r w:rsidRPr="00404AF9">
              <w:rPr>
                <w:sz w:val="28"/>
                <w:szCs w:val="28"/>
              </w:rPr>
              <w:t>Работа в инфекционных больницах</w:t>
            </w:r>
          </w:p>
        </w:tc>
        <w:tc>
          <w:tcPr>
            <w:tcW w:w="1487" w:type="pct"/>
            <w:tcBorders>
              <w:top w:val="single" w:sz="4" w:space="0" w:color="auto"/>
              <w:left w:val="nil"/>
              <w:bottom w:val="single" w:sz="4" w:space="0" w:color="auto"/>
              <w:right w:val="single" w:sz="4" w:space="0" w:color="auto"/>
            </w:tcBorders>
            <w:shd w:val="clear" w:color="auto" w:fill="auto"/>
            <w:hideMark/>
          </w:tcPr>
          <w:p w:rsidR="00EA45EC" w:rsidRDefault="00EA45EC" w:rsidP="00E45F8E">
            <w:r w:rsidRPr="0022195A">
              <w:rPr>
                <w:color w:val="000000"/>
                <w:sz w:val="28"/>
                <w:szCs w:val="28"/>
              </w:rPr>
              <w:t>должностей специалистов треть</w:t>
            </w:r>
            <w:r w:rsidRPr="0022195A">
              <w:rPr>
                <w:color w:val="000000"/>
                <w:sz w:val="28"/>
                <w:szCs w:val="28"/>
              </w:rPr>
              <w:t>е</w:t>
            </w:r>
            <w:r w:rsidRPr="0022195A">
              <w:rPr>
                <w:color w:val="000000"/>
                <w:sz w:val="28"/>
                <w:szCs w:val="28"/>
              </w:rPr>
              <w:t>го уровня в учреждениях здрав</w:t>
            </w:r>
            <w:r w:rsidRPr="0022195A">
              <w:rPr>
                <w:color w:val="000000"/>
                <w:sz w:val="28"/>
                <w:szCs w:val="28"/>
              </w:rPr>
              <w:t>о</w:t>
            </w:r>
            <w:r w:rsidRPr="0022195A">
              <w:rPr>
                <w:color w:val="000000"/>
                <w:sz w:val="28"/>
                <w:szCs w:val="28"/>
              </w:rPr>
              <w:t>охранения и осуществляющих предоставление социальных услуг</w:t>
            </w:r>
          </w:p>
        </w:tc>
        <w:tc>
          <w:tcPr>
            <w:tcW w:w="963" w:type="pct"/>
            <w:tcBorders>
              <w:top w:val="single" w:sz="4" w:space="0" w:color="auto"/>
              <w:left w:val="nil"/>
              <w:bottom w:val="single" w:sz="4" w:space="0" w:color="auto"/>
              <w:right w:val="single" w:sz="4" w:space="0" w:color="auto"/>
            </w:tcBorders>
            <w:shd w:val="clear" w:color="auto" w:fill="auto"/>
            <w:hideMark/>
          </w:tcPr>
          <w:p w:rsidR="00EA45EC" w:rsidRDefault="00EA45EC" w:rsidP="00E45F8E">
            <w:pPr>
              <w:jc w:val="center"/>
              <w:rPr>
                <w:color w:val="000000"/>
                <w:sz w:val="28"/>
                <w:szCs w:val="28"/>
              </w:rPr>
            </w:pPr>
            <w:r>
              <w:rPr>
                <w:color w:val="000000"/>
                <w:sz w:val="28"/>
                <w:szCs w:val="28"/>
              </w:rPr>
              <w:t>1-3</w:t>
            </w:r>
          </w:p>
        </w:tc>
        <w:tc>
          <w:tcPr>
            <w:tcW w:w="489" w:type="pct"/>
            <w:tcBorders>
              <w:top w:val="single" w:sz="4" w:space="0" w:color="auto"/>
              <w:left w:val="single" w:sz="4" w:space="0" w:color="auto"/>
              <w:bottom w:val="single" w:sz="4" w:space="0" w:color="auto"/>
              <w:right w:val="single" w:sz="4" w:space="0" w:color="auto"/>
            </w:tcBorders>
            <w:shd w:val="clear" w:color="auto" w:fill="auto"/>
            <w:hideMark/>
          </w:tcPr>
          <w:p w:rsidR="00EA45EC" w:rsidRDefault="00EA45EC" w:rsidP="00E45F8E">
            <w:pPr>
              <w:jc w:val="center"/>
              <w:rPr>
                <w:sz w:val="28"/>
                <w:szCs w:val="28"/>
              </w:rPr>
            </w:pPr>
            <w:r>
              <w:rPr>
                <w:sz w:val="28"/>
                <w:szCs w:val="28"/>
              </w:rPr>
              <w:t>15</w:t>
            </w:r>
          </w:p>
        </w:tc>
      </w:tr>
      <w:tr w:rsidR="00EA45EC" w:rsidRPr="00FC33EE" w:rsidTr="005A554B">
        <w:trPr>
          <w:trHeight w:val="2254"/>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EA45EC" w:rsidRDefault="00EA45EC" w:rsidP="00E45F8E">
            <w:pPr>
              <w:jc w:val="center"/>
              <w:rPr>
                <w:sz w:val="28"/>
                <w:szCs w:val="28"/>
              </w:rPr>
            </w:pPr>
            <w:r>
              <w:rPr>
                <w:sz w:val="28"/>
                <w:szCs w:val="28"/>
              </w:rPr>
              <w:lastRenderedPageBreak/>
              <w:t>3.</w:t>
            </w:r>
          </w:p>
        </w:tc>
        <w:tc>
          <w:tcPr>
            <w:tcW w:w="1733" w:type="pct"/>
            <w:tcBorders>
              <w:top w:val="single" w:sz="4" w:space="0" w:color="auto"/>
              <w:left w:val="single" w:sz="4" w:space="0" w:color="auto"/>
              <w:bottom w:val="single" w:sz="4" w:space="0" w:color="auto"/>
              <w:right w:val="single" w:sz="4" w:space="0" w:color="auto"/>
            </w:tcBorders>
            <w:shd w:val="clear" w:color="auto" w:fill="auto"/>
            <w:hideMark/>
          </w:tcPr>
          <w:p w:rsidR="00EA45EC" w:rsidRPr="00404AF9" w:rsidRDefault="00EA45EC" w:rsidP="00E45F8E">
            <w:pPr>
              <w:jc w:val="both"/>
              <w:rPr>
                <w:sz w:val="28"/>
                <w:szCs w:val="28"/>
              </w:rPr>
            </w:pPr>
            <w:r w:rsidRPr="00404AF9">
              <w:rPr>
                <w:sz w:val="28"/>
                <w:szCs w:val="28"/>
              </w:rPr>
              <w:t>Работа в санаториях для детей с пор</w:t>
            </w:r>
            <w:r w:rsidRPr="00404AF9">
              <w:rPr>
                <w:sz w:val="28"/>
                <w:szCs w:val="28"/>
              </w:rPr>
              <w:t>а</w:t>
            </w:r>
            <w:r w:rsidRPr="00404AF9">
              <w:rPr>
                <w:sz w:val="28"/>
                <w:szCs w:val="28"/>
              </w:rPr>
              <w:t>жением  центральной нервной системы с нарушением  функции опорно-двигательного аппарата</w:t>
            </w:r>
          </w:p>
        </w:tc>
        <w:tc>
          <w:tcPr>
            <w:tcW w:w="1487" w:type="pct"/>
            <w:tcBorders>
              <w:top w:val="single" w:sz="4" w:space="0" w:color="auto"/>
              <w:left w:val="nil"/>
              <w:bottom w:val="single" w:sz="4" w:space="0" w:color="auto"/>
              <w:right w:val="single" w:sz="4" w:space="0" w:color="auto"/>
            </w:tcBorders>
            <w:shd w:val="clear" w:color="auto" w:fill="auto"/>
            <w:hideMark/>
          </w:tcPr>
          <w:p w:rsidR="00EA45EC" w:rsidRPr="0022195A" w:rsidRDefault="00EA45EC" w:rsidP="00E45F8E">
            <w:pPr>
              <w:rPr>
                <w:color w:val="000000"/>
                <w:sz w:val="28"/>
                <w:szCs w:val="28"/>
              </w:rPr>
            </w:pPr>
            <w:r w:rsidRPr="0022195A">
              <w:rPr>
                <w:color w:val="000000"/>
                <w:sz w:val="28"/>
                <w:szCs w:val="28"/>
              </w:rPr>
              <w:t>должностей специалистов треть</w:t>
            </w:r>
            <w:r w:rsidRPr="0022195A">
              <w:rPr>
                <w:color w:val="000000"/>
                <w:sz w:val="28"/>
                <w:szCs w:val="28"/>
              </w:rPr>
              <w:t>е</w:t>
            </w:r>
            <w:r w:rsidRPr="0022195A">
              <w:rPr>
                <w:color w:val="000000"/>
                <w:sz w:val="28"/>
                <w:szCs w:val="28"/>
              </w:rPr>
              <w:t>го уровня в учреждениях здрав</w:t>
            </w:r>
            <w:r w:rsidRPr="0022195A">
              <w:rPr>
                <w:color w:val="000000"/>
                <w:sz w:val="28"/>
                <w:szCs w:val="28"/>
              </w:rPr>
              <w:t>о</w:t>
            </w:r>
            <w:r w:rsidRPr="0022195A">
              <w:rPr>
                <w:color w:val="000000"/>
                <w:sz w:val="28"/>
                <w:szCs w:val="28"/>
              </w:rPr>
              <w:t>охранения и осуществляющих предоставление социальных услуг</w:t>
            </w:r>
          </w:p>
        </w:tc>
        <w:tc>
          <w:tcPr>
            <w:tcW w:w="963" w:type="pct"/>
            <w:tcBorders>
              <w:top w:val="single" w:sz="4" w:space="0" w:color="auto"/>
              <w:left w:val="nil"/>
              <w:bottom w:val="single" w:sz="4" w:space="0" w:color="auto"/>
              <w:right w:val="single" w:sz="4" w:space="0" w:color="auto"/>
            </w:tcBorders>
            <w:shd w:val="clear" w:color="auto" w:fill="auto"/>
            <w:hideMark/>
          </w:tcPr>
          <w:p w:rsidR="00EA45EC" w:rsidRDefault="00EA45EC" w:rsidP="00E45F8E">
            <w:pPr>
              <w:jc w:val="center"/>
              <w:rPr>
                <w:color w:val="000000"/>
                <w:sz w:val="28"/>
                <w:szCs w:val="28"/>
              </w:rPr>
            </w:pPr>
            <w:r>
              <w:rPr>
                <w:color w:val="000000"/>
                <w:sz w:val="28"/>
                <w:szCs w:val="28"/>
              </w:rPr>
              <w:t>1-3</w:t>
            </w:r>
          </w:p>
        </w:tc>
        <w:tc>
          <w:tcPr>
            <w:tcW w:w="489" w:type="pct"/>
            <w:tcBorders>
              <w:top w:val="single" w:sz="4" w:space="0" w:color="auto"/>
              <w:left w:val="single" w:sz="4" w:space="0" w:color="auto"/>
              <w:bottom w:val="single" w:sz="4" w:space="0" w:color="auto"/>
              <w:right w:val="single" w:sz="4" w:space="0" w:color="auto"/>
            </w:tcBorders>
            <w:shd w:val="clear" w:color="auto" w:fill="auto"/>
            <w:hideMark/>
          </w:tcPr>
          <w:p w:rsidR="00EA45EC" w:rsidRDefault="00EA45EC" w:rsidP="00E45F8E">
            <w:pPr>
              <w:jc w:val="center"/>
              <w:rPr>
                <w:sz w:val="28"/>
                <w:szCs w:val="28"/>
              </w:rPr>
            </w:pPr>
            <w:r>
              <w:rPr>
                <w:sz w:val="28"/>
                <w:szCs w:val="28"/>
              </w:rPr>
              <w:t>15</w:t>
            </w:r>
          </w:p>
        </w:tc>
      </w:tr>
      <w:tr w:rsidR="00EA45EC" w:rsidRPr="00FC33EE" w:rsidTr="005A554B">
        <w:trPr>
          <w:trHeight w:val="2254"/>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EA45EC" w:rsidRDefault="00EA45EC" w:rsidP="00E45F8E">
            <w:pPr>
              <w:jc w:val="center"/>
              <w:rPr>
                <w:sz w:val="28"/>
                <w:szCs w:val="28"/>
              </w:rPr>
            </w:pPr>
            <w:r>
              <w:rPr>
                <w:sz w:val="28"/>
                <w:szCs w:val="28"/>
              </w:rPr>
              <w:t>4.</w:t>
            </w:r>
          </w:p>
        </w:tc>
        <w:tc>
          <w:tcPr>
            <w:tcW w:w="1733" w:type="pct"/>
            <w:tcBorders>
              <w:top w:val="single" w:sz="4" w:space="0" w:color="auto"/>
              <w:left w:val="single" w:sz="4" w:space="0" w:color="auto"/>
              <w:bottom w:val="single" w:sz="4" w:space="0" w:color="auto"/>
              <w:right w:val="single" w:sz="4" w:space="0" w:color="auto"/>
            </w:tcBorders>
            <w:shd w:val="clear" w:color="auto" w:fill="auto"/>
            <w:hideMark/>
          </w:tcPr>
          <w:p w:rsidR="00EA45EC" w:rsidRPr="00404AF9" w:rsidRDefault="00EA45EC" w:rsidP="00E45F8E">
            <w:pPr>
              <w:jc w:val="both"/>
              <w:rPr>
                <w:sz w:val="28"/>
                <w:szCs w:val="28"/>
              </w:rPr>
            </w:pPr>
            <w:r w:rsidRPr="00404AF9">
              <w:rPr>
                <w:sz w:val="28"/>
                <w:szCs w:val="28"/>
              </w:rPr>
              <w:t xml:space="preserve">Работа онкологических </w:t>
            </w:r>
            <w:proofErr w:type="gramStart"/>
            <w:r>
              <w:rPr>
                <w:sz w:val="28"/>
                <w:szCs w:val="28"/>
              </w:rPr>
              <w:t>диспансерах</w:t>
            </w:r>
            <w:proofErr w:type="gramEnd"/>
          </w:p>
        </w:tc>
        <w:tc>
          <w:tcPr>
            <w:tcW w:w="1487" w:type="pct"/>
            <w:tcBorders>
              <w:top w:val="single" w:sz="4" w:space="0" w:color="auto"/>
              <w:left w:val="nil"/>
              <w:bottom w:val="single" w:sz="4" w:space="0" w:color="auto"/>
              <w:right w:val="single" w:sz="4" w:space="0" w:color="auto"/>
            </w:tcBorders>
            <w:shd w:val="clear" w:color="auto" w:fill="auto"/>
            <w:hideMark/>
          </w:tcPr>
          <w:p w:rsidR="00EA45EC" w:rsidRPr="0022195A" w:rsidRDefault="00EA45EC" w:rsidP="00E45F8E">
            <w:pPr>
              <w:rPr>
                <w:color w:val="000000"/>
                <w:sz w:val="28"/>
                <w:szCs w:val="28"/>
              </w:rPr>
            </w:pPr>
            <w:r w:rsidRPr="0022195A">
              <w:rPr>
                <w:color w:val="000000"/>
                <w:sz w:val="28"/>
                <w:szCs w:val="28"/>
              </w:rPr>
              <w:t>должностей специалистов треть</w:t>
            </w:r>
            <w:r w:rsidRPr="0022195A">
              <w:rPr>
                <w:color w:val="000000"/>
                <w:sz w:val="28"/>
                <w:szCs w:val="28"/>
              </w:rPr>
              <w:t>е</w:t>
            </w:r>
            <w:r w:rsidRPr="0022195A">
              <w:rPr>
                <w:color w:val="000000"/>
                <w:sz w:val="28"/>
                <w:szCs w:val="28"/>
              </w:rPr>
              <w:t>го уровня в учреждениях здрав</w:t>
            </w:r>
            <w:r w:rsidRPr="0022195A">
              <w:rPr>
                <w:color w:val="000000"/>
                <w:sz w:val="28"/>
                <w:szCs w:val="28"/>
              </w:rPr>
              <w:t>о</w:t>
            </w:r>
            <w:r w:rsidRPr="0022195A">
              <w:rPr>
                <w:color w:val="000000"/>
                <w:sz w:val="28"/>
                <w:szCs w:val="28"/>
              </w:rPr>
              <w:t>охранения и осуществляющих предоставление социальных услуг</w:t>
            </w:r>
          </w:p>
        </w:tc>
        <w:tc>
          <w:tcPr>
            <w:tcW w:w="963" w:type="pct"/>
            <w:tcBorders>
              <w:top w:val="single" w:sz="4" w:space="0" w:color="auto"/>
              <w:left w:val="nil"/>
              <w:bottom w:val="single" w:sz="4" w:space="0" w:color="auto"/>
              <w:right w:val="single" w:sz="4" w:space="0" w:color="auto"/>
            </w:tcBorders>
            <w:shd w:val="clear" w:color="auto" w:fill="auto"/>
            <w:hideMark/>
          </w:tcPr>
          <w:p w:rsidR="00EA45EC" w:rsidRDefault="00EA45EC" w:rsidP="00E45F8E">
            <w:pPr>
              <w:jc w:val="center"/>
              <w:rPr>
                <w:color w:val="000000"/>
                <w:sz w:val="28"/>
                <w:szCs w:val="28"/>
              </w:rPr>
            </w:pPr>
            <w:r>
              <w:rPr>
                <w:color w:val="000000"/>
                <w:sz w:val="28"/>
                <w:szCs w:val="28"/>
              </w:rPr>
              <w:t>1-3</w:t>
            </w:r>
          </w:p>
          <w:p w:rsidR="00EA45EC" w:rsidRDefault="00EA45EC" w:rsidP="00E45F8E">
            <w:pPr>
              <w:jc w:val="center"/>
              <w:rPr>
                <w:color w:val="000000"/>
                <w:sz w:val="28"/>
                <w:szCs w:val="28"/>
              </w:rPr>
            </w:pPr>
          </w:p>
        </w:tc>
        <w:tc>
          <w:tcPr>
            <w:tcW w:w="489" w:type="pct"/>
            <w:tcBorders>
              <w:top w:val="single" w:sz="4" w:space="0" w:color="auto"/>
              <w:left w:val="single" w:sz="4" w:space="0" w:color="auto"/>
              <w:bottom w:val="single" w:sz="4" w:space="0" w:color="auto"/>
              <w:right w:val="single" w:sz="4" w:space="0" w:color="auto"/>
            </w:tcBorders>
            <w:shd w:val="clear" w:color="auto" w:fill="auto"/>
            <w:hideMark/>
          </w:tcPr>
          <w:p w:rsidR="00EA45EC" w:rsidRDefault="00EA45EC" w:rsidP="00E45F8E">
            <w:pPr>
              <w:jc w:val="center"/>
              <w:rPr>
                <w:sz w:val="28"/>
                <w:szCs w:val="28"/>
              </w:rPr>
            </w:pPr>
            <w:r>
              <w:rPr>
                <w:sz w:val="28"/>
                <w:szCs w:val="28"/>
              </w:rPr>
              <w:t>15</w:t>
            </w:r>
          </w:p>
        </w:tc>
      </w:tr>
      <w:tr w:rsidR="00EA45EC" w:rsidRPr="00FC33EE" w:rsidTr="005A554B">
        <w:trPr>
          <w:trHeight w:val="1541"/>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EA45EC" w:rsidRDefault="00EA45EC" w:rsidP="00E45F8E">
            <w:pPr>
              <w:jc w:val="center"/>
              <w:rPr>
                <w:sz w:val="28"/>
                <w:szCs w:val="28"/>
              </w:rPr>
            </w:pPr>
            <w:r>
              <w:rPr>
                <w:sz w:val="28"/>
                <w:szCs w:val="28"/>
              </w:rPr>
              <w:t>5.</w:t>
            </w:r>
          </w:p>
        </w:tc>
        <w:tc>
          <w:tcPr>
            <w:tcW w:w="1733" w:type="pct"/>
            <w:tcBorders>
              <w:top w:val="single" w:sz="4" w:space="0" w:color="auto"/>
              <w:left w:val="single" w:sz="4" w:space="0" w:color="auto"/>
              <w:bottom w:val="single" w:sz="4" w:space="0" w:color="auto"/>
              <w:right w:val="single" w:sz="4" w:space="0" w:color="auto"/>
            </w:tcBorders>
            <w:shd w:val="clear" w:color="auto" w:fill="auto"/>
            <w:hideMark/>
          </w:tcPr>
          <w:p w:rsidR="00EA45EC" w:rsidRDefault="00EA45EC" w:rsidP="00E45F8E">
            <w:pPr>
              <w:jc w:val="both"/>
              <w:rPr>
                <w:sz w:val="28"/>
                <w:szCs w:val="28"/>
              </w:rPr>
            </w:pPr>
            <w:r w:rsidRPr="00404AF9">
              <w:rPr>
                <w:sz w:val="28"/>
                <w:szCs w:val="28"/>
              </w:rPr>
              <w:t xml:space="preserve">Работа в кожно-венерологических </w:t>
            </w:r>
            <w:r>
              <w:rPr>
                <w:sz w:val="28"/>
                <w:szCs w:val="28"/>
              </w:rPr>
              <w:t>ди</w:t>
            </w:r>
            <w:r>
              <w:rPr>
                <w:sz w:val="28"/>
                <w:szCs w:val="28"/>
              </w:rPr>
              <w:t>с</w:t>
            </w:r>
            <w:r>
              <w:rPr>
                <w:sz w:val="28"/>
                <w:szCs w:val="28"/>
              </w:rPr>
              <w:t>пансерах</w:t>
            </w:r>
          </w:p>
        </w:tc>
        <w:tc>
          <w:tcPr>
            <w:tcW w:w="1487" w:type="pct"/>
            <w:tcBorders>
              <w:top w:val="single" w:sz="4" w:space="0" w:color="auto"/>
              <w:left w:val="nil"/>
              <w:bottom w:val="single" w:sz="4" w:space="0" w:color="auto"/>
              <w:right w:val="single" w:sz="4" w:space="0" w:color="auto"/>
            </w:tcBorders>
            <w:shd w:val="clear" w:color="auto" w:fill="auto"/>
            <w:hideMark/>
          </w:tcPr>
          <w:p w:rsidR="00EA45EC" w:rsidRDefault="00EA45EC" w:rsidP="00E45F8E">
            <w:r w:rsidRPr="0022195A">
              <w:rPr>
                <w:color w:val="000000"/>
                <w:sz w:val="28"/>
                <w:szCs w:val="28"/>
              </w:rPr>
              <w:t>должностей специалистов треть</w:t>
            </w:r>
            <w:r w:rsidRPr="0022195A">
              <w:rPr>
                <w:color w:val="000000"/>
                <w:sz w:val="28"/>
                <w:szCs w:val="28"/>
              </w:rPr>
              <w:t>е</w:t>
            </w:r>
            <w:r w:rsidRPr="0022195A">
              <w:rPr>
                <w:color w:val="000000"/>
                <w:sz w:val="28"/>
                <w:szCs w:val="28"/>
              </w:rPr>
              <w:t>го уровня в учреждениях здрав</w:t>
            </w:r>
            <w:r w:rsidRPr="0022195A">
              <w:rPr>
                <w:color w:val="000000"/>
                <w:sz w:val="28"/>
                <w:szCs w:val="28"/>
              </w:rPr>
              <w:t>о</w:t>
            </w:r>
            <w:r w:rsidRPr="0022195A">
              <w:rPr>
                <w:color w:val="000000"/>
                <w:sz w:val="28"/>
                <w:szCs w:val="28"/>
              </w:rPr>
              <w:t>охранения и осуществляющих предоставление социальных услуг</w:t>
            </w:r>
          </w:p>
        </w:tc>
        <w:tc>
          <w:tcPr>
            <w:tcW w:w="963" w:type="pct"/>
            <w:tcBorders>
              <w:top w:val="single" w:sz="4" w:space="0" w:color="auto"/>
              <w:left w:val="nil"/>
              <w:bottom w:val="single" w:sz="4" w:space="0" w:color="auto"/>
              <w:right w:val="single" w:sz="4" w:space="0" w:color="auto"/>
            </w:tcBorders>
            <w:shd w:val="clear" w:color="auto" w:fill="auto"/>
            <w:hideMark/>
          </w:tcPr>
          <w:p w:rsidR="00EA45EC" w:rsidRDefault="00EA45EC" w:rsidP="00E45F8E">
            <w:pPr>
              <w:jc w:val="center"/>
              <w:rPr>
                <w:color w:val="000000"/>
                <w:sz w:val="28"/>
                <w:szCs w:val="28"/>
              </w:rPr>
            </w:pPr>
            <w:r>
              <w:rPr>
                <w:color w:val="000000"/>
                <w:sz w:val="28"/>
                <w:szCs w:val="28"/>
              </w:rPr>
              <w:t>1-3</w:t>
            </w:r>
          </w:p>
        </w:tc>
        <w:tc>
          <w:tcPr>
            <w:tcW w:w="489" w:type="pct"/>
            <w:tcBorders>
              <w:top w:val="single" w:sz="4" w:space="0" w:color="auto"/>
              <w:left w:val="single" w:sz="4" w:space="0" w:color="auto"/>
              <w:bottom w:val="single" w:sz="4" w:space="0" w:color="auto"/>
              <w:right w:val="single" w:sz="4" w:space="0" w:color="auto"/>
            </w:tcBorders>
            <w:shd w:val="clear" w:color="auto" w:fill="auto"/>
            <w:hideMark/>
          </w:tcPr>
          <w:p w:rsidR="00EA45EC" w:rsidRDefault="00EA45EC" w:rsidP="00E45F8E">
            <w:pPr>
              <w:jc w:val="center"/>
              <w:rPr>
                <w:sz w:val="28"/>
                <w:szCs w:val="28"/>
              </w:rPr>
            </w:pPr>
            <w:r>
              <w:rPr>
                <w:sz w:val="28"/>
                <w:szCs w:val="28"/>
              </w:rPr>
              <w:t>15</w:t>
            </w:r>
          </w:p>
        </w:tc>
      </w:tr>
      <w:tr w:rsidR="00EA45EC" w:rsidRPr="00FC33EE" w:rsidTr="005A554B">
        <w:trPr>
          <w:trHeight w:val="2254"/>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EA45EC" w:rsidRDefault="00EA45EC" w:rsidP="00E45F8E">
            <w:pPr>
              <w:jc w:val="center"/>
              <w:rPr>
                <w:sz w:val="28"/>
                <w:szCs w:val="28"/>
              </w:rPr>
            </w:pPr>
            <w:r>
              <w:rPr>
                <w:sz w:val="28"/>
                <w:szCs w:val="28"/>
              </w:rPr>
              <w:lastRenderedPageBreak/>
              <w:t>6.</w:t>
            </w:r>
          </w:p>
        </w:tc>
        <w:tc>
          <w:tcPr>
            <w:tcW w:w="1733" w:type="pct"/>
            <w:tcBorders>
              <w:top w:val="single" w:sz="4" w:space="0" w:color="auto"/>
              <w:left w:val="single" w:sz="4" w:space="0" w:color="auto"/>
              <w:bottom w:val="single" w:sz="4" w:space="0" w:color="auto"/>
              <w:right w:val="single" w:sz="4" w:space="0" w:color="auto"/>
            </w:tcBorders>
            <w:shd w:val="clear" w:color="auto" w:fill="auto"/>
            <w:hideMark/>
          </w:tcPr>
          <w:p w:rsidR="00EA45EC" w:rsidRPr="00404AF9" w:rsidRDefault="00EA45EC" w:rsidP="00E45F8E">
            <w:pPr>
              <w:jc w:val="both"/>
              <w:rPr>
                <w:sz w:val="28"/>
                <w:szCs w:val="28"/>
              </w:rPr>
            </w:pPr>
            <w:r w:rsidRPr="00404AF9">
              <w:rPr>
                <w:sz w:val="28"/>
                <w:szCs w:val="28"/>
              </w:rPr>
              <w:t>Работа в отделениях (палатах) неврол</w:t>
            </w:r>
            <w:r w:rsidRPr="00404AF9">
              <w:rPr>
                <w:sz w:val="28"/>
                <w:szCs w:val="28"/>
              </w:rPr>
              <w:t>о</w:t>
            </w:r>
            <w:r w:rsidRPr="00404AF9">
              <w:rPr>
                <w:sz w:val="28"/>
                <w:szCs w:val="28"/>
              </w:rPr>
              <w:t xml:space="preserve">гических для больных с нарушением мозгового кровообращения; </w:t>
            </w:r>
            <w:r>
              <w:rPr>
                <w:sz w:val="28"/>
                <w:szCs w:val="28"/>
              </w:rPr>
              <w:t xml:space="preserve">для </w:t>
            </w:r>
            <w:r w:rsidRPr="00404AF9">
              <w:rPr>
                <w:sz w:val="28"/>
                <w:szCs w:val="28"/>
              </w:rPr>
              <w:t>нед</w:t>
            </w:r>
            <w:r w:rsidRPr="00404AF9">
              <w:rPr>
                <w:sz w:val="28"/>
                <w:szCs w:val="28"/>
              </w:rPr>
              <w:t>о</w:t>
            </w:r>
            <w:r w:rsidRPr="00404AF9">
              <w:rPr>
                <w:sz w:val="28"/>
                <w:szCs w:val="28"/>
              </w:rPr>
              <w:t>ношенных детей</w:t>
            </w:r>
          </w:p>
        </w:tc>
        <w:tc>
          <w:tcPr>
            <w:tcW w:w="1487" w:type="pct"/>
            <w:tcBorders>
              <w:top w:val="single" w:sz="4" w:space="0" w:color="auto"/>
              <w:left w:val="nil"/>
              <w:bottom w:val="single" w:sz="4" w:space="0" w:color="auto"/>
              <w:right w:val="single" w:sz="4" w:space="0" w:color="auto"/>
            </w:tcBorders>
            <w:shd w:val="clear" w:color="auto" w:fill="auto"/>
            <w:hideMark/>
          </w:tcPr>
          <w:p w:rsidR="00EA45EC" w:rsidRPr="0022195A" w:rsidRDefault="00EA45EC" w:rsidP="00E45F8E">
            <w:pPr>
              <w:rPr>
                <w:color w:val="000000"/>
                <w:sz w:val="28"/>
                <w:szCs w:val="28"/>
              </w:rPr>
            </w:pPr>
            <w:r w:rsidRPr="0022195A">
              <w:rPr>
                <w:color w:val="000000"/>
                <w:sz w:val="28"/>
                <w:szCs w:val="28"/>
              </w:rPr>
              <w:t>должностей специалистов треть</w:t>
            </w:r>
            <w:r w:rsidRPr="0022195A">
              <w:rPr>
                <w:color w:val="000000"/>
                <w:sz w:val="28"/>
                <w:szCs w:val="28"/>
              </w:rPr>
              <w:t>е</w:t>
            </w:r>
            <w:r w:rsidRPr="0022195A">
              <w:rPr>
                <w:color w:val="000000"/>
                <w:sz w:val="28"/>
                <w:szCs w:val="28"/>
              </w:rPr>
              <w:t>го уровня в учреждениях здрав</w:t>
            </w:r>
            <w:r w:rsidRPr="0022195A">
              <w:rPr>
                <w:color w:val="000000"/>
                <w:sz w:val="28"/>
                <w:szCs w:val="28"/>
              </w:rPr>
              <w:t>о</w:t>
            </w:r>
            <w:r w:rsidRPr="0022195A">
              <w:rPr>
                <w:color w:val="000000"/>
                <w:sz w:val="28"/>
                <w:szCs w:val="28"/>
              </w:rPr>
              <w:t>охранения и осуществляющих предоставление социальных услуг</w:t>
            </w:r>
          </w:p>
        </w:tc>
        <w:tc>
          <w:tcPr>
            <w:tcW w:w="963" w:type="pct"/>
            <w:tcBorders>
              <w:top w:val="single" w:sz="4" w:space="0" w:color="auto"/>
              <w:left w:val="nil"/>
              <w:bottom w:val="single" w:sz="4" w:space="0" w:color="auto"/>
              <w:right w:val="single" w:sz="4" w:space="0" w:color="auto"/>
            </w:tcBorders>
            <w:shd w:val="clear" w:color="auto" w:fill="auto"/>
            <w:hideMark/>
          </w:tcPr>
          <w:p w:rsidR="00EA45EC" w:rsidRDefault="00EA45EC" w:rsidP="00E45F8E">
            <w:pPr>
              <w:jc w:val="center"/>
              <w:rPr>
                <w:color w:val="000000"/>
                <w:sz w:val="28"/>
                <w:szCs w:val="28"/>
              </w:rPr>
            </w:pPr>
            <w:r>
              <w:rPr>
                <w:color w:val="000000"/>
                <w:sz w:val="28"/>
                <w:szCs w:val="28"/>
              </w:rPr>
              <w:t>1-3</w:t>
            </w:r>
          </w:p>
        </w:tc>
        <w:tc>
          <w:tcPr>
            <w:tcW w:w="489" w:type="pct"/>
            <w:tcBorders>
              <w:top w:val="single" w:sz="4" w:space="0" w:color="auto"/>
              <w:left w:val="single" w:sz="4" w:space="0" w:color="auto"/>
              <w:bottom w:val="single" w:sz="4" w:space="0" w:color="auto"/>
              <w:right w:val="single" w:sz="4" w:space="0" w:color="auto"/>
            </w:tcBorders>
            <w:shd w:val="clear" w:color="auto" w:fill="auto"/>
            <w:hideMark/>
          </w:tcPr>
          <w:p w:rsidR="00EA45EC" w:rsidRDefault="00EA45EC" w:rsidP="00E45F8E">
            <w:pPr>
              <w:jc w:val="center"/>
              <w:rPr>
                <w:sz w:val="28"/>
                <w:szCs w:val="28"/>
              </w:rPr>
            </w:pPr>
            <w:r>
              <w:rPr>
                <w:sz w:val="28"/>
                <w:szCs w:val="28"/>
              </w:rPr>
              <w:t>25</w:t>
            </w:r>
          </w:p>
        </w:tc>
      </w:tr>
      <w:tr w:rsidR="00EA45EC" w:rsidRPr="00FC33EE" w:rsidTr="005A554B">
        <w:trPr>
          <w:trHeight w:val="1452"/>
        </w:trPr>
        <w:tc>
          <w:tcPr>
            <w:tcW w:w="328" w:type="pct"/>
            <w:tcBorders>
              <w:top w:val="nil"/>
              <w:left w:val="single" w:sz="4" w:space="0" w:color="auto"/>
              <w:bottom w:val="single" w:sz="4" w:space="0" w:color="000000"/>
              <w:right w:val="single" w:sz="4" w:space="0" w:color="auto"/>
            </w:tcBorders>
            <w:shd w:val="clear" w:color="auto" w:fill="auto"/>
            <w:hideMark/>
          </w:tcPr>
          <w:p w:rsidR="00EA45EC" w:rsidRPr="00FC33EE" w:rsidRDefault="00EA45EC" w:rsidP="00E45F8E">
            <w:pPr>
              <w:jc w:val="center"/>
              <w:rPr>
                <w:sz w:val="28"/>
                <w:szCs w:val="28"/>
              </w:rPr>
            </w:pPr>
            <w:r>
              <w:rPr>
                <w:sz w:val="28"/>
                <w:szCs w:val="28"/>
              </w:rPr>
              <w:t>7.</w:t>
            </w:r>
          </w:p>
        </w:tc>
        <w:tc>
          <w:tcPr>
            <w:tcW w:w="1733" w:type="pct"/>
            <w:tcBorders>
              <w:top w:val="nil"/>
              <w:left w:val="single" w:sz="4" w:space="0" w:color="auto"/>
              <w:bottom w:val="single" w:sz="4" w:space="0" w:color="000000"/>
              <w:right w:val="nil"/>
            </w:tcBorders>
            <w:shd w:val="clear" w:color="auto" w:fill="auto"/>
            <w:hideMark/>
          </w:tcPr>
          <w:p w:rsidR="00EA45EC" w:rsidRPr="00FC33EE" w:rsidRDefault="00EA45EC" w:rsidP="00E45F8E">
            <w:pPr>
              <w:jc w:val="both"/>
              <w:rPr>
                <w:sz w:val="28"/>
                <w:szCs w:val="28"/>
              </w:rPr>
            </w:pPr>
            <w:r>
              <w:rPr>
                <w:sz w:val="28"/>
                <w:szCs w:val="28"/>
              </w:rPr>
              <w:t>Работа в п</w:t>
            </w:r>
            <w:r w:rsidRPr="00FC33EE">
              <w:rPr>
                <w:sz w:val="28"/>
                <w:szCs w:val="28"/>
              </w:rPr>
              <w:t>атологоанатомически</w:t>
            </w:r>
            <w:r>
              <w:rPr>
                <w:sz w:val="28"/>
                <w:szCs w:val="28"/>
              </w:rPr>
              <w:t>х</w:t>
            </w:r>
            <w:r w:rsidRPr="00FC33EE">
              <w:rPr>
                <w:sz w:val="28"/>
                <w:szCs w:val="28"/>
              </w:rPr>
              <w:t xml:space="preserve"> бюро (отделения</w:t>
            </w:r>
            <w:r>
              <w:rPr>
                <w:sz w:val="28"/>
                <w:szCs w:val="28"/>
              </w:rPr>
              <w:t>х</w:t>
            </w:r>
            <w:r w:rsidRPr="00FC33EE">
              <w:rPr>
                <w:sz w:val="28"/>
                <w:szCs w:val="28"/>
              </w:rPr>
              <w:t>, подразделения</w:t>
            </w:r>
            <w:r>
              <w:rPr>
                <w:sz w:val="28"/>
                <w:szCs w:val="28"/>
              </w:rPr>
              <w:t>х</w:t>
            </w:r>
            <w:r w:rsidRPr="00FC33EE">
              <w:rPr>
                <w:sz w:val="28"/>
                <w:szCs w:val="28"/>
              </w:rPr>
              <w:t>), отдел</w:t>
            </w:r>
            <w:r w:rsidRPr="00FC33EE">
              <w:rPr>
                <w:sz w:val="28"/>
                <w:szCs w:val="28"/>
              </w:rPr>
              <w:t>е</w:t>
            </w:r>
            <w:r w:rsidRPr="00FC33EE">
              <w:rPr>
                <w:sz w:val="28"/>
                <w:szCs w:val="28"/>
              </w:rPr>
              <w:t>ни</w:t>
            </w:r>
            <w:r>
              <w:rPr>
                <w:sz w:val="28"/>
                <w:szCs w:val="28"/>
              </w:rPr>
              <w:t>ях</w:t>
            </w:r>
            <w:r w:rsidRPr="00FC33EE">
              <w:rPr>
                <w:sz w:val="28"/>
                <w:szCs w:val="28"/>
              </w:rPr>
              <w:t xml:space="preserve"> заготовки (консервации) трупных тканей, органов и крови</w:t>
            </w:r>
          </w:p>
        </w:tc>
        <w:tc>
          <w:tcPr>
            <w:tcW w:w="1487" w:type="pct"/>
            <w:tcBorders>
              <w:top w:val="single" w:sz="4" w:space="0" w:color="auto"/>
              <w:left w:val="single" w:sz="4" w:space="0" w:color="auto"/>
              <w:bottom w:val="single" w:sz="4" w:space="0" w:color="auto"/>
              <w:right w:val="single" w:sz="4" w:space="0" w:color="auto"/>
            </w:tcBorders>
            <w:shd w:val="clear" w:color="auto" w:fill="auto"/>
            <w:hideMark/>
          </w:tcPr>
          <w:p w:rsidR="00EA45EC" w:rsidRPr="00FC33EE" w:rsidRDefault="00EA45EC" w:rsidP="00E45F8E">
            <w:pPr>
              <w:jc w:val="both"/>
              <w:rPr>
                <w:color w:val="000000"/>
                <w:sz w:val="28"/>
                <w:szCs w:val="28"/>
              </w:rPr>
            </w:pPr>
            <w:r w:rsidRPr="00857F64">
              <w:rPr>
                <w:color w:val="000000"/>
                <w:sz w:val="28"/>
                <w:szCs w:val="28"/>
              </w:rPr>
              <w:t>должностей специалистов треть</w:t>
            </w:r>
            <w:r w:rsidRPr="00857F64">
              <w:rPr>
                <w:color w:val="000000"/>
                <w:sz w:val="28"/>
                <w:szCs w:val="28"/>
              </w:rPr>
              <w:t>е</w:t>
            </w:r>
            <w:r w:rsidRPr="00857F64">
              <w:rPr>
                <w:color w:val="000000"/>
                <w:sz w:val="28"/>
                <w:szCs w:val="28"/>
              </w:rPr>
              <w:t>го уровня в учреждениях здрав</w:t>
            </w:r>
            <w:r w:rsidRPr="00857F64">
              <w:rPr>
                <w:color w:val="000000"/>
                <w:sz w:val="28"/>
                <w:szCs w:val="28"/>
              </w:rPr>
              <w:t>о</w:t>
            </w:r>
            <w:r w:rsidRPr="00857F64">
              <w:rPr>
                <w:color w:val="000000"/>
                <w:sz w:val="28"/>
                <w:szCs w:val="28"/>
              </w:rPr>
              <w:t>охранения и осуществляющих предоставление социальных услуг</w:t>
            </w:r>
          </w:p>
        </w:tc>
        <w:tc>
          <w:tcPr>
            <w:tcW w:w="963" w:type="pct"/>
            <w:tcBorders>
              <w:top w:val="single" w:sz="4" w:space="0" w:color="auto"/>
              <w:left w:val="nil"/>
              <w:bottom w:val="single" w:sz="4" w:space="0" w:color="auto"/>
              <w:right w:val="single" w:sz="4" w:space="0" w:color="auto"/>
            </w:tcBorders>
            <w:shd w:val="clear" w:color="auto" w:fill="auto"/>
            <w:hideMark/>
          </w:tcPr>
          <w:p w:rsidR="00EA45EC" w:rsidRPr="00FC33EE" w:rsidRDefault="00EA45EC" w:rsidP="00E45F8E">
            <w:pPr>
              <w:jc w:val="center"/>
              <w:rPr>
                <w:color w:val="000000"/>
                <w:sz w:val="28"/>
                <w:szCs w:val="28"/>
              </w:rPr>
            </w:pPr>
            <w:r>
              <w:rPr>
                <w:color w:val="000000"/>
                <w:sz w:val="28"/>
                <w:szCs w:val="28"/>
              </w:rPr>
              <w:t>1-3</w:t>
            </w:r>
          </w:p>
        </w:tc>
        <w:tc>
          <w:tcPr>
            <w:tcW w:w="489" w:type="pct"/>
            <w:tcBorders>
              <w:top w:val="nil"/>
              <w:left w:val="single" w:sz="4" w:space="0" w:color="auto"/>
              <w:bottom w:val="single" w:sz="4" w:space="0" w:color="auto"/>
              <w:right w:val="single" w:sz="4" w:space="0" w:color="auto"/>
            </w:tcBorders>
            <w:shd w:val="clear" w:color="auto" w:fill="auto"/>
            <w:hideMark/>
          </w:tcPr>
          <w:p w:rsidR="00EA45EC" w:rsidRPr="00FC33EE" w:rsidRDefault="00EA45EC" w:rsidP="00E45F8E">
            <w:pPr>
              <w:jc w:val="center"/>
              <w:rPr>
                <w:sz w:val="28"/>
                <w:szCs w:val="28"/>
              </w:rPr>
            </w:pPr>
            <w:r w:rsidRPr="00FC33EE">
              <w:rPr>
                <w:sz w:val="28"/>
                <w:szCs w:val="28"/>
              </w:rPr>
              <w:t>25</w:t>
            </w:r>
          </w:p>
        </w:tc>
      </w:tr>
      <w:tr w:rsidR="00EA45EC" w:rsidRPr="00FC33EE" w:rsidTr="005A554B">
        <w:trPr>
          <w:trHeight w:val="517"/>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EA45EC" w:rsidRDefault="00EA45EC" w:rsidP="00E45F8E">
            <w:pPr>
              <w:jc w:val="center"/>
              <w:rPr>
                <w:sz w:val="28"/>
                <w:szCs w:val="28"/>
              </w:rPr>
            </w:pPr>
            <w:r>
              <w:rPr>
                <w:sz w:val="28"/>
                <w:szCs w:val="28"/>
              </w:rPr>
              <w:t>8.</w:t>
            </w:r>
          </w:p>
        </w:tc>
        <w:tc>
          <w:tcPr>
            <w:tcW w:w="1733" w:type="pct"/>
            <w:tcBorders>
              <w:top w:val="single" w:sz="4" w:space="0" w:color="auto"/>
              <w:left w:val="single" w:sz="4" w:space="0" w:color="auto"/>
              <w:bottom w:val="single" w:sz="4" w:space="0" w:color="auto"/>
              <w:right w:val="single" w:sz="4" w:space="0" w:color="auto"/>
            </w:tcBorders>
            <w:shd w:val="clear" w:color="auto" w:fill="auto"/>
            <w:hideMark/>
          </w:tcPr>
          <w:p w:rsidR="00EA45EC" w:rsidRDefault="00EA45EC" w:rsidP="00E45F8E">
            <w:pPr>
              <w:jc w:val="both"/>
              <w:rPr>
                <w:sz w:val="28"/>
                <w:szCs w:val="28"/>
              </w:rPr>
            </w:pPr>
            <w:r w:rsidRPr="00404AF9">
              <w:rPr>
                <w:sz w:val="28"/>
                <w:szCs w:val="28"/>
              </w:rPr>
              <w:t>Работа в психиатрических (психоневр</w:t>
            </w:r>
            <w:r w:rsidRPr="00404AF9">
              <w:rPr>
                <w:sz w:val="28"/>
                <w:szCs w:val="28"/>
              </w:rPr>
              <w:t>о</w:t>
            </w:r>
            <w:r w:rsidRPr="00404AF9">
              <w:rPr>
                <w:sz w:val="28"/>
                <w:szCs w:val="28"/>
              </w:rPr>
              <w:t>логических), психиатрических больн</w:t>
            </w:r>
            <w:r w:rsidRPr="00404AF9">
              <w:rPr>
                <w:sz w:val="28"/>
                <w:szCs w:val="28"/>
              </w:rPr>
              <w:t>и</w:t>
            </w:r>
            <w:r w:rsidRPr="00404AF9">
              <w:rPr>
                <w:sz w:val="28"/>
                <w:szCs w:val="28"/>
              </w:rPr>
              <w:t>цах со строгим наблюдением, наркол</w:t>
            </w:r>
            <w:r w:rsidRPr="00404AF9">
              <w:rPr>
                <w:sz w:val="28"/>
                <w:szCs w:val="28"/>
              </w:rPr>
              <w:t>о</w:t>
            </w:r>
            <w:r w:rsidRPr="00404AF9">
              <w:rPr>
                <w:sz w:val="28"/>
                <w:szCs w:val="28"/>
              </w:rPr>
              <w:t>гических учреждениях и их структу</w:t>
            </w:r>
            <w:r w:rsidRPr="00404AF9">
              <w:rPr>
                <w:sz w:val="28"/>
                <w:szCs w:val="28"/>
              </w:rPr>
              <w:t>р</w:t>
            </w:r>
            <w:r w:rsidRPr="00404AF9">
              <w:rPr>
                <w:sz w:val="28"/>
                <w:szCs w:val="28"/>
              </w:rPr>
              <w:t>ных подразделениях</w:t>
            </w:r>
          </w:p>
        </w:tc>
        <w:tc>
          <w:tcPr>
            <w:tcW w:w="1487" w:type="pct"/>
            <w:tcBorders>
              <w:top w:val="single" w:sz="4" w:space="0" w:color="auto"/>
              <w:left w:val="nil"/>
              <w:bottom w:val="single" w:sz="4" w:space="0" w:color="auto"/>
              <w:right w:val="single" w:sz="4" w:space="0" w:color="auto"/>
            </w:tcBorders>
            <w:shd w:val="clear" w:color="auto" w:fill="auto"/>
            <w:hideMark/>
          </w:tcPr>
          <w:p w:rsidR="00EA45EC" w:rsidRDefault="00EA45EC" w:rsidP="00E45F8E">
            <w:r w:rsidRPr="0022195A">
              <w:rPr>
                <w:color w:val="000000"/>
                <w:sz w:val="28"/>
                <w:szCs w:val="28"/>
              </w:rPr>
              <w:t>должностей специалистов треть</w:t>
            </w:r>
            <w:r w:rsidRPr="0022195A">
              <w:rPr>
                <w:color w:val="000000"/>
                <w:sz w:val="28"/>
                <w:szCs w:val="28"/>
              </w:rPr>
              <w:t>е</w:t>
            </w:r>
            <w:r w:rsidRPr="0022195A">
              <w:rPr>
                <w:color w:val="000000"/>
                <w:sz w:val="28"/>
                <w:szCs w:val="28"/>
              </w:rPr>
              <w:t>го уровня в учреждениях здрав</w:t>
            </w:r>
            <w:r w:rsidRPr="0022195A">
              <w:rPr>
                <w:color w:val="000000"/>
                <w:sz w:val="28"/>
                <w:szCs w:val="28"/>
              </w:rPr>
              <w:t>о</w:t>
            </w:r>
            <w:r w:rsidRPr="0022195A">
              <w:rPr>
                <w:color w:val="000000"/>
                <w:sz w:val="28"/>
                <w:szCs w:val="28"/>
              </w:rPr>
              <w:t>охранения и осуществляющих предоставление социальных услуг</w:t>
            </w:r>
          </w:p>
        </w:tc>
        <w:tc>
          <w:tcPr>
            <w:tcW w:w="963" w:type="pct"/>
            <w:tcBorders>
              <w:top w:val="single" w:sz="4" w:space="0" w:color="auto"/>
              <w:left w:val="nil"/>
              <w:bottom w:val="single" w:sz="4" w:space="0" w:color="auto"/>
              <w:right w:val="single" w:sz="4" w:space="0" w:color="auto"/>
            </w:tcBorders>
            <w:shd w:val="clear" w:color="auto" w:fill="auto"/>
            <w:hideMark/>
          </w:tcPr>
          <w:p w:rsidR="00EA45EC" w:rsidRDefault="00EA45EC" w:rsidP="00E45F8E">
            <w:pPr>
              <w:jc w:val="center"/>
              <w:rPr>
                <w:color w:val="000000"/>
                <w:sz w:val="28"/>
                <w:szCs w:val="28"/>
              </w:rPr>
            </w:pPr>
            <w:r>
              <w:rPr>
                <w:color w:val="000000"/>
                <w:sz w:val="28"/>
                <w:szCs w:val="28"/>
              </w:rPr>
              <w:t>1-3</w:t>
            </w:r>
          </w:p>
        </w:tc>
        <w:tc>
          <w:tcPr>
            <w:tcW w:w="489" w:type="pct"/>
            <w:tcBorders>
              <w:top w:val="single" w:sz="4" w:space="0" w:color="auto"/>
              <w:left w:val="single" w:sz="4" w:space="0" w:color="auto"/>
              <w:bottom w:val="single" w:sz="4" w:space="0" w:color="auto"/>
              <w:right w:val="single" w:sz="4" w:space="0" w:color="auto"/>
            </w:tcBorders>
            <w:shd w:val="clear" w:color="auto" w:fill="auto"/>
            <w:hideMark/>
          </w:tcPr>
          <w:p w:rsidR="00EA45EC" w:rsidRDefault="00EA45EC" w:rsidP="00E45F8E">
            <w:pPr>
              <w:jc w:val="center"/>
              <w:rPr>
                <w:sz w:val="28"/>
                <w:szCs w:val="28"/>
              </w:rPr>
            </w:pPr>
            <w:r>
              <w:rPr>
                <w:sz w:val="28"/>
                <w:szCs w:val="28"/>
              </w:rPr>
              <w:t>25</w:t>
            </w:r>
          </w:p>
        </w:tc>
      </w:tr>
      <w:tr w:rsidR="00EA45EC" w:rsidRPr="00FC33EE" w:rsidTr="005A554B">
        <w:trPr>
          <w:trHeight w:val="2254"/>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EA45EC" w:rsidRDefault="00EA45EC" w:rsidP="00E45F8E">
            <w:pPr>
              <w:jc w:val="center"/>
              <w:rPr>
                <w:sz w:val="28"/>
                <w:szCs w:val="28"/>
              </w:rPr>
            </w:pPr>
            <w:r>
              <w:rPr>
                <w:sz w:val="28"/>
                <w:szCs w:val="28"/>
              </w:rPr>
              <w:lastRenderedPageBreak/>
              <w:t>9.</w:t>
            </w:r>
          </w:p>
        </w:tc>
        <w:tc>
          <w:tcPr>
            <w:tcW w:w="1733" w:type="pct"/>
            <w:tcBorders>
              <w:top w:val="single" w:sz="4" w:space="0" w:color="auto"/>
              <w:left w:val="single" w:sz="4" w:space="0" w:color="auto"/>
              <w:bottom w:val="single" w:sz="4" w:space="0" w:color="auto"/>
              <w:right w:val="single" w:sz="4" w:space="0" w:color="auto"/>
            </w:tcBorders>
            <w:shd w:val="clear" w:color="auto" w:fill="auto"/>
            <w:hideMark/>
          </w:tcPr>
          <w:p w:rsidR="00EA45EC" w:rsidRPr="00404AF9" w:rsidRDefault="00EA45EC" w:rsidP="00E45F8E">
            <w:pPr>
              <w:jc w:val="both"/>
              <w:rPr>
                <w:sz w:val="28"/>
                <w:szCs w:val="28"/>
              </w:rPr>
            </w:pPr>
            <w:r w:rsidRPr="00404AF9">
              <w:rPr>
                <w:sz w:val="28"/>
                <w:szCs w:val="28"/>
              </w:rPr>
              <w:t>Работа в туберкулезных санаториях</w:t>
            </w:r>
          </w:p>
        </w:tc>
        <w:tc>
          <w:tcPr>
            <w:tcW w:w="1487" w:type="pct"/>
            <w:tcBorders>
              <w:top w:val="single" w:sz="4" w:space="0" w:color="auto"/>
              <w:left w:val="nil"/>
              <w:bottom w:val="single" w:sz="4" w:space="0" w:color="auto"/>
              <w:right w:val="single" w:sz="4" w:space="0" w:color="auto"/>
            </w:tcBorders>
            <w:shd w:val="clear" w:color="auto" w:fill="auto"/>
            <w:hideMark/>
          </w:tcPr>
          <w:p w:rsidR="00EA45EC" w:rsidRPr="0022195A" w:rsidRDefault="00EA45EC" w:rsidP="00E45F8E">
            <w:pPr>
              <w:rPr>
                <w:color w:val="000000"/>
                <w:sz w:val="28"/>
                <w:szCs w:val="28"/>
              </w:rPr>
            </w:pPr>
            <w:r w:rsidRPr="0022195A">
              <w:rPr>
                <w:color w:val="000000"/>
                <w:sz w:val="28"/>
                <w:szCs w:val="28"/>
              </w:rPr>
              <w:t>должностей специалистов треть</w:t>
            </w:r>
            <w:r w:rsidRPr="0022195A">
              <w:rPr>
                <w:color w:val="000000"/>
                <w:sz w:val="28"/>
                <w:szCs w:val="28"/>
              </w:rPr>
              <w:t>е</w:t>
            </w:r>
            <w:r w:rsidRPr="0022195A">
              <w:rPr>
                <w:color w:val="000000"/>
                <w:sz w:val="28"/>
                <w:szCs w:val="28"/>
              </w:rPr>
              <w:t>го уровня в учреждениях здрав</w:t>
            </w:r>
            <w:r w:rsidRPr="0022195A">
              <w:rPr>
                <w:color w:val="000000"/>
                <w:sz w:val="28"/>
                <w:szCs w:val="28"/>
              </w:rPr>
              <w:t>о</w:t>
            </w:r>
            <w:r w:rsidRPr="0022195A">
              <w:rPr>
                <w:color w:val="000000"/>
                <w:sz w:val="28"/>
                <w:szCs w:val="28"/>
              </w:rPr>
              <w:t>охранения и осуществляющих предоставление социальных услуг</w:t>
            </w:r>
          </w:p>
        </w:tc>
        <w:tc>
          <w:tcPr>
            <w:tcW w:w="963" w:type="pct"/>
            <w:tcBorders>
              <w:top w:val="single" w:sz="4" w:space="0" w:color="auto"/>
              <w:left w:val="nil"/>
              <w:bottom w:val="single" w:sz="4" w:space="0" w:color="auto"/>
              <w:right w:val="single" w:sz="4" w:space="0" w:color="auto"/>
            </w:tcBorders>
            <w:shd w:val="clear" w:color="auto" w:fill="auto"/>
            <w:hideMark/>
          </w:tcPr>
          <w:p w:rsidR="00EA45EC" w:rsidRDefault="00EA45EC" w:rsidP="00E45F8E">
            <w:pPr>
              <w:jc w:val="center"/>
              <w:rPr>
                <w:color w:val="000000"/>
                <w:sz w:val="28"/>
                <w:szCs w:val="28"/>
              </w:rPr>
            </w:pPr>
            <w:r>
              <w:rPr>
                <w:color w:val="000000"/>
                <w:sz w:val="28"/>
                <w:szCs w:val="28"/>
              </w:rPr>
              <w:t>1-3</w:t>
            </w:r>
          </w:p>
        </w:tc>
        <w:tc>
          <w:tcPr>
            <w:tcW w:w="489" w:type="pct"/>
            <w:tcBorders>
              <w:top w:val="single" w:sz="4" w:space="0" w:color="auto"/>
              <w:left w:val="single" w:sz="4" w:space="0" w:color="auto"/>
              <w:bottom w:val="single" w:sz="4" w:space="0" w:color="auto"/>
              <w:right w:val="single" w:sz="4" w:space="0" w:color="auto"/>
            </w:tcBorders>
            <w:shd w:val="clear" w:color="auto" w:fill="auto"/>
            <w:hideMark/>
          </w:tcPr>
          <w:p w:rsidR="00EA45EC" w:rsidRDefault="00EA45EC" w:rsidP="00E45F8E">
            <w:pPr>
              <w:jc w:val="center"/>
              <w:rPr>
                <w:sz w:val="28"/>
                <w:szCs w:val="28"/>
              </w:rPr>
            </w:pPr>
            <w:r>
              <w:rPr>
                <w:sz w:val="28"/>
                <w:szCs w:val="28"/>
              </w:rPr>
              <w:t>25</w:t>
            </w:r>
          </w:p>
        </w:tc>
      </w:tr>
      <w:tr w:rsidR="00EA45EC" w:rsidRPr="00FC33EE" w:rsidTr="005A554B">
        <w:trPr>
          <w:trHeight w:val="1551"/>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EA45EC" w:rsidRDefault="00EA45EC" w:rsidP="00E45F8E">
            <w:pPr>
              <w:jc w:val="center"/>
              <w:rPr>
                <w:sz w:val="28"/>
                <w:szCs w:val="28"/>
              </w:rPr>
            </w:pPr>
            <w:r>
              <w:rPr>
                <w:sz w:val="28"/>
                <w:szCs w:val="28"/>
              </w:rPr>
              <w:t>10.</w:t>
            </w:r>
          </w:p>
        </w:tc>
        <w:tc>
          <w:tcPr>
            <w:tcW w:w="1733" w:type="pct"/>
            <w:tcBorders>
              <w:top w:val="single" w:sz="4" w:space="0" w:color="auto"/>
              <w:left w:val="single" w:sz="4" w:space="0" w:color="auto"/>
              <w:bottom w:val="single" w:sz="4" w:space="0" w:color="auto"/>
              <w:right w:val="single" w:sz="4" w:space="0" w:color="auto"/>
            </w:tcBorders>
            <w:shd w:val="clear" w:color="auto" w:fill="auto"/>
            <w:hideMark/>
          </w:tcPr>
          <w:p w:rsidR="00EA45EC" w:rsidRDefault="00EA45EC" w:rsidP="00E45F8E">
            <w:pPr>
              <w:jc w:val="both"/>
              <w:rPr>
                <w:sz w:val="28"/>
                <w:szCs w:val="28"/>
              </w:rPr>
            </w:pPr>
            <w:r w:rsidRPr="00404AF9">
              <w:rPr>
                <w:sz w:val="28"/>
                <w:szCs w:val="28"/>
              </w:rPr>
              <w:t>Работа в домах ребенка</w:t>
            </w:r>
          </w:p>
        </w:tc>
        <w:tc>
          <w:tcPr>
            <w:tcW w:w="1487" w:type="pct"/>
            <w:tcBorders>
              <w:top w:val="single" w:sz="4" w:space="0" w:color="auto"/>
              <w:left w:val="nil"/>
              <w:bottom w:val="single" w:sz="4" w:space="0" w:color="auto"/>
              <w:right w:val="single" w:sz="4" w:space="0" w:color="auto"/>
            </w:tcBorders>
            <w:shd w:val="clear" w:color="auto" w:fill="auto"/>
            <w:hideMark/>
          </w:tcPr>
          <w:p w:rsidR="00EA45EC" w:rsidRDefault="00EA45EC" w:rsidP="00E45F8E">
            <w:r w:rsidRPr="0022195A">
              <w:rPr>
                <w:color w:val="000000"/>
                <w:sz w:val="28"/>
                <w:szCs w:val="28"/>
              </w:rPr>
              <w:t>должностей специалистов треть</w:t>
            </w:r>
            <w:r w:rsidRPr="0022195A">
              <w:rPr>
                <w:color w:val="000000"/>
                <w:sz w:val="28"/>
                <w:szCs w:val="28"/>
              </w:rPr>
              <w:t>е</w:t>
            </w:r>
            <w:r w:rsidRPr="0022195A">
              <w:rPr>
                <w:color w:val="000000"/>
                <w:sz w:val="28"/>
                <w:szCs w:val="28"/>
              </w:rPr>
              <w:t>го уровня в учреждениях здрав</w:t>
            </w:r>
            <w:r w:rsidRPr="0022195A">
              <w:rPr>
                <w:color w:val="000000"/>
                <w:sz w:val="28"/>
                <w:szCs w:val="28"/>
              </w:rPr>
              <w:t>о</w:t>
            </w:r>
            <w:r w:rsidRPr="0022195A">
              <w:rPr>
                <w:color w:val="000000"/>
                <w:sz w:val="28"/>
                <w:szCs w:val="28"/>
              </w:rPr>
              <w:t>охранения и осуществляющих предоставление социальных услуг</w:t>
            </w:r>
          </w:p>
        </w:tc>
        <w:tc>
          <w:tcPr>
            <w:tcW w:w="963" w:type="pct"/>
            <w:tcBorders>
              <w:top w:val="single" w:sz="4" w:space="0" w:color="auto"/>
              <w:left w:val="nil"/>
              <w:bottom w:val="single" w:sz="4" w:space="0" w:color="auto"/>
              <w:right w:val="single" w:sz="4" w:space="0" w:color="auto"/>
            </w:tcBorders>
            <w:shd w:val="clear" w:color="auto" w:fill="auto"/>
            <w:hideMark/>
          </w:tcPr>
          <w:p w:rsidR="00EA45EC" w:rsidRDefault="00EA45EC" w:rsidP="00E45F8E">
            <w:pPr>
              <w:jc w:val="center"/>
              <w:rPr>
                <w:color w:val="000000"/>
                <w:sz w:val="28"/>
                <w:szCs w:val="28"/>
              </w:rPr>
            </w:pPr>
            <w:r>
              <w:rPr>
                <w:color w:val="000000"/>
                <w:sz w:val="28"/>
                <w:szCs w:val="28"/>
              </w:rPr>
              <w:t>1-3</w:t>
            </w:r>
          </w:p>
        </w:tc>
        <w:tc>
          <w:tcPr>
            <w:tcW w:w="489" w:type="pct"/>
            <w:tcBorders>
              <w:top w:val="single" w:sz="4" w:space="0" w:color="auto"/>
              <w:left w:val="single" w:sz="4" w:space="0" w:color="auto"/>
              <w:bottom w:val="single" w:sz="4" w:space="0" w:color="auto"/>
              <w:right w:val="single" w:sz="4" w:space="0" w:color="auto"/>
            </w:tcBorders>
            <w:shd w:val="clear" w:color="auto" w:fill="auto"/>
            <w:hideMark/>
          </w:tcPr>
          <w:p w:rsidR="00EA45EC" w:rsidRDefault="00EA45EC" w:rsidP="00E45F8E">
            <w:pPr>
              <w:jc w:val="center"/>
              <w:rPr>
                <w:sz w:val="28"/>
                <w:szCs w:val="28"/>
              </w:rPr>
            </w:pPr>
            <w:r>
              <w:rPr>
                <w:sz w:val="28"/>
                <w:szCs w:val="28"/>
              </w:rPr>
              <w:t>20</w:t>
            </w:r>
          </w:p>
        </w:tc>
      </w:tr>
      <w:tr w:rsidR="00EA45EC" w:rsidRPr="00FC33EE" w:rsidTr="005A554B">
        <w:trPr>
          <w:trHeight w:val="2254"/>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EA45EC" w:rsidRDefault="00EA45EC" w:rsidP="00E45F8E">
            <w:pPr>
              <w:jc w:val="center"/>
              <w:rPr>
                <w:sz w:val="28"/>
                <w:szCs w:val="28"/>
              </w:rPr>
            </w:pPr>
            <w:r>
              <w:rPr>
                <w:sz w:val="28"/>
                <w:szCs w:val="28"/>
              </w:rPr>
              <w:t>11.</w:t>
            </w:r>
          </w:p>
        </w:tc>
        <w:tc>
          <w:tcPr>
            <w:tcW w:w="1733" w:type="pct"/>
            <w:tcBorders>
              <w:top w:val="single" w:sz="4" w:space="0" w:color="auto"/>
              <w:left w:val="single" w:sz="4" w:space="0" w:color="auto"/>
              <w:bottom w:val="single" w:sz="4" w:space="0" w:color="auto"/>
              <w:right w:val="single" w:sz="4" w:space="0" w:color="auto"/>
            </w:tcBorders>
            <w:shd w:val="clear" w:color="auto" w:fill="auto"/>
            <w:hideMark/>
          </w:tcPr>
          <w:p w:rsidR="00EA45EC" w:rsidRDefault="00EA45EC" w:rsidP="00E45F8E">
            <w:pPr>
              <w:jc w:val="both"/>
              <w:rPr>
                <w:sz w:val="28"/>
                <w:szCs w:val="28"/>
              </w:rPr>
            </w:pPr>
            <w:r w:rsidRPr="00404AF9">
              <w:rPr>
                <w:sz w:val="28"/>
                <w:szCs w:val="28"/>
              </w:rPr>
              <w:t>Работа в противотуберкулезных диспа</w:t>
            </w:r>
            <w:r w:rsidRPr="00404AF9">
              <w:rPr>
                <w:sz w:val="28"/>
                <w:szCs w:val="28"/>
              </w:rPr>
              <w:t>н</w:t>
            </w:r>
            <w:r w:rsidRPr="00404AF9">
              <w:rPr>
                <w:sz w:val="28"/>
                <w:szCs w:val="28"/>
              </w:rPr>
              <w:t>серах,  туберкулезных больницах</w:t>
            </w:r>
          </w:p>
        </w:tc>
        <w:tc>
          <w:tcPr>
            <w:tcW w:w="1487" w:type="pct"/>
            <w:tcBorders>
              <w:top w:val="single" w:sz="4" w:space="0" w:color="auto"/>
              <w:left w:val="nil"/>
              <w:bottom w:val="single" w:sz="4" w:space="0" w:color="auto"/>
              <w:right w:val="single" w:sz="4" w:space="0" w:color="auto"/>
            </w:tcBorders>
            <w:shd w:val="clear" w:color="auto" w:fill="auto"/>
            <w:hideMark/>
          </w:tcPr>
          <w:p w:rsidR="00EA45EC" w:rsidRDefault="00EA45EC" w:rsidP="00E45F8E">
            <w:r w:rsidRPr="0022195A">
              <w:rPr>
                <w:color w:val="000000"/>
                <w:sz w:val="28"/>
                <w:szCs w:val="28"/>
              </w:rPr>
              <w:t>должностей специалистов треть</w:t>
            </w:r>
            <w:r w:rsidRPr="0022195A">
              <w:rPr>
                <w:color w:val="000000"/>
                <w:sz w:val="28"/>
                <w:szCs w:val="28"/>
              </w:rPr>
              <w:t>е</w:t>
            </w:r>
            <w:r w:rsidRPr="0022195A">
              <w:rPr>
                <w:color w:val="000000"/>
                <w:sz w:val="28"/>
                <w:szCs w:val="28"/>
              </w:rPr>
              <w:t>го уровня в учреждениях здрав</w:t>
            </w:r>
            <w:r w:rsidRPr="0022195A">
              <w:rPr>
                <w:color w:val="000000"/>
                <w:sz w:val="28"/>
                <w:szCs w:val="28"/>
              </w:rPr>
              <w:t>о</w:t>
            </w:r>
            <w:r w:rsidRPr="0022195A">
              <w:rPr>
                <w:color w:val="000000"/>
                <w:sz w:val="28"/>
                <w:szCs w:val="28"/>
              </w:rPr>
              <w:t>охранения и осуществляющих предоставление социальных услуг</w:t>
            </w:r>
          </w:p>
        </w:tc>
        <w:tc>
          <w:tcPr>
            <w:tcW w:w="963" w:type="pct"/>
            <w:tcBorders>
              <w:top w:val="single" w:sz="4" w:space="0" w:color="auto"/>
              <w:left w:val="nil"/>
              <w:bottom w:val="single" w:sz="4" w:space="0" w:color="auto"/>
              <w:right w:val="single" w:sz="4" w:space="0" w:color="auto"/>
            </w:tcBorders>
            <w:shd w:val="clear" w:color="auto" w:fill="auto"/>
            <w:hideMark/>
          </w:tcPr>
          <w:p w:rsidR="00EA45EC" w:rsidRDefault="00EA45EC" w:rsidP="00E45F8E">
            <w:pPr>
              <w:jc w:val="center"/>
              <w:rPr>
                <w:color w:val="000000"/>
                <w:sz w:val="28"/>
                <w:szCs w:val="28"/>
              </w:rPr>
            </w:pPr>
            <w:r>
              <w:rPr>
                <w:color w:val="000000"/>
                <w:sz w:val="28"/>
                <w:szCs w:val="28"/>
              </w:rPr>
              <w:t>1-3</w:t>
            </w:r>
          </w:p>
        </w:tc>
        <w:tc>
          <w:tcPr>
            <w:tcW w:w="489" w:type="pct"/>
            <w:tcBorders>
              <w:top w:val="single" w:sz="4" w:space="0" w:color="auto"/>
              <w:left w:val="single" w:sz="4" w:space="0" w:color="auto"/>
              <w:bottom w:val="single" w:sz="4" w:space="0" w:color="auto"/>
              <w:right w:val="single" w:sz="4" w:space="0" w:color="auto"/>
            </w:tcBorders>
            <w:shd w:val="clear" w:color="auto" w:fill="auto"/>
            <w:hideMark/>
          </w:tcPr>
          <w:p w:rsidR="00EA45EC" w:rsidRDefault="00EA45EC" w:rsidP="00E45F8E">
            <w:pPr>
              <w:jc w:val="center"/>
              <w:rPr>
                <w:sz w:val="28"/>
                <w:szCs w:val="28"/>
              </w:rPr>
            </w:pPr>
            <w:r>
              <w:rPr>
                <w:sz w:val="28"/>
                <w:szCs w:val="28"/>
              </w:rPr>
              <w:t>50</w:t>
            </w:r>
          </w:p>
        </w:tc>
      </w:tr>
      <w:tr w:rsidR="00EA45EC" w:rsidRPr="00FC33EE" w:rsidTr="005A554B">
        <w:trPr>
          <w:trHeight w:val="1395"/>
        </w:trPr>
        <w:tc>
          <w:tcPr>
            <w:tcW w:w="328" w:type="pct"/>
            <w:tcBorders>
              <w:top w:val="nil"/>
              <w:left w:val="single" w:sz="4" w:space="0" w:color="auto"/>
              <w:bottom w:val="single" w:sz="4" w:space="0" w:color="000000"/>
              <w:right w:val="single" w:sz="4" w:space="0" w:color="auto"/>
            </w:tcBorders>
            <w:shd w:val="clear" w:color="auto" w:fill="auto"/>
            <w:hideMark/>
          </w:tcPr>
          <w:p w:rsidR="00EA45EC" w:rsidRPr="00FC33EE" w:rsidRDefault="00EA45EC" w:rsidP="00E45F8E">
            <w:pPr>
              <w:jc w:val="center"/>
              <w:rPr>
                <w:sz w:val="28"/>
                <w:szCs w:val="28"/>
              </w:rPr>
            </w:pPr>
            <w:r>
              <w:rPr>
                <w:sz w:val="28"/>
                <w:szCs w:val="28"/>
              </w:rPr>
              <w:lastRenderedPageBreak/>
              <w:t>12.</w:t>
            </w:r>
          </w:p>
        </w:tc>
        <w:tc>
          <w:tcPr>
            <w:tcW w:w="1733" w:type="pct"/>
            <w:tcBorders>
              <w:top w:val="nil"/>
              <w:left w:val="single" w:sz="4" w:space="0" w:color="auto"/>
              <w:bottom w:val="single" w:sz="4" w:space="0" w:color="auto"/>
              <w:right w:val="single" w:sz="4" w:space="0" w:color="auto"/>
            </w:tcBorders>
            <w:shd w:val="clear" w:color="auto" w:fill="auto"/>
            <w:hideMark/>
          </w:tcPr>
          <w:p w:rsidR="00EA45EC" w:rsidRPr="00FC33EE" w:rsidRDefault="00EA45EC" w:rsidP="00E45F8E">
            <w:pPr>
              <w:jc w:val="both"/>
              <w:rPr>
                <w:sz w:val="28"/>
                <w:szCs w:val="28"/>
              </w:rPr>
            </w:pPr>
            <w:r>
              <w:rPr>
                <w:sz w:val="28"/>
                <w:szCs w:val="28"/>
              </w:rPr>
              <w:t>Работа в центрах</w:t>
            </w:r>
            <w:r w:rsidRPr="00FC33EE">
              <w:rPr>
                <w:sz w:val="28"/>
                <w:szCs w:val="28"/>
              </w:rPr>
              <w:t xml:space="preserve"> по профилактике и борьбе со СПИДом</w:t>
            </w:r>
          </w:p>
        </w:tc>
        <w:tc>
          <w:tcPr>
            <w:tcW w:w="1487" w:type="pct"/>
            <w:tcBorders>
              <w:top w:val="single" w:sz="4" w:space="0" w:color="auto"/>
              <w:left w:val="nil"/>
              <w:bottom w:val="single" w:sz="4" w:space="0" w:color="auto"/>
              <w:right w:val="single" w:sz="4" w:space="0" w:color="auto"/>
            </w:tcBorders>
            <w:shd w:val="clear" w:color="auto" w:fill="auto"/>
            <w:hideMark/>
          </w:tcPr>
          <w:p w:rsidR="00EA45EC" w:rsidRPr="00FC33EE" w:rsidRDefault="00EA45EC" w:rsidP="00E45F8E">
            <w:pPr>
              <w:jc w:val="both"/>
              <w:rPr>
                <w:color w:val="000000"/>
                <w:sz w:val="28"/>
                <w:szCs w:val="28"/>
              </w:rPr>
            </w:pPr>
            <w:r w:rsidRPr="00857F64">
              <w:rPr>
                <w:color w:val="000000"/>
                <w:sz w:val="28"/>
                <w:szCs w:val="28"/>
              </w:rPr>
              <w:t>должностей специалистов треть</w:t>
            </w:r>
            <w:r w:rsidRPr="00857F64">
              <w:rPr>
                <w:color w:val="000000"/>
                <w:sz w:val="28"/>
                <w:szCs w:val="28"/>
              </w:rPr>
              <w:t>е</w:t>
            </w:r>
            <w:r w:rsidRPr="00857F64">
              <w:rPr>
                <w:color w:val="000000"/>
                <w:sz w:val="28"/>
                <w:szCs w:val="28"/>
              </w:rPr>
              <w:t>го уровня в учреждениях здрав</w:t>
            </w:r>
            <w:r w:rsidRPr="00857F64">
              <w:rPr>
                <w:color w:val="000000"/>
                <w:sz w:val="28"/>
                <w:szCs w:val="28"/>
              </w:rPr>
              <w:t>о</w:t>
            </w:r>
            <w:r w:rsidRPr="00857F64">
              <w:rPr>
                <w:color w:val="000000"/>
                <w:sz w:val="28"/>
                <w:szCs w:val="28"/>
              </w:rPr>
              <w:t>охранения и осуществляющих предоставление социальных услуг</w:t>
            </w:r>
          </w:p>
        </w:tc>
        <w:tc>
          <w:tcPr>
            <w:tcW w:w="963" w:type="pct"/>
            <w:tcBorders>
              <w:top w:val="single" w:sz="4" w:space="0" w:color="auto"/>
              <w:left w:val="nil"/>
              <w:bottom w:val="single" w:sz="4" w:space="0" w:color="auto"/>
              <w:right w:val="single" w:sz="4" w:space="0" w:color="auto"/>
            </w:tcBorders>
            <w:shd w:val="clear" w:color="auto" w:fill="auto"/>
            <w:hideMark/>
          </w:tcPr>
          <w:p w:rsidR="00EA45EC" w:rsidRPr="00FC33EE" w:rsidRDefault="00EA45EC" w:rsidP="00E45F8E">
            <w:pPr>
              <w:jc w:val="center"/>
              <w:rPr>
                <w:color w:val="000000"/>
                <w:sz w:val="28"/>
                <w:szCs w:val="28"/>
              </w:rPr>
            </w:pPr>
            <w:r>
              <w:rPr>
                <w:color w:val="000000"/>
                <w:sz w:val="28"/>
                <w:szCs w:val="28"/>
              </w:rPr>
              <w:t>1-3</w:t>
            </w:r>
          </w:p>
        </w:tc>
        <w:tc>
          <w:tcPr>
            <w:tcW w:w="489" w:type="pct"/>
            <w:tcBorders>
              <w:top w:val="single" w:sz="4" w:space="0" w:color="auto"/>
              <w:left w:val="single" w:sz="4" w:space="0" w:color="auto"/>
              <w:bottom w:val="single" w:sz="4" w:space="0" w:color="auto"/>
              <w:right w:val="single" w:sz="4" w:space="0" w:color="auto"/>
            </w:tcBorders>
            <w:shd w:val="clear" w:color="auto" w:fill="auto"/>
            <w:hideMark/>
          </w:tcPr>
          <w:p w:rsidR="00EA45EC" w:rsidRPr="00FC33EE" w:rsidRDefault="00EA45EC" w:rsidP="00E45F8E">
            <w:pPr>
              <w:jc w:val="center"/>
              <w:rPr>
                <w:sz w:val="28"/>
                <w:szCs w:val="28"/>
              </w:rPr>
            </w:pPr>
            <w:r>
              <w:rPr>
                <w:sz w:val="28"/>
                <w:szCs w:val="28"/>
              </w:rPr>
              <w:t>8</w:t>
            </w:r>
            <w:r w:rsidRPr="00FC33EE">
              <w:rPr>
                <w:sz w:val="28"/>
                <w:szCs w:val="28"/>
              </w:rPr>
              <w:t>0</w:t>
            </w:r>
          </w:p>
        </w:tc>
      </w:tr>
      <w:tr w:rsidR="00EA45EC" w:rsidRPr="00FC33EE" w:rsidTr="005A554B">
        <w:trPr>
          <w:trHeight w:val="1510"/>
        </w:trPr>
        <w:tc>
          <w:tcPr>
            <w:tcW w:w="328" w:type="pct"/>
            <w:tcBorders>
              <w:top w:val="nil"/>
              <w:left w:val="single" w:sz="4" w:space="0" w:color="auto"/>
              <w:bottom w:val="single" w:sz="4" w:space="0" w:color="000000"/>
              <w:right w:val="single" w:sz="4" w:space="0" w:color="auto"/>
            </w:tcBorders>
            <w:shd w:val="clear" w:color="auto" w:fill="auto"/>
            <w:hideMark/>
          </w:tcPr>
          <w:p w:rsidR="00EA45EC" w:rsidRPr="00FC33EE" w:rsidRDefault="00EA45EC" w:rsidP="00E45F8E">
            <w:pPr>
              <w:jc w:val="center"/>
              <w:rPr>
                <w:sz w:val="28"/>
                <w:szCs w:val="28"/>
              </w:rPr>
            </w:pPr>
            <w:r>
              <w:rPr>
                <w:sz w:val="28"/>
                <w:szCs w:val="28"/>
              </w:rPr>
              <w:t>13.</w:t>
            </w:r>
          </w:p>
        </w:tc>
        <w:tc>
          <w:tcPr>
            <w:tcW w:w="1733" w:type="pct"/>
            <w:tcBorders>
              <w:top w:val="single" w:sz="4" w:space="0" w:color="auto"/>
              <w:left w:val="single" w:sz="4" w:space="0" w:color="auto"/>
              <w:bottom w:val="single" w:sz="4" w:space="0" w:color="auto"/>
              <w:right w:val="single" w:sz="4" w:space="0" w:color="auto"/>
            </w:tcBorders>
            <w:shd w:val="clear" w:color="auto" w:fill="auto"/>
            <w:hideMark/>
          </w:tcPr>
          <w:p w:rsidR="00EA45EC" w:rsidRPr="00FC33EE" w:rsidRDefault="00EA45EC" w:rsidP="00E45F8E">
            <w:pPr>
              <w:jc w:val="both"/>
              <w:rPr>
                <w:sz w:val="28"/>
                <w:szCs w:val="28"/>
              </w:rPr>
            </w:pPr>
            <w:r>
              <w:rPr>
                <w:sz w:val="28"/>
                <w:szCs w:val="28"/>
              </w:rPr>
              <w:t>Работа в у</w:t>
            </w:r>
            <w:r w:rsidRPr="00FC33EE">
              <w:rPr>
                <w:sz w:val="28"/>
                <w:szCs w:val="28"/>
              </w:rPr>
              <w:t>чреждения</w:t>
            </w:r>
            <w:r>
              <w:rPr>
                <w:sz w:val="28"/>
                <w:szCs w:val="28"/>
              </w:rPr>
              <w:t>х и специализир</w:t>
            </w:r>
            <w:r>
              <w:rPr>
                <w:sz w:val="28"/>
                <w:szCs w:val="28"/>
              </w:rPr>
              <w:t>о</w:t>
            </w:r>
            <w:r>
              <w:rPr>
                <w:sz w:val="28"/>
                <w:szCs w:val="28"/>
              </w:rPr>
              <w:t>ванных</w:t>
            </w:r>
            <w:r w:rsidRPr="00FC33EE">
              <w:rPr>
                <w:sz w:val="28"/>
                <w:szCs w:val="28"/>
              </w:rPr>
              <w:t xml:space="preserve"> отделения</w:t>
            </w:r>
            <w:r>
              <w:rPr>
                <w:sz w:val="28"/>
                <w:szCs w:val="28"/>
              </w:rPr>
              <w:t>х</w:t>
            </w:r>
            <w:r w:rsidRPr="00FC33EE">
              <w:rPr>
                <w:sz w:val="28"/>
                <w:szCs w:val="28"/>
              </w:rPr>
              <w:t xml:space="preserve"> учреждений здрав</w:t>
            </w:r>
            <w:r w:rsidRPr="00FC33EE">
              <w:rPr>
                <w:sz w:val="28"/>
                <w:szCs w:val="28"/>
              </w:rPr>
              <w:t>о</w:t>
            </w:r>
            <w:r w:rsidRPr="00FC33EE">
              <w:rPr>
                <w:sz w:val="28"/>
                <w:szCs w:val="28"/>
              </w:rPr>
              <w:t>охранения, предназначенных для леч</w:t>
            </w:r>
            <w:r w:rsidRPr="00FC33EE">
              <w:rPr>
                <w:sz w:val="28"/>
                <w:szCs w:val="28"/>
              </w:rPr>
              <w:t>е</w:t>
            </w:r>
            <w:r w:rsidRPr="00FC33EE">
              <w:rPr>
                <w:sz w:val="28"/>
                <w:szCs w:val="28"/>
              </w:rPr>
              <w:t>ния больных СПИДом и ВИЧ-инфицированных</w:t>
            </w:r>
          </w:p>
        </w:tc>
        <w:tc>
          <w:tcPr>
            <w:tcW w:w="1487" w:type="pct"/>
            <w:tcBorders>
              <w:top w:val="single" w:sz="4" w:space="0" w:color="auto"/>
              <w:left w:val="nil"/>
              <w:bottom w:val="single" w:sz="4" w:space="0" w:color="auto"/>
              <w:right w:val="single" w:sz="4" w:space="0" w:color="auto"/>
            </w:tcBorders>
            <w:shd w:val="clear" w:color="auto" w:fill="auto"/>
            <w:hideMark/>
          </w:tcPr>
          <w:p w:rsidR="00EA45EC" w:rsidRPr="00FC33EE" w:rsidRDefault="00EA45EC" w:rsidP="00E45F8E">
            <w:pPr>
              <w:jc w:val="both"/>
              <w:rPr>
                <w:color w:val="000000"/>
                <w:sz w:val="28"/>
                <w:szCs w:val="28"/>
              </w:rPr>
            </w:pPr>
            <w:r w:rsidRPr="00857F64">
              <w:rPr>
                <w:color w:val="000000"/>
                <w:sz w:val="28"/>
                <w:szCs w:val="28"/>
              </w:rPr>
              <w:t>должностей специалистов треть</w:t>
            </w:r>
            <w:r w:rsidRPr="00857F64">
              <w:rPr>
                <w:color w:val="000000"/>
                <w:sz w:val="28"/>
                <w:szCs w:val="28"/>
              </w:rPr>
              <w:t>е</w:t>
            </w:r>
            <w:r w:rsidRPr="00857F64">
              <w:rPr>
                <w:color w:val="000000"/>
                <w:sz w:val="28"/>
                <w:szCs w:val="28"/>
              </w:rPr>
              <w:t>го уровня в учреждениях здрав</w:t>
            </w:r>
            <w:r w:rsidRPr="00857F64">
              <w:rPr>
                <w:color w:val="000000"/>
                <w:sz w:val="28"/>
                <w:szCs w:val="28"/>
              </w:rPr>
              <w:t>о</w:t>
            </w:r>
            <w:r w:rsidRPr="00857F64">
              <w:rPr>
                <w:color w:val="000000"/>
                <w:sz w:val="28"/>
                <w:szCs w:val="28"/>
              </w:rPr>
              <w:t>охранения и осуществляющих предоставление социальных услуг</w:t>
            </w:r>
          </w:p>
        </w:tc>
        <w:tc>
          <w:tcPr>
            <w:tcW w:w="963" w:type="pct"/>
            <w:tcBorders>
              <w:top w:val="single" w:sz="4" w:space="0" w:color="auto"/>
              <w:left w:val="nil"/>
              <w:bottom w:val="single" w:sz="4" w:space="0" w:color="auto"/>
              <w:right w:val="single" w:sz="4" w:space="0" w:color="auto"/>
            </w:tcBorders>
            <w:shd w:val="clear" w:color="auto" w:fill="auto"/>
            <w:hideMark/>
          </w:tcPr>
          <w:p w:rsidR="00EA45EC" w:rsidRPr="00FC33EE" w:rsidRDefault="00EA45EC" w:rsidP="00E45F8E">
            <w:pPr>
              <w:jc w:val="center"/>
              <w:rPr>
                <w:color w:val="000000"/>
                <w:sz w:val="28"/>
                <w:szCs w:val="28"/>
              </w:rPr>
            </w:pPr>
            <w:r>
              <w:rPr>
                <w:color w:val="000000"/>
                <w:sz w:val="28"/>
                <w:szCs w:val="28"/>
              </w:rPr>
              <w:t>1-3</w:t>
            </w:r>
          </w:p>
        </w:tc>
        <w:tc>
          <w:tcPr>
            <w:tcW w:w="489" w:type="pct"/>
            <w:tcBorders>
              <w:top w:val="single" w:sz="4" w:space="0" w:color="auto"/>
              <w:left w:val="single" w:sz="4" w:space="0" w:color="auto"/>
              <w:bottom w:val="single" w:sz="4" w:space="0" w:color="auto"/>
              <w:right w:val="single" w:sz="4" w:space="0" w:color="auto"/>
            </w:tcBorders>
            <w:shd w:val="clear" w:color="auto" w:fill="auto"/>
            <w:hideMark/>
          </w:tcPr>
          <w:p w:rsidR="00EA45EC" w:rsidRPr="00FC33EE" w:rsidRDefault="00EA45EC" w:rsidP="00E45F8E">
            <w:pPr>
              <w:jc w:val="center"/>
              <w:rPr>
                <w:sz w:val="28"/>
                <w:szCs w:val="28"/>
              </w:rPr>
            </w:pPr>
            <w:r>
              <w:rPr>
                <w:sz w:val="28"/>
                <w:szCs w:val="28"/>
              </w:rPr>
              <w:t>8</w:t>
            </w:r>
            <w:r w:rsidRPr="00FC33EE">
              <w:rPr>
                <w:sz w:val="28"/>
                <w:szCs w:val="28"/>
              </w:rPr>
              <w:t>0</w:t>
            </w:r>
          </w:p>
        </w:tc>
      </w:tr>
      <w:tr w:rsidR="00EA45EC" w:rsidRPr="00FC33EE" w:rsidTr="005A554B">
        <w:trPr>
          <w:trHeight w:val="1700"/>
        </w:trPr>
        <w:tc>
          <w:tcPr>
            <w:tcW w:w="328" w:type="pct"/>
            <w:tcBorders>
              <w:top w:val="nil"/>
              <w:left w:val="single" w:sz="4" w:space="0" w:color="auto"/>
              <w:bottom w:val="single" w:sz="4" w:space="0" w:color="auto"/>
              <w:right w:val="single" w:sz="4" w:space="0" w:color="auto"/>
            </w:tcBorders>
            <w:shd w:val="clear" w:color="auto" w:fill="auto"/>
            <w:hideMark/>
          </w:tcPr>
          <w:p w:rsidR="00EA45EC" w:rsidRPr="00302510" w:rsidRDefault="00EA45EC" w:rsidP="00E45F8E">
            <w:pPr>
              <w:jc w:val="center"/>
              <w:rPr>
                <w:sz w:val="28"/>
                <w:szCs w:val="28"/>
              </w:rPr>
            </w:pPr>
            <w:r>
              <w:rPr>
                <w:sz w:val="28"/>
                <w:szCs w:val="28"/>
              </w:rPr>
              <w:t>14.</w:t>
            </w:r>
          </w:p>
        </w:tc>
        <w:tc>
          <w:tcPr>
            <w:tcW w:w="1733" w:type="pct"/>
            <w:tcBorders>
              <w:top w:val="single" w:sz="4" w:space="0" w:color="auto"/>
              <w:left w:val="single" w:sz="4" w:space="0" w:color="auto"/>
              <w:bottom w:val="single" w:sz="4" w:space="0" w:color="auto"/>
              <w:right w:val="single" w:sz="4" w:space="0" w:color="auto"/>
            </w:tcBorders>
            <w:shd w:val="clear" w:color="auto" w:fill="auto"/>
            <w:hideMark/>
          </w:tcPr>
          <w:p w:rsidR="00EA45EC" w:rsidRPr="00302510" w:rsidRDefault="00EA45EC" w:rsidP="00E45F8E">
            <w:pPr>
              <w:jc w:val="both"/>
              <w:rPr>
                <w:sz w:val="28"/>
                <w:szCs w:val="28"/>
              </w:rPr>
            </w:pPr>
            <w:r w:rsidRPr="00E310B4">
              <w:rPr>
                <w:sz w:val="28"/>
                <w:szCs w:val="28"/>
              </w:rPr>
              <w:t xml:space="preserve">Работа в учреждениях здравоохранения и их структурных подразделениях, за исключением перечисленных в пунктах </w:t>
            </w:r>
            <w:r>
              <w:rPr>
                <w:sz w:val="28"/>
                <w:szCs w:val="28"/>
              </w:rPr>
              <w:t>45</w:t>
            </w:r>
            <w:r w:rsidRPr="00E310B4">
              <w:rPr>
                <w:sz w:val="28"/>
                <w:szCs w:val="28"/>
              </w:rPr>
              <w:t xml:space="preserve"> и </w:t>
            </w:r>
            <w:r>
              <w:rPr>
                <w:sz w:val="28"/>
                <w:szCs w:val="28"/>
              </w:rPr>
              <w:t>46</w:t>
            </w:r>
            <w:r w:rsidRPr="00E310B4">
              <w:rPr>
                <w:sz w:val="28"/>
                <w:szCs w:val="28"/>
              </w:rPr>
              <w:t>, связанная с лечением, диагн</w:t>
            </w:r>
            <w:r w:rsidRPr="00E310B4">
              <w:rPr>
                <w:sz w:val="28"/>
                <w:szCs w:val="28"/>
              </w:rPr>
              <w:t>о</w:t>
            </w:r>
            <w:r w:rsidRPr="00E310B4">
              <w:rPr>
                <w:sz w:val="28"/>
                <w:szCs w:val="28"/>
              </w:rPr>
              <w:t>стикой и непосредственным обслужив</w:t>
            </w:r>
            <w:r w:rsidRPr="00E310B4">
              <w:rPr>
                <w:sz w:val="28"/>
                <w:szCs w:val="28"/>
              </w:rPr>
              <w:t>а</w:t>
            </w:r>
            <w:r w:rsidRPr="00E310B4">
              <w:rPr>
                <w:sz w:val="28"/>
                <w:szCs w:val="28"/>
              </w:rPr>
              <w:t>нием больных СПИДом</w:t>
            </w:r>
          </w:p>
        </w:tc>
        <w:tc>
          <w:tcPr>
            <w:tcW w:w="1487" w:type="pct"/>
            <w:tcBorders>
              <w:top w:val="single" w:sz="4" w:space="0" w:color="auto"/>
              <w:left w:val="nil"/>
              <w:bottom w:val="single" w:sz="4" w:space="0" w:color="auto"/>
              <w:right w:val="single" w:sz="4" w:space="0" w:color="auto"/>
            </w:tcBorders>
            <w:shd w:val="clear" w:color="auto" w:fill="auto"/>
            <w:hideMark/>
          </w:tcPr>
          <w:p w:rsidR="00EA45EC" w:rsidRPr="00302510" w:rsidRDefault="00EA45EC" w:rsidP="00E45F8E">
            <w:pPr>
              <w:jc w:val="both"/>
              <w:rPr>
                <w:color w:val="000000"/>
                <w:sz w:val="28"/>
                <w:szCs w:val="28"/>
              </w:rPr>
            </w:pPr>
            <w:r w:rsidRPr="00857F64">
              <w:rPr>
                <w:color w:val="000000"/>
                <w:sz w:val="28"/>
                <w:szCs w:val="28"/>
              </w:rPr>
              <w:t>должностей специалистов треть</w:t>
            </w:r>
            <w:r w:rsidRPr="00857F64">
              <w:rPr>
                <w:color w:val="000000"/>
                <w:sz w:val="28"/>
                <w:szCs w:val="28"/>
              </w:rPr>
              <w:t>е</w:t>
            </w:r>
            <w:r w:rsidRPr="00857F64">
              <w:rPr>
                <w:color w:val="000000"/>
                <w:sz w:val="28"/>
                <w:szCs w:val="28"/>
              </w:rPr>
              <w:t>го уровня в учреждениях здрав</w:t>
            </w:r>
            <w:r w:rsidRPr="00857F64">
              <w:rPr>
                <w:color w:val="000000"/>
                <w:sz w:val="28"/>
                <w:szCs w:val="28"/>
              </w:rPr>
              <w:t>о</w:t>
            </w:r>
            <w:r w:rsidRPr="00857F64">
              <w:rPr>
                <w:color w:val="000000"/>
                <w:sz w:val="28"/>
                <w:szCs w:val="28"/>
              </w:rPr>
              <w:t>охранения и осуществляющих предоставление социальных услуг</w:t>
            </w:r>
          </w:p>
        </w:tc>
        <w:tc>
          <w:tcPr>
            <w:tcW w:w="963" w:type="pct"/>
            <w:tcBorders>
              <w:top w:val="single" w:sz="4" w:space="0" w:color="auto"/>
              <w:left w:val="nil"/>
              <w:bottom w:val="single" w:sz="4" w:space="0" w:color="auto"/>
              <w:right w:val="single" w:sz="4" w:space="0" w:color="auto"/>
            </w:tcBorders>
            <w:shd w:val="clear" w:color="auto" w:fill="auto"/>
            <w:hideMark/>
          </w:tcPr>
          <w:p w:rsidR="00EA45EC" w:rsidRPr="00302510" w:rsidRDefault="00EA45EC" w:rsidP="00E45F8E">
            <w:pPr>
              <w:jc w:val="center"/>
              <w:rPr>
                <w:color w:val="000000"/>
                <w:sz w:val="28"/>
                <w:szCs w:val="28"/>
              </w:rPr>
            </w:pPr>
            <w:r>
              <w:rPr>
                <w:color w:val="000000"/>
                <w:sz w:val="28"/>
                <w:szCs w:val="28"/>
              </w:rPr>
              <w:t>1-3</w:t>
            </w:r>
          </w:p>
        </w:tc>
        <w:tc>
          <w:tcPr>
            <w:tcW w:w="489" w:type="pct"/>
            <w:tcBorders>
              <w:top w:val="single" w:sz="4" w:space="0" w:color="auto"/>
              <w:left w:val="single" w:sz="4" w:space="0" w:color="auto"/>
              <w:bottom w:val="single" w:sz="4" w:space="0" w:color="auto"/>
              <w:right w:val="single" w:sz="4" w:space="0" w:color="auto"/>
            </w:tcBorders>
            <w:shd w:val="clear" w:color="auto" w:fill="auto"/>
            <w:hideMark/>
          </w:tcPr>
          <w:p w:rsidR="00EA45EC" w:rsidRPr="00302510" w:rsidRDefault="00EA45EC" w:rsidP="00E45F8E">
            <w:pPr>
              <w:jc w:val="center"/>
              <w:rPr>
                <w:sz w:val="28"/>
                <w:szCs w:val="28"/>
              </w:rPr>
            </w:pPr>
            <w:r w:rsidRPr="00302510">
              <w:rPr>
                <w:sz w:val="28"/>
                <w:szCs w:val="28"/>
              </w:rPr>
              <w:t>80 (за к</w:t>
            </w:r>
            <w:r w:rsidRPr="00302510">
              <w:rPr>
                <w:sz w:val="28"/>
                <w:szCs w:val="28"/>
              </w:rPr>
              <w:t>а</w:t>
            </w:r>
            <w:r w:rsidRPr="00302510">
              <w:rPr>
                <w:sz w:val="28"/>
                <w:szCs w:val="28"/>
              </w:rPr>
              <w:t>ждый час работы)</w:t>
            </w:r>
          </w:p>
        </w:tc>
      </w:tr>
      <w:tr w:rsidR="00EA45EC" w:rsidRPr="00FC33EE" w:rsidTr="005A554B">
        <w:trPr>
          <w:trHeight w:val="2254"/>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EA45EC" w:rsidRPr="00FC33EE" w:rsidRDefault="00EA45EC" w:rsidP="00E45F8E">
            <w:pPr>
              <w:jc w:val="center"/>
              <w:rPr>
                <w:sz w:val="28"/>
                <w:szCs w:val="28"/>
              </w:rPr>
            </w:pPr>
            <w:r>
              <w:rPr>
                <w:sz w:val="28"/>
                <w:szCs w:val="28"/>
              </w:rPr>
              <w:t>15.</w:t>
            </w:r>
          </w:p>
        </w:tc>
        <w:tc>
          <w:tcPr>
            <w:tcW w:w="1733" w:type="pct"/>
            <w:tcBorders>
              <w:top w:val="single" w:sz="4" w:space="0" w:color="auto"/>
              <w:left w:val="single" w:sz="4" w:space="0" w:color="auto"/>
              <w:bottom w:val="single" w:sz="4" w:space="0" w:color="auto"/>
              <w:right w:val="single" w:sz="4" w:space="0" w:color="auto"/>
            </w:tcBorders>
            <w:shd w:val="clear" w:color="auto" w:fill="auto"/>
            <w:hideMark/>
          </w:tcPr>
          <w:p w:rsidR="00EA45EC" w:rsidRPr="00FC33EE" w:rsidRDefault="00EA45EC" w:rsidP="00E45F8E">
            <w:pPr>
              <w:jc w:val="both"/>
              <w:rPr>
                <w:sz w:val="28"/>
                <w:szCs w:val="28"/>
              </w:rPr>
            </w:pPr>
            <w:r>
              <w:rPr>
                <w:sz w:val="28"/>
                <w:szCs w:val="28"/>
              </w:rPr>
              <w:t>Работа в л</w:t>
            </w:r>
            <w:r w:rsidRPr="00FC33EE">
              <w:rPr>
                <w:sz w:val="28"/>
                <w:szCs w:val="28"/>
              </w:rPr>
              <w:t>аборатори</w:t>
            </w:r>
            <w:r>
              <w:rPr>
                <w:sz w:val="28"/>
                <w:szCs w:val="28"/>
              </w:rPr>
              <w:t>ях и группах учр</w:t>
            </w:r>
            <w:r>
              <w:rPr>
                <w:sz w:val="28"/>
                <w:szCs w:val="28"/>
              </w:rPr>
              <w:t>е</w:t>
            </w:r>
            <w:r>
              <w:rPr>
                <w:sz w:val="28"/>
                <w:szCs w:val="28"/>
              </w:rPr>
              <w:t>ждениях</w:t>
            </w:r>
            <w:r w:rsidRPr="00FC33EE">
              <w:rPr>
                <w:sz w:val="28"/>
                <w:szCs w:val="28"/>
              </w:rPr>
              <w:t xml:space="preserve"> здравоохранения, на которые возложено органами здравоохранения обследование населения на ВИЧ-инфекцию и исследование поступающих крови и биологических жидкостей от больных СПИДом и ВИ</w:t>
            </w:r>
            <w:r>
              <w:rPr>
                <w:sz w:val="28"/>
                <w:szCs w:val="28"/>
              </w:rPr>
              <w:t>Ч-</w:t>
            </w:r>
            <w:r>
              <w:rPr>
                <w:sz w:val="28"/>
                <w:szCs w:val="28"/>
              </w:rPr>
              <w:lastRenderedPageBreak/>
              <w:t>инфицированных, серологических</w:t>
            </w:r>
            <w:r w:rsidRPr="00FC33EE">
              <w:rPr>
                <w:sz w:val="28"/>
                <w:szCs w:val="28"/>
              </w:rPr>
              <w:t xml:space="preserve"> лаб</w:t>
            </w:r>
            <w:r w:rsidRPr="00FC33EE">
              <w:rPr>
                <w:sz w:val="28"/>
                <w:szCs w:val="28"/>
              </w:rPr>
              <w:t>о</w:t>
            </w:r>
            <w:r w:rsidRPr="00FC33EE">
              <w:rPr>
                <w:sz w:val="28"/>
                <w:szCs w:val="28"/>
              </w:rPr>
              <w:t>ратори</w:t>
            </w:r>
            <w:r>
              <w:rPr>
                <w:sz w:val="28"/>
                <w:szCs w:val="28"/>
              </w:rPr>
              <w:t>ях</w:t>
            </w:r>
          </w:p>
        </w:tc>
        <w:tc>
          <w:tcPr>
            <w:tcW w:w="1487" w:type="pct"/>
            <w:tcBorders>
              <w:top w:val="single" w:sz="4" w:space="0" w:color="auto"/>
              <w:left w:val="nil"/>
              <w:bottom w:val="single" w:sz="4" w:space="0" w:color="auto"/>
              <w:right w:val="single" w:sz="4" w:space="0" w:color="auto"/>
            </w:tcBorders>
            <w:shd w:val="clear" w:color="auto" w:fill="auto"/>
            <w:hideMark/>
          </w:tcPr>
          <w:p w:rsidR="00EA45EC" w:rsidRPr="00FC33EE" w:rsidRDefault="00EA45EC" w:rsidP="00E45F8E">
            <w:pPr>
              <w:jc w:val="both"/>
              <w:rPr>
                <w:color w:val="000000"/>
                <w:sz w:val="28"/>
                <w:szCs w:val="28"/>
              </w:rPr>
            </w:pPr>
            <w:r w:rsidRPr="00857F64">
              <w:rPr>
                <w:color w:val="000000"/>
                <w:sz w:val="28"/>
                <w:szCs w:val="28"/>
              </w:rPr>
              <w:lastRenderedPageBreak/>
              <w:t>должностей специалистов треть</w:t>
            </w:r>
            <w:r w:rsidRPr="00857F64">
              <w:rPr>
                <w:color w:val="000000"/>
                <w:sz w:val="28"/>
                <w:szCs w:val="28"/>
              </w:rPr>
              <w:t>е</w:t>
            </w:r>
            <w:r w:rsidRPr="00857F64">
              <w:rPr>
                <w:color w:val="000000"/>
                <w:sz w:val="28"/>
                <w:szCs w:val="28"/>
              </w:rPr>
              <w:t>го уровня в учреждениях здрав</w:t>
            </w:r>
            <w:r w:rsidRPr="00857F64">
              <w:rPr>
                <w:color w:val="000000"/>
                <w:sz w:val="28"/>
                <w:szCs w:val="28"/>
              </w:rPr>
              <w:t>о</w:t>
            </w:r>
            <w:r w:rsidRPr="00857F64">
              <w:rPr>
                <w:color w:val="000000"/>
                <w:sz w:val="28"/>
                <w:szCs w:val="28"/>
              </w:rPr>
              <w:t>охранения и осуществляющих предоставление социальных услуг</w:t>
            </w:r>
          </w:p>
        </w:tc>
        <w:tc>
          <w:tcPr>
            <w:tcW w:w="963" w:type="pct"/>
            <w:tcBorders>
              <w:top w:val="single" w:sz="4" w:space="0" w:color="auto"/>
              <w:left w:val="nil"/>
              <w:bottom w:val="single" w:sz="4" w:space="0" w:color="auto"/>
              <w:right w:val="single" w:sz="4" w:space="0" w:color="auto"/>
            </w:tcBorders>
            <w:shd w:val="clear" w:color="auto" w:fill="auto"/>
            <w:hideMark/>
          </w:tcPr>
          <w:p w:rsidR="00EA45EC" w:rsidRPr="00FC33EE" w:rsidRDefault="00EA45EC" w:rsidP="00E45F8E">
            <w:pPr>
              <w:jc w:val="center"/>
              <w:rPr>
                <w:color w:val="000000"/>
                <w:sz w:val="28"/>
                <w:szCs w:val="28"/>
              </w:rPr>
            </w:pPr>
            <w:r>
              <w:rPr>
                <w:color w:val="000000"/>
                <w:sz w:val="28"/>
                <w:szCs w:val="28"/>
              </w:rPr>
              <w:t>1-3</w:t>
            </w:r>
          </w:p>
        </w:tc>
        <w:tc>
          <w:tcPr>
            <w:tcW w:w="489" w:type="pct"/>
            <w:tcBorders>
              <w:top w:val="single" w:sz="4" w:space="0" w:color="auto"/>
              <w:left w:val="single" w:sz="4" w:space="0" w:color="auto"/>
              <w:bottom w:val="single" w:sz="4" w:space="0" w:color="auto"/>
              <w:right w:val="single" w:sz="4" w:space="0" w:color="auto"/>
            </w:tcBorders>
            <w:shd w:val="clear" w:color="auto" w:fill="auto"/>
            <w:hideMark/>
          </w:tcPr>
          <w:p w:rsidR="00EA45EC" w:rsidRPr="00FC33EE" w:rsidRDefault="00EA45EC" w:rsidP="00E45F8E">
            <w:pPr>
              <w:jc w:val="center"/>
              <w:rPr>
                <w:sz w:val="28"/>
                <w:szCs w:val="28"/>
              </w:rPr>
            </w:pPr>
            <w:r>
              <w:rPr>
                <w:sz w:val="28"/>
                <w:szCs w:val="28"/>
              </w:rPr>
              <w:t>8</w:t>
            </w:r>
            <w:r w:rsidRPr="00FC33EE">
              <w:rPr>
                <w:sz w:val="28"/>
                <w:szCs w:val="28"/>
              </w:rPr>
              <w:t>0</w:t>
            </w:r>
          </w:p>
        </w:tc>
      </w:tr>
      <w:tr w:rsidR="00EA45EC" w:rsidRPr="00FC33EE" w:rsidTr="00E45F8E">
        <w:trPr>
          <w:trHeight w:val="84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A45EC" w:rsidRDefault="00EA45EC" w:rsidP="00E45F8E">
            <w:pPr>
              <w:jc w:val="both"/>
              <w:rPr>
                <w:sz w:val="28"/>
                <w:szCs w:val="28"/>
              </w:rPr>
            </w:pPr>
            <w:r w:rsidRPr="00404AF9">
              <w:rPr>
                <w:sz w:val="28"/>
                <w:szCs w:val="28"/>
                <w:vertAlign w:val="superscript"/>
              </w:rPr>
              <w:lastRenderedPageBreak/>
              <w:t>1</w:t>
            </w:r>
            <w:r w:rsidRPr="00404AF9">
              <w:rPr>
                <w:sz w:val="28"/>
                <w:szCs w:val="28"/>
              </w:rPr>
              <w:t xml:space="preserve">При </w:t>
            </w:r>
            <w:proofErr w:type="gramStart"/>
            <w:r w:rsidRPr="00404AF9">
              <w:rPr>
                <w:sz w:val="28"/>
                <w:szCs w:val="28"/>
              </w:rPr>
              <w:t>предоставлении</w:t>
            </w:r>
            <w:proofErr w:type="gramEnd"/>
            <w:r w:rsidRPr="00404AF9">
              <w:rPr>
                <w:sz w:val="28"/>
                <w:szCs w:val="28"/>
              </w:rPr>
              <w:t xml:space="preserve"> выплат за специфику деятельности по нескольким основаниям, имеющим коды специфики в ди</w:t>
            </w:r>
            <w:r w:rsidRPr="00404AF9">
              <w:rPr>
                <w:sz w:val="28"/>
                <w:szCs w:val="28"/>
              </w:rPr>
              <w:t>а</w:t>
            </w:r>
            <w:r w:rsidRPr="00404AF9">
              <w:rPr>
                <w:sz w:val="28"/>
                <w:szCs w:val="28"/>
              </w:rPr>
              <w:t xml:space="preserve">пазоне от 1 до </w:t>
            </w:r>
            <w:r>
              <w:rPr>
                <w:sz w:val="28"/>
                <w:szCs w:val="28"/>
              </w:rPr>
              <w:t>9</w:t>
            </w:r>
            <w:r w:rsidRPr="00404AF9">
              <w:rPr>
                <w:sz w:val="28"/>
                <w:szCs w:val="28"/>
              </w:rPr>
              <w:t>, суммарный размер надбавки за специфику деятельности составляет 30 процентов</w:t>
            </w:r>
          </w:p>
        </w:tc>
      </w:tr>
    </w:tbl>
    <w:p w:rsidR="00EA45EC" w:rsidRDefault="00EA45EC" w:rsidP="00766D51">
      <w:pPr>
        <w:jc w:val="center"/>
        <w:rPr>
          <w:sz w:val="28"/>
          <w:szCs w:val="28"/>
        </w:rPr>
      </w:pPr>
    </w:p>
    <w:p w:rsidR="00EA45EC" w:rsidRDefault="00EA45EC" w:rsidP="00766D51">
      <w:pPr>
        <w:jc w:val="center"/>
        <w:rPr>
          <w:sz w:val="28"/>
          <w:szCs w:val="28"/>
        </w:rPr>
      </w:pPr>
    </w:p>
    <w:p w:rsidR="00EA45EC" w:rsidRDefault="00EA45EC" w:rsidP="00766D51">
      <w:pPr>
        <w:jc w:val="center"/>
        <w:rPr>
          <w:sz w:val="28"/>
          <w:szCs w:val="28"/>
        </w:rPr>
      </w:pPr>
    </w:p>
    <w:p w:rsidR="00766D51" w:rsidRPr="00244725" w:rsidRDefault="00766D51" w:rsidP="00766D51">
      <w:pPr>
        <w:ind w:firstLine="142"/>
        <w:rPr>
          <w:sz w:val="28"/>
          <w:szCs w:val="28"/>
        </w:rPr>
      </w:pPr>
    </w:p>
    <w:p w:rsidR="00766D51" w:rsidRPr="000853F6" w:rsidRDefault="00766D51" w:rsidP="00766D51"/>
    <w:p w:rsidR="00766D51" w:rsidRDefault="00766D51" w:rsidP="00DA3EAD">
      <w:pPr>
        <w:tabs>
          <w:tab w:val="left" w:pos="5245"/>
        </w:tabs>
        <w:ind w:left="5245"/>
        <w:jc w:val="both"/>
        <w:rPr>
          <w:rFonts w:eastAsiaTheme="minorEastAsia"/>
          <w:sz w:val="28"/>
          <w:szCs w:val="28"/>
        </w:rPr>
        <w:sectPr w:rsidR="00766D51" w:rsidSect="00766D51">
          <w:pgSz w:w="16838" w:h="11906" w:orient="landscape"/>
          <w:pgMar w:top="851" w:right="1134" w:bottom="1843" w:left="1134" w:header="709" w:footer="709" w:gutter="0"/>
          <w:cols w:space="708"/>
          <w:titlePg/>
          <w:docGrid w:linePitch="360"/>
        </w:sectPr>
      </w:pPr>
    </w:p>
    <w:p w:rsidR="003E6645" w:rsidRPr="002220DE" w:rsidRDefault="003E6645" w:rsidP="00DA3EAD">
      <w:pPr>
        <w:tabs>
          <w:tab w:val="left" w:pos="5245"/>
        </w:tabs>
        <w:ind w:left="5245"/>
        <w:jc w:val="both"/>
        <w:rPr>
          <w:rFonts w:eastAsiaTheme="minorEastAsia"/>
          <w:sz w:val="28"/>
          <w:szCs w:val="28"/>
        </w:rPr>
      </w:pPr>
      <w:r w:rsidRPr="002220DE">
        <w:rPr>
          <w:rFonts w:eastAsiaTheme="minorEastAsia"/>
          <w:sz w:val="28"/>
          <w:szCs w:val="28"/>
        </w:rPr>
        <w:lastRenderedPageBreak/>
        <w:t xml:space="preserve">Приложение </w:t>
      </w:r>
      <w:r w:rsidR="00766D51">
        <w:rPr>
          <w:rFonts w:eastAsiaTheme="minorEastAsia"/>
          <w:sz w:val="28"/>
          <w:szCs w:val="28"/>
        </w:rPr>
        <w:t xml:space="preserve">№ </w:t>
      </w:r>
      <w:r w:rsidR="005E4219" w:rsidRPr="00C30444">
        <w:rPr>
          <w:rFonts w:eastAsiaTheme="minorEastAsia"/>
          <w:sz w:val="28"/>
          <w:szCs w:val="28"/>
        </w:rPr>
        <w:t>4</w:t>
      </w:r>
    </w:p>
    <w:p w:rsidR="003E6645" w:rsidRPr="002220DE" w:rsidRDefault="003E6645" w:rsidP="00DA3EAD">
      <w:pPr>
        <w:tabs>
          <w:tab w:val="left" w:pos="5245"/>
        </w:tabs>
        <w:ind w:left="5245"/>
        <w:jc w:val="both"/>
        <w:rPr>
          <w:sz w:val="28"/>
          <w:szCs w:val="28"/>
        </w:rPr>
      </w:pPr>
      <w:r w:rsidRPr="002220DE">
        <w:rPr>
          <w:sz w:val="28"/>
          <w:szCs w:val="28"/>
        </w:rPr>
        <w:t>к Положению об условиях опл</w:t>
      </w:r>
      <w:r w:rsidRPr="002220DE">
        <w:rPr>
          <w:sz w:val="28"/>
          <w:szCs w:val="28"/>
        </w:rPr>
        <w:t>а</w:t>
      </w:r>
      <w:r w:rsidRPr="002220DE">
        <w:rPr>
          <w:sz w:val="28"/>
          <w:szCs w:val="28"/>
        </w:rPr>
        <w:t xml:space="preserve">ты труда работников пилотных государственных учреждений </w:t>
      </w:r>
      <w:r w:rsidR="005E4219">
        <w:rPr>
          <w:sz w:val="28"/>
          <w:szCs w:val="28"/>
        </w:rPr>
        <w:t>здравоохранения</w:t>
      </w:r>
      <w:r w:rsidRPr="002220DE">
        <w:rPr>
          <w:sz w:val="28"/>
          <w:szCs w:val="28"/>
        </w:rPr>
        <w:t xml:space="preserve"> Республики Татарстан</w:t>
      </w:r>
    </w:p>
    <w:p w:rsidR="00682E7D" w:rsidRPr="002220DE" w:rsidRDefault="00682E7D" w:rsidP="00DA3EAD">
      <w:pPr>
        <w:tabs>
          <w:tab w:val="left" w:pos="5245"/>
        </w:tabs>
        <w:ind w:left="5245"/>
        <w:jc w:val="both"/>
        <w:rPr>
          <w:sz w:val="28"/>
          <w:szCs w:val="28"/>
        </w:rPr>
      </w:pPr>
    </w:p>
    <w:p w:rsidR="00682E7D" w:rsidRPr="002220DE" w:rsidRDefault="00682E7D" w:rsidP="00DA3EAD">
      <w:pPr>
        <w:jc w:val="center"/>
        <w:rPr>
          <w:rFonts w:eastAsiaTheme="minorHAnsi"/>
          <w:b/>
          <w:sz w:val="28"/>
          <w:szCs w:val="28"/>
          <w:lang w:eastAsia="en-US"/>
        </w:rPr>
      </w:pPr>
      <w:r w:rsidRPr="002220DE">
        <w:rPr>
          <w:rFonts w:eastAsiaTheme="minorHAnsi"/>
          <w:b/>
          <w:sz w:val="28"/>
          <w:szCs w:val="28"/>
          <w:lang w:eastAsia="en-US"/>
        </w:rPr>
        <w:t>ПЕРЕЧЕНЬ</w:t>
      </w:r>
    </w:p>
    <w:p w:rsidR="00682E7D" w:rsidRPr="002220DE" w:rsidRDefault="00682E7D" w:rsidP="00DA3EAD">
      <w:pPr>
        <w:jc w:val="center"/>
        <w:rPr>
          <w:rFonts w:eastAsiaTheme="minorHAnsi"/>
          <w:sz w:val="28"/>
          <w:szCs w:val="28"/>
          <w:lang w:eastAsia="en-US"/>
        </w:rPr>
      </w:pPr>
      <w:r w:rsidRPr="002220DE">
        <w:rPr>
          <w:rFonts w:eastAsiaTheme="minorHAnsi"/>
          <w:sz w:val="28"/>
          <w:szCs w:val="28"/>
          <w:lang w:eastAsia="en-US"/>
        </w:rPr>
        <w:t>почетных званий, государственных наград Российской Федерации, Респу</w:t>
      </w:r>
      <w:r w:rsidRPr="002220DE">
        <w:rPr>
          <w:rFonts w:eastAsiaTheme="minorHAnsi"/>
          <w:sz w:val="28"/>
          <w:szCs w:val="28"/>
          <w:lang w:eastAsia="en-US"/>
        </w:rPr>
        <w:t>б</w:t>
      </w:r>
      <w:r w:rsidRPr="002220DE">
        <w:rPr>
          <w:rFonts w:eastAsiaTheme="minorHAnsi"/>
          <w:sz w:val="28"/>
          <w:szCs w:val="28"/>
          <w:lang w:eastAsia="en-US"/>
        </w:rPr>
        <w:t>лики Татарстан, Союза Советских Социалистических Республик, союзных и автономных республик в составе Союза Советских Социалистических Ре</w:t>
      </w:r>
      <w:r w:rsidRPr="002220DE">
        <w:rPr>
          <w:rFonts w:eastAsiaTheme="minorHAnsi"/>
          <w:sz w:val="28"/>
          <w:szCs w:val="28"/>
          <w:lang w:eastAsia="en-US"/>
        </w:rPr>
        <w:t>с</w:t>
      </w:r>
      <w:r w:rsidRPr="002220DE">
        <w:rPr>
          <w:rFonts w:eastAsiaTheme="minorHAnsi"/>
          <w:sz w:val="28"/>
          <w:szCs w:val="28"/>
          <w:lang w:eastAsia="en-US"/>
        </w:rPr>
        <w:t xml:space="preserve">публик, </w:t>
      </w:r>
      <w:r w:rsidR="00152E35">
        <w:rPr>
          <w:rFonts w:eastAsiaTheme="minorHAnsi"/>
          <w:sz w:val="28"/>
          <w:szCs w:val="28"/>
          <w:lang w:eastAsia="en-US"/>
        </w:rPr>
        <w:t xml:space="preserve">за наличие которых </w:t>
      </w:r>
      <w:r w:rsidR="00152E35" w:rsidRPr="002220DE">
        <w:rPr>
          <w:rFonts w:eastAsiaTheme="minorHAnsi"/>
          <w:sz w:val="28"/>
          <w:szCs w:val="28"/>
          <w:lang w:eastAsia="en-US"/>
        </w:rPr>
        <w:t>работникам профессиональных квалификац</w:t>
      </w:r>
      <w:r w:rsidR="00152E35" w:rsidRPr="002220DE">
        <w:rPr>
          <w:rFonts w:eastAsiaTheme="minorHAnsi"/>
          <w:sz w:val="28"/>
          <w:szCs w:val="28"/>
          <w:lang w:eastAsia="en-US"/>
        </w:rPr>
        <w:t>и</w:t>
      </w:r>
      <w:r w:rsidR="00152E35" w:rsidRPr="002220DE">
        <w:rPr>
          <w:rFonts w:eastAsiaTheme="minorHAnsi"/>
          <w:sz w:val="28"/>
          <w:szCs w:val="28"/>
          <w:lang w:eastAsia="en-US"/>
        </w:rPr>
        <w:t>онных групп должностей работников, занятых в сфере здравоохранения и предоставления социальных услуг</w:t>
      </w:r>
      <w:r w:rsidR="00152E35">
        <w:rPr>
          <w:rFonts w:eastAsiaTheme="minorHAnsi"/>
          <w:sz w:val="28"/>
          <w:szCs w:val="28"/>
          <w:lang w:eastAsia="en-US"/>
        </w:rPr>
        <w:t>,</w:t>
      </w:r>
      <w:r w:rsidRPr="002220DE">
        <w:rPr>
          <w:rFonts w:eastAsiaTheme="minorHAnsi"/>
          <w:sz w:val="28"/>
          <w:szCs w:val="28"/>
          <w:lang w:eastAsia="en-US"/>
        </w:rPr>
        <w:t xml:space="preserve"> предоставляются выплаты стимулиру</w:t>
      </w:r>
      <w:r w:rsidRPr="002220DE">
        <w:rPr>
          <w:rFonts w:eastAsiaTheme="minorHAnsi"/>
          <w:sz w:val="28"/>
          <w:szCs w:val="28"/>
          <w:lang w:eastAsia="en-US"/>
        </w:rPr>
        <w:t>ю</w:t>
      </w:r>
      <w:r w:rsidRPr="002220DE">
        <w:rPr>
          <w:rFonts w:eastAsiaTheme="minorHAnsi"/>
          <w:sz w:val="28"/>
          <w:szCs w:val="28"/>
          <w:lang w:eastAsia="en-US"/>
        </w:rPr>
        <w:t xml:space="preserve">щего характера </w:t>
      </w:r>
    </w:p>
    <w:p w:rsidR="00682E7D" w:rsidRPr="002220DE" w:rsidRDefault="00682E7D" w:rsidP="00DA3EAD">
      <w:pPr>
        <w:spacing w:after="200"/>
        <w:jc w:val="center"/>
        <w:rPr>
          <w:rFonts w:eastAsiaTheme="minorHAnsi"/>
          <w:b/>
          <w:sz w:val="28"/>
          <w:szCs w:val="28"/>
          <w:lang w:eastAsia="en-US"/>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8364"/>
      </w:tblGrid>
      <w:tr w:rsidR="00682E7D" w:rsidRPr="002220DE" w:rsidTr="00682E7D">
        <w:trPr>
          <w:trHeight w:val="300"/>
          <w:tblHeader/>
        </w:trPr>
        <w:tc>
          <w:tcPr>
            <w:tcW w:w="1149" w:type="dxa"/>
            <w:tcBorders>
              <w:top w:val="single" w:sz="4" w:space="0" w:color="auto"/>
              <w:left w:val="single" w:sz="4" w:space="0" w:color="auto"/>
              <w:bottom w:val="single" w:sz="4" w:space="0" w:color="auto"/>
              <w:right w:val="single" w:sz="4" w:space="0" w:color="auto"/>
            </w:tcBorders>
            <w:vAlign w:val="center"/>
            <w:hideMark/>
          </w:tcPr>
          <w:p w:rsidR="00682E7D" w:rsidRPr="002220DE" w:rsidRDefault="00682E7D" w:rsidP="00DA3EAD">
            <w:pPr>
              <w:jc w:val="center"/>
              <w:rPr>
                <w:szCs w:val="28"/>
                <w:lang w:eastAsia="en-US"/>
              </w:rPr>
            </w:pPr>
            <w:r w:rsidRPr="002220DE">
              <w:rPr>
                <w:sz w:val="28"/>
                <w:szCs w:val="28"/>
                <w:lang w:eastAsia="en-US"/>
              </w:rPr>
              <w:t xml:space="preserve">№ </w:t>
            </w:r>
          </w:p>
          <w:p w:rsidR="00682E7D" w:rsidRPr="002220DE" w:rsidRDefault="00682E7D" w:rsidP="00DA3EAD">
            <w:pPr>
              <w:jc w:val="center"/>
              <w:rPr>
                <w:szCs w:val="28"/>
                <w:lang w:eastAsia="en-US"/>
              </w:rPr>
            </w:pPr>
            <w:proofErr w:type="gramStart"/>
            <w:r w:rsidRPr="002220DE">
              <w:rPr>
                <w:sz w:val="28"/>
                <w:szCs w:val="28"/>
                <w:lang w:eastAsia="en-US"/>
              </w:rPr>
              <w:t>п</w:t>
            </w:r>
            <w:proofErr w:type="gramEnd"/>
            <w:r w:rsidRPr="002220DE">
              <w:rPr>
                <w:sz w:val="28"/>
                <w:szCs w:val="28"/>
                <w:lang w:eastAsia="en-US"/>
              </w:rPr>
              <w:t>/п</w:t>
            </w:r>
          </w:p>
        </w:tc>
        <w:tc>
          <w:tcPr>
            <w:tcW w:w="8364" w:type="dxa"/>
            <w:tcBorders>
              <w:top w:val="single" w:sz="4" w:space="0" w:color="auto"/>
              <w:left w:val="single" w:sz="4" w:space="0" w:color="auto"/>
              <w:bottom w:val="single" w:sz="4" w:space="0" w:color="auto"/>
              <w:right w:val="single" w:sz="4" w:space="0" w:color="auto"/>
            </w:tcBorders>
            <w:noWrap/>
            <w:vAlign w:val="center"/>
            <w:hideMark/>
          </w:tcPr>
          <w:p w:rsidR="00682E7D" w:rsidRPr="002220DE" w:rsidRDefault="00682E7D" w:rsidP="00DA3EAD">
            <w:pPr>
              <w:jc w:val="center"/>
              <w:rPr>
                <w:szCs w:val="28"/>
                <w:lang w:eastAsia="en-US"/>
              </w:rPr>
            </w:pPr>
            <w:r w:rsidRPr="002220DE">
              <w:rPr>
                <w:sz w:val="28"/>
                <w:szCs w:val="28"/>
                <w:lang w:eastAsia="en-US"/>
              </w:rPr>
              <w:t>Наименование почетного звания, государственной награды</w:t>
            </w:r>
          </w:p>
        </w:tc>
      </w:tr>
      <w:tr w:rsidR="00682E7D" w:rsidRPr="002220DE" w:rsidTr="00682E7D">
        <w:trPr>
          <w:trHeight w:val="300"/>
        </w:trPr>
        <w:tc>
          <w:tcPr>
            <w:tcW w:w="9513" w:type="dxa"/>
            <w:gridSpan w:val="2"/>
            <w:tcBorders>
              <w:top w:val="single" w:sz="4" w:space="0" w:color="auto"/>
              <w:left w:val="single" w:sz="4" w:space="0" w:color="auto"/>
              <w:bottom w:val="single" w:sz="4" w:space="0" w:color="auto"/>
              <w:right w:val="single" w:sz="4" w:space="0" w:color="auto"/>
            </w:tcBorders>
            <w:hideMark/>
          </w:tcPr>
          <w:p w:rsidR="00682E7D" w:rsidRPr="002220DE" w:rsidRDefault="00682E7D" w:rsidP="00DF121A">
            <w:pPr>
              <w:pStyle w:val="a5"/>
              <w:numPr>
                <w:ilvl w:val="0"/>
                <w:numId w:val="5"/>
              </w:numPr>
              <w:jc w:val="center"/>
              <w:rPr>
                <w:lang w:eastAsia="en-US"/>
              </w:rPr>
            </w:pPr>
            <w:r w:rsidRPr="002220DE">
              <w:rPr>
                <w:lang w:eastAsia="en-US"/>
              </w:rPr>
              <w:t>Почетные звания Российской Федерации</w:t>
            </w:r>
          </w:p>
        </w:tc>
      </w:tr>
      <w:tr w:rsidR="00682E7D" w:rsidRPr="002220DE" w:rsidTr="00682E7D">
        <w:trPr>
          <w:trHeight w:val="300"/>
        </w:trPr>
        <w:tc>
          <w:tcPr>
            <w:tcW w:w="1149" w:type="dxa"/>
            <w:tcBorders>
              <w:top w:val="single" w:sz="4" w:space="0" w:color="auto"/>
              <w:left w:val="single" w:sz="4" w:space="0" w:color="auto"/>
              <w:bottom w:val="single" w:sz="4" w:space="0" w:color="auto"/>
              <w:right w:val="single" w:sz="4" w:space="0" w:color="auto"/>
            </w:tcBorders>
            <w:hideMark/>
          </w:tcPr>
          <w:p w:rsidR="00682E7D" w:rsidRPr="002220DE" w:rsidRDefault="00682E7D" w:rsidP="00DA3EAD">
            <w:pPr>
              <w:jc w:val="center"/>
              <w:rPr>
                <w:szCs w:val="28"/>
                <w:lang w:eastAsia="en-US"/>
              </w:rPr>
            </w:pPr>
            <w:r w:rsidRPr="002220DE">
              <w:rPr>
                <w:sz w:val="28"/>
                <w:szCs w:val="28"/>
                <w:lang w:eastAsia="en-US"/>
              </w:rPr>
              <w:t>1.1.</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682E7D" w:rsidRPr="002220DE" w:rsidRDefault="00682E7D" w:rsidP="00DA3EAD">
            <w:pPr>
              <w:jc w:val="both"/>
              <w:rPr>
                <w:szCs w:val="28"/>
                <w:lang w:eastAsia="en-US"/>
              </w:rPr>
            </w:pPr>
            <w:r w:rsidRPr="002220DE">
              <w:rPr>
                <w:sz w:val="28"/>
                <w:szCs w:val="28"/>
                <w:lang w:eastAsia="en-US"/>
              </w:rPr>
              <w:t>Заслуженный врач Российской Федерации</w:t>
            </w:r>
          </w:p>
        </w:tc>
      </w:tr>
      <w:tr w:rsidR="00682E7D" w:rsidRPr="002220DE" w:rsidTr="00682E7D">
        <w:trPr>
          <w:trHeight w:val="300"/>
        </w:trPr>
        <w:tc>
          <w:tcPr>
            <w:tcW w:w="1149" w:type="dxa"/>
            <w:tcBorders>
              <w:top w:val="single" w:sz="4" w:space="0" w:color="auto"/>
              <w:left w:val="single" w:sz="4" w:space="0" w:color="auto"/>
              <w:bottom w:val="single" w:sz="4" w:space="0" w:color="auto"/>
              <w:right w:val="single" w:sz="4" w:space="0" w:color="auto"/>
            </w:tcBorders>
            <w:hideMark/>
          </w:tcPr>
          <w:p w:rsidR="00682E7D" w:rsidRPr="002220DE" w:rsidRDefault="00682E7D" w:rsidP="00DA3EAD">
            <w:pPr>
              <w:jc w:val="center"/>
              <w:rPr>
                <w:szCs w:val="28"/>
                <w:lang w:eastAsia="en-US"/>
              </w:rPr>
            </w:pPr>
            <w:r w:rsidRPr="002220DE">
              <w:rPr>
                <w:sz w:val="28"/>
                <w:szCs w:val="28"/>
                <w:lang w:eastAsia="en-US"/>
              </w:rPr>
              <w:t>1.2.</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682E7D" w:rsidRPr="002220DE" w:rsidRDefault="00682E7D" w:rsidP="00DA3EAD">
            <w:pPr>
              <w:jc w:val="both"/>
              <w:rPr>
                <w:szCs w:val="28"/>
                <w:lang w:eastAsia="en-US"/>
              </w:rPr>
            </w:pPr>
            <w:r w:rsidRPr="002220DE">
              <w:rPr>
                <w:sz w:val="28"/>
                <w:szCs w:val="28"/>
                <w:lang w:eastAsia="en-US"/>
              </w:rPr>
              <w:t>Заслуженный работник здравоохранения Российской Федерации</w:t>
            </w:r>
          </w:p>
        </w:tc>
      </w:tr>
      <w:tr w:rsidR="00682E7D" w:rsidRPr="002220DE" w:rsidTr="00682E7D">
        <w:trPr>
          <w:trHeight w:val="300"/>
        </w:trPr>
        <w:tc>
          <w:tcPr>
            <w:tcW w:w="1149" w:type="dxa"/>
            <w:tcBorders>
              <w:top w:val="single" w:sz="4" w:space="0" w:color="auto"/>
              <w:left w:val="single" w:sz="4" w:space="0" w:color="auto"/>
              <w:bottom w:val="single" w:sz="4" w:space="0" w:color="auto"/>
              <w:right w:val="single" w:sz="4" w:space="0" w:color="auto"/>
            </w:tcBorders>
            <w:hideMark/>
          </w:tcPr>
          <w:p w:rsidR="00682E7D" w:rsidRPr="002220DE" w:rsidRDefault="00682E7D" w:rsidP="00DA3EAD">
            <w:pPr>
              <w:jc w:val="center"/>
              <w:rPr>
                <w:szCs w:val="28"/>
                <w:lang w:eastAsia="en-US"/>
              </w:rPr>
            </w:pPr>
            <w:r w:rsidRPr="002220DE">
              <w:rPr>
                <w:sz w:val="28"/>
                <w:szCs w:val="28"/>
                <w:lang w:eastAsia="en-US"/>
              </w:rPr>
              <w:t>1.3.</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682E7D" w:rsidRPr="002220DE" w:rsidRDefault="00682E7D" w:rsidP="00DA3EAD">
            <w:pPr>
              <w:jc w:val="both"/>
              <w:rPr>
                <w:szCs w:val="28"/>
                <w:lang w:eastAsia="en-US"/>
              </w:rPr>
            </w:pPr>
            <w:r w:rsidRPr="002220DE">
              <w:rPr>
                <w:sz w:val="28"/>
                <w:szCs w:val="28"/>
                <w:lang w:eastAsia="en-US"/>
              </w:rPr>
              <w:t>Заслуженный работник социальной защиты населения Российской Федерации</w:t>
            </w:r>
          </w:p>
        </w:tc>
      </w:tr>
      <w:tr w:rsidR="00682E7D" w:rsidRPr="002220DE" w:rsidTr="00682E7D">
        <w:trPr>
          <w:trHeight w:val="300"/>
        </w:trPr>
        <w:tc>
          <w:tcPr>
            <w:tcW w:w="1149" w:type="dxa"/>
            <w:tcBorders>
              <w:top w:val="single" w:sz="4" w:space="0" w:color="auto"/>
              <w:left w:val="single" w:sz="4" w:space="0" w:color="auto"/>
              <w:bottom w:val="single" w:sz="4" w:space="0" w:color="auto"/>
              <w:right w:val="single" w:sz="4" w:space="0" w:color="auto"/>
            </w:tcBorders>
            <w:hideMark/>
          </w:tcPr>
          <w:p w:rsidR="00682E7D" w:rsidRPr="002220DE" w:rsidRDefault="00682E7D" w:rsidP="00DA3EAD">
            <w:pPr>
              <w:jc w:val="center"/>
              <w:rPr>
                <w:szCs w:val="28"/>
                <w:lang w:eastAsia="en-US"/>
              </w:rPr>
            </w:pPr>
            <w:r w:rsidRPr="002220DE">
              <w:rPr>
                <w:sz w:val="28"/>
                <w:szCs w:val="28"/>
                <w:lang w:eastAsia="en-US"/>
              </w:rPr>
              <w:t>1.4.</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682E7D" w:rsidRPr="002220DE" w:rsidRDefault="00682E7D" w:rsidP="00DA3EAD">
            <w:pPr>
              <w:jc w:val="both"/>
              <w:rPr>
                <w:szCs w:val="28"/>
                <w:lang w:eastAsia="en-US"/>
              </w:rPr>
            </w:pPr>
            <w:r w:rsidRPr="002220DE">
              <w:rPr>
                <w:sz w:val="28"/>
                <w:szCs w:val="28"/>
                <w:lang w:eastAsia="en-US"/>
              </w:rPr>
              <w:t>Заслуженный учитель Российской Федерации</w:t>
            </w:r>
          </w:p>
        </w:tc>
      </w:tr>
      <w:tr w:rsidR="00682E7D" w:rsidRPr="002220DE" w:rsidTr="00682E7D">
        <w:trPr>
          <w:trHeight w:val="300"/>
        </w:trPr>
        <w:tc>
          <w:tcPr>
            <w:tcW w:w="9513" w:type="dxa"/>
            <w:gridSpan w:val="2"/>
            <w:tcBorders>
              <w:top w:val="single" w:sz="4" w:space="0" w:color="auto"/>
              <w:left w:val="single" w:sz="4" w:space="0" w:color="auto"/>
              <w:bottom w:val="single" w:sz="4" w:space="0" w:color="auto"/>
              <w:right w:val="single" w:sz="4" w:space="0" w:color="auto"/>
            </w:tcBorders>
            <w:hideMark/>
          </w:tcPr>
          <w:p w:rsidR="00682E7D" w:rsidRPr="002220DE" w:rsidRDefault="00682E7D" w:rsidP="00DF121A">
            <w:pPr>
              <w:pStyle w:val="a5"/>
              <w:numPr>
                <w:ilvl w:val="0"/>
                <w:numId w:val="5"/>
              </w:numPr>
              <w:rPr>
                <w:lang w:eastAsia="en-US"/>
              </w:rPr>
            </w:pPr>
            <w:r w:rsidRPr="002220DE">
              <w:rPr>
                <w:lang w:eastAsia="en-US"/>
              </w:rPr>
              <w:t>Почетные звания, государственные награды Республики Татарстан</w:t>
            </w:r>
          </w:p>
        </w:tc>
      </w:tr>
      <w:tr w:rsidR="00682E7D" w:rsidRPr="002220DE" w:rsidTr="00682E7D">
        <w:trPr>
          <w:trHeight w:val="300"/>
        </w:trPr>
        <w:tc>
          <w:tcPr>
            <w:tcW w:w="1149" w:type="dxa"/>
            <w:tcBorders>
              <w:top w:val="single" w:sz="4" w:space="0" w:color="auto"/>
              <w:left w:val="single" w:sz="4" w:space="0" w:color="auto"/>
              <w:bottom w:val="single" w:sz="4" w:space="0" w:color="auto"/>
              <w:right w:val="single" w:sz="4" w:space="0" w:color="auto"/>
            </w:tcBorders>
            <w:hideMark/>
          </w:tcPr>
          <w:p w:rsidR="00682E7D" w:rsidRPr="002220DE" w:rsidRDefault="00682E7D" w:rsidP="00DA3EAD">
            <w:pPr>
              <w:jc w:val="center"/>
              <w:rPr>
                <w:szCs w:val="28"/>
                <w:lang w:eastAsia="en-US"/>
              </w:rPr>
            </w:pPr>
            <w:r w:rsidRPr="002220DE">
              <w:rPr>
                <w:sz w:val="28"/>
                <w:szCs w:val="28"/>
                <w:lang w:eastAsia="en-US"/>
              </w:rPr>
              <w:t>2.1.</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682E7D" w:rsidRPr="002220DE" w:rsidRDefault="00682E7D" w:rsidP="00DA3EAD">
            <w:pPr>
              <w:jc w:val="both"/>
              <w:rPr>
                <w:szCs w:val="28"/>
                <w:lang w:eastAsia="en-US"/>
              </w:rPr>
            </w:pPr>
            <w:r w:rsidRPr="002220DE">
              <w:rPr>
                <w:sz w:val="28"/>
                <w:szCs w:val="28"/>
                <w:lang w:eastAsia="en-US"/>
              </w:rPr>
              <w:t>Почетная грамота Республики Татарстан</w:t>
            </w:r>
          </w:p>
        </w:tc>
      </w:tr>
      <w:tr w:rsidR="00682E7D" w:rsidRPr="002220DE" w:rsidTr="00682E7D">
        <w:trPr>
          <w:trHeight w:val="300"/>
        </w:trPr>
        <w:tc>
          <w:tcPr>
            <w:tcW w:w="1149" w:type="dxa"/>
            <w:tcBorders>
              <w:top w:val="single" w:sz="4" w:space="0" w:color="auto"/>
              <w:left w:val="single" w:sz="4" w:space="0" w:color="auto"/>
              <w:bottom w:val="single" w:sz="4" w:space="0" w:color="auto"/>
              <w:right w:val="single" w:sz="4" w:space="0" w:color="auto"/>
            </w:tcBorders>
            <w:hideMark/>
          </w:tcPr>
          <w:p w:rsidR="00682E7D" w:rsidRPr="002220DE" w:rsidRDefault="00682E7D" w:rsidP="00DA3EAD">
            <w:pPr>
              <w:jc w:val="center"/>
              <w:rPr>
                <w:szCs w:val="28"/>
                <w:lang w:eastAsia="en-US"/>
              </w:rPr>
            </w:pPr>
            <w:r w:rsidRPr="002220DE">
              <w:rPr>
                <w:sz w:val="28"/>
                <w:szCs w:val="28"/>
                <w:lang w:eastAsia="en-US"/>
              </w:rPr>
              <w:t>2.2.</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682E7D" w:rsidRPr="002220DE" w:rsidRDefault="00682E7D" w:rsidP="00DA3EAD">
            <w:pPr>
              <w:jc w:val="both"/>
              <w:rPr>
                <w:szCs w:val="28"/>
                <w:lang w:eastAsia="en-US"/>
              </w:rPr>
            </w:pPr>
            <w:r w:rsidRPr="002220DE">
              <w:rPr>
                <w:sz w:val="28"/>
                <w:szCs w:val="28"/>
                <w:lang w:eastAsia="en-US"/>
              </w:rPr>
              <w:t>Народный учитель Республики Татарстан</w:t>
            </w:r>
          </w:p>
        </w:tc>
      </w:tr>
      <w:tr w:rsidR="00682E7D" w:rsidRPr="002220DE" w:rsidTr="00682E7D">
        <w:trPr>
          <w:trHeight w:val="300"/>
        </w:trPr>
        <w:tc>
          <w:tcPr>
            <w:tcW w:w="1149" w:type="dxa"/>
            <w:tcBorders>
              <w:top w:val="single" w:sz="4" w:space="0" w:color="auto"/>
              <w:left w:val="single" w:sz="4" w:space="0" w:color="auto"/>
              <w:bottom w:val="single" w:sz="4" w:space="0" w:color="auto"/>
              <w:right w:val="single" w:sz="4" w:space="0" w:color="auto"/>
            </w:tcBorders>
            <w:hideMark/>
          </w:tcPr>
          <w:p w:rsidR="00682E7D" w:rsidRPr="002220DE" w:rsidRDefault="00682E7D" w:rsidP="00DA3EAD">
            <w:pPr>
              <w:jc w:val="center"/>
              <w:rPr>
                <w:szCs w:val="28"/>
                <w:lang w:eastAsia="en-US"/>
              </w:rPr>
            </w:pPr>
            <w:r w:rsidRPr="002220DE">
              <w:rPr>
                <w:sz w:val="28"/>
                <w:szCs w:val="28"/>
                <w:lang w:eastAsia="en-US"/>
              </w:rPr>
              <w:t>2.3.</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682E7D" w:rsidRPr="002220DE" w:rsidRDefault="00682E7D" w:rsidP="00DA3EAD">
            <w:pPr>
              <w:jc w:val="both"/>
              <w:rPr>
                <w:szCs w:val="28"/>
                <w:lang w:eastAsia="en-US"/>
              </w:rPr>
            </w:pPr>
            <w:r w:rsidRPr="002220DE">
              <w:rPr>
                <w:sz w:val="28"/>
                <w:szCs w:val="28"/>
                <w:lang w:eastAsia="en-US"/>
              </w:rPr>
              <w:t>Заслуженный врач Республики Татарстан</w:t>
            </w:r>
          </w:p>
        </w:tc>
      </w:tr>
      <w:tr w:rsidR="00682E7D" w:rsidRPr="002220DE" w:rsidTr="00682E7D">
        <w:trPr>
          <w:trHeight w:val="300"/>
        </w:trPr>
        <w:tc>
          <w:tcPr>
            <w:tcW w:w="1149" w:type="dxa"/>
            <w:tcBorders>
              <w:top w:val="single" w:sz="4" w:space="0" w:color="auto"/>
              <w:left w:val="single" w:sz="4" w:space="0" w:color="auto"/>
              <w:bottom w:val="single" w:sz="4" w:space="0" w:color="auto"/>
              <w:right w:val="single" w:sz="4" w:space="0" w:color="auto"/>
            </w:tcBorders>
            <w:hideMark/>
          </w:tcPr>
          <w:p w:rsidR="00682E7D" w:rsidRPr="002220DE" w:rsidRDefault="00682E7D" w:rsidP="00DA3EAD">
            <w:pPr>
              <w:jc w:val="center"/>
              <w:rPr>
                <w:szCs w:val="28"/>
                <w:lang w:eastAsia="en-US"/>
              </w:rPr>
            </w:pPr>
            <w:r w:rsidRPr="002220DE">
              <w:rPr>
                <w:sz w:val="28"/>
                <w:szCs w:val="28"/>
                <w:lang w:eastAsia="en-US"/>
              </w:rPr>
              <w:t>2.4.</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682E7D" w:rsidRPr="002220DE" w:rsidRDefault="00682E7D" w:rsidP="00DA3EAD">
            <w:pPr>
              <w:jc w:val="both"/>
              <w:rPr>
                <w:szCs w:val="28"/>
                <w:lang w:eastAsia="en-US"/>
              </w:rPr>
            </w:pPr>
            <w:r w:rsidRPr="002220DE">
              <w:rPr>
                <w:sz w:val="28"/>
                <w:szCs w:val="28"/>
                <w:lang w:eastAsia="en-US"/>
              </w:rPr>
              <w:t>Заслуженный работник здравоохранения Республики Татарстан</w:t>
            </w:r>
          </w:p>
        </w:tc>
      </w:tr>
      <w:tr w:rsidR="00682E7D" w:rsidRPr="002220DE" w:rsidTr="00682E7D">
        <w:trPr>
          <w:trHeight w:val="300"/>
        </w:trPr>
        <w:tc>
          <w:tcPr>
            <w:tcW w:w="1149" w:type="dxa"/>
            <w:tcBorders>
              <w:top w:val="single" w:sz="4" w:space="0" w:color="auto"/>
              <w:left w:val="single" w:sz="4" w:space="0" w:color="auto"/>
              <w:bottom w:val="single" w:sz="4" w:space="0" w:color="auto"/>
              <w:right w:val="single" w:sz="4" w:space="0" w:color="auto"/>
            </w:tcBorders>
            <w:hideMark/>
          </w:tcPr>
          <w:p w:rsidR="00682E7D" w:rsidRPr="002220DE" w:rsidRDefault="00682E7D" w:rsidP="00DA3EAD">
            <w:pPr>
              <w:jc w:val="center"/>
              <w:rPr>
                <w:szCs w:val="28"/>
                <w:lang w:eastAsia="en-US"/>
              </w:rPr>
            </w:pPr>
            <w:r w:rsidRPr="002220DE">
              <w:rPr>
                <w:sz w:val="28"/>
                <w:szCs w:val="28"/>
                <w:lang w:eastAsia="en-US"/>
              </w:rPr>
              <w:t>2.5.</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682E7D" w:rsidRPr="002220DE" w:rsidRDefault="00682E7D" w:rsidP="00DA3EAD">
            <w:pPr>
              <w:jc w:val="both"/>
              <w:rPr>
                <w:szCs w:val="28"/>
                <w:lang w:eastAsia="en-US"/>
              </w:rPr>
            </w:pPr>
            <w:r w:rsidRPr="002220DE">
              <w:rPr>
                <w:sz w:val="28"/>
                <w:szCs w:val="28"/>
                <w:lang w:eastAsia="en-US"/>
              </w:rPr>
              <w:t>Заслуженный работник социальной защиты населения Республики Татарстан</w:t>
            </w:r>
          </w:p>
        </w:tc>
      </w:tr>
      <w:tr w:rsidR="00682E7D" w:rsidRPr="002220DE" w:rsidTr="00682E7D">
        <w:trPr>
          <w:trHeight w:val="300"/>
        </w:trPr>
        <w:tc>
          <w:tcPr>
            <w:tcW w:w="1149" w:type="dxa"/>
            <w:tcBorders>
              <w:top w:val="single" w:sz="4" w:space="0" w:color="auto"/>
              <w:left w:val="single" w:sz="4" w:space="0" w:color="auto"/>
              <w:bottom w:val="single" w:sz="4" w:space="0" w:color="auto"/>
              <w:right w:val="single" w:sz="4" w:space="0" w:color="auto"/>
            </w:tcBorders>
            <w:hideMark/>
          </w:tcPr>
          <w:p w:rsidR="00682E7D" w:rsidRPr="002220DE" w:rsidRDefault="00682E7D" w:rsidP="00DA3EAD">
            <w:pPr>
              <w:jc w:val="center"/>
              <w:rPr>
                <w:szCs w:val="28"/>
                <w:lang w:eastAsia="en-US"/>
              </w:rPr>
            </w:pPr>
            <w:r w:rsidRPr="002220DE">
              <w:rPr>
                <w:sz w:val="28"/>
                <w:szCs w:val="28"/>
                <w:lang w:eastAsia="en-US"/>
              </w:rPr>
              <w:t>2.6.</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682E7D" w:rsidRPr="002220DE" w:rsidRDefault="00682E7D" w:rsidP="00DA3EAD">
            <w:pPr>
              <w:jc w:val="both"/>
              <w:rPr>
                <w:szCs w:val="28"/>
                <w:lang w:eastAsia="en-US"/>
              </w:rPr>
            </w:pPr>
            <w:r w:rsidRPr="002220DE">
              <w:rPr>
                <w:sz w:val="28"/>
                <w:szCs w:val="28"/>
                <w:lang w:eastAsia="en-US"/>
              </w:rPr>
              <w:t>Заслуженный учитель Республики Татарстан</w:t>
            </w:r>
          </w:p>
        </w:tc>
      </w:tr>
      <w:tr w:rsidR="00682E7D" w:rsidRPr="002220DE" w:rsidTr="00682E7D">
        <w:trPr>
          <w:trHeight w:val="300"/>
        </w:trPr>
        <w:tc>
          <w:tcPr>
            <w:tcW w:w="9513" w:type="dxa"/>
            <w:gridSpan w:val="2"/>
            <w:tcBorders>
              <w:top w:val="single" w:sz="4" w:space="0" w:color="auto"/>
              <w:left w:val="single" w:sz="4" w:space="0" w:color="auto"/>
              <w:bottom w:val="single" w:sz="4" w:space="0" w:color="auto"/>
              <w:right w:val="single" w:sz="4" w:space="0" w:color="auto"/>
            </w:tcBorders>
            <w:hideMark/>
          </w:tcPr>
          <w:p w:rsidR="00682E7D" w:rsidRPr="002220DE" w:rsidRDefault="00682E7D" w:rsidP="00DF121A">
            <w:pPr>
              <w:pStyle w:val="a5"/>
              <w:numPr>
                <w:ilvl w:val="0"/>
                <w:numId w:val="5"/>
              </w:numPr>
              <w:ind w:left="0" w:firstLine="0"/>
              <w:jc w:val="center"/>
              <w:rPr>
                <w:lang w:eastAsia="en-US"/>
              </w:rPr>
            </w:pPr>
            <w:r w:rsidRPr="002220DE">
              <w:rPr>
                <w:lang w:eastAsia="en-US"/>
              </w:rPr>
              <w:t>Почетные звания Союза Советских Социалистических Республик</w:t>
            </w:r>
          </w:p>
        </w:tc>
      </w:tr>
      <w:tr w:rsidR="00682E7D" w:rsidRPr="002220DE" w:rsidTr="00682E7D">
        <w:trPr>
          <w:trHeight w:val="300"/>
        </w:trPr>
        <w:tc>
          <w:tcPr>
            <w:tcW w:w="1149" w:type="dxa"/>
            <w:tcBorders>
              <w:top w:val="single" w:sz="4" w:space="0" w:color="auto"/>
              <w:left w:val="single" w:sz="4" w:space="0" w:color="auto"/>
              <w:bottom w:val="single" w:sz="4" w:space="0" w:color="auto"/>
              <w:right w:val="single" w:sz="4" w:space="0" w:color="auto"/>
            </w:tcBorders>
            <w:hideMark/>
          </w:tcPr>
          <w:p w:rsidR="00682E7D" w:rsidRPr="002220DE" w:rsidRDefault="00682E7D" w:rsidP="00DA3EAD">
            <w:pPr>
              <w:jc w:val="center"/>
              <w:rPr>
                <w:szCs w:val="28"/>
                <w:lang w:eastAsia="en-US"/>
              </w:rPr>
            </w:pPr>
            <w:r w:rsidRPr="002220DE">
              <w:rPr>
                <w:sz w:val="28"/>
                <w:szCs w:val="28"/>
                <w:lang w:eastAsia="en-US"/>
              </w:rPr>
              <w:t>3.1.</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682E7D" w:rsidRPr="002220DE" w:rsidRDefault="00682E7D" w:rsidP="00DA3EAD">
            <w:pPr>
              <w:jc w:val="both"/>
              <w:rPr>
                <w:szCs w:val="28"/>
                <w:lang w:eastAsia="en-US"/>
              </w:rPr>
            </w:pPr>
            <w:r w:rsidRPr="002220DE">
              <w:rPr>
                <w:sz w:val="28"/>
                <w:szCs w:val="28"/>
                <w:lang w:eastAsia="en-US"/>
              </w:rPr>
              <w:t>Народный врач СССР</w:t>
            </w:r>
          </w:p>
        </w:tc>
      </w:tr>
      <w:tr w:rsidR="00682E7D" w:rsidRPr="002220DE" w:rsidTr="00682E7D">
        <w:trPr>
          <w:trHeight w:val="300"/>
        </w:trPr>
        <w:tc>
          <w:tcPr>
            <w:tcW w:w="1149" w:type="dxa"/>
            <w:tcBorders>
              <w:top w:val="single" w:sz="4" w:space="0" w:color="auto"/>
              <w:left w:val="single" w:sz="4" w:space="0" w:color="auto"/>
              <w:bottom w:val="single" w:sz="4" w:space="0" w:color="auto"/>
              <w:right w:val="single" w:sz="4" w:space="0" w:color="auto"/>
            </w:tcBorders>
            <w:hideMark/>
          </w:tcPr>
          <w:p w:rsidR="00682E7D" w:rsidRPr="002220DE" w:rsidRDefault="00682E7D" w:rsidP="00DA3EAD">
            <w:pPr>
              <w:jc w:val="center"/>
              <w:rPr>
                <w:szCs w:val="28"/>
                <w:lang w:eastAsia="en-US"/>
              </w:rPr>
            </w:pPr>
            <w:r w:rsidRPr="002220DE">
              <w:rPr>
                <w:sz w:val="28"/>
                <w:szCs w:val="28"/>
                <w:lang w:eastAsia="en-US"/>
              </w:rPr>
              <w:t>3.2.</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682E7D" w:rsidRPr="002220DE" w:rsidRDefault="00682E7D" w:rsidP="00DA3EAD">
            <w:pPr>
              <w:jc w:val="both"/>
              <w:rPr>
                <w:szCs w:val="28"/>
                <w:lang w:eastAsia="en-US"/>
              </w:rPr>
            </w:pPr>
            <w:r w:rsidRPr="002220DE">
              <w:rPr>
                <w:sz w:val="28"/>
                <w:szCs w:val="28"/>
                <w:lang w:eastAsia="en-US"/>
              </w:rPr>
              <w:t>Народный учитель СССР</w:t>
            </w:r>
          </w:p>
        </w:tc>
      </w:tr>
      <w:tr w:rsidR="00682E7D" w:rsidRPr="002220DE" w:rsidTr="00682E7D">
        <w:trPr>
          <w:trHeight w:val="300"/>
        </w:trPr>
        <w:tc>
          <w:tcPr>
            <w:tcW w:w="9513" w:type="dxa"/>
            <w:gridSpan w:val="2"/>
            <w:tcBorders>
              <w:top w:val="single" w:sz="4" w:space="0" w:color="auto"/>
              <w:left w:val="single" w:sz="4" w:space="0" w:color="auto"/>
              <w:bottom w:val="single" w:sz="4" w:space="0" w:color="auto"/>
              <w:right w:val="single" w:sz="4" w:space="0" w:color="auto"/>
            </w:tcBorders>
            <w:hideMark/>
          </w:tcPr>
          <w:p w:rsidR="00682E7D" w:rsidRPr="002220DE" w:rsidRDefault="00682E7D" w:rsidP="00DF121A">
            <w:pPr>
              <w:pStyle w:val="a5"/>
              <w:numPr>
                <w:ilvl w:val="0"/>
                <w:numId w:val="5"/>
              </w:numPr>
              <w:ind w:left="0" w:firstLine="0"/>
              <w:jc w:val="center"/>
              <w:rPr>
                <w:lang w:eastAsia="en-US"/>
              </w:rPr>
            </w:pPr>
            <w:r w:rsidRPr="002220DE">
              <w:rPr>
                <w:lang w:eastAsia="en-US"/>
              </w:rPr>
              <w:t>Почетные звания союзных республик в составе Союза Советских С</w:t>
            </w:r>
            <w:r w:rsidRPr="002220DE">
              <w:rPr>
                <w:lang w:eastAsia="en-US"/>
              </w:rPr>
              <w:t>о</w:t>
            </w:r>
            <w:r w:rsidRPr="002220DE">
              <w:rPr>
                <w:lang w:eastAsia="en-US"/>
              </w:rPr>
              <w:t>циалистических Республик</w:t>
            </w:r>
          </w:p>
        </w:tc>
      </w:tr>
      <w:tr w:rsidR="00682E7D" w:rsidRPr="002220DE" w:rsidTr="00682E7D">
        <w:trPr>
          <w:trHeight w:val="300"/>
        </w:trPr>
        <w:tc>
          <w:tcPr>
            <w:tcW w:w="1149" w:type="dxa"/>
            <w:tcBorders>
              <w:top w:val="single" w:sz="4" w:space="0" w:color="auto"/>
              <w:left w:val="single" w:sz="4" w:space="0" w:color="auto"/>
              <w:bottom w:val="single" w:sz="4" w:space="0" w:color="auto"/>
              <w:right w:val="single" w:sz="4" w:space="0" w:color="auto"/>
            </w:tcBorders>
            <w:hideMark/>
          </w:tcPr>
          <w:p w:rsidR="00682E7D" w:rsidRPr="002220DE" w:rsidRDefault="00682E7D" w:rsidP="00DA3EAD">
            <w:pPr>
              <w:jc w:val="center"/>
              <w:rPr>
                <w:szCs w:val="28"/>
                <w:lang w:eastAsia="en-US"/>
              </w:rPr>
            </w:pPr>
            <w:r w:rsidRPr="002220DE">
              <w:rPr>
                <w:sz w:val="28"/>
                <w:szCs w:val="28"/>
                <w:lang w:eastAsia="en-US"/>
              </w:rPr>
              <w:t>4.1.</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682E7D" w:rsidRPr="002220DE" w:rsidRDefault="00682E7D" w:rsidP="00DA3EAD">
            <w:pPr>
              <w:jc w:val="both"/>
              <w:rPr>
                <w:szCs w:val="28"/>
                <w:lang w:eastAsia="en-US"/>
              </w:rPr>
            </w:pPr>
            <w:r w:rsidRPr="002220DE">
              <w:rPr>
                <w:sz w:val="28"/>
                <w:szCs w:val="28"/>
                <w:lang w:eastAsia="en-US"/>
              </w:rPr>
              <w:t>Народный врач</w:t>
            </w:r>
          </w:p>
        </w:tc>
      </w:tr>
      <w:tr w:rsidR="00682E7D" w:rsidRPr="002220DE" w:rsidTr="00682E7D">
        <w:trPr>
          <w:trHeight w:val="300"/>
        </w:trPr>
        <w:tc>
          <w:tcPr>
            <w:tcW w:w="1149" w:type="dxa"/>
            <w:tcBorders>
              <w:top w:val="single" w:sz="4" w:space="0" w:color="auto"/>
              <w:left w:val="single" w:sz="4" w:space="0" w:color="auto"/>
              <w:bottom w:val="single" w:sz="4" w:space="0" w:color="auto"/>
              <w:right w:val="single" w:sz="4" w:space="0" w:color="auto"/>
            </w:tcBorders>
            <w:hideMark/>
          </w:tcPr>
          <w:p w:rsidR="00682E7D" w:rsidRPr="002220DE" w:rsidRDefault="00682E7D" w:rsidP="00DA3EAD">
            <w:pPr>
              <w:jc w:val="center"/>
              <w:rPr>
                <w:szCs w:val="28"/>
                <w:lang w:eastAsia="en-US"/>
              </w:rPr>
            </w:pPr>
            <w:r w:rsidRPr="002220DE">
              <w:rPr>
                <w:sz w:val="28"/>
                <w:szCs w:val="28"/>
                <w:lang w:eastAsia="en-US"/>
              </w:rPr>
              <w:t>4.2.</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682E7D" w:rsidRPr="002220DE" w:rsidRDefault="00682E7D" w:rsidP="00DA3EAD">
            <w:pPr>
              <w:jc w:val="both"/>
              <w:rPr>
                <w:szCs w:val="28"/>
                <w:lang w:eastAsia="en-US"/>
              </w:rPr>
            </w:pPr>
            <w:r w:rsidRPr="002220DE">
              <w:rPr>
                <w:sz w:val="28"/>
                <w:szCs w:val="28"/>
                <w:lang w:eastAsia="en-US"/>
              </w:rPr>
              <w:t>Заслуженный работник здравоохранения</w:t>
            </w:r>
          </w:p>
        </w:tc>
      </w:tr>
      <w:tr w:rsidR="00682E7D" w:rsidRPr="002220DE" w:rsidTr="00682E7D">
        <w:trPr>
          <w:trHeight w:val="300"/>
        </w:trPr>
        <w:tc>
          <w:tcPr>
            <w:tcW w:w="1149" w:type="dxa"/>
            <w:tcBorders>
              <w:top w:val="single" w:sz="4" w:space="0" w:color="auto"/>
              <w:left w:val="single" w:sz="4" w:space="0" w:color="auto"/>
              <w:bottom w:val="single" w:sz="4" w:space="0" w:color="auto"/>
              <w:right w:val="single" w:sz="4" w:space="0" w:color="auto"/>
            </w:tcBorders>
            <w:hideMark/>
          </w:tcPr>
          <w:p w:rsidR="00682E7D" w:rsidRPr="002220DE" w:rsidRDefault="00682E7D" w:rsidP="00DA3EAD">
            <w:pPr>
              <w:jc w:val="center"/>
              <w:rPr>
                <w:szCs w:val="28"/>
                <w:lang w:eastAsia="en-US"/>
              </w:rPr>
            </w:pPr>
            <w:r w:rsidRPr="002220DE">
              <w:rPr>
                <w:sz w:val="28"/>
                <w:szCs w:val="28"/>
                <w:lang w:eastAsia="en-US"/>
              </w:rPr>
              <w:t>4.3.</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682E7D" w:rsidRPr="002220DE" w:rsidRDefault="00682E7D" w:rsidP="00DA3EAD">
            <w:pPr>
              <w:jc w:val="both"/>
              <w:rPr>
                <w:szCs w:val="28"/>
                <w:lang w:eastAsia="en-US"/>
              </w:rPr>
            </w:pPr>
            <w:r w:rsidRPr="002220DE">
              <w:rPr>
                <w:sz w:val="28"/>
                <w:szCs w:val="28"/>
                <w:lang w:eastAsia="en-US"/>
              </w:rPr>
              <w:t>Заслуженный врач</w:t>
            </w:r>
          </w:p>
        </w:tc>
      </w:tr>
      <w:tr w:rsidR="00682E7D" w:rsidRPr="002220DE" w:rsidTr="00682E7D">
        <w:trPr>
          <w:trHeight w:val="300"/>
        </w:trPr>
        <w:tc>
          <w:tcPr>
            <w:tcW w:w="1149" w:type="dxa"/>
            <w:tcBorders>
              <w:top w:val="single" w:sz="4" w:space="0" w:color="auto"/>
              <w:left w:val="single" w:sz="4" w:space="0" w:color="auto"/>
              <w:bottom w:val="single" w:sz="4" w:space="0" w:color="auto"/>
              <w:right w:val="single" w:sz="4" w:space="0" w:color="auto"/>
            </w:tcBorders>
            <w:hideMark/>
          </w:tcPr>
          <w:p w:rsidR="00682E7D" w:rsidRPr="002220DE" w:rsidRDefault="00682E7D" w:rsidP="00DA3EAD">
            <w:pPr>
              <w:jc w:val="center"/>
              <w:rPr>
                <w:szCs w:val="28"/>
                <w:lang w:eastAsia="en-US"/>
              </w:rPr>
            </w:pPr>
            <w:r w:rsidRPr="002220DE">
              <w:rPr>
                <w:sz w:val="28"/>
                <w:szCs w:val="28"/>
                <w:lang w:eastAsia="en-US"/>
              </w:rPr>
              <w:t>4.4.</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682E7D" w:rsidRPr="002220DE" w:rsidRDefault="00682E7D" w:rsidP="00DA3EAD">
            <w:pPr>
              <w:jc w:val="both"/>
              <w:rPr>
                <w:szCs w:val="28"/>
                <w:lang w:eastAsia="en-US"/>
              </w:rPr>
            </w:pPr>
            <w:r w:rsidRPr="002220DE">
              <w:rPr>
                <w:sz w:val="28"/>
                <w:szCs w:val="28"/>
                <w:lang w:eastAsia="en-US"/>
              </w:rPr>
              <w:t>Заслуженный работник социального обеспечения</w:t>
            </w:r>
          </w:p>
        </w:tc>
      </w:tr>
      <w:tr w:rsidR="00682E7D" w:rsidRPr="002220DE" w:rsidTr="00682E7D">
        <w:trPr>
          <w:trHeight w:val="300"/>
        </w:trPr>
        <w:tc>
          <w:tcPr>
            <w:tcW w:w="1149" w:type="dxa"/>
            <w:tcBorders>
              <w:top w:val="single" w:sz="4" w:space="0" w:color="auto"/>
              <w:left w:val="single" w:sz="4" w:space="0" w:color="auto"/>
              <w:bottom w:val="single" w:sz="4" w:space="0" w:color="auto"/>
              <w:right w:val="single" w:sz="4" w:space="0" w:color="auto"/>
            </w:tcBorders>
            <w:hideMark/>
          </w:tcPr>
          <w:p w:rsidR="00682E7D" w:rsidRPr="002220DE" w:rsidRDefault="00682E7D" w:rsidP="00DA3EAD">
            <w:pPr>
              <w:jc w:val="center"/>
              <w:rPr>
                <w:szCs w:val="28"/>
                <w:lang w:eastAsia="en-US"/>
              </w:rPr>
            </w:pPr>
            <w:r w:rsidRPr="002220DE">
              <w:rPr>
                <w:sz w:val="28"/>
                <w:szCs w:val="28"/>
                <w:lang w:eastAsia="en-US"/>
              </w:rPr>
              <w:t>4.5.</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682E7D" w:rsidRPr="002220DE" w:rsidRDefault="00682E7D" w:rsidP="00DA3EAD">
            <w:pPr>
              <w:jc w:val="both"/>
              <w:rPr>
                <w:szCs w:val="28"/>
                <w:lang w:eastAsia="en-US"/>
              </w:rPr>
            </w:pPr>
            <w:r w:rsidRPr="002220DE">
              <w:rPr>
                <w:sz w:val="28"/>
                <w:szCs w:val="28"/>
                <w:lang w:eastAsia="en-US"/>
              </w:rPr>
              <w:t>Заслуженный учитель школы</w:t>
            </w:r>
          </w:p>
        </w:tc>
      </w:tr>
      <w:tr w:rsidR="00682E7D" w:rsidRPr="002220DE" w:rsidTr="00682E7D">
        <w:trPr>
          <w:trHeight w:val="300"/>
        </w:trPr>
        <w:tc>
          <w:tcPr>
            <w:tcW w:w="1149" w:type="dxa"/>
            <w:tcBorders>
              <w:top w:val="single" w:sz="4" w:space="0" w:color="auto"/>
              <w:left w:val="single" w:sz="4" w:space="0" w:color="auto"/>
              <w:bottom w:val="single" w:sz="4" w:space="0" w:color="auto"/>
              <w:right w:val="single" w:sz="4" w:space="0" w:color="auto"/>
            </w:tcBorders>
            <w:hideMark/>
          </w:tcPr>
          <w:p w:rsidR="00682E7D" w:rsidRPr="002220DE" w:rsidRDefault="00682E7D" w:rsidP="00DA3EAD">
            <w:pPr>
              <w:jc w:val="center"/>
              <w:rPr>
                <w:szCs w:val="28"/>
                <w:lang w:eastAsia="en-US"/>
              </w:rPr>
            </w:pPr>
            <w:r w:rsidRPr="002220DE">
              <w:rPr>
                <w:sz w:val="28"/>
                <w:szCs w:val="28"/>
                <w:lang w:eastAsia="en-US"/>
              </w:rPr>
              <w:t>4.6.</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682E7D" w:rsidRPr="002220DE" w:rsidRDefault="00682E7D" w:rsidP="00DA3EAD">
            <w:pPr>
              <w:jc w:val="both"/>
              <w:rPr>
                <w:szCs w:val="28"/>
                <w:lang w:eastAsia="en-US"/>
              </w:rPr>
            </w:pPr>
            <w:r w:rsidRPr="002220DE">
              <w:rPr>
                <w:sz w:val="28"/>
                <w:szCs w:val="28"/>
                <w:lang w:eastAsia="en-US"/>
              </w:rPr>
              <w:t xml:space="preserve">Заслуженный учитель </w:t>
            </w:r>
          </w:p>
        </w:tc>
      </w:tr>
      <w:tr w:rsidR="00682E7D" w:rsidRPr="002220DE" w:rsidTr="00682E7D">
        <w:trPr>
          <w:trHeight w:val="300"/>
        </w:trPr>
        <w:tc>
          <w:tcPr>
            <w:tcW w:w="1149" w:type="dxa"/>
            <w:tcBorders>
              <w:top w:val="single" w:sz="4" w:space="0" w:color="auto"/>
              <w:left w:val="single" w:sz="4" w:space="0" w:color="auto"/>
              <w:bottom w:val="single" w:sz="4" w:space="0" w:color="auto"/>
              <w:right w:val="single" w:sz="4" w:space="0" w:color="auto"/>
            </w:tcBorders>
            <w:hideMark/>
          </w:tcPr>
          <w:p w:rsidR="00682E7D" w:rsidRPr="002220DE" w:rsidRDefault="00682E7D" w:rsidP="00DA3EAD">
            <w:pPr>
              <w:jc w:val="center"/>
              <w:rPr>
                <w:szCs w:val="28"/>
                <w:lang w:eastAsia="en-US"/>
              </w:rPr>
            </w:pPr>
            <w:r w:rsidRPr="002220DE">
              <w:rPr>
                <w:sz w:val="28"/>
                <w:szCs w:val="28"/>
                <w:lang w:eastAsia="en-US"/>
              </w:rPr>
              <w:lastRenderedPageBreak/>
              <w:t>4.7.</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682E7D" w:rsidRPr="002220DE" w:rsidRDefault="00682E7D" w:rsidP="00DA3EAD">
            <w:pPr>
              <w:jc w:val="both"/>
              <w:rPr>
                <w:szCs w:val="28"/>
                <w:lang w:eastAsia="en-US"/>
              </w:rPr>
            </w:pPr>
            <w:r w:rsidRPr="002220DE">
              <w:rPr>
                <w:sz w:val="28"/>
                <w:szCs w:val="28"/>
                <w:lang w:eastAsia="en-US"/>
              </w:rPr>
              <w:t>Заслуженный работник народного образования</w:t>
            </w:r>
          </w:p>
        </w:tc>
      </w:tr>
      <w:tr w:rsidR="00682E7D" w:rsidRPr="002220DE" w:rsidTr="00682E7D">
        <w:trPr>
          <w:trHeight w:val="300"/>
        </w:trPr>
        <w:tc>
          <w:tcPr>
            <w:tcW w:w="9513" w:type="dxa"/>
            <w:gridSpan w:val="2"/>
            <w:tcBorders>
              <w:top w:val="single" w:sz="4" w:space="0" w:color="auto"/>
              <w:left w:val="single" w:sz="4" w:space="0" w:color="auto"/>
              <w:bottom w:val="single" w:sz="4" w:space="0" w:color="auto"/>
              <w:right w:val="single" w:sz="4" w:space="0" w:color="auto"/>
            </w:tcBorders>
            <w:hideMark/>
          </w:tcPr>
          <w:p w:rsidR="00682E7D" w:rsidRPr="002220DE" w:rsidRDefault="00682E7D" w:rsidP="00DF121A">
            <w:pPr>
              <w:pStyle w:val="a5"/>
              <w:numPr>
                <w:ilvl w:val="0"/>
                <w:numId w:val="5"/>
              </w:numPr>
              <w:ind w:left="0" w:firstLine="0"/>
              <w:jc w:val="center"/>
              <w:rPr>
                <w:lang w:eastAsia="en-US"/>
              </w:rPr>
            </w:pPr>
            <w:r w:rsidRPr="002220DE">
              <w:rPr>
                <w:lang w:eastAsia="en-US"/>
              </w:rPr>
              <w:t>Почетные звания автономных республик в составе Союза Советских Социалистических Республик</w:t>
            </w:r>
          </w:p>
        </w:tc>
      </w:tr>
      <w:tr w:rsidR="00682E7D" w:rsidRPr="002220DE" w:rsidTr="00682E7D">
        <w:trPr>
          <w:trHeight w:val="300"/>
        </w:trPr>
        <w:tc>
          <w:tcPr>
            <w:tcW w:w="1149" w:type="dxa"/>
            <w:tcBorders>
              <w:top w:val="single" w:sz="4" w:space="0" w:color="auto"/>
              <w:left w:val="single" w:sz="4" w:space="0" w:color="auto"/>
              <w:bottom w:val="single" w:sz="4" w:space="0" w:color="auto"/>
              <w:right w:val="single" w:sz="4" w:space="0" w:color="auto"/>
            </w:tcBorders>
            <w:hideMark/>
          </w:tcPr>
          <w:p w:rsidR="00682E7D" w:rsidRPr="002220DE" w:rsidRDefault="00682E7D" w:rsidP="00DA3EAD">
            <w:pPr>
              <w:jc w:val="center"/>
              <w:rPr>
                <w:szCs w:val="28"/>
                <w:lang w:eastAsia="en-US"/>
              </w:rPr>
            </w:pPr>
            <w:r w:rsidRPr="002220DE">
              <w:rPr>
                <w:sz w:val="28"/>
                <w:szCs w:val="28"/>
                <w:lang w:eastAsia="en-US"/>
              </w:rPr>
              <w:t>5.1.</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682E7D" w:rsidRPr="002220DE" w:rsidRDefault="00682E7D" w:rsidP="00DA3EAD">
            <w:pPr>
              <w:jc w:val="both"/>
              <w:rPr>
                <w:szCs w:val="28"/>
                <w:lang w:eastAsia="en-US"/>
              </w:rPr>
            </w:pPr>
            <w:r w:rsidRPr="002220DE">
              <w:rPr>
                <w:sz w:val="28"/>
                <w:szCs w:val="28"/>
                <w:lang w:eastAsia="en-US"/>
              </w:rPr>
              <w:t>Заслуженный работник здравоохранения</w:t>
            </w:r>
          </w:p>
        </w:tc>
      </w:tr>
      <w:tr w:rsidR="00682E7D" w:rsidRPr="002220DE" w:rsidTr="00682E7D">
        <w:trPr>
          <w:trHeight w:val="300"/>
        </w:trPr>
        <w:tc>
          <w:tcPr>
            <w:tcW w:w="1149" w:type="dxa"/>
            <w:tcBorders>
              <w:top w:val="single" w:sz="4" w:space="0" w:color="auto"/>
              <w:left w:val="single" w:sz="4" w:space="0" w:color="auto"/>
              <w:bottom w:val="single" w:sz="4" w:space="0" w:color="auto"/>
              <w:right w:val="single" w:sz="4" w:space="0" w:color="auto"/>
            </w:tcBorders>
            <w:hideMark/>
          </w:tcPr>
          <w:p w:rsidR="00682E7D" w:rsidRPr="002220DE" w:rsidRDefault="00682E7D" w:rsidP="00DA3EAD">
            <w:pPr>
              <w:jc w:val="center"/>
              <w:rPr>
                <w:szCs w:val="28"/>
                <w:lang w:eastAsia="en-US"/>
              </w:rPr>
            </w:pPr>
            <w:r w:rsidRPr="002220DE">
              <w:rPr>
                <w:sz w:val="28"/>
                <w:szCs w:val="28"/>
                <w:lang w:eastAsia="en-US"/>
              </w:rPr>
              <w:t>5.2.</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682E7D" w:rsidRPr="002220DE" w:rsidRDefault="00682E7D" w:rsidP="00DA3EAD">
            <w:pPr>
              <w:jc w:val="both"/>
              <w:rPr>
                <w:szCs w:val="28"/>
                <w:lang w:eastAsia="en-US"/>
              </w:rPr>
            </w:pPr>
            <w:r w:rsidRPr="002220DE">
              <w:rPr>
                <w:sz w:val="28"/>
                <w:szCs w:val="28"/>
                <w:lang w:eastAsia="en-US"/>
              </w:rPr>
              <w:t>Заслуженный врач</w:t>
            </w:r>
          </w:p>
        </w:tc>
      </w:tr>
      <w:tr w:rsidR="00682E7D" w:rsidRPr="002220DE" w:rsidTr="00682E7D">
        <w:trPr>
          <w:trHeight w:val="300"/>
        </w:trPr>
        <w:tc>
          <w:tcPr>
            <w:tcW w:w="1149" w:type="dxa"/>
            <w:tcBorders>
              <w:top w:val="single" w:sz="4" w:space="0" w:color="auto"/>
              <w:left w:val="single" w:sz="4" w:space="0" w:color="auto"/>
              <w:bottom w:val="single" w:sz="4" w:space="0" w:color="auto"/>
              <w:right w:val="single" w:sz="4" w:space="0" w:color="auto"/>
            </w:tcBorders>
            <w:hideMark/>
          </w:tcPr>
          <w:p w:rsidR="00682E7D" w:rsidRPr="002220DE" w:rsidRDefault="00682E7D" w:rsidP="00DA3EAD">
            <w:pPr>
              <w:jc w:val="center"/>
              <w:rPr>
                <w:szCs w:val="28"/>
                <w:lang w:eastAsia="en-US"/>
              </w:rPr>
            </w:pPr>
            <w:r w:rsidRPr="002220DE">
              <w:rPr>
                <w:sz w:val="28"/>
                <w:szCs w:val="28"/>
                <w:lang w:eastAsia="en-US"/>
              </w:rPr>
              <w:t>5.3.</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682E7D" w:rsidRPr="002220DE" w:rsidRDefault="00682E7D" w:rsidP="00DA3EAD">
            <w:pPr>
              <w:jc w:val="both"/>
              <w:rPr>
                <w:szCs w:val="28"/>
                <w:lang w:eastAsia="en-US"/>
              </w:rPr>
            </w:pPr>
            <w:r w:rsidRPr="002220DE">
              <w:rPr>
                <w:sz w:val="28"/>
                <w:szCs w:val="28"/>
                <w:lang w:eastAsia="en-US"/>
              </w:rPr>
              <w:t>Заслуженный учитель школы</w:t>
            </w:r>
          </w:p>
        </w:tc>
      </w:tr>
    </w:tbl>
    <w:p w:rsidR="00682E7D" w:rsidRPr="002220DE" w:rsidRDefault="00682E7D" w:rsidP="00DA3EAD">
      <w:pPr>
        <w:tabs>
          <w:tab w:val="left" w:pos="5245"/>
        </w:tabs>
        <w:ind w:left="5245"/>
        <w:jc w:val="both"/>
        <w:rPr>
          <w:sz w:val="28"/>
          <w:szCs w:val="28"/>
        </w:rPr>
      </w:pPr>
    </w:p>
    <w:p w:rsidR="00682E7D" w:rsidRPr="002220DE" w:rsidRDefault="00682E7D" w:rsidP="00DA3EAD">
      <w:pPr>
        <w:tabs>
          <w:tab w:val="left" w:pos="5245"/>
        </w:tabs>
        <w:ind w:left="5245"/>
        <w:jc w:val="both"/>
        <w:rPr>
          <w:sz w:val="28"/>
          <w:szCs w:val="28"/>
        </w:rPr>
      </w:pPr>
    </w:p>
    <w:p w:rsidR="00B05DCD" w:rsidRPr="002220DE" w:rsidRDefault="00B05DCD" w:rsidP="00DA3EAD">
      <w:pPr>
        <w:spacing w:after="200"/>
        <w:jc w:val="center"/>
        <w:rPr>
          <w:rFonts w:eastAsiaTheme="minorHAnsi"/>
          <w:b/>
          <w:sz w:val="28"/>
          <w:szCs w:val="28"/>
          <w:lang w:eastAsia="en-US"/>
        </w:rPr>
      </w:pPr>
      <w:r w:rsidRPr="002220DE">
        <w:rPr>
          <w:rFonts w:eastAsiaTheme="minorHAnsi"/>
          <w:b/>
          <w:sz w:val="28"/>
          <w:szCs w:val="28"/>
          <w:lang w:eastAsia="en-US"/>
        </w:rPr>
        <w:br w:type="page"/>
      </w:r>
    </w:p>
    <w:p w:rsidR="00A07B5B" w:rsidRPr="002220DE" w:rsidRDefault="00A07B5B" w:rsidP="00A07B5B">
      <w:pPr>
        <w:tabs>
          <w:tab w:val="left" w:pos="5245"/>
        </w:tabs>
        <w:ind w:left="5245"/>
        <w:jc w:val="both"/>
        <w:rPr>
          <w:rFonts w:eastAsiaTheme="minorEastAsia"/>
          <w:sz w:val="28"/>
          <w:szCs w:val="28"/>
        </w:rPr>
      </w:pPr>
      <w:r w:rsidRPr="002220DE">
        <w:rPr>
          <w:rFonts w:eastAsiaTheme="minorEastAsia"/>
          <w:sz w:val="28"/>
          <w:szCs w:val="28"/>
        </w:rPr>
        <w:lastRenderedPageBreak/>
        <w:t xml:space="preserve">Приложение </w:t>
      </w:r>
      <w:r w:rsidR="00766D51">
        <w:rPr>
          <w:rFonts w:eastAsiaTheme="minorEastAsia"/>
          <w:sz w:val="28"/>
          <w:szCs w:val="28"/>
        </w:rPr>
        <w:t xml:space="preserve">№ </w:t>
      </w:r>
      <w:r>
        <w:rPr>
          <w:rFonts w:eastAsiaTheme="minorEastAsia"/>
          <w:sz w:val="28"/>
          <w:szCs w:val="28"/>
        </w:rPr>
        <w:t>5</w:t>
      </w:r>
    </w:p>
    <w:p w:rsidR="00A07B5B" w:rsidRPr="002220DE" w:rsidRDefault="00A07B5B" w:rsidP="00A07B5B">
      <w:pPr>
        <w:tabs>
          <w:tab w:val="left" w:pos="5245"/>
        </w:tabs>
        <w:ind w:left="5245"/>
        <w:jc w:val="both"/>
        <w:rPr>
          <w:sz w:val="28"/>
          <w:szCs w:val="28"/>
        </w:rPr>
      </w:pPr>
      <w:r w:rsidRPr="002220DE">
        <w:rPr>
          <w:sz w:val="28"/>
          <w:szCs w:val="28"/>
        </w:rPr>
        <w:t>к Положению об условиях опл</w:t>
      </w:r>
      <w:r w:rsidRPr="002220DE">
        <w:rPr>
          <w:sz w:val="28"/>
          <w:szCs w:val="28"/>
        </w:rPr>
        <w:t>а</w:t>
      </w:r>
      <w:r w:rsidRPr="002220DE">
        <w:rPr>
          <w:sz w:val="28"/>
          <w:szCs w:val="28"/>
        </w:rPr>
        <w:t xml:space="preserve">ты труда работников пилотных государственных учреждений </w:t>
      </w:r>
      <w:r>
        <w:rPr>
          <w:sz w:val="28"/>
          <w:szCs w:val="28"/>
        </w:rPr>
        <w:t>здравоохранения</w:t>
      </w:r>
      <w:r w:rsidRPr="002220DE">
        <w:rPr>
          <w:sz w:val="28"/>
          <w:szCs w:val="28"/>
        </w:rPr>
        <w:t xml:space="preserve"> Республики Татарстан</w:t>
      </w:r>
    </w:p>
    <w:p w:rsidR="00A07B5B" w:rsidRPr="002220DE" w:rsidRDefault="00A07B5B" w:rsidP="00A07B5B">
      <w:pPr>
        <w:spacing w:after="200"/>
        <w:jc w:val="center"/>
        <w:rPr>
          <w:rFonts w:eastAsiaTheme="minorHAnsi"/>
          <w:b/>
          <w:sz w:val="28"/>
          <w:szCs w:val="28"/>
          <w:lang w:eastAsia="en-US"/>
        </w:rPr>
      </w:pPr>
    </w:p>
    <w:p w:rsidR="00A07B5B" w:rsidRPr="002220DE" w:rsidRDefault="00A07B5B" w:rsidP="00A07B5B">
      <w:pPr>
        <w:jc w:val="center"/>
        <w:rPr>
          <w:rFonts w:eastAsiaTheme="minorHAnsi"/>
          <w:b/>
          <w:sz w:val="28"/>
          <w:szCs w:val="28"/>
          <w:lang w:eastAsia="en-US"/>
        </w:rPr>
      </w:pPr>
      <w:r w:rsidRPr="002220DE">
        <w:rPr>
          <w:rFonts w:eastAsiaTheme="minorHAnsi"/>
          <w:b/>
          <w:sz w:val="28"/>
          <w:szCs w:val="28"/>
          <w:lang w:eastAsia="en-US"/>
        </w:rPr>
        <w:t>ПЕРЕЧЕНЬ</w:t>
      </w:r>
    </w:p>
    <w:p w:rsidR="00A07B5B" w:rsidRPr="002220DE" w:rsidRDefault="00A07B5B" w:rsidP="00A07B5B">
      <w:pPr>
        <w:jc w:val="center"/>
        <w:rPr>
          <w:rFonts w:eastAsiaTheme="minorHAnsi"/>
          <w:sz w:val="28"/>
          <w:szCs w:val="28"/>
          <w:lang w:eastAsia="en-US"/>
        </w:rPr>
      </w:pPr>
      <w:r w:rsidRPr="002220DE">
        <w:rPr>
          <w:rFonts w:eastAsiaTheme="minorHAnsi"/>
          <w:sz w:val="28"/>
          <w:szCs w:val="28"/>
          <w:lang w:eastAsia="en-US"/>
        </w:rPr>
        <w:t>почетных званий, государственных наград Российской Федерации, Респу</w:t>
      </w:r>
      <w:r w:rsidRPr="002220DE">
        <w:rPr>
          <w:rFonts w:eastAsiaTheme="minorHAnsi"/>
          <w:sz w:val="28"/>
          <w:szCs w:val="28"/>
          <w:lang w:eastAsia="en-US"/>
        </w:rPr>
        <w:t>б</w:t>
      </w:r>
      <w:r w:rsidRPr="002220DE">
        <w:rPr>
          <w:rFonts w:eastAsiaTheme="minorHAnsi"/>
          <w:sz w:val="28"/>
          <w:szCs w:val="28"/>
          <w:lang w:eastAsia="en-US"/>
        </w:rPr>
        <w:t>лики Татарстан, Союза Советских Социалистических Республик, союзных и автономных республик в составе Союза Советских Социалистических Ре</w:t>
      </w:r>
      <w:r w:rsidRPr="002220DE">
        <w:rPr>
          <w:rFonts w:eastAsiaTheme="minorHAnsi"/>
          <w:sz w:val="28"/>
          <w:szCs w:val="28"/>
          <w:lang w:eastAsia="en-US"/>
        </w:rPr>
        <w:t>с</w:t>
      </w:r>
      <w:r w:rsidRPr="002220DE">
        <w:rPr>
          <w:rFonts w:eastAsiaTheme="minorHAnsi"/>
          <w:sz w:val="28"/>
          <w:szCs w:val="28"/>
          <w:lang w:eastAsia="en-US"/>
        </w:rPr>
        <w:t xml:space="preserve">публик, за наличие </w:t>
      </w:r>
      <w:r w:rsidR="00152E35">
        <w:rPr>
          <w:rFonts w:eastAsiaTheme="minorHAnsi"/>
          <w:sz w:val="28"/>
          <w:szCs w:val="28"/>
          <w:lang w:eastAsia="en-US"/>
        </w:rPr>
        <w:t xml:space="preserve">которых </w:t>
      </w:r>
      <w:r w:rsidRPr="002220DE">
        <w:rPr>
          <w:rFonts w:eastAsiaTheme="minorHAnsi"/>
          <w:sz w:val="28"/>
          <w:szCs w:val="28"/>
          <w:lang w:eastAsia="en-US"/>
        </w:rPr>
        <w:t>работникам профессиональных квалификац</w:t>
      </w:r>
      <w:r w:rsidRPr="002220DE">
        <w:rPr>
          <w:rFonts w:eastAsiaTheme="minorHAnsi"/>
          <w:sz w:val="28"/>
          <w:szCs w:val="28"/>
          <w:lang w:eastAsia="en-US"/>
        </w:rPr>
        <w:t>и</w:t>
      </w:r>
      <w:r w:rsidRPr="002220DE">
        <w:rPr>
          <w:rFonts w:eastAsiaTheme="minorHAnsi"/>
          <w:sz w:val="28"/>
          <w:szCs w:val="28"/>
          <w:lang w:eastAsia="en-US"/>
        </w:rPr>
        <w:t xml:space="preserve">онных групп </w:t>
      </w:r>
      <w:r>
        <w:rPr>
          <w:rFonts w:eastAsiaTheme="minorHAnsi"/>
          <w:sz w:val="28"/>
          <w:szCs w:val="28"/>
          <w:lang w:eastAsia="en-US"/>
        </w:rPr>
        <w:t>работников сферы научных исследований и разработок</w:t>
      </w:r>
      <w:r w:rsidR="00152E35" w:rsidRPr="002220DE">
        <w:rPr>
          <w:rFonts w:eastAsiaTheme="minorHAnsi"/>
          <w:sz w:val="28"/>
          <w:szCs w:val="28"/>
          <w:lang w:eastAsia="en-US"/>
        </w:rPr>
        <w:t>пред</w:t>
      </w:r>
      <w:r w:rsidR="00152E35" w:rsidRPr="002220DE">
        <w:rPr>
          <w:rFonts w:eastAsiaTheme="minorHAnsi"/>
          <w:sz w:val="28"/>
          <w:szCs w:val="28"/>
          <w:lang w:eastAsia="en-US"/>
        </w:rPr>
        <w:t>о</w:t>
      </w:r>
      <w:r w:rsidR="00152E35" w:rsidRPr="002220DE">
        <w:rPr>
          <w:rFonts w:eastAsiaTheme="minorHAnsi"/>
          <w:sz w:val="28"/>
          <w:szCs w:val="28"/>
          <w:lang w:eastAsia="en-US"/>
        </w:rPr>
        <w:t>ставляются выплаты стимулирующего характера</w:t>
      </w:r>
    </w:p>
    <w:p w:rsidR="00A07B5B" w:rsidRPr="002220DE" w:rsidRDefault="00A07B5B" w:rsidP="00A07B5B">
      <w:pPr>
        <w:spacing w:after="200"/>
        <w:jc w:val="center"/>
        <w:rPr>
          <w:rFonts w:eastAsiaTheme="minorHAnsi"/>
          <w:b/>
          <w:sz w:val="28"/>
          <w:szCs w:val="28"/>
          <w:lang w:eastAsia="en-US"/>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8364"/>
      </w:tblGrid>
      <w:tr w:rsidR="00A07B5B" w:rsidRPr="002220DE" w:rsidTr="00427128">
        <w:trPr>
          <w:trHeight w:val="300"/>
          <w:tblHeader/>
        </w:trPr>
        <w:tc>
          <w:tcPr>
            <w:tcW w:w="1149" w:type="dxa"/>
            <w:tcBorders>
              <w:top w:val="single" w:sz="4" w:space="0" w:color="auto"/>
              <w:left w:val="single" w:sz="4" w:space="0" w:color="auto"/>
              <w:bottom w:val="single" w:sz="4" w:space="0" w:color="auto"/>
              <w:right w:val="single" w:sz="4" w:space="0" w:color="auto"/>
            </w:tcBorders>
            <w:vAlign w:val="center"/>
            <w:hideMark/>
          </w:tcPr>
          <w:p w:rsidR="00A07B5B" w:rsidRPr="002220DE" w:rsidRDefault="00A07B5B" w:rsidP="00427128">
            <w:pPr>
              <w:jc w:val="center"/>
              <w:rPr>
                <w:szCs w:val="28"/>
                <w:lang w:eastAsia="en-US"/>
              </w:rPr>
            </w:pPr>
            <w:r w:rsidRPr="002220DE">
              <w:rPr>
                <w:sz w:val="28"/>
                <w:szCs w:val="28"/>
                <w:lang w:eastAsia="en-US"/>
              </w:rPr>
              <w:t xml:space="preserve">№ </w:t>
            </w:r>
          </w:p>
          <w:p w:rsidR="00A07B5B" w:rsidRPr="002220DE" w:rsidRDefault="00A07B5B" w:rsidP="00427128">
            <w:pPr>
              <w:jc w:val="center"/>
              <w:rPr>
                <w:szCs w:val="28"/>
                <w:lang w:eastAsia="en-US"/>
              </w:rPr>
            </w:pPr>
            <w:proofErr w:type="gramStart"/>
            <w:r w:rsidRPr="002220DE">
              <w:rPr>
                <w:sz w:val="28"/>
                <w:szCs w:val="28"/>
                <w:lang w:eastAsia="en-US"/>
              </w:rPr>
              <w:t>п</w:t>
            </w:r>
            <w:proofErr w:type="gramEnd"/>
            <w:r w:rsidRPr="002220DE">
              <w:rPr>
                <w:sz w:val="28"/>
                <w:szCs w:val="28"/>
                <w:lang w:eastAsia="en-US"/>
              </w:rPr>
              <w:t>/п</w:t>
            </w:r>
          </w:p>
        </w:tc>
        <w:tc>
          <w:tcPr>
            <w:tcW w:w="8364" w:type="dxa"/>
            <w:tcBorders>
              <w:top w:val="single" w:sz="4" w:space="0" w:color="auto"/>
              <w:left w:val="single" w:sz="4" w:space="0" w:color="auto"/>
              <w:bottom w:val="single" w:sz="4" w:space="0" w:color="auto"/>
              <w:right w:val="single" w:sz="4" w:space="0" w:color="auto"/>
            </w:tcBorders>
            <w:noWrap/>
            <w:vAlign w:val="center"/>
            <w:hideMark/>
          </w:tcPr>
          <w:p w:rsidR="00A07B5B" w:rsidRPr="002220DE" w:rsidRDefault="00A07B5B" w:rsidP="00427128">
            <w:pPr>
              <w:jc w:val="center"/>
              <w:rPr>
                <w:szCs w:val="28"/>
                <w:lang w:eastAsia="en-US"/>
              </w:rPr>
            </w:pPr>
            <w:r w:rsidRPr="002220DE">
              <w:rPr>
                <w:sz w:val="28"/>
                <w:szCs w:val="28"/>
                <w:lang w:eastAsia="en-US"/>
              </w:rPr>
              <w:t>Наименование почетного звания, государственной награды</w:t>
            </w:r>
          </w:p>
        </w:tc>
      </w:tr>
      <w:tr w:rsidR="00A07B5B" w:rsidRPr="002220DE" w:rsidTr="00427128">
        <w:trPr>
          <w:trHeight w:val="300"/>
        </w:trPr>
        <w:tc>
          <w:tcPr>
            <w:tcW w:w="9513" w:type="dxa"/>
            <w:gridSpan w:val="2"/>
            <w:tcBorders>
              <w:top w:val="single" w:sz="4" w:space="0" w:color="auto"/>
              <w:left w:val="single" w:sz="4" w:space="0" w:color="auto"/>
              <w:bottom w:val="single" w:sz="4" w:space="0" w:color="auto"/>
              <w:right w:val="single" w:sz="4" w:space="0" w:color="auto"/>
            </w:tcBorders>
            <w:hideMark/>
          </w:tcPr>
          <w:p w:rsidR="00A07B5B" w:rsidRPr="002220DE" w:rsidRDefault="00A07B5B" w:rsidP="00A07B5B">
            <w:pPr>
              <w:pStyle w:val="a5"/>
              <w:numPr>
                <w:ilvl w:val="0"/>
                <w:numId w:val="14"/>
              </w:numPr>
              <w:jc w:val="center"/>
              <w:rPr>
                <w:lang w:eastAsia="en-US"/>
              </w:rPr>
            </w:pPr>
            <w:r w:rsidRPr="002220DE">
              <w:rPr>
                <w:lang w:eastAsia="en-US"/>
              </w:rPr>
              <w:t>Почетные звания Российской Федерации</w:t>
            </w:r>
          </w:p>
        </w:tc>
      </w:tr>
      <w:tr w:rsidR="00A07B5B" w:rsidRPr="002220DE" w:rsidTr="00427128">
        <w:trPr>
          <w:trHeight w:val="300"/>
        </w:trPr>
        <w:tc>
          <w:tcPr>
            <w:tcW w:w="1149" w:type="dxa"/>
            <w:tcBorders>
              <w:top w:val="single" w:sz="4" w:space="0" w:color="auto"/>
              <w:left w:val="single" w:sz="4" w:space="0" w:color="auto"/>
              <w:bottom w:val="single" w:sz="4" w:space="0" w:color="auto"/>
              <w:right w:val="single" w:sz="4" w:space="0" w:color="auto"/>
            </w:tcBorders>
            <w:hideMark/>
          </w:tcPr>
          <w:p w:rsidR="00A07B5B" w:rsidRPr="002220DE" w:rsidRDefault="00A07B5B" w:rsidP="0002265A">
            <w:pPr>
              <w:jc w:val="center"/>
              <w:rPr>
                <w:szCs w:val="28"/>
                <w:lang w:eastAsia="en-US"/>
              </w:rPr>
            </w:pPr>
            <w:r w:rsidRPr="002220DE">
              <w:rPr>
                <w:sz w:val="28"/>
                <w:szCs w:val="28"/>
                <w:lang w:eastAsia="en-US"/>
              </w:rPr>
              <w:t>1.</w:t>
            </w:r>
            <w:r w:rsidR="0002265A">
              <w:rPr>
                <w:sz w:val="28"/>
                <w:szCs w:val="28"/>
                <w:lang w:eastAsia="en-US"/>
              </w:rPr>
              <w:t>1</w:t>
            </w:r>
            <w:r w:rsidRPr="002220DE">
              <w:rPr>
                <w:sz w:val="28"/>
                <w:szCs w:val="28"/>
                <w:lang w:eastAsia="en-US"/>
              </w:rPr>
              <w:t>.</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A07B5B" w:rsidRPr="002220DE" w:rsidRDefault="00A07B5B" w:rsidP="00427128">
            <w:pPr>
              <w:jc w:val="both"/>
              <w:rPr>
                <w:szCs w:val="28"/>
                <w:lang w:eastAsia="en-US"/>
              </w:rPr>
            </w:pPr>
            <w:r w:rsidRPr="002220DE">
              <w:rPr>
                <w:sz w:val="28"/>
                <w:szCs w:val="28"/>
                <w:lang w:eastAsia="en-US"/>
              </w:rPr>
              <w:t>Заслуженный врач Российской Федерации</w:t>
            </w:r>
          </w:p>
        </w:tc>
      </w:tr>
      <w:tr w:rsidR="00A07B5B" w:rsidRPr="002220DE" w:rsidTr="00427128">
        <w:trPr>
          <w:trHeight w:val="300"/>
        </w:trPr>
        <w:tc>
          <w:tcPr>
            <w:tcW w:w="1149" w:type="dxa"/>
            <w:tcBorders>
              <w:top w:val="single" w:sz="4" w:space="0" w:color="auto"/>
              <w:left w:val="single" w:sz="4" w:space="0" w:color="auto"/>
              <w:bottom w:val="single" w:sz="4" w:space="0" w:color="auto"/>
              <w:right w:val="single" w:sz="4" w:space="0" w:color="auto"/>
            </w:tcBorders>
            <w:hideMark/>
          </w:tcPr>
          <w:p w:rsidR="00A07B5B" w:rsidRPr="002220DE" w:rsidRDefault="00A07B5B" w:rsidP="0002265A">
            <w:pPr>
              <w:jc w:val="center"/>
              <w:rPr>
                <w:szCs w:val="28"/>
                <w:lang w:eastAsia="en-US"/>
              </w:rPr>
            </w:pPr>
            <w:r w:rsidRPr="002220DE">
              <w:rPr>
                <w:sz w:val="28"/>
                <w:szCs w:val="28"/>
                <w:lang w:eastAsia="en-US"/>
              </w:rPr>
              <w:t>1.</w:t>
            </w:r>
            <w:r w:rsidR="0002265A">
              <w:rPr>
                <w:sz w:val="28"/>
                <w:szCs w:val="28"/>
                <w:lang w:eastAsia="en-US"/>
              </w:rPr>
              <w:t>2</w:t>
            </w:r>
            <w:r w:rsidRPr="002220DE">
              <w:rPr>
                <w:sz w:val="28"/>
                <w:szCs w:val="28"/>
                <w:lang w:eastAsia="en-US"/>
              </w:rPr>
              <w:t>.</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A07B5B" w:rsidRPr="002220DE" w:rsidRDefault="00A07B5B" w:rsidP="00427128">
            <w:pPr>
              <w:jc w:val="both"/>
              <w:rPr>
                <w:szCs w:val="28"/>
                <w:lang w:eastAsia="en-US"/>
              </w:rPr>
            </w:pPr>
            <w:r w:rsidRPr="002220DE">
              <w:rPr>
                <w:sz w:val="28"/>
                <w:szCs w:val="28"/>
                <w:lang w:eastAsia="en-US"/>
              </w:rPr>
              <w:t>Заслуженный деятель науки Российской Федерации</w:t>
            </w:r>
          </w:p>
        </w:tc>
      </w:tr>
      <w:tr w:rsidR="00A07B5B" w:rsidRPr="002220DE" w:rsidTr="00427128">
        <w:trPr>
          <w:trHeight w:val="300"/>
        </w:trPr>
        <w:tc>
          <w:tcPr>
            <w:tcW w:w="1149" w:type="dxa"/>
            <w:tcBorders>
              <w:top w:val="single" w:sz="4" w:space="0" w:color="auto"/>
              <w:left w:val="single" w:sz="4" w:space="0" w:color="auto"/>
              <w:bottom w:val="single" w:sz="4" w:space="0" w:color="auto"/>
              <w:right w:val="single" w:sz="4" w:space="0" w:color="auto"/>
            </w:tcBorders>
            <w:hideMark/>
          </w:tcPr>
          <w:p w:rsidR="00A07B5B" w:rsidRPr="002220DE" w:rsidRDefault="00A07B5B" w:rsidP="0002265A">
            <w:pPr>
              <w:jc w:val="center"/>
              <w:rPr>
                <w:szCs w:val="28"/>
                <w:lang w:eastAsia="en-US"/>
              </w:rPr>
            </w:pPr>
            <w:r w:rsidRPr="002220DE">
              <w:rPr>
                <w:sz w:val="28"/>
                <w:szCs w:val="28"/>
                <w:lang w:eastAsia="en-US"/>
              </w:rPr>
              <w:t>1.</w:t>
            </w:r>
            <w:r w:rsidR="0002265A">
              <w:rPr>
                <w:sz w:val="28"/>
                <w:szCs w:val="28"/>
                <w:lang w:eastAsia="en-US"/>
              </w:rPr>
              <w:t>3</w:t>
            </w:r>
            <w:r w:rsidRPr="002220DE">
              <w:rPr>
                <w:sz w:val="28"/>
                <w:szCs w:val="28"/>
                <w:lang w:eastAsia="en-US"/>
              </w:rPr>
              <w:t>.</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A07B5B" w:rsidRPr="002220DE" w:rsidRDefault="00A07B5B" w:rsidP="00427128">
            <w:pPr>
              <w:jc w:val="both"/>
              <w:rPr>
                <w:szCs w:val="28"/>
                <w:lang w:eastAsia="en-US"/>
              </w:rPr>
            </w:pPr>
            <w:r w:rsidRPr="002220DE">
              <w:rPr>
                <w:sz w:val="28"/>
                <w:szCs w:val="28"/>
                <w:lang w:eastAsia="en-US"/>
              </w:rPr>
              <w:t>Заслуженный работник высшей школы Российской Федерации</w:t>
            </w:r>
          </w:p>
        </w:tc>
      </w:tr>
      <w:tr w:rsidR="00A07B5B" w:rsidRPr="002220DE" w:rsidTr="00427128">
        <w:trPr>
          <w:trHeight w:val="300"/>
        </w:trPr>
        <w:tc>
          <w:tcPr>
            <w:tcW w:w="1149" w:type="dxa"/>
            <w:tcBorders>
              <w:top w:val="single" w:sz="4" w:space="0" w:color="auto"/>
              <w:left w:val="single" w:sz="4" w:space="0" w:color="auto"/>
              <w:bottom w:val="single" w:sz="4" w:space="0" w:color="auto"/>
              <w:right w:val="single" w:sz="4" w:space="0" w:color="auto"/>
            </w:tcBorders>
            <w:hideMark/>
          </w:tcPr>
          <w:p w:rsidR="00A07B5B" w:rsidRPr="002220DE" w:rsidRDefault="00A07B5B" w:rsidP="0002265A">
            <w:pPr>
              <w:jc w:val="center"/>
              <w:rPr>
                <w:szCs w:val="28"/>
                <w:lang w:eastAsia="en-US"/>
              </w:rPr>
            </w:pPr>
            <w:r w:rsidRPr="002220DE">
              <w:rPr>
                <w:sz w:val="28"/>
                <w:szCs w:val="28"/>
                <w:lang w:eastAsia="en-US"/>
              </w:rPr>
              <w:t>1.</w:t>
            </w:r>
            <w:r w:rsidR="0002265A">
              <w:rPr>
                <w:sz w:val="28"/>
                <w:szCs w:val="28"/>
                <w:lang w:eastAsia="en-US"/>
              </w:rPr>
              <w:t>4</w:t>
            </w:r>
            <w:r w:rsidRPr="002220DE">
              <w:rPr>
                <w:sz w:val="28"/>
                <w:szCs w:val="28"/>
                <w:lang w:eastAsia="en-US"/>
              </w:rPr>
              <w:t>.</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A07B5B" w:rsidRPr="002220DE" w:rsidRDefault="00A07B5B" w:rsidP="00427128">
            <w:pPr>
              <w:jc w:val="both"/>
              <w:rPr>
                <w:szCs w:val="28"/>
                <w:lang w:eastAsia="en-US"/>
              </w:rPr>
            </w:pPr>
            <w:r w:rsidRPr="002220DE">
              <w:rPr>
                <w:sz w:val="28"/>
                <w:szCs w:val="28"/>
                <w:lang w:eastAsia="en-US"/>
              </w:rPr>
              <w:t>Заслуженный работник здравоохранения Российской Федерации</w:t>
            </w:r>
          </w:p>
        </w:tc>
      </w:tr>
      <w:tr w:rsidR="00A07B5B" w:rsidRPr="002220DE" w:rsidTr="00427128">
        <w:trPr>
          <w:trHeight w:val="300"/>
        </w:trPr>
        <w:tc>
          <w:tcPr>
            <w:tcW w:w="9513" w:type="dxa"/>
            <w:gridSpan w:val="2"/>
            <w:tcBorders>
              <w:top w:val="single" w:sz="4" w:space="0" w:color="auto"/>
              <w:left w:val="single" w:sz="4" w:space="0" w:color="auto"/>
              <w:bottom w:val="single" w:sz="4" w:space="0" w:color="auto"/>
              <w:right w:val="single" w:sz="4" w:space="0" w:color="auto"/>
            </w:tcBorders>
            <w:hideMark/>
          </w:tcPr>
          <w:p w:rsidR="00A07B5B" w:rsidRPr="002220DE" w:rsidRDefault="00A07B5B" w:rsidP="00A07B5B">
            <w:pPr>
              <w:pStyle w:val="a5"/>
              <w:numPr>
                <w:ilvl w:val="0"/>
                <w:numId w:val="14"/>
              </w:numPr>
              <w:rPr>
                <w:lang w:eastAsia="en-US"/>
              </w:rPr>
            </w:pPr>
            <w:r w:rsidRPr="002220DE">
              <w:rPr>
                <w:lang w:eastAsia="en-US"/>
              </w:rPr>
              <w:t>Почетные звания, государственные награды Республики Татарстан</w:t>
            </w:r>
          </w:p>
        </w:tc>
      </w:tr>
      <w:tr w:rsidR="00A07B5B" w:rsidRPr="002220DE" w:rsidTr="00427128">
        <w:trPr>
          <w:trHeight w:val="300"/>
        </w:trPr>
        <w:tc>
          <w:tcPr>
            <w:tcW w:w="1149" w:type="dxa"/>
            <w:tcBorders>
              <w:top w:val="single" w:sz="4" w:space="0" w:color="auto"/>
              <w:left w:val="single" w:sz="4" w:space="0" w:color="auto"/>
              <w:bottom w:val="single" w:sz="4" w:space="0" w:color="auto"/>
              <w:right w:val="single" w:sz="4" w:space="0" w:color="auto"/>
            </w:tcBorders>
            <w:hideMark/>
          </w:tcPr>
          <w:p w:rsidR="00A07B5B" w:rsidRPr="002220DE" w:rsidRDefault="00A07B5B" w:rsidP="00427128">
            <w:pPr>
              <w:jc w:val="center"/>
              <w:rPr>
                <w:szCs w:val="28"/>
                <w:lang w:eastAsia="en-US"/>
              </w:rPr>
            </w:pPr>
            <w:r w:rsidRPr="002220DE">
              <w:rPr>
                <w:sz w:val="28"/>
                <w:szCs w:val="28"/>
                <w:lang w:eastAsia="en-US"/>
              </w:rPr>
              <w:t>2.1.</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A07B5B" w:rsidRPr="002220DE" w:rsidRDefault="00A07B5B" w:rsidP="00427128">
            <w:pPr>
              <w:jc w:val="both"/>
              <w:rPr>
                <w:szCs w:val="28"/>
                <w:lang w:eastAsia="en-US"/>
              </w:rPr>
            </w:pPr>
            <w:r w:rsidRPr="002220DE">
              <w:rPr>
                <w:sz w:val="28"/>
                <w:szCs w:val="28"/>
                <w:lang w:eastAsia="en-US"/>
              </w:rPr>
              <w:t>Почетная грамота Республики Татарстан</w:t>
            </w:r>
          </w:p>
        </w:tc>
      </w:tr>
      <w:tr w:rsidR="00A07B5B" w:rsidRPr="002220DE" w:rsidTr="00427128">
        <w:trPr>
          <w:trHeight w:val="300"/>
        </w:trPr>
        <w:tc>
          <w:tcPr>
            <w:tcW w:w="1149" w:type="dxa"/>
            <w:tcBorders>
              <w:top w:val="single" w:sz="4" w:space="0" w:color="auto"/>
              <w:left w:val="single" w:sz="4" w:space="0" w:color="auto"/>
              <w:bottom w:val="single" w:sz="4" w:space="0" w:color="auto"/>
              <w:right w:val="single" w:sz="4" w:space="0" w:color="auto"/>
            </w:tcBorders>
            <w:hideMark/>
          </w:tcPr>
          <w:p w:rsidR="00A07B5B" w:rsidRPr="002220DE" w:rsidRDefault="00A07B5B" w:rsidP="0002265A">
            <w:pPr>
              <w:jc w:val="center"/>
              <w:rPr>
                <w:szCs w:val="28"/>
                <w:lang w:eastAsia="en-US"/>
              </w:rPr>
            </w:pPr>
            <w:r w:rsidRPr="002220DE">
              <w:rPr>
                <w:sz w:val="28"/>
                <w:szCs w:val="28"/>
                <w:lang w:eastAsia="en-US"/>
              </w:rPr>
              <w:t>2.</w:t>
            </w:r>
            <w:r w:rsidR="0002265A">
              <w:rPr>
                <w:sz w:val="28"/>
                <w:szCs w:val="28"/>
                <w:lang w:eastAsia="en-US"/>
              </w:rPr>
              <w:t>2</w:t>
            </w:r>
            <w:r w:rsidRPr="002220DE">
              <w:rPr>
                <w:sz w:val="28"/>
                <w:szCs w:val="28"/>
                <w:lang w:eastAsia="en-US"/>
              </w:rPr>
              <w:t>.</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A07B5B" w:rsidRPr="002220DE" w:rsidRDefault="00A07B5B" w:rsidP="00427128">
            <w:pPr>
              <w:jc w:val="both"/>
              <w:rPr>
                <w:szCs w:val="28"/>
                <w:lang w:eastAsia="en-US"/>
              </w:rPr>
            </w:pPr>
            <w:r w:rsidRPr="002220DE">
              <w:rPr>
                <w:sz w:val="28"/>
                <w:szCs w:val="28"/>
                <w:lang w:eastAsia="en-US"/>
              </w:rPr>
              <w:t>Заслуженный врач Республики Татарстан</w:t>
            </w:r>
          </w:p>
        </w:tc>
      </w:tr>
      <w:tr w:rsidR="00A07B5B" w:rsidRPr="002220DE" w:rsidTr="00427128">
        <w:trPr>
          <w:trHeight w:val="300"/>
        </w:trPr>
        <w:tc>
          <w:tcPr>
            <w:tcW w:w="1149" w:type="dxa"/>
            <w:tcBorders>
              <w:top w:val="single" w:sz="4" w:space="0" w:color="auto"/>
              <w:left w:val="single" w:sz="4" w:space="0" w:color="auto"/>
              <w:bottom w:val="single" w:sz="4" w:space="0" w:color="auto"/>
              <w:right w:val="single" w:sz="4" w:space="0" w:color="auto"/>
            </w:tcBorders>
            <w:hideMark/>
          </w:tcPr>
          <w:p w:rsidR="00A07B5B" w:rsidRPr="002220DE" w:rsidRDefault="00A07B5B" w:rsidP="0002265A">
            <w:pPr>
              <w:jc w:val="center"/>
              <w:rPr>
                <w:szCs w:val="28"/>
                <w:lang w:eastAsia="en-US"/>
              </w:rPr>
            </w:pPr>
            <w:r w:rsidRPr="002220DE">
              <w:rPr>
                <w:sz w:val="28"/>
                <w:szCs w:val="28"/>
                <w:lang w:eastAsia="en-US"/>
              </w:rPr>
              <w:t>2.</w:t>
            </w:r>
            <w:r w:rsidR="0002265A">
              <w:rPr>
                <w:sz w:val="28"/>
                <w:szCs w:val="28"/>
                <w:lang w:eastAsia="en-US"/>
              </w:rPr>
              <w:t>3</w:t>
            </w:r>
            <w:r w:rsidRPr="002220DE">
              <w:rPr>
                <w:sz w:val="28"/>
                <w:szCs w:val="28"/>
                <w:lang w:eastAsia="en-US"/>
              </w:rPr>
              <w:t>.</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A07B5B" w:rsidRPr="002220DE" w:rsidRDefault="00A07B5B" w:rsidP="00427128">
            <w:pPr>
              <w:jc w:val="both"/>
              <w:rPr>
                <w:szCs w:val="28"/>
                <w:lang w:eastAsia="en-US"/>
              </w:rPr>
            </w:pPr>
            <w:r w:rsidRPr="002220DE">
              <w:rPr>
                <w:sz w:val="28"/>
                <w:szCs w:val="28"/>
                <w:lang w:eastAsia="en-US"/>
              </w:rPr>
              <w:t>Заслуженный деятель науки Республики Татарстан</w:t>
            </w:r>
          </w:p>
        </w:tc>
      </w:tr>
      <w:tr w:rsidR="00A07B5B" w:rsidRPr="002220DE" w:rsidTr="00427128">
        <w:trPr>
          <w:trHeight w:val="300"/>
        </w:trPr>
        <w:tc>
          <w:tcPr>
            <w:tcW w:w="1149" w:type="dxa"/>
            <w:tcBorders>
              <w:top w:val="single" w:sz="4" w:space="0" w:color="auto"/>
              <w:left w:val="single" w:sz="4" w:space="0" w:color="auto"/>
              <w:bottom w:val="single" w:sz="4" w:space="0" w:color="auto"/>
              <w:right w:val="single" w:sz="4" w:space="0" w:color="auto"/>
            </w:tcBorders>
            <w:hideMark/>
          </w:tcPr>
          <w:p w:rsidR="00A07B5B" w:rsidRPr="002220DE" w:rsidRDefault="00A07B5B" w:rsidP="0002265A">
            <w:pPr>
              <w:jc w:val="center"/>
              <w:rPr>
                <w:szCs w:val="28"/>
                <w:lang w:eastAsia="en-US"/>
              </w:rPr>
            </w:pPr>
            <w:r w:rsidRPr="002220DE">
              <w:rPr>
                <w:sz w:val="28"/>
                <w:szCs w:val="28"/>
                <w:lang w:eastAsia="en-US"/>
              </w:rPr>
              <w:t>2.</w:t>
            </w:r>
            <w:r w:rsidR="0002265A">
              <w:rPr>
                <w:sz w:val="28"/>
                <w:szCs w:val="28"/>
                <w:lang w:eastAsia="en-US"/>
              </w:rPr>
              <w:t>4</w:t>
            </w:r>
            <w:r w:rsidRPr="002220DE">
              <w:rPr>
                <w:sz w:val="28"/>
                <w:szCs w:val="28"/>
                <w:lang w:eastAsia="en-US"/>
              </w:rPr>
              <w:t>.</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A07B5B" w:rsidRPr="002220DE" w:rsidRDefault="00A07B5B" w:rsidP="00427128">
            <w:pPr>
              <w:jc w:val="both"/>
              <w:rPr>
                <w:szCs w:val="28"/>
                <w:lang w:eastAsia="en-US"/>
              </w:rPr>
            </w:pPr>
            <w:r w:rsidRPr="002220DE">
              <w:rPr>
                <w:sz w:val="28"/>
                <w:szCs w:val="28"/>
                <w:lang w:eastAsia="en-US"/>
              </w:rPr>
              <w:t>Заслуженный работник высшей школы Республики Татарстан</w:t>
            </w:r>
          </w:p>
        </w:tc>
      </w:tr>
      <w:tr w:rsidR="00A07B5B" w:rsidRPr="002220DE" w:rsidTr="00427128">
        <w:trPr>
          <w:trHeight w:val="300"/>
        </w:trPr>
        <w:tc>
          <w:tcPr>
            <w:tcW w:w="1149" w:type="dxa"/>
            <w:tcBorders>
              <w:top w:val="single" w:sz="4" w:space="0" w:color="auto"/>
              <w:left w:val="single" w:sz="4" w:space="0" w:color="auto"/>
              <w:bottom w:val="single" w:sz="4" w:space="0" w:color="auto"/>
              <w:right w:val="single" w:sz="4" w:space="0" w:color="auto"/>
            </w:tcBorders>
            <w:hideMark/>
          </w:tcPr>
          <w:p w:rsidR="00A07B5B" w:rsidRPr="002220DE" w:rsidRDefault="00A07B5B" w:rsidP="0002265A">
            <w:pPr>
              <w:jc w:val="center"/>
              <w:rPr>
                <w:szCs w:val="28"/>
                <w:lang w:eastAsia="en-US"/>
              </w:rPr>
            </w:pPr>
            <w:r w:rsidRPr="002220DE">
              <w:rPr>
                <w:sz w:val="28"/>
                <w:szCs w:val="28"/>
                <w:lang w:eastAsia="en-US"/>
              </w:rPr>
              <w:t>2.</w:t>
            </w:r>
            <w:r w:rsidR="0002265A">
              <w:rPr>
                <w:sz w:val="28"/>
                <w:szCs w:val="28"/>
                <w:lang w:eastAsia="en-US"/>
              </w:rPr>
              <w:t>5</w:t>
            </w:r>
            <w:r w:rsidRPr="002220DE">
              <w:rPr>
                <w:sz w:val="28"/>
                <w:szCs w:val="28"/>
                <w:lang w:eastAsia="en-US"/>
              </w:rPr>
              <w:t>.</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A07B5B" w:rsidRPr="002220DE" w:rsidRDefault="00A07B5B" w:rsidP="00427128">
            <w:pPr>
              <w:jc w:val="both"/>
              <w:rPr>
                <w:szCs w:val="28"/>
                <w:lang w:eastAsia="en-US"/>
              </w:rPr>
            </w:pPr>
            <w:r w:rsidRPr="002220DE">
              <w:rPr>
                <w:sz w:val="28"/>
                <w:szCs w:val="28"/>
                <w:lang w:eastAsia="en-US"/>
              </w:rPr>
              <w:t>Заслуженный работник здравоохранения Республики Татарстан</w:t>
            </w:r>
          </w:p>
        </w:tc>
      </w:tr>
      <w:tr w:rsidR="00A07B5B" w:rsidRPr="002220DE" w:rsidTr="00427128">
        <w:trPr>
          <w:trHeight w:val="300"/>
        </w:trPr>
        <w:tc>
          <w:tcPr>
            <w:tcW w:w="9513" w:type="dxa"/>
            <w:gridSpan w:val="2"/>
            <w:tcBorders>
              <w:top w:val="single" w:sz="4" w:space="0" w:color="auto"/>
              <w:left w:val="single" w:sz="4" w:space="0" w:color="auto"/>
              <w:bottom w:val="single" w:sz="4" w:space="0" w:color="auto"/>
              <w:right w:val="single" w:sz="4" w:space="0" w:color="auto"/>
            </w:tcBorders>
            <w:hideMark/>
          </w:tcPr>
          <w:p w:rsidR="00A07B5B" w:rsidRPr="002220DE" w:rsidRDefault="00A07B5B" w:rsidP="00A07B5B">
            <w:pPr>
              <w:pStyle w:val="a5"/>
              <w:numPr>
                <w:ilvl w:val="0"/>
                <w:numId w:val="14"/>
              </w:numPr>
              <w:jc w:val="center"/>
              <w:rPr>
                <w:lang w:eastAsia="en-US"/>
              </w:rPr>
            </w:pPr>
            <w:r w:rsidRPr="002220DE">
              <w:rPr>
                <w:lang w:eastAsia="en-US"/>
              </w:rPr>
              <w:t>Почетные звания Союза Советских Социалистических Республик</w:t>
            </w:r>
          </w:p>
        </w:tc>
      </w:tr>
      <w:tr w:rsidR="00A07B5B" w:rsidRPr="002220DE" w:rsidTr="00427128">
        <w:trPr>
          <w:trHeight w:val="300"/>
        </w:trPr>
        <w:tc>
          <w:tcPr>
            <w:tcW w:w="1149" w:type="dxa"/>
            <w:tcBorders>
              <w:top w:val="single" w:sz="4" w:space="0" w:color="auto"/>
              <w:left w:val="single" w:sz="4" w:space="0" w:color="auto"/>
              <w:bottom w:val="single" w:sz="4" w:space="0" w:color="auto"/>
              <w:right w:val="single" w:sz="4" w:space="0" w:color="auto"/>
            </w:tcBorders>
            <w:hideMark/>
          </w:tcPr>
          <w:p w:rsidR="00A07B5B" w:rsidRPr="002220DE" w:rsidRDefault="00A07B5B" w:rsidP="0002265A">
            <w:pPr>
              <w:jc w:val="center"/>
              <w:rPr>
                <w:szCs w:val="28"/>
                <w:lang w:eastAsia="en-US"/>
              </w:rPr>
            </w:pPr>
            <w:r w:rsidRPr="002220DE">
              <w:rPr>
                <w:sz w:val="28"/>
                <w:szCs w:val="28"/>
                <w:lang w:eastAsia="en-US"/>
              </w:rPr>
              <w:t>3.</w:t>
            </w:r>
            <w:r w:rsidR="0002265A">
              <w:rPr>
                <w:sz w:val="28"/>
                <w:szCs w:val="28"/>
                <w:lang w:eastAsia="en-US"/>
              </w:rPr>
              <w:t>1</w:t>
            </w:r>
            <w:r w:rsidRPr="002220DE">
              <w:rPr>
                <w:sz w:val="28"/>
                <w:szCs w:val="28"/>
                <w:lang w:eastAsia="en-US"/>
              </w:rPr>
              <w:t>.</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A07B5B" w:rsidRPr="002220DE" w:rsidRDefault="00A07B5B" w:rsidP="00427128">
            <w:pPr>
              <w:jc w:val="both"/>
              <w:rPr>
                <w:szCs w:val="28"/>
                <w:lang w:eastAsia="en-US"/>
              </w:rPr>
            </w:pPr>
            <w:r w:rsidRPr="002220DE">
              <w:rPr>
                <w:sz w:val="28"/>
                <w:szCs w:val="28"/>
                <w:lang w:eastAsia="en-US"/>
              </w:rPr>
              <w:t>Народный врач СССР</w:t>
            </w:r>
          </w:p>
        </w:tc>
      </w:tr>
      <w:tr w:rsidR="00A07B5B" w:rsidRPr="002220DE" w:rsidTr="00427128">
        <w:trPr>
          <w:trHeight w:val="300"/>
        </w:trPr>
        <w:tc>
          <w:tcPr>
            <w:tcW w:w="9513" w:type="dxa"/>
            <w:gridSpan w:val="2"/>
            <w:tcBorders>
              <w:top w:val="single" w:sz="4" w:space="0" w:color="auto"/>
              <w:left w:val="single" w:sz="4" w:space="0" w:color="auto"/>
              <w:bottom w:val="single" w:sz="4" w:space="0" w:color="auto"/>
              <w:right w:val="single" w:sz="4" w:space="0" w:color="auto"/>
            </w:tcBorders>
            <w:hideMark/>
          </w:tcPr>
          <w:p w:rsidR="00A07B5B" w:rsidRPr="002220DE" w:rsidRDefault="00A07B5B" w:rsidP="00A07B5B">
            <w:pPr>
              <w:pStyle w:val="a5"/>
              <w:numPr>
                <w:ilvl w:val="0"/>
                <w:numId w:val="14"/>
              </w:numPr>
              <w:jc w:val="center"/>
              <w:rPr>
                <w:lang w:eastAsia="en-US"/>
              </w:rPr>
            </w:pPr>
            <w:r w:rsidRPr="002220DE">
              <w:rPr>
                <w:lang w:eastAsia="en-US"/>
              </w:rPr>
              <w:t>Почетные звания союзных республик в составе Союза Советских Социалистических Республик</w:t>
            </w:r>
          </w:p>
        </w:tc>
      </w:tr>
      <w:tr w:rsidR="00A07B5B" w:rsidRPr="002220DE" w:rsidTr="00427128">
        <w:trPr>
          <w:trHeight w:val="300"/>
        </w:trPr>
        <w:tc>
          <w:tcPr>
            <w:tcW w:w="1149" w:type="dxa"/>
            <w:tcBorders>
              <w:top w:val="single" w:sz="4" w:space="0" w:color="auto"/>
              <w:left w:val="single" w:sz="4" w:space="0" w:color="auto"/>
              <w:bottom w:val="single" w:sz="4" w:space="0" w:color="auto"/>
              <w:right w:val="single" w:sz="4" w:space="0" w:color="auto"/>
            </w:tcBorders>
            <w:hideMark/>
          </w:tcPr>
          <w:p w:rsidR="00A07B5B" w:rsidRPr="002220DE" w:rsidRDefault="00A07B5B" w:rsidP="0002265A">
            <w:pPr>
              <w:jc w:val="center"/>
              <w:rPr>
                <w:szCs w:val="28"/>
                <w:lang w:eastAsia="en-US"/>
              </w:rPr>
            </w:pPr>
            <w:r w:rsidRPr="002220DE">
              <w:rPr>
                <w:sz w:val="28"/>
                <w:szCs w:val="28"/>
                <w:lang w:eastAsia="en-US"/>
              </w:rPr>
              <w:t>4.</w:t>
            </w:r>
            <w:r w:rsidR="0002265A">
              <w:rPr>
                <w:sz w:val="28"/>
                <w:szCs w:val="28"/>
                <w:lang w:eastAsia="en-US"/>
              </w:rPr>
              <w:t>1</w:t>
            </w:r>
            <w:r w:rsidRPr="002220DE">
              <w:rPr>
                <w:sz w:val="28"/>
                <w:szCs w:val="28"/>
                <w:lang w:eastAsia="en-US"/>
              </w:rPr>
              <w:t>.</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A07B5B" w:rsidRPr="002220DE" w:rsidRDefault="00A07B5B" w:rsidP="00427128">
            <w:pPr>
              <w:jc w:val="both"/>
              <w:rPr>
                <w:szCs w:val="28"/>
                <w:lang w:eastAsia="en-US"/>
              </w:rPr>
            </w:pPr>
            <w:r w:rsidRPr="002220DE">
              <w:rPr>
                <w:sz w:val="28"/>
                <w:szCs w:val="28"/>
                <w:lang w:eastAsia="en-US"/>
              </w:rPr>
              <w:t>Народный врач</w:t>
            </w:r>
          </w:p>
        </w:tc>
      </w:tr>
      <w:tr w:rsidR="00A07B5B" w:rsidRPr="002220DE" w:rsidTr="00427128">
        <w:trPr>
          <w:trHeight w:val="300"/>
        </w:trPr>
        <w:tc>
          <w:tcPr>
            <w:tcW w:w="1149" w:type="dxa"/>
            <w:tcBorders>
              <w:top w:val="single" w:sz="4" w:space="0" w:color="auto"/>
              <w:left w:val="single" w:sz="4" w:space="0" w:color="auto"/>
              <w:bottom w:val="single" w:sz="4" w:space="0" w:color="auto"/>
              <w:right w:val="single" w:sz="4" w:space="0" w:color="auto"/>
            </w:tcBorders>
            <w:hideMark/>
          </w:tcPr>
          <w:p w:rsidR="00A07B5B" w:rsidRPr="002220DE" w:rsidRDefault="00A07B5B" w:rsidP="0002265A">
            <w:pPr>
              <w:jc w:val="center"/>
              <w:rPr>
                <w:szCs w:val="28"/>
                <w:lang w:eastAsia="en-US"/>
              </w:rPr>
            </w:pPr>
            <w:r w:rsidRPr="002220DE">
              <w:rPr>
                <w:sz w:val="28"/>
                <w:szCs w:val="28"/>
                <w:lang w:eastAsia="en-US"/>
              </w:rPr>
              <w:t>4.</w:t>
            </w:r>
            <w:r w:rsidR="0002265A">
              <w:rPr>
                <w:sz w:val="28"/>
                <w:szCs w:val="28"/>
                <w:lang w:eastAsia="en-US"/>
              </w:rPr>
              <w:t>2</w:t>
            </w:r>
            <w:r w:rsidRPr="002220DE">
              <w:rPr>
                <w:sz w:val="28"/>
                <w:szCs w:val="28"/>
                <w:lang w:eastAsia="en-US"/>
              </w:rPr>
              <w:t>.</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A07B5B" w:rsidRPr="002220DE" w:rsidRDefault="00A07B5B" w:rsidP="00427128">
            <w:pPr>
              <w:jc w:val="both"/>
              <w:rPr>
                <w:szCs w:val="28"/>
                <w:lang w:eastAsia="en-US"/>
              </w:rPr>
            </w:pPr>
            <w:r w:rsidRPr="002220DE">
              <w:rPr>
                <w:sz w:val="28"/>
                <w:szCs w:val="28"/>
                <w:lang w:eastAsia="en-US"/>
              </w:rPr>
              <w:t>Заслуженный работник здравоохранения</w:t>
            </w:r>
          </w:p>
        </w:tc>
      </w:tr>
      <w:tr w:rsidR="00A07B5B" w:rsidRPr="002220DE" w:rsidTr="00427128">
        <w:trPr>
          <w:trHeight w:val="300"/>
        </w:trPr>
        <w:tc>
          <w:tcPr>
            <w:tcW w:w="1149" w:type="dxa"/>
            <w:tcBorders>
              <w:top w:val="single" w:sz="4" w:space="0" w:color="auto"/>
              <w:left w:val="single" w:sz="4" w:space="0" w:color="auto"/>
              <w:bottom w:val="single" w:sz="4" w:space="0" w:color="auto"/>
              <w:right w:val="single" w:sz="4" w:space="0" w:color="auto"/>
            </w:tcBorders>
            <w:hideMark/>
          </w:tcPr>
          <w:p w:rsidR="00A07B5B" w:rsidRPr="002220DE" w:rsidRDefault="00A07B5B" w:rsidP="0002265A">
            <w:pPr>
              <w:jc w:val="center"/>
              <w:rPr>
                <w:szCs w:val="28"/>
                <w:lang w:eastAsia="en-US"/>
              </w:rPr>
            </w:pPr>
            <w:r w:rsidRPr="002220DE">
              <w:rPr>
                <w:sz w:val="28"/>
                <w:szCs w:val="28"/>
                <w:lang w:eastAsia="en-US"/>
              </w:rPr>
              <w:t>4.</w:t>
            </w:r>
            <w:r w:rsidR="0002265A">
              <w:rPr>
                <w:sz w:val="28"/>
                <w:szCs w:val="28"/>
                <w:lang w:eastAsia="en-US"/>
              </w:rPr>
              <w:t>3</w:t>
            </w:r>
            <w:r w:rsidRPr="002220DE">
              <w:rPr>
                <w:sz w:val="28"/>
                <w:szCs w:val="28"/>
                <w:lang w:eastAsia="en-US"/>
              </w:rPr>
              <w:t>.</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A07B5B" w:rsidRPr="002220DE" w:rsidRDefault="00A07B5B" w:rsidP="00427128">
            <w:pPr>
              <w:jc w:val="both"/>
              <w:rPr>
                <w:szCs w:val="28"/>
                <w:lang w:eastAsia="en-US"/>
              </w:rPr>
            </w:pPr>
            <w:r w:rsidRPr="002220DE">
              <w:rPr>
                <w:sz w:val="28"/>
                <w:szCs w:val="28"/>
                <w:lang w:eastAsia="en-US"/>
              </w:rPr>
              <w:t>Заслуженный врач</w:t>
            </w:r>
          </w:p>
        </w:tc>
      </w:tr>
      <w:tr w:rsidR="00A07B5B" w:rsidRPr="002220DE" w:rsidTr="00427128">
        <w:trPr>
          <w:trHeight w:val="300"/>
        </w:trPr>
        <w:tc>
          <w:tcPr>
            <w:tcW w:w="1149" w:type="dxa"/>
            <w:tcBorders>
              <w:top w:val="single" w:sz="4" w:space="0" w:color="auto"/>
              <w:left w:val="single" w:sz="4" w:space="0" w:color="auto"/>
              <w:bottom w:val="single" w:sz="4" w:space="0" w:color="auto"/>
              <w:right w:val="single" w:sz="4" w:space="0" w:color="auto"/>
            </w:tcBorders>
            <w:hideMark/>
          </w:tcPr>
          <w:p w:rsidR="00A07B5B" w:rsidRPr="002220DE" w:rsidRDefault="00A07B5B" w:rsidP="0002265A">
            <w:pPr>
              <w:jc w:val="center"/>
              <w:rPr>
                <w:szCs w:val="28"/>
                <w:lang w:eastAsia="en-US"/>
              </w:rPr>
            </w:pPr>
            <w:r w:rsidRPr="002220DE">
              <w:rPr>
                <w:sz w:val="28"/>
                <w:szCs w:val="28"/>
                <w:lang w:eastAsia="en-US"/>
              </w:rPr>
              <w:t>4.</w:t>
            </w:r>
            <w:r w:rsidR="0002265A">
              <w:rPr>
                <w:sz w:val="28"/>
                <w:szCs w:val="28"/>
                <w:lang w:eastAsia="en-US"/>
              </w:rPr>
              <w:t>4</w:t>
            </w:r>
            <w:r w:rsidRPr="002220DE">
              <w:rPr>
                <w:sz w:val="28"/>
                <w:szCs w:val="28"/>
                <w:lang w:eastAsia="en-US"/>
              </w:rPr>
              <w:t>.</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A07B5B" w:rsidRPr="002220DE" w:rsidRDefault="00A07B5B" w:rsidP="00427128">
            <w:pPr>
              <w:jc w:val="both"/>
              <w:rPr>
                <w:szCs w:val="28"/>
                <w:lang w:eastAsia="en-US"/>
              </w:rPr>
            </w:pPr>
            <w:r w:rsidRPr="002220DE">
              <w:rPr>
                <w:sz w:val="28"/>
                <w:szCs w:val="28"/>
                <w:lang w:eastAsia="en-US"/>
              </w:rPr>
              <w:t>Заслуженный провизор</w:t>
            </w:r>
          </w:p>
        </w:tc>
      </w:tr>
      <w:tr w:rsidR="00A07B5B" w:rsidRPr="002220DE" w:rsidTr="00427128">
        <w:trPr>
          <w:trHeight w:val="300"/>
        </w:trPr>
        <w:tc>
          <w:tcPr>
            <w:tcW w:w="1149" w:type="dxa"/>
            <w:tcBorders>
              <w:top w:val="single" w:sz="4" w:space="0" w:color="auto"/>
              <w:left w:val="single" w:sz="4" w:space="0" w:color="auto"/>
              <w:bottom w:val="single" w:sz="4" w:space="0" w:color="auto"/>
              <w:right w:val="single" w:sz="4" w:space="0" w:color="auto"/>
            </w:tcBorders>
            <w:hideMark/>
          </w:tcPr>
          <w:p w:rsidR="00A07B5B" w:rsidRPr="002220DE" w:rsidRDefault="00A07B5B" w:rsidP="0002265A">
            <w:pPr>
              <w:jc w:val="center"/>
              <w:rPr>
                <w:szCs w:val="28"/>
                <w:lang w:eastAsia="en-US"/>
              </w:rPr>
            </w:pPr>
            <w:r w:rsidRPr="002220DE">
              <w:rPr>
                <w:sz w:val="28"/>
                <w:szCs w:val="28"/>
                <w:lang w:eastAsia="en-US"/>
              </w:rPr>
              <w:t>4.5.</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A07B5B" w:rsidRPr="002220DE" w:rsidRDefault="00A07B5B" w:rsidP="00427128">
            <w:pPr>
              <w:jc w:val="both"/>
              <w:rPr>
                <w:szCs w:val="28"/>
                <w:lang w:eastAsia="en-US"/>
              </w:rPr>
            </w:pPr>
            <w:r w:rsidRPr="002220DE">
              <w:rPr>
                <w:sz w:val="28"/>
                <w:szCs w:val="28"/>
                <w:lang w:eastAsia="en-US"/>
              </w:rPr>
              <w:t>Заслуженный фармацевт</w:t>
            </w:r>
          </w:p>
        </w:tc>
      </w:tr>
      <w:tr w:rsidR="00A07B5B" w:rsidRPr="002220DE" w:rsidTr="00427128">
        <w:trPr>
          <w:trHeight w:val="300"/>
        </w:trPr>
        <w:tc>
          <w:tcPr>
            <w:tcW w:w="1149" w:type="dxa"/>
            <w:tcBorders>
              <w:top w:val="single" w:sz="4" w:space="0" w:color="auto"/>
              <w:left w:val="single" w:sz="4" w:space="0" w:color="auto"/>
              <w:bottom w:val="single" w:sz="4" w:space="0" w:color="auto"/>
              <w:right w:val="single" w:sz="4" w:space="0" w:color="auto"/>
            </w:tcBorders>
            <w:hideMark/>
          </w:tcPr>
          <w:p w:rsidR="00A07B5B" w:rsidRPr="002220DE" w:rsidRDefault="00A07B5B" w:rsidP="0002265A">
            <w:pPr>
              <w:jc w:val="center"/>
              <w:rPr>
                <w:szCs w:val="28"/>
                <w:lang w:eastAsia="en-US"/>
              </w:rPr>
            </w:pPr>
            <w:r w:rsidRPr="002220DE">
              <w:rPr>
                <w:sz w:val="28"/>
                <w:szCs w:val="28"/>
                <w:lang w:eastAsia="en-US"/>
              </w:rPr>
              <w:t>4.6.</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A07B5B" w:rsidRPr="002220DE" w:rsidRDefault="00A07B5B" w:rsidP="00427128">
            <w:pPr>
              <w:jc w:val="both"/>
              <w:rPr>
                <w:szCs w:val="28"/>
                <w:lang w:eastAsia="en-US"/>
              </w:rPr>
            </w:pPr>
            <w:r w:rsidRPr="002220DE">
              <w:rPr>
                <w:sz w:val="28"/>
                <w:szCs w:val="28"/>
                <w:lang w:eastAsia="en-US"/>
              </w:rPr>
              <w:t>Заслуженный преподаватель</w:t>
            </w:r>
          </w:p>
        </w:tc>
      </w:tr>
      <w:tr w:rsidR="00A07B5B" w:rsidRPr="002220DE" w:rsidTr="00427128">
        <w:trPr>
          <w:trHeight w:val="300"/>
        </w:trPr>
        <w:tc>
          <w:tcPr>
            <w:tcW w:w="1149" w:type="dxa"/>
            <w:tcBorders>
              <w:top w:val="single" w:sz="4" w:space="0" w:color="auto"/>
              <w:left w:val="single" w:sz="4" w:space="0" w:color="auto"/>
              <w:bottom w:val="single" w:sz="4" w:space="0" w:color="auto"/>
              <w:right w:val="single" w:sz="4" w:space="0" w:color="auto"/>
            </w:tcBorders>
            <w:hideMark/>
          </w:tcPr>
          <w:p w:rsidR="00A07B5B" w:rsidRPr="002220DE" w:rsidRDefault="00A07B5B" w:rsidP="0002265A">
            <w:pPr>
              <w:jc w:val="center"/>
              <w:rPr>
                <w:szCs w:val="28"/>
                <w:lang w:eastAsia="en-US"/>
              </w:rPr>
            </w:pPr>
            <w:r w:rsidRPr="002220DE">
              <w:rPr>
                <w:sz w:val="28"/>
                <w:szCs w:val="28"/>
                <w:lang w:eastAsia="en-US"/>
              </w:rPr>
              <w:t>4.</w:t>
            </w:r>
            <w:r w:rsidR="0002265A">
              <w:rPr>
                <w:sz w:val="28"/>
                <w:szCs w:val="28"/>
                <w:lang w:eastAsia="en-US"/>
              </w:rPr>
              <w:t>7</w:t>
            </w:r>
            <w:r w:rsidRPr="002220DE">
              <w:rPr>
                <w:sz w:val="28"/>
                <w:szCs w:val="28"/>
                <w:lang w:eastAsia="en-US"/>
              </w:rPr>
              <w:t>.</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A07B5B" w:rsidRPr="002220DE" w:rsidRDefault="00A07B5B" w:rsidP="00427128">
            <w:pPr>
              <w:jc w:val="both"/>
              <w:rPr>
                <w:szCs w:val="28"/>
                <w:lang w:eastAsia="en-US"/>
              </w:rPr>
            </w:pPr>
            <w:r w:rsidRPr="002220DE">
              <w:rPr>
                <w:sz w:val="28"/>
                <w:szCs w:val="28"/>
                <w:lang w:eastAsia="en-US"/>
              </w:rPr>
              <w:t>Заслуженный работник высшей школы</w:t>
            </w:r>
          </w:p>
        </w:tc>
      </w:tr>
      <w:tr w:rsidR="00A07B5B" w:rsidRPr="002220DE" w:rsidTr="00427128">
        <w:trPr>
          <w:trHeight w:val="300"/>
        </w:trPr>
        <w:tc>
          <w:tcPr>
            <w:tcW w:w="1149" w:type="dxa"/>
            <w:tcBorders>
              <w:top w:val="single" w:sz="4" w:space="0" w:color="auto"/>
              <w:left w:val="single" w:sz="4" w:space="0" w:color="auto"/>
              <w:bottom w:val="single" w:sz="4" w:space="0" w:color="auto"/>
              <w:right w:val="single" w:sz="4" w:space="0" w:color="auto"/>
            </w:tcBorders>
            <w:hideMark/>
          </w:tcPr>
          <w:p w:rsidR="00A07B5B" w:rsidRPr="002220DE" w:rsidRDefault="00A07B5B" w:rsidP="0002265A">
            <w:pPr>
              <w:jc w:val="center"/>
              <w:rPr>
                <w:szCs w:val="28"/>
                <w:lang w:eastAsia="en-US"/>
              </w:rPr>
            </w:pPr>
            <w:r w:rsidRPr="002220DE">
              <w:rPr>
                <w:sz w:val="28"/>
                <w:szCs w:val="28"/>
                <w:lang w:eastAsia="en-US"/>
              </w:rPr>
              <w:t>4.</w:t>
            </w:r>
            <w:r w:rsidR="0002265A">
              <w:rPr>
                <w:sz w:val="28"/>
                <w:szCs w:val="28"/>
                <w:lang w:eastAsia="en-US"/>
              </w:rPr>
              <w:t>8</w:t>
            </w:r>
            <w:r w:rsidRPr="002220DE">
              <w:rPr>
                <w:sz w:val="28"/>
                <w:szCs w:val="28"/>
                <w:lang w:eastAsia="en-US"/>
              </w:rPr>
              <w:t>.</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A07B5B" w:rsidRPr="002220DE" w:rsidRDefault="00A07B5B" w:rsidP="00427128">
            <w:pPr>
              <w:jc w:val="both"/>
              <w:rPr>
                <w:szCs w:val="28"/>
                <w:lang w:eastAsia="en-US"/>
              </w:rPr>
            </w:pPr>
            <w:r w:rsidRPr="002220DE">
              <w:rPr>
                <w:sz w:val="28"/>
                <w:szCs w:val="28"/>
                <w:lang w:eastAsia="en-US"/>
              </w:rPr>
              <w:t>Заслуженный работник народного образования</w:t>
            </w:r>
          </w:p>
        </w:tc>
      </w:tr>
      <w:tr w:rsidR="00A07B5B" w:rsidRPr="002220DE" w:rsidTr="00427128">
        <w:trPr>
          <w:trHeight w:val="300"/>
        </w:trPr>
        <w:tc>
          <w:tcPr>
            <w:tcW w:w="1149" w:type="dxa"/>
            <w:tcBorders>
              <w:top w:val="single" w:sz="4" w:space="0" w:color="auto"/>
              <w:left w:val="single" w:sz="4" w:space="0" w:color="auto"/>
              <w:bottom w:val="single" w:sz="4" w:space="0" w:color="auto"/>
              <w:right w:val="single" w:sz="4" w:space="0" w:color="auto"/>
            </w:tcBorders>
            <w:hideMark/>
          </w:tcPr>
          <w:p w:rsidR="00A07B5B" w:rsidRPr="002220DE" w:rsidRDefault="00A07B5B" w:rsidP="0002265A">
            <w:pPr>
              <w:jc w:val="center"/>
              <w:rPr>
                <w:szCs w:val="28"/>
                <w:lang w:eastAsia="en-US"/>
              </w:rPr>
            </w:pPr>
            <w:r w:rsidRPr="002220DE">
              <w:rPr>
                <w:sz w:val="28"/>
                <w:szCs w:val="28"/>
                <w:lang w:eastAsia="en-US"/>
              </w:rPr>
              <w:t>4.</w:t>
            </w:r>
            <w:r w:rsidR="0002265A">
              <w:rPr>
                <w:sz w:val="28"/>
                <w:szCs w:val="28"/>
                <w:lang w:eastAsia="en-US"/>
              </w:rPr>
              <w:t>9</w:t>
            </w:r>
            <w:r w:rsidRPr="002220DE">
              <w:rPr>
                <w:sz w:val="28"/>
                <w:szCs w:val="28"/>
                <w:lang w:eastAsia="en-US"/>
              </w:rPr>
              <w:t>.</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A07B5B" w:rsidRPr="002220DE" w:rsidRDefault="00A07B5B" w:rsidP="00427128">
            <w:pPr>
              <w:jc w:val="both"/>
              <w:rPr>
                <w:szCs w:val="28"/>
                <w:lang w:eastAsia="en-US"/>
              </w:rPr>
            </w:pPr>
            <w:r w:rsidRPr="002220DE">
              <w:rPr>
                <w:sz w:val="28"/>
                <w:szCs w:val="28"/>
                <w:lang w:eastAsia="en-US"/>
              </w:rPr>
              <w:t>Заслуженный деятель высшей школы</w:t>
            </w:r>
          </w:p>
        </w:tc>
      </w:tr>
      <w:tr w:rsidR="00A07B5B" w:rsidRPr="002220DE" w:rsidTr="00427128">
        <w:trPr>
          <w:trHeight w:val="300"/>
        </w:trPr>
        <w:tc>
          <w:tcPr>
            <w:tcW w:w="1149" w:type="dxa"/>
            <w:tcBorders>
              <w:top w:val="single" w:sz="4" w:space="0" w:color="auto"/>
              <w:left w:val="single" w:sz="4" w:space="0" w:color="auto"/>
              <w:bottom w:val="single" w:sz="4" w:space="0" w:color="auto"/>
              <w:right w:val="single" w:sz="4" w:space="0" w:color="auto"/>
            </w:tcBorders>
            <w:hideMark/>
          </w:tcPr>
          <w:p w:rsidR="00A07B5B" w:rsidRPr="002220DE" w:rsidRDefault="00A07B5B" w:rsidP="0002265A">
            <w:pPr>
              <w:jc w:val="center"/>
              <w:rPr>
                <w:szCs w:val="28"/>
                <w:lang w:eastAsia="en-US"/>
              </w:rPr>
            </w:pPr>
            <w:r w:rsidRPr="002220DE">
              <w:rPr>
                <w:sz w:val="28"/>
                <w:szCs w:val="28"/>
                <w:lang w:eastAsia="en-US"/>
              </w:rPr>
              <w:t>4.</w:t>
            </w:r>
            <w:r w:rsidR="0002265A">
              <w:rPr>
                <w:sz w:val="28"/>
                <w:szCs w:val="28"/>
                <w:lang w:eastAsia="en-US"/>
              </w:rPr>
              <w:t>10</w:t>
            </w:r>
            <w:r w:rsidRPr="002220DE">
              <w:rPr>
                <w:sz w:val="28"/>
                <w:szCs w:val="28"/>
                <w:lang w:eastAsia="en-US"/>
              </w:rPr>
              <w:t>.</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A07B5B" w:rsidRPr="002220DE" w:rsidRDefault="00A07B5B" w:rsidP="00427128">
            <w:pPr>
              <w:jc w:val="both"/>
              <w:rPr>
                <w:szCs w:val="28"/>
                <w:lang w:eastAsia="en-US"/>
              </w:rPr>
            </w:pPr>
            <w:r w:rsidRPr="002220DE">
              <w:rPr>
                <w:sz w:val="28"/>
                <w:szCs w:val="28"/>
                <w:lang w:eastAsia="en-US"/>
              </w:rPr>
              <w:t>Заслуженный деятель науки и техники</w:t>
            </w:r>
          </w:p>
        </w:tc>
      </w:tr>
      <w:tr w:rsidR="00A07B5B" w:rsidRPr="002220DE" w:rsidTr="00427128">
        <w:trPr>
          <w:trHeight w:val="300"/>
        </w:trPr>
        <w:tc>
          <w:tcPr>
            <w:tcW w:w="1149" w:type="dxa"/>
            <w:tcBorders>
              <w:top w:val="single" w:sz="4" w:space="0" w:color="auto"/>
              <w:left w:val="single" w:sz="4" w:space="0" w:color="auto"/>
              <w:bottom w:val="single" w:sz="4" w:space="0" w:color="auto"/>
              <w:right w:val="single" w:sz="4" w:space="0" w:color="auto"/>
            </w:tcBorders>
            <w:hideMark/>
          </w:tcPr>
          <w:p w:rsidR="00A07B5B" w:rsidRPr="002220DE" w:rsidRDefault="00A07B5B" w:rsidP="0002265A">
            <w:pPr>
              <w:jc w:val="center"/>
              <w:rPr>
                <w:szCs w:val="28"/>
                <w:lang w:eastAsia="en-US"/>
              </w:rPr>
            </w:pPr>
            <w:r w:rsidRPr="002220DE">
              <w:rPr>
                <w:sz w:val="28"/>
                <w:szCs w:val="28"/>
                <w:lang w:eastAsia="en-US"/>
              </w:rPr>
              <w:lastRenderedPageBreak/>
              <w:t>4.</w:t>
            </w:r>
            <w:r w:rsidR="0002265A">
              <w:rPr>
                <w:sz w:val="28"/>
                <w:szCs w:val="28"/>
                <w:lang w:eastAsia="en-US"/>
              </w:rPr>
              <w:t>11</w:t>
            </w:r>
            <w:r w:rsidRPr="002220DE">
              <w:rPr>
                <w:sz w:val="28"/>
                <w:szCs w:val="28"/>
                <w:lang w:eastAsia="en-US"/>
              </w:rPr>
              <w:t>.</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A07B5B" w:rsidRPr="002220DE" w:rsidRDefault="00A07B5B" w:rsidP="00427128">
            <w:pPr>
              <w:jc w:val="both"/>
              <w:rPr>
                <w:szCs w:val="28"/>
                <w:lang w:eastAsia="en-US"/>
              </w:rPr>
            </w:pPr>
            <w:r w:rsidRPr="002220DE">
              <w:rPr>
                <w:sz w:val="28"/>
                <w:szCs w:val="28"/>
                <w:lang w:eastAsia="en-US"/>
              </w:rPr>
              <w:t>Заслуженный деятель науки</w:t>
            </w:r>
          </w:p>
        </w:tc>
      </w:tr>
      <w:tr w:rsidR="00A07B5B" w:rsidRPr="002220DE" w:rsidTr="00427128">
        <w:trPr>
          <w:trHeight w:val="300"/>
        </w:trPr>
        <w:tc>
          <w:tcPr>
            <w:tcW w:w="9513" w:type="dxa"/>
            <w:gridSpan w:val="2"/>
            <w:tcBorders>
              <w:top w:val="single" w:sz="4" w:space="0" w:color="auto"/>
              <w:left w:val="single" w:sz="4" w:space="0" w:color="auto"/>
              <w:bottom w:val="single" w:sz="4" w:space="0" w:color="auto"/>
              <w:right w:val="single" w:sz="4" w:space="0" w:color="auto"/>
            </w:tcBorders>
            <w:hideMark/>
          </w:tcPr>
          <w:p w:rsidR="00A07B5B" w:rsidRPr="002220DE" w:rsidRDefault="00A07B5B" w:rsidP="00A07B5B">
            <w:pPr>
              <w:pStyle w:val="a5"/>
              <w:numPr>
                <w:ilvl w:val="0"/>
                <w:numId w:val="14"/>
              </w:numPr>
              <w:jc w:val="center"/>
              <w:rPr>
                <w:lang w:eastAsia="en-US"/>
              </w:rPr>
            </w:pPr>
            <w:r w:rsidRPr="002220DE">
              <w:rPr>
                <w:lang w:eastAsia="en-US"/>
              </w:rPr>
              <w:t>Почетные звания автономных республик в составе Союза Сове</w:t>
            </w:r>
            <w:r w:rsidRPr="002220DE">
              <w:rPr>
                <w:lang w:eastAsia="en-US"/>
              </w:rPr>
              <w:t>т</w:t>
            </w:r>
            <w:r w:rsidRPr="002220DE">
              <w:rPr>
                <w:lang w:eastAsia="en-US"/>
              </w:rPr>
              <w:t>ских Социалистических Республик</w:t>
            </w:r>
          </w:p>
        </w:tc>
      </w:tr>
      <w:tr w:rsidR="00A07B5B" w:rsidRPr="002220DE" w:rsidTr="00427128">
        <w:trPr>
          <w:trHeight w:val="300"/>
        </w:trPr>
        <w:tc>
          <w:tcPr>
            <w:tcW w:w="1149" w:type="dxa"/>
            <w:tcBorders>
              <w:top w:val="single" w:sz="4" w:space="0" w:color="auto"/>
              <w:left w:val="single" w:sz="4" w:space="0" w:color="auto"/>
              <w:bottom w:val="single" w:sz="4" w:space="0" w:color="auto"/>
              <w:right w:val="single" w:sz="4" w:space="0" w:color="auto"/>
            </w:tcBorders>
            <w:hideMark/>
          </w:tcPr>
          <w:p w:rsidR="00A07B5B" w:rsidRPr="002220DE" w:rsidRDefault="00A07B5B" w:rsidP="0002265A">
            <w:pPr>
              <w:jc w:val="center"/>
              <w:rPr>
                <w:szCs w:val="28"/>
                <w:lang w:eastAsia="en-US"/>
              </w:rPr>
            </w:pPr>
            <w:r w:rsidRPr="002220DE">
              <w:rPr>
                <w:sz w:val="28"/>
                <w:szCs w:val="28"/>
                <w:lang w:eastAsia="en-US"/>
              </w:rPr>
              <w:t>5.</w:t>
            </w:r>
            <w:r w:rsidR="0002265A">
              <w:rPr>
                <w:sz w:val="28"/>
                <w:szCs w:val="28"/>
                <w:lang w:eastAsia="en-US"/>
              </w:rPr>
              <w:t>1</w:t>
            </w:r>
            <w:r w:rsidRPr="002220DE">
              <w:rPr>
                <w:sz w:val="28"/>
                <w:szCs w:val="28"/>
                <w:lang w:eastAsia="en-US"/>
              </w:rPr>
              <w:t>.</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A07B5B" w:rsidRPr="002220DE" w:rsidRDefault="00A07B5B" w:rsidP="00427128">
            <w:pPr>
              <w:jc w:val="both"/>
              <w:rPr>
                <w:szCs w:val="28"/>
                <w:lang w:eastAsia="en-US"/>
              </w:rPr>
            </w:pPr>
            <w:r w:rsidRPr="002220DE">
              <w:rPr>
                <w:sz w:val="28"/>
                <w:szCs w:val="28"/>
                <w:lang w:eastAsia="en-US"/>
              </w:rPr>
              <w:t>Заслуженный медицинский работник</w:t>
            </w:r>
          </w:p>
        </w:tc>
      </w:tr>
      <w:tr w:rsidR="00A07B5B" w:rsidRPr="002220DE" w:rsidTr="00427128">
        <w:trPr>
          <w:trHeight w:val="300"/>
        </w:trPr>
        <w:tc>
          <w:tcPr>
            <w:tcW w:w="1149" w:type="dxa"/>
            <w:tcBorders>
              <w:top w:val="single" w:sz="4" w:space="0" w:color="auto"/>
              <w:left w:val="single" w:sz="4" w:space="0" w:color="auto"/>
              <w:bottom w:val="single" w:sz="4" w:space="0" w:color="auto"/>
              <w:right w:val="single" w:sz="4" w:space="0" w:color="auto"/>
            </w:tcBorders>
            <w:hideMark/>
          </w:tcPr>
          <w:p w:rsidR="00A07B5B" w:rsidRPr="002220DE" w:rsidRDefault="00A07B5B" w:rsidP="0002265A">
            <w:pPr>
              <w:jc w:val="center"/>
              <w:rPr>
                <w:szCs w:val="28"/>
                <w:lang w:eastAsia="en-US"/>
              </w:rPr>
            </w:pPr>
            <w:r w:rsidRPr="002220DE">
              <w:rPr>
                <w:sz w:val="28"/>
                <w:szCs w:val="28"/>
                <w:lang w:eastAsia="en-US"/>
              </w:rPr>
              <w:t>5.</w:t>
            </w:r>
            <w:r w:rsidR="0002265A">
              <w:rPr>
                <w:sz w:val="28"/>
                <w:szCs w:val="28"/>
                <w:lang w:eastAsia="en-US"/>
              </w:rPr>
              <w:t>2</w:t>
            </w:r>
            <w:r w:rsidRPr="002220DE">
              <w:rPr>
                <w:sz w:val="28"/>
                <w:szCs w:val="28"/>
                <w:lang w:eastAsia="en-US"/>
              </w:rPr>
              <w:t>.</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A07B5B" w:rsidRPr="002220DE" w:rsidRDefault="00A07B5B" w:rsidP="00427128">
            <w:pPr>
              <w:jc w:val="both"/>
              <w:rPr>
                <w:szCs w:val="28"/>
                <w:lang w:eastAsia="en-US"/>
              </w:rPr>
            </w:pPr>
            <w:r w:rsidRPr="002220DE">
              <w:rPr>
                <w:sz w:val="28"/>
                <w:szCs w:val="28"/>
                <w:lang w:eastAsia="en-US"/>
              </w:rPr>
              <w:t>Заслуженный работник здравоохранения</w:t>
            </w:r>
          </w:p>
        </w:tc>
      </w:tr>
      <w:tr w:rsidR="00A07B5B" w:rsidRPr="002220DE" w:rsidTr="00427128">
        <w:trPr>
          <w:trHeight w:val="300"/>
        </w:trPr>
        <w:tc>
          <w:tcPr>
            <w:tcW w:w="1149" w:type="dxa"/>
            <w:tcBorders>
              <w:top w:val="single" w:sz="4" w:space="0" w:color="auto"/>
              <w:left w:val="single" w:sz="4" w:space="0" w:color="auto"/>
              <w:bottom w:val="single" w:sz="4" w:space="0" w:color="auto"/>
              <w:right w:val="single" w:sz="4" w:space="0" w:color="auto"/>
            </w:tcBorders>
            <w:hideMark/>
          </w:tcPr>
          <w:p w:rsidR="00A07B5B" w:rsidRPr="002220DE" w:rsidRDefault="00A07B5B" w:rsidP="0002265A">
            <w:pPr>
              <w:jc w:val="center"/>
              <w:rPr>
                <w:szCs w:val="28"/>
                <w:lang w:eastAsia="en-US"/>
              </w:rPr>
            </w:pPr>
            <w:r w:rsidRPr="002220DE">
              <w:rPr>
                <w:sz w:val="28"/>
                <w:szCs w:val="28"/>
                <w:lang w:eastAsia="en-US"/>
              </w:rPr>
              <w:t>5.3.</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A07B5B" w:rsidRPr="002220DE" w:rsidRDefault="00A07B5B" w:rsidP="00427128">
            <w:pPr>
              <w:jc w:val="both"/>
              <w:rPr>
                <w:szCs w:val="28"/>
                <w:lang w:eastAsia="en-US"/>
              </w:rPr>
            </w:pPr>
            <w:r w:rsidRPr="002220DE">
              <w:rPr>
                <w:sz w:val="28"/>
                <w:szCs w:val="28"/>
                <w:lang w:eastAsia="en-US"/>
              </w:rPr>
              <w:t>Заслуженный врач</w:t>
            </w:r>
          </w:p>
        </w:tc>
      </w:tr>
      <w:tr w:rsidR="00A07B5B" w:rsidRPr="002220DE" w:rsidTr="00427128">
        <w:trPr>
          <w:trHeight w:val="300"/>
        </w:trPr>
        <w:tc>
          <w:tcPr>
            <w:tcW w:w="1149" w:type="dxa"/>
            <w:tcBorders>
              <w:top w:val="single" w:sz="4" w:space="0" w:color="auto"/>
              <w:left w:val="single" w:sz="4" w:space="0" w:color="auto"/>
              <w:bottom w:val="single" w:sz="4" w:space="0" w:color="auto"/>
              <w:right w:val="single" w:sz="4" w:space="0" w:color="auto"/>
            </w:tcBorders>
            <w:hideMark/>
          </w:tcPr>
          <w:p w:rsidR="00A07B5B" w:rsidRPr="002220DE" w:rsidRDefault="00A07B5B" w:rsidP="0002265A">
            <w:pPr>
              <w:jc w:val="center"/>
              <w:rPr>
                <w:szCs w:val="28"/>
                <w:lang w:eastAsia="en-US"/>
              </w:rPr>
            </w:pPr>
            <w:r w:rsidRPr="002220DE">
              <w:rPr>
                <w:sz w:val="28"/>
                <w:szCs w:val="28"/>
                <w:lang w:eastAsia="en-US"/>
              </w:rPr>
              <w:t>5.</w:t>
            </w:r>
            <w:r w:rsidR="0002265A">
              <w:rPr>
                <w:sz w:val="28"/>
                <w:szCs w:val="28"/>
                <w:lang w:eastAsia="en-US"/>
              </w:rPr>
              <w:t>4</w:t>
            </w:r>
            <w:r w:rsidRPr="002220DE">
              <w:rPr>
                <w:sz w:val="28"/>
                <w:szCs w:val="28"/>
                <w:lang w:eastAsia="en-US"/>
              </w:rPr>
              <w:t>.</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A07B5B" w:rsidRPr="002220DE" w:rsidRDefault="00A07B5B" w:rsidP="00427128">
            <w:pPr>
              <w:jc w:val="both"/>
              <w:rPr>
                <w:szCs w:val="28"/>
                <w:lang w:eastAsia="en-US"/>
              </w:rPr>
            </w:pPr>
            <w:r w:rsidRPr="002220DE">
              <w:rPr>
                <w:sz w:val="28"/>
                <w:szCs w:val="28"/>
                <w:lang w:eastAsia="en-US"/>
              </w:rPr>
              <w:t>Заслуженный провизор</w:t>
            </w:r>
          </w:p>
        </w:tc>
      </w:tr>
      <w:tr w:rsidR="00A07B5B" w:rsidRPr="002220DE" w:rsidTr="00427128">
        <w:trPr>
          <w:trHeight w:val="300"/>
        </w:trPr>
        <w:tc>
          <w:tcPr>
            <w:tcW w:w="1149" w:type="dxa"/>
            <w:tcBorders>
              <w:top w:val="single" w:sz="4" w:space="0" w:color="auto"/>
              <w:left w:val="single" w:sz="4" w:space="0" w:color="auto"/>
              <w:bottom w:val="single" w:sz="4" w:space="0" w:color="auto"/>
              <w:right w:val="single" w:sz="4" w:space="0" w:color="auto"/>
            </w:tcBorders>
            <w:hideMark/>
          </w:tcPr>
          <w:p w:rsidR="00A07B5B" w:rsidRPr="002220DE" w:rsidRDefault="00A07B5B" w:rsidP="0002265A">
            <w:pPr>
              <w:jc w:val="center"/>
              <w:rPr>
                <w:szCs w:val="28"/>
                <w:lang w:eastAsia="en-US"/>
              </w:rPr>
            </w:pPr>
            <w:r w:rsidRPr="002220DE">
              <w:rPr>
                <w:sz w:val="28"/>
                <w:szCs w:val="28"/>
                <w:lang w:eastAsia="en-US"/>
              </w:rPr>
              <w:t>5.</w:t>
            </w:r>
            <w:r w:rsidR="0002265A">
              <w:rPr>
                <w:sz w:val="28"/>
                <w:szCs w:val="28"/>
                <w:lang w:eastAsia="en-US"/>
              </w:rPr>
              <w:t>5</w:t>
            </w:r>
            <w:r w:rsidRPr="002220DE">
              <w:rPr>
                <w:sz w:val="28"/>
                <w:szCs w:val="28"/>
                <w:lang w:eastAsia="en-US"/>
              </w:rPr>
              <w:t>.</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A07B5B" w:rsidRPr="002220DE" w:rsidRDefault="00A07B5B" w:rsidP="00427128">
            <w:pPr>
              <w:jc w:val="both"/>
              <w:rPr>
                <w:szCs w:val="28"/>
                <w:lang w:eastAsia="en-US"/>
              </w:rPr>
            </w:pPr>
            <w:r w:rsidRPr="002220DE">
              <w:rPr>
                <w:sz w:val="28"/>
                <w:szCs w:val="28"/>
                <w:lang w:eastAsia="en-US"/>
              </w:rPr>
              <w:t>Заслуженный  работник высшей школы</w:t>
            </w:r>
          </w:p>
        </w:tc>
      </w:tr>
      <w:tr w:rsidR="00A07B5B" w:rsidRPr="002220DE" w:rsidTr="00427128">
        <w:trPr>
          <w:trHeight w:val="300"/>
        </w:trPr>
        <w:tc>
          <w:tcPr>
            <w:tcW w:w="1149" w:type="dxa"/>
            <w:tcBorders>
              <w:top w:val="single" w:sz="4" w:space="0" w:color="auto"/>
              <w:left w:val="single" w:sz="4" w:space="0" w:color="auto"/>
              <w:bottom w:val="single" w:sz="4" w:space="0" w:color="auto"/>
              <w:right w:val="single" w:sz="4" w:space="0" w:color="auto"/>
            </w:tcBorders>
            <w:hideMark/>
          </w:tcPr>
          <w:p w:rsidR="00A07B5B" w:rsidRPr="002220DE" w:rsidRDefault="00A07B5B" w:rsidP="0002265A">
            <w:pPr>
              <w:jc w:val="center"/>
              <w:rPr>
                <w:szCs w:val="28"/>
                <w:lang w:eastAsia="en-US"/>
              </w:rPr>
            </w:pPr>
            <w:r w:rsidRPr="002220DE">
              <w:rPr>
                <w:sz w:val="28"/>
                <w:szCs w:val="28"/>
                <w:lang w:eastAsia="en-US"/>
              </w:rPr>
              <w:t>5.</w:t>
            </w:r>
            <w:r w:rsidR="0002265A">
              <w:rPr>
                <w:sz w:val="28"/>
                <w:szCs w:val="28"/>
                <w:lang w:eastAsia="en-US"/>
              </w:rPr>
              <w:t>6</w:t>
            </w:r>
            <w:r w:rsidRPr="002220DE">
              <w:rPr>
                <w:sz w:val="28"/>
                <w:szCs w:val="28"/>
                <w:lang w:eastAsia="en-US"/>
              </w:rPr>
              <w:t>.</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A07B5B" w:rsidRPr="002220DE" w:rsidRDefault="00A07B5B" w:rsidP="00427128">
            <w:pPr>
              <w:jc w:val="both"/>
              <w:rPr>
                <w:szCs w:val="28"/>
                <w:lang w:eastAsia="en-US"/>
              </w:rPr>
            </w:pPr>
            <w:r w:rsidRPr="002220DE">
              <w:rPr>
                <w:sz w:val="28"/>
                <w:szCs w:val="28"/>
                <w:lang w:eastAsia="en-US"/>
              </w:rPr>
              <w:t>Заслуженный деятель науки и техники</w:t>
            </w:r>
          </w:p>
        </w:tc>
      </w:tr>
      <w:tr w:rsidR="00A07B5B" w:rsidRPr="002220DE" w:rsidTr="00427128">
        <w:trPr>
          <w:trHeight w:val="300"/>
        </w:trPr>
        <w:tc>
          <w:tcPr>
            <w:tcW w:w="1149" w:type="dxa"/>
            <w:tcBorders>
              <w:top w:val="single" w:sz="4" w:space="0" w:color="auto"/>
              <w:left w:val="single" w:sz="4" w:space="0" w:color="auto"/>
              <w:bottom w:val="single" w:sz="4" w:space="0" w:color="auto"/>
              <w:right w:val="single" w:sz="4" w:space="0" w:color="auto"/>
            </w:tcBorders>
            <w:hideMark/>
          </w:tcPr>
          <w:p w:rsidR="00A07B5B" w:rsidRPr="002220DE" w:rsidRDefault="00A07B5B" w:rsidP="0002265A">
            <w:pPr>
              <w:jc w:val="center"/>
              <w:rPr>
                <w:szCs w:val="28"/>
                <w:lang w:eastAsia="en-US"/>
              </w:rPr>
            </w:pPr>
            <w:r w:rsidRPr="002220DE">
              <w:rPr>
                <w:sz w:val="28"/>
                <w:szCs w:val="28"/>
                <w:lang w:eastAsia="en-US"/>
              </w:rPr>
              <w:t>5.</w:t>
            </w:r>
            <w:r w:rsidR="0002265A">
              <w:rPr>
                <w:sz w:val="28"/>
                <w:szCs w:val="28"/>
                <w:lang w:eastAsia="en-US"/>
              </w:rPr>
              <w:t>7</w:t>
            </w:r>
            <w:r w:rsidRPr="002220DE">
              <w:rPr>
                <w:sz w:val="28"/>
                <w:szCs w:val="28"/>
                <w:lang w:eastAsia="en-US"/>
              </w:rPr>
              <w:t>.</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A07B5B" w:rsidRPr="002220DE" w:rsidRDefault="00A07B5B" w:rsidP="00427128">
            <w:pPr>
              <w:jc w:val="both"/>
              <w:rPr>
                <w:szCs w:val="28"/>
                <w:lang w:eastAsia="en-US"/>
              </w:rPr>
            </w:pPr>
            <w:r w:rsidRPr="002220DE">
              <w:rPr>
                <w:sz w:val="28"/>
                <w:szCs w:val="28"/>
                <w:lang w:eastAsia="en-US"/>
              </w:rPr>
              <w:t>Заслуженный деятель науки</w:t>
            </w:r>
          </w:p>
        </w:tc>
      </w:tr>
    </w:tbl>
    <w:p w:rsidR="00766D51" w:rsidRDefault="00766D51" w:rsidP="00DA3EAD">
      <w:pPr>
        <w:spacing w:after="200"/>
        <w:jc w:val="center"/>
        <w:rPr>
          <w:rFonts w:eastAsiaTheme="minorHAnsi"/>
          <w:b/>
          <w:sz w:val="28"/>
          <w:szCs w:val="28"/>
          <w:lang w:eastAsia="en-US"/>
        </w:rPr>
      </w:pPr>
    </w:p>
    <w:p w:rsidR="00766D51" w:rsidRPr="00766D51" w:rsidRDefault="00766D51" w:rsidP="00766D51">
      <w:pPr>
        <w:rPr>
          <w:rFonts w:eastAsiaTheme="minorHAnsi"/>
          <w:sz w:val="28"/>
          <w:szCs w:val="28"/>
          <w:lang w:eastAsia="en-US"/>
        </w:rPr>
      </w:pPr>
    </w:p>
    <w:p w:rsidR="00766D51" w:rsidRPr="00766D51" w:rsidRDefault="00766D51" w:rsidP="00766D51">
      <w:pPr>
        <w:rPr>
          <w:rFonts w:eastAsiaTheme="minorHAnsi"/>
          <w:sz w:val="28"/>
          <w:szCs w:val="28"/>
          <w:lang w:eastAsia="en-US"/>
        </w:rPr>
      </w:pPr>
    </w:p>
    <w:p w:rsidR="00766D51" w:rsidRPr="00766D51" w:rsidRDefault="00766D51" w:rsidP="00766D51">
      <w:pPr>
        <w:rPr>
          <w:rFonts w:eastAsiaTheme="minorHAnsi"/>
          <w:sz w:val="28"/>
          <w:szCs w:val="28"/>
          <w:lang w:eastAsia="en-US"/>
        </w:rPr>
      </w:pPr>
    </w:p>
    <w:p w:rsidR="00766D51" w:rsidRPr="00766D51" w:rsidRDefault="00766D51" w:rsidP="00766D51">
      <w:pPr>
        <w:rPr>
          <w:rFonts w:eastAsiaTheme="minorHAnsi"/>
          <w:sz w:val="28"/>
          <w:szCs w:val="28"/>
          <w:lang w:eastAsia="en-US"/>
        </w:rPr>
      </w:pPr>
    </w:p>
    <w:p w:rsidR="00766D51" w:rsidRPr="00766D51" w:rsidRDefault="00766D51" w:rsidP="00766D51">
      <w:pPr>
        <w:rPr>
          <w:rFonts w:eastAsiaTheme="minorHAnsi"/>
          <w:sz w:val="28"/>
          <w:szCs w:val="28"/>
          <w:lang w:eastAsia="en-US"/>
        </w:rPr>
      </w:pPr>
    </w:p>
    <w:p w:rsidR="00766D51" w:rsidRPr="00766D51" w:rsidRDefault="00766D51" w:rsidP="00766D51">
      <w:pPr>
        <w:rPr>
          <w:rFonts w:eastAsiaTheme="minorHAnsi"/>
          <w:sz w:val="28"/>
          <w:szCs w:val="28"/>
          <w:lang w:eastAsia="en-US"/>
        </w:rPr>
      </w:pPr>
    </w:p>
    <w:p w:rsidR="00766D51" w:rsidRPr="00766D51" w:rsidRDefault="00766D51" w:rsidP="00766D51">
      <w:pPr>
        <w:rPr>
          <w:rFonts w:eastAsiaTheme="minorHAnsi"/>
          <w:sz w:val="28"/>
          <w:szCs w:val="28"/>
          <w:lang w:eastAsia="en-US"/>
        </w:rPr>
      </w:pPr>
    </w:p>
    <w:p w:rsidR="00766D51" w:rsidRPr="00766D51" w:rsidRDefault="00766D51" w:rsidP="00766D51">
      <w:pPr>
        <w:rPr>
          <w:rFonts w:eastAsiaTheme="minorHAnsi"/>
          <w:sz w:val="28"/>
          <w:szCs w:val="28"/>
          <w:lang w:eastAsia="en-US"/>
        </w:rPr>
      </w:pPr>
    </w:p>
    <w:p w:rsidR="00766D51" w:rsidRPr="00766D51" w:rsidRDefault="00766D51" w:rsidP="00766D51">
      <w:pPr>
        <w:rPr>
          <w:rFonts w:eastAsiaTheme="minorHAnsi"/>
          <w:sz w:val="28"/>
          <w:szCs w:val="28"/>
          <w:lang w:eastAsia="en-US"/>
        </w:rPr>
      </w:pPr>
    </w:p>
    <w:p w:rsidR="00766D51" w:rsidRPr="00766D51" w:rsidRDefault="00766D51" w:rsidP="00766D51">
      <w:pPr>
        <w:rPr>
          <w:rFonts w:eastAsiaTheme="minorHAnsi"/>
          <w:sz w:val="28"/>
          <w:szCs w:val="28"/>
          <w:lang w:eastAsia="en-US"/>
        </w:rPr>
      </w:pPr>
    </w:p>
    <w:p w:rsidR="00766D51" w:rsidRPr="00766D51" w:rsidRDefault="00766D51" w:rsidP="00766D51">
      <w:pPr>
        <w:rPr>
          <w:rFonts w:eastAsiaTheme="minorHAnsi"/>
          <w:sz w:val="28"/>
          <w:szCs w:val="28"/>
          <w:lang w:eastAsia="en-US"/>
        </w:rPr>
      </w:pPr>
    </w:p>
    <w:p w:rsidR="00766D51" w:rsidRPr="00766D51" w:rsidRDefault="00766D51" w:rsidP="00766D51">
      <w:pPr>
        <w:rPr>
          <w:rFonts w:eastAsiaTheme="minorHAnsi"/>
          <w:sz w:val="28"/>
          <w:szCs w:val="28"/>
          <w:lang w:eastAsia="en-US"/>
        </w:rPr>
      </w:pPr>
    </w:p>
    <w:p w:rsidR="00766D51" w:rsidRPr="00766D51" w:rsidRDefault="00766D51" w:rsidP="00766D51">
      <w:pPr>
        <w:rPr>
          <w:rFonts w:eastAsiaTheme="minorHAnsi"/>
          <w:sz w:val="28"/>
          <w:szCs w:val="28"/>
          <w:lang w:eastAsia="en-US"/>
        </w:rPr>
      </w:pPr>
    </w:p>
    <w:p w:rsidR="00766D51" w:rsidRPr="00766D51" w:rsidRDefault="00766D51" w:rsidP="00766D51">
      <w:pPr>
        <w:rPr>
          <w:rFonts w:eastAsiaTheme="minorHAnsi"/>
          <w:sz w:val="28"/>
          <w:szCs w:val="28"/>
          <w:lang w:eastAsia="en-US"/>
        </w:rPr>
      </w:pPr>
    </w:p>
    <w:p w:rsidR="00766D51" w:rsidRPr="00766D51" w:rsidRDefault="00766D51" w:rsidP="00766D51">
      <w:pPr>
        <w:rPr>
          <w:rFonts w:eastAsiaTheme="minorHAnsi"/>
          <w:sz w:val="28"/>
          <w:szCs w:val="28"/>
          <w:lang w:eastAsia="en-US"/>
        </w:rPr>
      </w:pPr>
    </w:p>
    <w:p w:rsidR="00766D51" w:rsidRPr="00766D51" w:rsidRDefault="00766D51" w:rsidP="00766D51">
      <w:pPr>
        <w:rPr>
          <w:rFonts w:eastAsiaTheme="minorHAnsi"/>
          <w:sz w:val="28"/>
          <w:szCs w:val="28"/>
          <w:lang w:eastAsia="en-US"/>
        </w:rPr>
      </w:pPr>
    </w:p>
    <w:p w:rsidR="00766D51" w:rsidRPr="00766D51" w:rsidRDefault="00766D51" w:rsidP="00766D51">
      <w:pPr>
        <w:rPr>
          <w:rFonts w:eastAsiaTheme="minorHAnsi"/>
          <w:sz w:val="28"/>
          <w:szCs w:val="28"/>
          <w:lang w:eastAsia="en-US"/>
        </w:rPr>
      </w:pPr>
    </w:p>
    <w:p w:rsidR="00766D51" w:rsidRPr="00766D51" w:rsidRDefault="00766D51" w:rsidP="00766D51">
      <w:pPr>
        <w:rPr>
          <w:rFonts w:eastAsiaTheme="minorHAnsi"/>
          <w:sz w:val="28"/>
          <w:szCs w:val="28"/>
          <w:lang w:eastAsia="en-US"/>
        </w:rPr>
      </w:pPr>
    </w:p>
    <w:p w:rsidR="00766D51" w:rsidRPr="00766D51" w:rsidRDefault="00766D51" w:rsidP="00766D51">
      <w:pPr>
        <w:rPr>
          <w:rFonts w:eastAsiaTheme="minorHAnsi"/>
          <w:sz w:val="28"/>
          <w:szCs w:val="28"/>
          <w:lang w:eastAsia="en-US"/>
        </w:rPr>
      </w:pPr>
    </w:p>
    <w:p w:rsidR="00766D51" w:rsidRPr="00766D51" w:rsidRDefault="00766D51" w:rsidP="00766D51">
      <w:pPr>
        <w:rPr>
          <w:rFonts w:eastAsiaTheme="minorHAnsi"/>
          <w:sz w:val="28"/>
          <w:szCs w:val="28"/>
          <w:lang w:eastAsia="en-US"/>
        </w:rPr>
      </w:pPr>
    </w:p>
    <w:p w:rsidR="00766D51" w:rsidRPr="00766D51" w:rsidRDefault="00766D51" w:rsidP="00766D51">
      <w:pPr>
        <w:rPr>
          <w:rFonts w:eastAsiaTheme="minorHAnsi"/>
          <w:sz w:val="28"/>
          <w:szCs w:val="28"/>
          <w:lang w:eastAsia="en-US"/>
        </w:rPr>
      </w:pPr>
    </w:p>
    <w:p w:rsidR="00766D51" w:rsidRDefault="00766D51" w:rsidP="00766D51">
      <w:pPr>
        <w:rPr>
          <w:rFonts w:eastAsiaTheme="minorHAnsi"/>
          <w:sz w:val="28"/>
          <w:szCs w:val="28"/>
          <w:lang w:eastAsia="en-US"/>
        </w:rPr>
      </w:pPr>
    </w:p>
    <w:p w:rsidR="00B05DCD" w:rsidRDefault="00766D51" w:rsidP="00766D51">
      <w:pPr>
        <w:tabs>
          <w:tab w:val="left" w:pos="2467"/>
        </w:tabs>
        <w:rPr>
          <w:rFonts w:eastAsiaTheme="minorHAnsi"/>
          <w:sz w:val="28"/>
          <w:szCs w:val="28"/>
          <w:lang w:eastAsia="en-US"/>
        </w:rPr>
      </w:pPr>
      <w:r>
        <w:rPr>
          <w:rFonts w:eastAsiaTheme="minorHAnsi"/>
          <w:sz w:val="28"/>
          <w:szCs w:val="28"/>
          <w:lang w:eastAsia="en-US"/>
        </w:rPr>
        <w:tab/>
      </w:r>
    </w:p>
    <w:p w:rsidR="00766D51" w:rsidRDefault="00766D51" w:rsidP="00766D51">
      <w:pPr>
        <w:tabs>
          <w:tab w:val="left" w:pos="2467"/>
        </w:tabs>
        <w:rPr>
          <w:rFonts w:eastAsiaTheme="minorHAnsi"/>
          <w:sz w:val="28"/>
          <w:szCs w:val="28"/>
          <w:lang w:eastAsia="en-US"/>
        </w:rPr>
      </w:pPr>
    </w:p>
    <w:p w:rsidR="00766D51" w:rsidRDefault="00766D51" w:rsidP="00766D51">
      <w:pPr>
        <w:tabs>
          <w:tab w:val="left" w:pos="2467"/>
        </w:tabs>
        <w:rPr>
          <w:rFonts w:eastAsiaTheme="minorHAnsi"/>
          <w:sz w:val="28"/>
          <w:szCs w:val="28"/>
          <w:lang w:eastAsia="en-US"/>
        </w:rPr>
      </w:pPr>
    </w:p>
    <w:p w:rsidR="00766D51" w:rsidRDefault="00766D51" w:rsidP="00766D51">
      <w:pPr>
        <w:tabs>
          <w:tab w:val="left" w:pos="2467"/>
        </w:tabs>
        <w:rPr>
          <w:rFonts w:eastAsiaTheme="minorHAnsi"/>
          <w:sz w:val="28"/>
          <w:szCs w:val="28"/>
          <w:lang w:eastAsia="en-US"/>
        </w:rPr>
      </w:pPr>
    </w:p>
    <w:p w:rsidR="00766D51" w:rsidRDefault="00766D51" w:rsidP="00766D51">
      <w:pPr>
        <w:tabs>
          <w:tab w:val="left" w:pos="2467"/>
        </w:tabs>
        <w:rPr>
          <w:rFonts w:eastAsiaTheme="minorHAnsi"/>
          <w:sz w:val="28"/>
          <w:szCs w:val="28"/>
          <w:lang w:eastAsia="en-US"/>
        </w:rPr>
      </w:pPr>
    </w:p>
    <w:p w:rsidR="00766D51" w:rsidRDefault="00766D51" w:rsidP="00766D51">
      <w:pPr>
        <w:tabs>
          <w:tab w:val="left" w:pos="2467"/>
        </w:tabs>
        <w:rPr>
          <w:rFonts w:eastAsiaTheme="minorHAnsi"/>
          <w:sz w:val="28"/>
          <w:szCs w:val="28"/>
          <w:lang w:eastAsia="en-US"/>
        </w:rPr>
      </w:pPr>
    </w:p>
    <w:p w:rsidR="00766D51" w:rsidRDefault="00766D51" w:rsidP="00766D51">
      <w:pPr>
        <w:tabs>
          <w:tab w:val="left" w:pos="2467"/>
        </w:tabs>
        <w:rPr>
          <w:rFonts w:eastAsiaTheme="minorHAnsi"/>
          <w:sz w:val="28"/>
          <w:szCs w:val="28"/>
          <w:lang w:eastAsia="en-US"/>
        </w:rPr>
      </w:pPr>
    </w:p>
    <w:p w:rsidR="00CE753A" w:rsidRDefault="00CE753A" w:rsidP="00766D51">
      <w:pPr>
        <w:tabs>
          <w:tab w:val="left" w:pos="5245"/>
        </w:tabs>
        <w:ind w:left="5245"/>
        <w:jc w:val="both"/>
        <w:rPr>
          <w:rFonts w:eastAsiaTheme="minorEastAsia"/>
          <w:sz w:val="28"/>
          <w:szCs w:val="28"/>
          <w:lang w:val="en-US"/>
        </w:rPr>
      </w:pPr>
    </w:p>
    <w:p w:rsidR="00766D51" w:rsidRPr="002220DE" w:rsidRDefault="00766D51" w:rsidP="00766D51">
      <w:pPr>
        <w:tabs>
          <w:tab w:val="left" w:pos="5245"/>
        </w:tabs>
        <w:ind w:left="5245"/>
        <w:jc w:val="both"/>
        <w:rPr>
          <w:rFonts w:eastAsiaTheme="minorEastAsia"/>
          <w:sz w:val="28"/>
          <w:szCs w:val="28"/>
        </w:rPr>
      </w:pPr>
      <w:r w:rsidRPr="002220DE">
        <w:rPr>
          <w:rFonts w:eastAsiaTheme="minorEastAsia"/>
          <w:sz w:val="28"/>
          <w:szCs w:val="28"/>
        </w:rPr>
        <w:lastRenderedPageBreak/>
        <w:t xml:space="preserve">Приложение </w:t>
      </w:r>
      <w:r>
        <w:rPr>
          <w:rFonts w:eastAsiaTheme="minorEastAsia"/>
          <w:sz w:val="28"/>
          <w:szCs w:val="28"/>
        </w:rPr>
        <w:t>№ 6</w:t>
      </w:r>
    </w:p>
    <w:p w:rsidR="00766D51" w:rsidRPr="002220DE" w:rsidRDefault="00766D51" w:rsidP="00766D51">
      <w:pPr>
        <w:tabs>
          <w:tab w:val="left" w:pos="5245"/>
        </w:tabs>
        <w:ind w:left="5245"/>
        <w:jc w:val="both"/>
        <w:rPr>
          <w:sz w:val="28"/>
          <w:szCs w:val="28"/>
        </w:rPr>
      </w:pPr>
      <w:r w:rsidRPr="002220DE">
        <w:rPr>
          <w:sz w:val="28"/>
          <w:szCs w:val="28"/>
        </w:rPr>
        <w:t>к Положению об условиях опл</w:t>
      </w:r>
      <w:r w:rsidRPr="002220DE">
        <w:rPr>
          <w:sz w:val="28"/>
          <w:szCs w:val="28"/>
        </w:rPr>
        <w:t>а</w:t>
      </w:r>
      <w:r w:rsidRPr="002220DE">
        <w:rPr>
          <w:sz w:val="28"/>
          <w:szCs w:val="28"/>
        </w:rPr>
        <w:t xml:space="preserve">ты труда работников пилотных государственных учреждений </w:t>
      </w:r>
      <w:r>
        <w:rPr>
          <w:sz w:val="28"/>
          <w:szCs w:val="28"/>
        </w:rPr>
        <w:t>здравоохранения</w:t>
      </w:r>
      <w:r w:rsidRPr="002220DE">
        <w:rPr>
          <w:sz w:val="28"/>
          <w:szCs w:val="28"/>
        </w:rPr>
        <w:t xml:space="preserve"> Республики Татарстан</w:t>
      </w:r>
    </w:p>
    <w:p w:rsidR="00766D51" w:rsidRPr="002220DE" w:rsidRDefault="00766D51" w:rsidP="00766D51">
      <w:pPr>
        <w:tabs>
          <w:tab w:val="left" w:pos="5245"/>
        </w:tabs>
        <w:ind w:left="5245"/>
        <w:jc w:val="both"/>
        <w:rPr>
          <w:sz w:val="28"/>
          <w:szCs w:val="28"/>
        </w:rPr>
      </w:pPr>
    </w:p>
    <w:p w:rsidR="00766D51" w:rsidRPr="002220DE" w:rsidRDefault="00766D51" w:rsidP="00766D51">
      <w:pPr>
        <w:jc w:val="center"/>
        <w:rPr>
          <w:rFonts w:eastAsiaTheme="minorHAnsi"/>
          <w:b/>
          <w:sz w:val="28"/>
          <w:szCs w:val="28"/>
          <w:lang w:eastAsia="en-US"/>
        </w:rPr>
      </w:pPr>
      <w:r w:rsidRPr="002220DE">
        <w:rPr>
          <w:rFonts w:eastAsiaTheme="minorHAnsi"/>
          <w:b/>
          <w:sz w:val="28"/>
          <w:szCs w:val="28"/>
          <w:lang w:eastAsia="en-US"/>
        </w:rPr>
        <w:t xml:space="preserve">ПЕРЕЧЕНЬ </w:t>
      </w:r>
    </w:p>
    <w:p w:rsidR="00766D51" w:rsidRPr="002220DE" w:rsidRDefault="00766D51" w:rsidP="00766D51">
      <w:pPr>
        <w:jc w:val="center"/>
        <w:rPr>
          <w:rFonts w:eastAsiaTheme="minorHAnsi"/>
          <w:sz w:val="28"/>
          <w:szCs w:val="28"/>
          <w:lang w:eastAsia="en-US"/>
        </w:rPr>
      </w:pPr>
      <w:r w:rsidRPr="002220DE">
        <w:rPr>
          <w:rFonts w:eastAsiaTheme="minorHAnsi"/>
          <w:sz w:val="28"/>
          <w:szCs w:val="28"/>
          <w:lang w:eastAsia="en-US"/>
        </w:rPr>
        <w:t>государственных наград (почетных званий) Российской Федерации, Респу</w:t>
      </w:r>
      <w:r w:rsidRPr="002220DE">
        <w:rPr>
          <w:rFonts w:eastAsiaTheme="minorHAnsi"/>
          <w:sz w:val="28"/>
          <w:szCs w:val="28"/>
          <w:lang w:eastAsia="en-US"/>
        </w:rPr>
        <w:t>б</w:t>
      </w:r>
      <w:r w:rsidRPr="002220DE">
        <w:rPr>
          <w:rFonts w:eastAsiaTheme="minorHAnsi"/>
          <w:sz w:val="28"/>
          <w:szCs w:val="28"/>
          <w:lang w:eastAsia="en-US"/>
        </w:rPr>
        <w:t>лики Татарстан, Союза Советских Социалистических Республик, союзных и автономных республик в составе Союза Советских Социалистических Ре</w:t>
      </w:r>
      <w:r w:rsidRPr="002220DE">
        <w:rPr>
          <w:rFonts w:eastAsiaTheme="minorHAnsi"/>
          <w:sz w:val="28"/>
          <w:szCs w:val="28"/>
          <w:lang w:eastAsia="en-US"/>
        </w:rPr>
        <w:t>с</w:t>
      </w:r>
      <w:r w:rsidRPr="002220DE">
        <w:rPr>
          <w:rFonts w:eastAsiaTheme="minorHAnsi"/>
          <w:sz w:val="28"/>
          <w:szCs w:val="28"/>
          <w:lang w:eastAsia="en-US"/>
        </w:rPr>
        <w:t>публик, за наличие которых работникам профессиональных квалификац</w:t>
      </w:r>
      <w:r w:rsidRPr="002220DE">
        <w:rPr>
          <w:rFonts w:eastAsiaTheme="minorHAnsi"/>
          <w:sz w:val="28"/>
          <w:szCs w:val="28"/>
          <w:lang w:eastAsia="en-US"/>
        </w:rPr>
        <w:t>и</w:t>
      </w:r>
      <w:r w:rsidRPr="002220DE">
        <w:rPr>
          <w:rFonts w:eastAsiaTheme="minorHAnsi"/>
          <w:sz w:val="28"/>
          <w:szCs w:val="28"/>
          <w:lang w:eastAsia="en-US"/>
        </w:rPr>
        <w:t xml:space="preserve">онных групп должностей работников образования </w:t>
      </w:r>
      <w:r w:rsidR="00152E35" w:rsidRPr="002220DE">
        <w:rPr>
          <w:rFonts w:eastAsiaTheme="minorHAnsi"/>
          <w:sz w:val="28"/>
          <w:szCs w:val="28"/>
          <w:lang w:eastAsia="en-US"/>
        </w:rPr>
        <w:t>предоставляются выпл</w:t>
      </w:r>
      <w:r w:rsidR="00152E35" w:rsidRPr="002220DE">
        <w:rPr>
          <w:rFonts w:eastAsiaTheme="minorHAnsi"/>
          <w:sz w:val="28"/>
          <w:szCs w:val="28"/>
          <w:lang w:eastAsia="en-US"/>
        </w:rPr>
        <w:t>а</w:t>
      </w:r>
      <w:r w:rsidR="00152E35" w:rsidRPr="002220DE">
        <w:rPr>
          <w:rFonts w:eastAsiaTheme="minorHAnsi"/>
          <w:sz w:val="28"/>
          <w:szCs w:val="28"/>
          <w:lang w:eastAsia="en-US"/>
        </w:rPr>
        <w:t>ты стимулирующего характера</w:t>
      </w:r>
    </w:p>
    <w:p w:rsidR="00766D51" w:rsidRPr="002220DE" w:rsidRDefault="00766D51" w:rsidP="00766D51">
      <w:pPr>
        <w:spacing w:after="200"/>
        <w:jc w:val="center"/>
        <w:rPr>
          <w:rFonts w:eastAsiaTheme="minorHAnsi"/>
          <w:b/>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8613"/>
      </w:tblGrid>
      <w:tr w:rsidR="00766D51" w:rsidRPr="002220DE" w:rsidTr="00486623">
        <w:trPr>
          <w:trHeight w:val="300"/>
          <w:tblHeader/>
        </w:trPr>
        <w:tc>
          <w:tcPr>
            <w:tcW w:w="433" w:type="pct"/>
            <w:tcBorders>
              <w:top w:val="single" w:sz="4" w:space="0" w:color="auto"/>
              <w:left w:val="single" w:sz="4" w:space="0" w:color="auto"/>
              <w:bottom w:val="single" w:sz="4" w:space="0" w:color="auto"/>
              <w:right w:val="single" w:sz="4" w:space="0" w:color="auto"/>
            </w:tcBorders>
            <w:vAlign w:val="center"/>
            <w:hideMark/>
          </w:tcPr>
          <w:p w:rsidR="00766D51" w:rsidRPr="002220DE" w:rsidRDefault="00766D51" w:rsidP="00486623">
            <w:pPr>
              <w:jc w:val="center"/>
              <w:rPr>
                <w:szCs w:val="28"/>
                <w:lang w:eastAsia="en-US"/>
              </w:rPr>
            </w:pPr>
            <w:r w:rsidRPr="002220DE">
              <w:rPr>
                <w:sz w:val="28"/>
                <w:szCs w:val="28"/>
                <w:lang w:eastAsia="en-US"/>
              </w:rPr>
              <w:t xml:space="preserve">№ </w:t>
            </w:r>
          </w:p>
          <w:p w:rsidR="00766D51" w:rsidRPr="002220DE" w:rsidRDefault="00766D51" w:rsidP="00486623">
            <w:pPr>
              <w:jc w:val="center"/>
              <w:rPr>
                <w:szCs w:val="28"/>
                <w:lang w:eastAsia="en-US"/>
              </w:rPr>
            </w:pPr>
            <w:proofErr w:type="gramStart"/>
            <w:r w:rsidRPr="002220DE">
              <w:rPr>
                <w:sz w:val="28"/>
                <w:szCs w:val="28"/>
                <w:lang w:eastAsia="en-US"/>
              </w:rPr>
              <w:t>п</w:t>
            </w:r>
            <w:proofErr w:type="gramEnd"/>
            <w:r w:rsidRPr="002220DE">
              <w:rPr>
                <w:sz w:val="28"/>
                <w:szCs w:val="28"/>
                <w:lang w:eastAsia="en-US"/>
              </w:rPr>
              <w:t>/п</w:t>
            </w:r>
          </w:p>
        </w:tc>
        <w:tc>
          <w:tcPr>
            <w:tcW w:w="4567" w:type="pct"/>
            <w:tcBorders>
              <w:top w:val="single" w:sz="4" w:space="0" w:color="auto"/>
              <w:left w:val="single" w:sz="4" w:space="0" w:color="auto"/>
              <w:bottom w:val="single" w:sz="4" w:space="0" w:color="auto"/>
              <w:right w:val="single" w:sz="4" w:space="0" w:color="auto"/>
            </w:tcBorders>
            <w:noWrap/>
            <w:vAlign w:val="center"/>
            <w:hideMark/>
          </w:tcPr>
          <w:p w:rsidR="00766D51" w:rsidRPr="002220DE" w:rsidRDefault="00766D51" w:rsidP="00486623">
            <w:pPr>
              <w:jc w:val="center"/>
              <w:rPr>
                <w:szCs w:val="28"/>
                <w:lang w:eastAsia="en-US"/>
              </w:rPr>
            </w:pPr>
            <w:r w:rsidRPr="002220DE">
              <w:rPr>
                <w:sz w:val="28"/>
                <w:szCs w:val="28"/>
                <w:lang w:eastAsia="en-US"/>
              </w:rPr>
              <w:t>Наименование почетного звания, государственной награды</w:t>
            </w:r>
          </w:p>
        </w:tc>
      </w:tr>
      <w:tr w:rsidR="00766D51" w:rsidRPr="002220DE" w:rsidTr="00486623">
        <w:trPr>
          <w:trHeight w:val="300"/>
        </w:trPr>
        <w:tc>
          <w:tcPr>
            <w:tcW w:w="5000" w:type="pct"/>
            <w:gridSpan w:val="2"/>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pStyle w:val="a5"/>
              <w:numPr>
                <w:ilvl w:val="0"/>
                <w:numId w:val="4"/>
              </w:numPr>
              <w:ind w:firstLine="0"/>
              <w:jc w:val="center"/>
              <w:rPr>
                <w:lang w:eastAsia="en-US"/>
              </w:rPr>
            </w:pPr>
            <w:r w:rsidRPr="002220DE">
              <w:rPr>
                <w:lang w:eastAsia="en-US"/>
              </w:rPr>
              <w:t>Почетные звания Российской Федерации</w:t>
            </w:r>
          </w:p>
        </w:tc>
      </w:tr>
      <w:tr w:rsidR="00766D51" w:rsidRPr="002220DE" w:rsidTr="00486623">
        <w:trPr>
          <w:trHeight w:val="300"/>
        </w:trPr>
        <w:tc>
          <w:tcPr>
            <w:tcW w:w="433" w:type="pct"/>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1.1.</w:t>
            </w:r>
          </w:p>
        </w:tc>
        <w:tc>
          <w:tcPr>
            <w:tcW w:w="4567" w:type="pct"/>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Народный учитель Российской Федерации</w:t>
            </w:r>
          </w:p>
        </w:tc>
      </w:tr>
      <w:tr w:rsidR="00766D51" w:rsidRPr="002220DE" w:rsidTr="00486623">
        <w:trPr>
          <w:trHeight w:val="300"/>
        </w:trPr>
        <w:tc>
          <w:tcPr>
            <w:tcW w:w="433" w:type="pct"/>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1.2.</w:t>
            </w:r>
          </w:p>
        </w:tc>
        <w:tc>
          <w:tcPr>
            <w:tcW w:w="4567" w:type="pct"/>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деятель науки Российской Федерации</w:t>
            </w:r>
          </w:p>
        </w:tc>
      </w:tr>
      <w:tr w:rsidR="00766D51" w:rsidRPr="002220DE" w:rsidTr="00486623">
        <w:trPr>
          <w:trHeight w:val="300"/>
        </w:trPr>
        <w:tc>
          <w:tcPr>
            <w:tcW w:w="433" w:type="pct"/>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1.3.</w:t>
            </w:r>
          </w:p>
        </w:tc>
        <w:tc>
          <w:tcPr>
            <w:tcW w:w="4567" w:type="pct"/>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мастер производственного обучения Российской Фед</w:t>
            </w:r>
            <w:r w:rsidRPr="002220DE">
              <w:rPr>
                <w:sz w:val="28"/>
                <w:szCs w:val="28"/>
                <w:lang w:eastAsia="en-US"/>
              </w:rPr>
              <w:t>е</w:t>
            </w:r>
            <w:r w:rsidRPr="002220DE">
              <w:rPr>
                <w:sz w:val="28"/>
                <w:szCs w:val="28"/>
                <w:lang w:eastAsia="en-US"/>
              </w:rPr>
              <w:t>рации</w:t>
            </w:r>
          </w:p>
        </w:tc>
      </w:tr>
      <w:tr w:rsidR="00766D51" w:rsidRPr="002220DE" w:rsidTr="00486623">
        <w:trPr>
          <w:trHeight w:val="300"/>
        </w:trPr>
        <w:tc>
          <w:tcPr>
            <w:tcW w:w="433" w:type="pct"/>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1.4.</w:t>
            </w:r>
          </w:p>
        </w:tc>
        <w:tc>
          <w:tcPr>
            <w:tcW w:w="4567" w:type="pct"/>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 xml:space="preserve">Заслуженный мастер </w:t>
            </w:r>
            <w:proofErr w:type="spellStart"/>
            <w:r w:rsidRPr="002220DE">
              <w:rPr>
                <w:sz w:val="28"/>
                <w:szCs w:val="28"/>
                <w:lang w:eastAsia="en-US"/>
              </w:rPr>
              <w:t>профтехобразования</w:t>
            </w:r>
            <w:proofErr w:type="spellEnd"/>
            <w:r w:rsidRPr="002220DE">
              <w:rPr>
                <w:sz w:val="28"/>
                <w:szCs w:val="28"/>
                <w:lang w:eastAsia="en-US"/>
              </w:rPr>
              <w:t xml:space="preserve"> Российской Федерации</w:t>
            </w:r>
          </w:p>
        </w:tc>
      </w:tr>
      <w:tr w:rsidR="00766D51" w:rsidRPr="002220DE" w:rsidTr="00486623">
        <w:trPr>
          <w:trHeight w:val="300"/>
        </w:trPr>
        <w:tc>
          <w:tcPr>
            <w:tcW w:w="433" w:type="pct"/>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1.5.</w:t>
            </w:r>
          </w:p>
        </w:tc>
        <w:tc>
          <w:tcPr>
            <w:tcW w:w="4567" w:type="pct"/>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высшей школы Российской Федерации</w:t>
            </w:r>
          </w:p>
        </w:tc>
      </w:tr>
      <w:tr w:rsidR="00766D51" w:rsidRPr="002220DE" w:rsidTr="00486623">
        <w:trPr>
          <w:trHeight w:val="300"/>
        </w:trPr>
        <w:tc>
          <w:tcPr>
            <w:tcW w:w="433" w:type="pct"/>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1.6.</w:t>
            </w:r>
          </w:p>
        </w:tc>
        <w:tc>
          <w:tcPr>
            <w:tcW w:w="4567" w:type="pct"/>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учитель Российской Федерации</w:t>
            </w:r>
          </w:p>
        </w:tc>
      </w:tr>
      <w:tr w:rsidR="00766D51" w:rsidRPr="002220DE" w:rsidTr="00486623">
        <w:trPr>
          <w:trHeight w:val="300"/>
        </w:trPr>
        <w:tc>
          <w:tcPr>
            <w:tcW w:w="433" w:type="pct"/>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1.7.</w:t>
            </w:r>
          </w:p>
        </w:tc>
        <w:tc>
          <w:tcPr>
            <w:tcW w:w="4567" w:type="pct"/>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художник Российской Федерации</w:t>
            </w:r>
          </w:p>
        </w:tc>
      </w:tr>
      <w:tr w:rsidR="00766D51" w:rsidRPr="002220DE" w:rsidTr="00486623">
        <w:trPr>
          <w:trHeight w:val="300"/>
        </w:trPr>
        <w:tc>
          <w:tcPr>
            <w:tcW w:w="433" w:type="pct"/>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1.8.</w:t>
            </w:r>
          </w:p>
        </w:tc>
        <w:tc>
          <w:tcPr>
            <w:tcW w:w="4567" w:type="pct"/>
            <w:tcBorders>
              <w:top w:val="single" w:sz="4" w:space="0" w:color="auto"/>
              <w:left w:val="single" w:sz="4" w:space="0" w:color="auto"/>
              <w:bottom w:val="single" w:sz="4" w:space="0" w:color="auto"/>
              <w:right w:val="single" w:sz="4" w:space="0" w:color="auto"/>
            </w:tcBorders>
            <w:noWrap/>
            <w:hideMark/>
          </w:tcPr>
          <w:p w:rsidR="00766D51" w:rsidRPr="002220DE" w:rsidRDefault="00766D51" w:rsidP="00486623">
            <w:pPr>
              <w:jc w:val="both"/>
              <w:rPr>
                <w:szCs w:val="28"/>
                <w:lang w:eastAsia="en-US"/>
              </w:rPr>
            </w:pPr>
            <w:r w:rsidRPr="002220DE">
              <w:rPr>
                <w:sz w:val="28"/>
                <w:szCs w:val="28"/>
                <w:lang w:eastAsia="en-US"/>
              </w:rPr>
              <w:t>Почетный работник общего образования Российской Федерации</w:t>
            </w:r>
          </w:p>
        </w:tc>
      </w:tr>
      <w:tr w:rsidR="00766D51" w:rsidRPr="002220DE" w:rsidTr="00486623">
        <w:trPr>
          <w:trHeight w:val="300"/>
        </w:trPr>
        <w:tc>
          <w:tcPr>
            <w:tcW w:w="433" w:type="pct"/>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1.9.</w:t>
            </w:r>
          </w:p>
        </w:tc>
        <w:tc>
          <w:tcPr>
            <w:tcW w:w="4567" w:type="pct"/>
            <w:tcBorders>
              <w:top w:val="single" w:sz="4" w:space="0" w:color="auto"/>
              <w:left w:val="single" w:sz="4" w:space="0" w:color="auto"/>
              <w:bottom w:val="single" w:sz="4" w:space="0" w:color="auto"/>
              <w:right w:val="single" w:sz="4" w:space="0" w:color="auto"/>
            </w:tcBorders>
            <w:noWrap/>
            <w:hideMark/>
          </w:tcPr>
          <w:p w:rsidR="00766D51" w:rsidRPr="002220DE" w:rsidRDefault="00766D51" w:rsidP="00486623">
            <w:pPr>
              <w:jc w:val="both"/>
              <w:rPr>
                <w:szCs w:val="28"/>
                <w:lang w:eastAsia="en-US"/>
              </w:rPr>
            </w:pPr>
            <w:r w:rsidRPr="002220DE">
              <w:rPr>
                <w:sz w:val="28"/>
                <w:szCs w:val="28"/>
                <w:lang w:eastAsia="en-US"/>
              </w:rPr>
              <w:t>Почетный работник начального профессионального образования Российской Федерации</w:t>
            </w:r>
          </w:p>
        </w:tc>
      </w:tr>
      <w:tr w:rsidR="00766D51" w:rsidRPr="002220DE" w:rsidTr="00486623">
        <w:trPr>
          <w:trHeight w:val="300"/>
        </w:trPr>
        <w:tc>
          <w:tcPr>
            <w:tcW w:w="433" w:type="pct"/>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1.10.</w:t>
            </w:r>
          </w:p>
        </w:tc>
        <w:tc>
          <w:tcPr>
            <w:tcW w:w="4567" w:type="pct"/>
            <w:tcBorders>
              <w:top w:val="single" w:sz="4" w:space="0" w:color="auto"/>
              <w:left w:val="single" w:sz="4" w:space="0" w:color="auto"/>
              <w:bottom w:val="single" w:sz="4" w:space="0" w:color="auto"/>
              <w:right w:val="single" w:sz="4" w:space="0" w:color="auto"/>
            </w:tcBorders>
            <w:noWrap/>
            <w:hideMark/>
          </w:tcPr>
          <w:p w:rsidR="00766D51" w:rsidRPr="002220DE" w:rsidRDefault="00766D51" w:rsidP="00486623">
            <w:pPr>
              <w:jc w:val="both"/>
              <w:rPr>
                <w:szCs w:val="28"/>
                <w:lang w:eastAsia="en-US"/>
              </w:rPr>
            </w:pPr>
            <w:r w:rsidRPr="002220DE">
              <w:rPr>
                <w:sz w:val="28"/>
                <w:szCs w:val="28"/>
                <w:lang w:eastAsia="en-US"/>
              </w:rPr>
              <w:t>Почетный работник среднего профессионального образования Ро</w:t>
            </w:r>
            <w:r w:rsidRPr="002220DE">
              <w:rPr>
                <w:sz w:val="28"/>
                <w:szCs w:val="28"/>
                <w:lang w:eastAsia="en-US"/>
              </w:rPr>
              <w:t>с</w:t>
            </w:r>
            <w:r w:rsidRPr="002220DE">
              <w:rPr>
                <w:sz w:val="28"/>
                <w:szCs w:val="28"/>
                <w:lang w:eastAsia="en-US"/>
              </w:rPr>
              <w:t>сийской Федерации</w:t>
            </w:r>
          </w:p>
        </w:tc>
      </w:tr>
      <w:tr w:rsidR="00766D51" w:rsidRPr="002220DE" w:rsidTr="00486623">
        <w:trPr>
          <w:trHeight w:val="300"/>
        </w:trPr>
        <w:tc>
          <w:tcPr>
            <w:tcW w:w="433" w:type="pct"/>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1.11.</w:t>
            </w:r>
          </w:p>
        </w:tc>
        <w:tc>
          <w:tcPr>
            <w:tcW w:w="4567" w:type="pct"/>
            <w:tcBorders>
              <w:top w:val="single" w:sz="4" w:space="0" w:color="auto"/>
              <w:left w:val="single" w:sz="4" w:space="0" w:color="auto"/>
              <w:bottom w:val="single" w:sz="4" w:space="0" w:color="auto"/>
              <w:right w:val="single" w:sz="4" w:space="0" w:color="auto"/>
            </w:tcBorders>
            <w:noWrap/>
            <w:hideMark/>
          </w:tcPr>
          <w:p w:rsidR="00766D51" w:rsidRPr="002220DE" w:rsidRDefault="00766D51" w:rsidP="00486623">
            <w:pPr>
              <w:jc w:val="both"/>
              <w:rPr>
                <w:szCs w:val="28"/>
                <w:lang w:eastAsia="en-US"/>
              </w:rPr>
            </w:pPr>
            <w:r w:rsidRPr="002220DE">
              <w:rPr>
                <w:sz w:val="28"/>
                <w:szCs w:val="28"/>
                <w:lang w:eastAsia="en-US"/>
              </w:rPr>
              <w:t>Почетный работник высшего профессионального образования Ро</w:t>
            </w:r>
            <w:r w:rsidRPr="002220DE">
              <w:rPr>
                <w:sz w:val="28"/>
                <w:szCs w:val="28"/>
                <w:lang w:eastAsia="en-US"/>
              </w:rPr>
              <w:t>с</w:t>
            </w:r>
            <w:r w:rsidRPr="002220DE">
              <w:rPr>
                <w:sz w:val="28"/>
                <w:szCs w:val="28"/>
                <w:lang w:eastAsia="en-US"/>
              </w:rPr>
              <w:t>сийской Федерации</w:t>
            </w:r>
          </w:p>
        </w:tc>
      </w:tr>
      <w:tr w:rsidR="00766D51" w:rsidRPr="002220DE" w:rsidTr="00486623">
        <w:trPr>
          <w:trHeight w:val="300"/>
        </w:trPr>
        <w:tc>
          <w:tcPr>
            <w:tcW w:w="433" w:type="pct"/>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1.12.</w:t>
            </w:r>
          </w:p>
        </w:tc>
        <w:tc>
          <w:tcPr>
            <w:tcW w:w="4567" w:type="pct"/>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Почетная грамота Министерства образования и науки Российской Федерации</w:t>
            </w:r>
          </w:p>
        </w:tc>
      </w:tr>
      <w:tr w:rsidR="00766D51" w:rsidRPr="002220DE" w:rsidTr="00486623">
        <w:trPr>
          <w:trHeight w:val="300"/>
        </w:trPr>
        <w:tc>
          <w:tcPr>
            <w:tcW w:w="5000" w:type="pct"/>
            <w:gridSpan w:val="2"/>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pStyle w:val="a5"/>
              <w:numPr>
                <w:ilvl w:val="0"/>
                <w:numId w:val="4"/>
              </w:numPr>
              <w:ind w:firstLine="0"/>
              <w:jc w:val="center"/>
              <w:rPr>
                <w:lang w:eastAsia="en-US"/>
              </w:rPr>
            </w:pPr>
            <w:r w:rsidRPr="002220DE">
              <w:rPr>
                <w:lang w:eastAsia="en-US"/>
              </w:rPr>
              <w:t>Почетные звания Республики Татарстан</w:t>
            </w:r>
          </w:p>
        </w:tc>
      </w:tr>
      <w:tr w:rsidR="00766D51" w:rsidRPr="002220DE" w:rsidTr="00486623">
        <w:trPr>
          <w:trHeight w:val="300"/>
        </w:trPr>
        <w:tc>
          <w:tcPr>
            <w:tcW w:w="433" w:type="pct"/>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2.1.</w:t>
            </w:r>
          </w:p>
        </w:tc>
        <w:tc>
          <w:tcPr>
            <w:tcW w:w="4567" w:type="pct"/>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Народный учитель Республики Татарстан</w:t>
            </w:r>
          </w:p>
        </w:tc>
      </w:tr>
      <w:tr w:rsidR="00766D51" w:rsidRPr="002220DE" w:rsidTr="00486623">
        <w:trPr>
          <w:trHeight w:val="300"/>
        </w:trPr>
        <w:tc>
          <w:tcPr>
            <w:tcW w:w="433" w:type="pct"/>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2.2.</w:t>
            </w:r>
          </w:p>
        </w:tc>
        <w:tc>
          <w:tcPr>
            <w:tcW w:w="4567" w:type="pct"/>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деятель науки Республики Татарстан</w:t>
            </w:r>
          </w:p>
        </w:tc>
      </w:tr>
      <w:tr w:rsidR="00766D51" w:rsidRPr="002220DE" w:rsidTr="00486623">
        <w:trPr>
          <w:trHeight w:val="300"/>
        </w:trPr>
        <w:tc>
          <w:tcPr>
            <w:tcW w:w="433" w:type="pct"/>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2.3.</w:t>
            </w:r>
          </w:p>
        </w:tc>
        <w:tc>
          <w:tcPr>
            <w:tcW w:w="4567" w:type="pct"/>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высшей школы Республики Татарстан</w:t>
            </w:r>
          </w:p>
        </w:tc>
      </w:tr>
      <w:tr w:rsidR="00766D51" w:rsidRPr="002220DE" w:rsidTr="00486623">
        <w:trPr>
          <w:trHeight w:val="300"/>
        </w:trPr>
        <w:tc>
          <w:tcPr>
            <w:tcW w:w="433" w:type="pct"/>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2.4.</w:t>
            </w:r>
          </w:p>
        </w:tc>
        <w:tc>
          <w:tcPr>
            <w:tcW w:w="4567" w:type="pct"/>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физической культуры Республики Татарстан</w:t>
            </w:r>
          </w:p>
        </w:tc>
      </w:tr>
      <w:tr w:rsidR="00766D51" w:rsidRPr="002220DE" w:rsidTr="00486623">
        <w:trPr>
          <w:trHeight w:val="300"/>
        </w:trPr>
        <w:tc>
          <w:tcPr>
            <w:tcW w:w="433" w:type="pct"/>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2.5.</w:t>
            </w:r>
          </w:p>
        </w:tc>
        <w:tc>
          <w:tcPr>
            <w:tcW w:w="4567" w:type="pct"/>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учитель Республики Татарстан</w:t>
            </w:r>
          </w:p>
        </w:tc>
      </w:tr>
      <w:tr w:rsidR="00766D51" w:rsidRPr="002220DE" w:rsidTr="00486623">
        <w:trPr>
          <w:trHeight w:val="300"/>
        </w:trPr>
        <w:tc>
          <w:tcPr>
            <w:tcW w:w="433" w:type="pct"/>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2.6.</w:t>
            </w:r>
          </w:p>
        </w:tc>
        <w:tc>
          <w:tcPr>
            <w:tcW w:w="4567" w:type="pct"/>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экономист Республики Татарстан</w:t>
            </w:r>
          </w:p>
        </w:tc>
      </w:tr>
      <w:tr w:rsidR="00766D51" w:rsidRPr="002220DE" w:rsidTr="00486623">
        <w:trPr>
          <w:trHeight w:val="300"/>
        </w:trPr>
        <w:tc>
          <w:tcPr>
            <w:tcW w:w="433" w:type="pct"/>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2.7.</w:t>
            </w:r>
          </w:p>
        </w:tc>
        <w:tc>
          <w:tcPr>
            <w:tcW w:w="4567" w:type="pct"/>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деятель искусств Республики Татарстан</w:t>
            </w:r>
          </w:p>
        </w:tc>
      </w:tr>
      <w:tr w:rsidR="00766D51" w:rsidRPr="002220DE" w:rsidTr="00486623">
        <w:trPr>
          <w:trHeight w:val="300"/>
        </w:trPr>
        <w:tc>
          <w:tcPr>
            <w:tcW w:w="433" w:type="pct"/>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lastRenderedPageBreak/>
              <w:t>2.8.</w:t>
            </w:r>
          </w:p>
        </w:tc>
        <w:tc>
          <w:tcPr>
            <w:tcW w:w="4567" w:type="pct"/>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культуры Республики Татарстан</w:t>
            </w:r>
          </w:p>
        </w:tc>
      </w:tr>
      <w:tr w:rsidR="00766D51" w:rsidRPr="002220DE" w:rsidTr="00486623">
        <w:trPr>
          <w:trHeight w:val="300"/>
        </w:trPr>
        <w:tc>
          <w:tcPr>
            <w:tcW w:w="5000" w:type="pct"/>
            <w:gridSpan w:val="2"/>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pStyle w:val="a5"/>
              <w:numPr>
                <w:ilvl w:val="0"/>
                <w:numId w:val="4"/>
              </w:numPr>
              <w:ind w:firstLine="0"/>
              <w:jc w:val="center"/>
              <w:rPr>
                <w:lang w:eastAsia="en-US"/>
              </w:rPr>
            </w:pPr>
            <w:r w:rsidRPr="002220DE">
              <w:rPr>
                <w:lang w:eastAsia="en-US"/>
              </w:rPr>
              <w:t>Почетные звания Союза Советских Социалистических Респу</w:t>
            </w:r>
            <w:r w:rsidRPr="002220DE">
              <w:rPr>
                <w:lang w:eastAsia="en-US"/>
              </w:rPr>
              <w:t>б</w:t>
            </w:r>
            <w:r w:rsidRPr="002220DE">
              <w:rPr>
                <w:lang w:eastAsia="en-US"/>
              </w:rPr>
              <w:t>лик</w:t>
            </w:r>
          </w:p>
        </w:tc>
      </w:tr>
      <w:tr w:rsidR="00766D51" w:rsidRPr="002220DE" w:rsidTr="00486623">
        <w:trPr>
          <w:trHeight w:val="300"/>
        </w:trPr>
        <w:tc>
          <w:tcPr>
            <w:tcW w:w="433" w:type="pct"/>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3.1.</w:t>
            </w:r>
          </w:p>
        </w:tc>
        <w:tc>
          <w:tcPr>
            <w:tcW w:w="4567" w:type="pct"/>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Народный учитель СССР</w:t>
            </w:r>
          </w:p>
        </w:tc>
      </w:tr>
      <w:tr w:rsidR="00766D51" w:rsidRPr="002220DE" w:rsidTr="00486623">
        <w:trPr>
          <w:trHeight w:val="300"/>
        </w:trPr>
        <w:tc>
          <w:tcPr>
            <w:tcW w:w="433" w:type="pct"/>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3.2.</w:t>
            </w:r>
          </w:p>
        </w:tc>
        <w:tc>
          <w:tcPr>
            <w:tcW w:w="4567" w:type="pct"/>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тренер СССР</w:t>
            </w:r>
          </w:p>
        </w:tc>
      </w:tr>
      <w:tr w:rsidR="00766D51" w:rsidRPr="002220DE" w:rsidTr="00486623">
        <w:trPr>
          <w:trHeight w:val="300"/>
        </w:trPr>
        <w:tc>
          <w:tcPr>
            <w:tcW w:w="5000" w:type="pct"/>
            <w:gridSpan w:val="2"/>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pStyle w:val="a5"/>
              <w:numPr>
                <w:ilvl w:val="0"/>
                <w:numId w:val="4"/>
              </w:numPr>
              <w:ind w:firstLine="0"/>
              <w:jc w:val="center"/>
              <w:rPr>
                <w:lang w:eastAsia="en-US"/>
              </w:rPr>
            </w:pPr>
            <w:r w:rsidRPr="002220DE">
              <w:rPr>
                <w:lang w:eastAsia="en-US"/>
              </w:rPr>
              <w:t>Почетные звания союзных республик в составе Союза Сове</w:t>
            </w:r>
            <w:r w:rsidRPr="002220DE">
              <w:rPr>
                <w:lang w:eastAsia="en-US"/>
              </w:rPr>
              <w:t>т</w:t>
            </w:r>
            <w:r w:rsidRPr="002220DE">
              <w:rPr>
                <w:lang w:eastAsia="en-US"/>
              </w:rPr>
              <w:t>ских Социалистических Республик</w:t>
            </w:r>
          </w:p>
        </w:tc>
      </w:tr>
      <w:tr w:rsidR="00766D51" w:rsidRPr="002220DE" w:rsidTr="00486623">
        <w:trPr>
          <w:trHeight w:val="300"/>
        </w:trPr>
        <w:tc>
          <w:tcPr>
            <w:tcW w:w="433" w:type="pct"/>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4.1.</w:t>
            </w:r>
          </w:p>
        </w:tc>
        <w:tc>
          <w:tcPr>
            <w:tcW w:w="4567" w:type="pct"/>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деятель физкультуры и спорта</w:t>
            </w:r>
          </w:p>
        </w:tc>
      </w:tr>
      <w:tr w:rsidR="00766D51" w:rsidRPr="002220DE" w:rsidTr="00486623">
        <w:trPr>
          <w:trHeight w:val="300"/>
        </w:trPr>
        <w:tc>
          <w:tcPr>
            <w:tcW w:w="433" w:type="pct"/>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4.2.</w:t>
            </w:r>
          </w:p>
        </w:tc>
        <w:tc>
          <w:tcPr>
            <w:tcW w:w="4567" w:type="pct"/>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деятель спорта</w:t>
            </w:r>
          </w:p>
        </w:tc>
      </w:tr>
      <w:tr w:rsidR="00766D51" w:rsidRPr="002220DE" w:rsidTr="00486623">
        <w:trPr>
          <w:trHeight w:val="300"/>
        </w:trPr>
        <w:tc>
          <w:tcPr>
            <w:tcW w:w="433" w:type="pct"/>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4.3.</w:t>
            </w:r>
          </w:p>
        </w:tc>
        <w:tc>
          <w:tcPr>
            <w:tcW w:w="4567" w:type="pct"/>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деятель физической культуры</w:t>
            </w:r>
          </w:p>
        </w:tc>
      </w:tr>
      <w:tr w:rsidR="00766D51" w:rsidRPr="002220DE" w:rsidTr="00486623">
        <w:trPr>
          <w:trHeight w:val="300"/>
        </w:trPr>
        <w:tc>
          <w:tcPr>
            <w:tcW w:w="433" w:type="pct"/>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4.4.</w:t>
            </w:r>
          </w:p>
        </w:tc>
        <w:tc>
          <w:tcPr>
            <w:tcW w:w="4567" w:type="pct"/>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физической культуры и спорта</w:t>
            </w:r>
          </w:p>
        </w:tc>
      </w:tr>
      <w:tr w:rsidR="00766D51" w:rsidRPr="002220DE" w:rsidTr="00486623">
        <w:trPr>
          <w:trHeight w:val="300"/>
        </w:trPr>
        <w:tc>
          <w:tcPr>
            <w:tcW w:w="433" w:type="pct"/>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4.5.</w:t>
            </w:r>
          </w:p>
        </w:tc>
        <w:tc>
          <w:tcPr>
            <w:tcW w:w="4567" w:type="pct"/>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тренер</w:t>
            </w:r>
          </w:p>
        </w:tc>
      </w:tr>
      <w:tr w:rsidR="00766D51" w:rsidRPr="002220DE" w:rsidTr="00486623">
        <w:trPr>
          <w:trHeight w:val="300"/>
        </w:trPr>
        <w:tc>
          <w:tcPr>
            <w:tcW w:w="433" w:type="pct"/>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4.6.</w:t>
            </w:r>
          </w:p>
        </w:tc>
        <w:tc>
          <w:tcPr>
            <w:tcW w:w="4567" w:type="pct"/>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учитель школы</w:t>
            </w:r>
          </w:p>
        </w:tc>
      </w:tr>
      <w:tr w:rsidR="00766D51" w:rsidRPr="002220DE" w:rsidTr="00486623">
        <w:trPr>
          <w:trHeight w:val="300"/>
        </w:trPr>
        <w:tc>
          <w:tcPr>
            <w:tcW w:w="433" w:type="pct"/>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4.7.</w:t>
            </w:r>
          </w:p>
        </w:tc>
        <w:tc>
          <w:tcPr>
            <w:tcW w:w="4567" w:type="pct"/>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 xml:space="preserve">Заслуженный учитель </w:t>
            </w:r>
          </w:p>
        </w:tc>
      </w:tr>
      <w:tr w:rsidR="00766D51" w:rsidRPr="002220DE" w:rsidTr="00486623">
        <w:trPr>
          <w:trHeight w:val="300"/>
        </w:trPr>
        <w:tc>
          <w:tcPr>
            <w:tcW w:w="433" w:type="pct"/>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4.8.</w:t>
            </w:r>
          </w:p>
        </w:tc>
        <w:tc>
          <w:tcPr>
            <w:tcW w:w="4567" w:type="pct"/>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учитель профессионально-технического образования</w:t>
            </w:r>
          </w:p>
        </w:tc>
      </w:tr>
      <w:tr w:rsidR="00766D51" w:rsidRPr="002220DE" w:rsidTr="00486623">
        <w:trPr>
          <w:trHeight w:val="300"/>
        </w:trPr>
        <w:tc>
          <w:tcPr>
            <w:tcW w:w="433" w:type="pct"/>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4.9.</w:t>
            </w:r>
          </w:p>
        </w:tc>
        <w:tc>
          <w:tcPr>
            <w:tcW w:w="4567" w:type="pct"/>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мастер профессионально-технического образования</w:t>
            </w:r>
          </w:p>
        </w:tc>
      </w:tr>
      <w:tr w:rsidR="00766D51" w:rsidRPr="002220DE" w:rsidTr="00486623">
        <w:trPr>
          <w:trHeight w:val="300"/>
        </w:trPr>
        <w:tc>
          <w:tcPr>
            <w:tcW w:w="433" w:type="pct"/>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4.10.</w:t>
            </w:r>
          </w:p>
        </w:tc>
        <w:tc>
          <w:tcPr>
            <w:tcW w:w="4567" w:type="pct"/>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профессионально- технического образования</w:t>
            </w:r>
          </w:p>
        </w:tc>
      </w:tr>
      <w:tr w:rsidR="00766D51" w:rsidRPr="002220DE" w:rsidTr="00486623">
        <w:trPr>
          <w:trHeight w:val="300"/>
        </w:trPr>
        <w:tc>
          <w:tcPr>
            <w:tcW w:w="433" w:type="pct"/>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4.11.</w:t>
            </w:r>
          </w:p>
        </w:tc>
        <w:tc>
          <w:tcPr>
            <w:tcW w:w="4567" w:type="pct"/>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преподаватель</w:t>
            </w:r>
          </w:p>
        </w:tc>
      </w:tr>
      <w:tr w:rsidR="00766D51" w:rsidRPr="002220DE" w:rsidTr="00486623">
        <w:trPr>
          <w:trHeight w:val="300"/>
        </w:trPr>
        <w:tc>
          <w:tcPr>
            <w:tcW w:w="433" w:type="pct"/>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4.12.</w:t>
            </w:r>
          </w:p>
        </w:tc>
        <w:tc>
          <w:tcPr>
            <w:tcW w:w="4567" w:type="pct"/>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высшей школы</w:t>
            </w:r>
          </w:p>
        </w:tc>
      </w:tr>
      <w:tr w:rsidR="00766D51" w:rsidRPr="002220DE" w:rsidTr="00486623">
        <w:trPr>
          <w:trHeight w:val="300"/>
        </w:trPr>
        <w:tc>
          <w:tcPr>
            <w:tcW w:w="433" w:type="pct"/>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4.13.</w:t>
            </w:r>
          </w:p>
        </w:tc>
        <w:tc>
          <w:tcPr>
            <w:tcW w:w="4567" w:type="pct"/>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народного образования</w:t>
            </w:r>
          </w:p>
        </w:tc>
      </w:tr>
      <w:tr w:rsidR="00766D51" w:rsidRPr="002220DE" w:rsidTr="00486623">
        <w:trPr>
          <w:trHeight w:val="300"/>
        </w:trPr>
        <w:tc>
          <w:tcPr>
            <w:tcW w:w="433" w:type="pct"/>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4.14.</w:t>
            </w:r>
          </w:p>
        </w:tc>
        <w:tc>
          <w:tcPr>
            <w:tcW w:w="4567" w:type="pct"/>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деятель высшей школы</w:t>
            </w:r>
          </w:p>
        </w:tc>
      </w:tr>
      <w:tr w:rsidR="00766D51" w:rsidRPr="002220DE" w:rsidTr="00486623">
        <w:trPr>
          <w:trHeight w:val="300"/>
        </w:trPr>
        <w:tc>
          <w:tcPr>
            <w:tcW w:w="433" w:type="pct"/>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4.15.</w:t>
            </w:r>
          </w:p>
        </w:tc>
        <w:tc>
          <w:tcPr>
            <w:tcW w:w="4567" w:type="pct"/>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деятель науки и техники</w:t>
            </w:r>
          </w:p>
        </w:tc>
      </w:tr>
      <w:tr w:rsidR="00766D51" w:rsidRPr="002220DE" w:rsidTr="00486623">
        <w:trPr>
          <w:trHeight w:val="300"/>
        </w:trPr>
        <w:tc>
          <w:tcPr>
            <w:tcW w:w="433" w:type="pct"/>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4.16.</w:t>
            </w:r>
          </w:p>
        </w:tc>
        <w:tc>
          <w:tcPr>
            <w:tcW w:w="4567" w:type="pct"/>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деятель науки</w:t>
            </w:r>
          </w:p>
        </w:tc>
      </w:tr>
      <w:tr w:rsidR="00766D51" w:rsidRPr="002220DE" w:rsidTr="00486623">
        <w:trPr>
          <w:trHeight w:val="300"/>
        </w:trPr>
        <w:tc>
          <w:tcPr>
            <w:tcW w:w="5000" w:type="pct"/>
            <w:gridSpan w:val="2"/>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pStyle w:val="a5"/>
              <w:numPr>
                <w:ilvl w:val="0"/>
                <w:numId w:val="4"/>
              </w:numPr>
              <w:ind w:firstLine="0"/>
              <w:jc w:val="center"/>
              <w:rPr>
                <w:lang w:eastAsia="en-US"/>
              </w:rPr>
            </w:pPr>
            <w:r w:rsidRPr="002220DE">
              <w:rPr>
                <w:lang w:eastAsia="en-US"/>
              </w:rPr>
              <w:t>Почетные звания автономных республик в составе Союза С</w:t>
            </w:r>
            <w:r w:rsidRPr="002220DE">
              <w:rPr>
                <w:lang w:eastAsia="en-US"/>
              </w:rPr>
              <w:t>о</w:t>
            </w:r>
            <w:r w:rsidRPr="002220DE">
              <w:rPr>
                <w:lang w:eastAsia="en-US"/>
              </w:rPr>
              <w:t>ветских Социалистических Республик</w:t>
            </w:r>
          </w:p>
        </w:tc>
      </w:tr>
      <w:tr w:rsidR="00766D51" w:rsidRPr="002220DE" w:rsidTr="00486623">
        <w:trPr>
          <w:trHeight w:val="300"/>
        </w:trPr>
        <w:tc>
          <w:tcPr>
            <w:tcW w:w="433" w:type="pct"/>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5.1.</w:t>
            </w:r>
          </w:p>
        </w:tc>
        <w:tc>
          <w:tcPr>
            <w:tcW w:w="4567" w:type="pct"/>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деятель физкультуры и спорта</w:t>
            </w:r>
          </w:p>
        </w:tc>
      </w:tr>
      <w:tr w:rsidR="00766D51" w:rsidRPr="002220DE" w:rsidTr="00486623">
        <w:trPr>
          <w:trHeight w:val="300"/>
        </w:trPr>
        <w:tc>
          <w:tcPr>
            <w:tcW w:w="433" w:type="pct"/>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5.2.</w:t>
            </w:r>
          </w:p>
        </w:tc>
        <w:tc>
          <w:tcPr>
            <w:tcW w:w="4567" w:type="pct"/>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физической культуры и спорта</w:t>
            </w:r>
          </w:p>
        </w:tc>
      </w:tr>
      <w:tr w:rsidR="00766D51" w:rsidRPr="002220DE" w:rsidTr="00486623">
        <w:trPr>
          <w:trHeight w:val="300"/>
        </w:trPr>
        <w:tc>
          <w:tcPr>
            <w:tcW w:w="433" w:type="pct"/>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5.3.</w:t>
            </w:r>
          </w:p>
        </w:tc>
        <w:tc>
          <w:tcPr>
            <w:tcW w:w="4567" w:type="pct"/>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деятель школы</w:t>
            </w:r>
          </w:p>
        </w:tc>
      </w:tr>
      <w:tr w:rsidR="00766D51" w:rsidRPr="002220DE" w:rsidTr="00486623">
        <w:trPr>
          <w:trHeight w:val="300"/>
        </w:trPr>
        <w:tc>
          <w:tcPr>
            <w:tcW w:w="433" w:type="pct"/>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5.4.</w:t>
            </w:r>
          </w:p>
        </w:tc>
        <w:tc>
          <w:tcPr>
            <w:tcW w:w="4567" w:type="pct"/>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учитель школы</w:t>
            </w:r>
          </w:p>
        </w:tc>
      </w:tr>
      <w:tr w:rsidR="00766D51" w:rsidRPr="002220DE" w:rsidTr="00486623">
        <w:trPr>
          <w:trHeight w:val="300"/>
        </w:trPr>
        <w:tc>
          <w:tcPr>
            <w:tcW w:w="433" w:type="pct"/>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5.5.</w:t>
            </w:r>
          </w:p>
        </w:tc>
        <w:tc>
          <w:tcPr>
            <w:tcW w:w="4567" w:type="pct"/>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учитель профессионально-технического образования</w:t>
            </w:r>
          </w:p>
        </w:tc>
      </w:tr>
      <w:tr w:rsidR="00766D51" w:rsidRPr="002220DE" w:rsidTr="00486623">
        <w:trPr>
          <w:trHeight w:val="300"/>
        </w:trPr>
        <w:tc>
          <w:tcPr>
            <w:tcW w:w="433" w:type="pct"/>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5.6.</w:t>
            </w:r>
          </w:p>
        </w:tc>
        <w:tc>
          <w:tcPr>
            <w:tcW w:w="4567" w:type="pct"/>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мастер профессионально-технического образования</w:t>
            </w:r>
          </w:p>
        </w:tc>
      </w:tr>
      <w:tr w:rsidR="00766D51" w:rsidRPr="002220DE" w:rsidTr="00486623">
        <w:trPr>
          <w:trHeight w:val="300"/>
        </w:trPr>
        <w:tc>
          <w:tcPr>
            <w:tcW w:w="433" w:type="pct"/>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5.7.</w:t>
            </w:r>
          </w:p>
        </w:tc>
        <w:tc>
          <w:tcPr>
            <w:tcW w:w="4567" w:type="pct"/>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профессионально-технического образования</w:t>
            </w:r>
          </w:p>
        </w:tc>
      </w:tr>
      <w:tr w:rsidR="00766D51" w:rsidRPr="002220DE" w:rsidTr="00486623">
        <w:trPr>
          <w:trHeight w:val="300"/>
        </w:trPr>
        <w:tc>
          <w:tcPr>
            <w:tcW w:w="433" w:type="pct"/>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5.8.</w:t>
            </w:r>
          </w:p>
        </w:tc>
        <w:tc>
          <w:tcPr>
            <w:tcW w:w="4567" w:type="pct"/>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высшей школы</w:t>
            </w:r>
          </w:p>
        </w:tc>
      </w:tr>
      <w:tr w:rsidR="00766D51" w:rsidRPr="002220DE" w:rsidTr="00486623">
        <w:trPr>
          <w:trHeight w:val="300"/>
        </w:trPr>
        <w:tc>
          <w:tcPr>
            <w:tcW w:w="433" w:type="pct"/>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5.9.</w:t>
            </w:r>
          </w:p>
        </w:tc>
        <w:tc>
          <w:tcPr>
            <w:tcW w:w="4567" w:type="pct"/>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деятель науки и культуры</w:t>
            </w:r>
          </w:p>
        </w:tc>
      </w:tr>
      <w:tr w:rsidR="00766D51" w:rsidRPr="002220DE" w:rsidTr="00486623">
        <w:trPr>
          <w:trHeight w:val="300"/>
        </w:trPr>
        <w:tc>
          <w:tcPr>
            <w:tcW w:w="433" w:type="pct"/>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5.10.</w:t>
            </w:r>
          </w:p>
        </w:tc>
        <w:tc>
          <w:tcPr>
            <w:tcW w:w="4567" w:type="pct"/>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деятель науки и техники</w:t>
            </w:r>
          </w:p>
        </w:tc>
      </w:tr>
      <w:tr w:rsidR="00766D51" w:rsidRPr="002220DE" w:rsidTr="00486623">
        <w:trPr>
          <w:trHeight w:val="300"/>
        </w:trPr>
        <w:tc>
          <w:tcPr>
            <w:tcW w:w="433" w:type="pct"/>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5.11.</w:t>
            </w:r>
          </w:p>
        </w:tc>
        <w:tc>
          <w:tcPr>
            <w:tcW w:w="4567" w:type="pct"/>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деятель науки</w:t>
            </w:r>
          </w:p>
        </w:tc>
      </w:tr>
    </w:tbl>
    <w:p w:rsidR="00766D51" w:rsidRPr="002220DE" w:rsidRDefault="00766D51" w:rsidP="00766D51">
      <w:pPr>
        <w:spacing w:after="200"/>
        <w:rPr>
          <w:rFonts w:eastAsiaTheme="minorHAnsi"/>
          <w:sz w:val="28"/>
          <w:szCs w:val="28"/>
          <w:lang w:eastAsia="en-US"/>
        </w:rPr>
      </w:pPr>
    </w:p>
    <w:p w:rsidR="00766D51" w:rsidRDefault="00766D51" w:rsidP="00766D51">
      <w:pPr>
        <w:tabs>
          <w:tab w:val="left" w:pos="5245"/>
        </w:tabs>
        <w:ind w:left="5245"/>
        <w:jc w:val="both"/>
        <w:rPr>
          <w:rFonts w:eastAsiaTheme="minorEastAsia"/>
          <w:sz w:val="28"/>
          <w:szCs w:val="28"/>
        </w:rPr>
      </w:pPr>
    </w:p>
    <w:p w:rsidR="00766D51" w:rsidRDefault="00766D51" w:rsidP="00766D51">
      <w:pPr>
        <w:tabs>
          <w:tab w:val="left" w:pos="5245"/>
        </w:tabs>
        <w:ind w:left="5245"/>
        <w:jc w:val="both"/>
        <w:rPr>
          <w:rFonts w:eastAsiaTheme="minorEastAsia"/>
          <w:sz w:val="28"/>
          <w:szCs w:val="28"/>
        </w:rPr>
      </w:pPr>
    </w:p>
    <w:p w:rsidR="00766D51" w:rsidRDefault="00766D51" w:rsidP="00766D51">
      <w:pPr>
        <w:tabs>
          <w:tab w:val="left" w:pos="5245"/>
        </w:tabs>
        <w:ind w:left="5245"/>
        <w:jc w:val="both"/>
        <w:rPr>
          <w:rFonts w:eastAsiaTheme="minorEastAsia"/>
          <w:sz w:val="28"/>
          <w:szCs w:val="28"/>
        </w:rPr>
      </w:pPr>
    </w:p>
    <w:p w:rsidR="00766D51" w:rsidRPr="002220DE" w:rsidRDefault="00766D51" w:rsidP="00766D51">
      <w:pPr>
        <w:tabs>
          <w:tab w:val="left" w:pos="5245"/>
        </w:tabs>
        <w:ind w:left="5245"/>
        <w:jc w:val="both"/>
        <w:rPr>
          <w:rFonts w:eastAsiaTheme="minorEastAsia"/>
          <w:sz w:val="28"/>
          <w:szCs w:val="28"/>
        </w:rPr>
      </w:pPr>
      <w:r w:rsidRPr="002220DE">
        <w:rPr>
          <w:rFonts w:eastAsiaTheme="minorEastAsia"/>
          <w:sz w:val="28"/>
          <w:szCs w:val="28"/>
        </w:rPr>
        <w:lastRenderedPageBreak/>
        <w:t xml:space="preserve">Приложение </w:t>
      </w:r>
      <w:r>
        <w:rPr>
          <w:rFonts w:eastAsiaTheme="minorEastAsia"/>
          <w:sz w:val="28"/>
          <w:szCs w:val="28"/>
        </w:rPr>
        <w:t>№ 7</w:t>
      </w:r>
    </w:p>
    <w:p w:rsidR="00766D51" w:rsidRPr="002220DE" w:rsidRDefault="00766D51" w:rsidP="00766D51">
      <w:pPr>
        <w:tabs>
          <w:tab w:val="left" w:pos="5245"/>
        </w:tabs>
        <w:ind w:left="5245"/>
        <w:jc w:val="both"/>
        <w:rPr>
          <w:sz w:val="28"/>
          <w:szCs w:val="28"/>
        </w:rPr>
      </w:pPr>
      <w:r w:rsidRPr="002220DE">
        <w:rPr>
          <w:sz w:val="28"/>
          <w:szCs w:val="28"/>
        </w:rPr>
        <w:t>к Положению об условиях опл</w:t>
      </w:r>
      <w:r w:rsidRPr="002220DE">
        <w:rPr>
          <w:sz w:val="28"/>
          <w:szCs w:val="28"/>
        </w:rPr>
        <w:t>а</w:t>
      </w:r>
      <w:r w:rsidRPr="002220DE">
        <w:rPr>
          <w:sz w:val="28"/>
          <w:szCs w:val="28"/>
        </w:rPr>
        <w:t xml:space="preserve">ты труда работников пилотных государственных учреждений </w:t>
      </w:r>
      <w:r>
        <w:rPr>
          <w:sz w:val="28"/>
          <w:szCs w:val="28"/>
        </w:rPr>
        <w:t>здравоохранения</w:t>
      </w:r>
      <w:r w:rsidRPr="002220DE">
        <w:rPr>
          <w:sz w:val="28"/>
          <w:szCs w:val="28"/>
        </w:rPr>
        <w:t xml:space="preserve"> Республики Татарстан</w:t>
      </w:r>
    </w:p>
    <w:p w:rsidR="00766D51" w:rsidRPr="002220DE" w:rsidRDefault="00766D51" w:rsidP="00766D51">
      <w:pPr>
        <w:spacing w:after="200"/>
        <w:jc w:val="center"/>
        <w:rPr>
          <w:rFonts w:eastAsiaTheme="minorHAnsi"/>
          <w:b/>
          <w:sz w:val="28"/>
          <w:szCs w:val="28"/>
          <w:lang w:eastAsia="en-US"/>
        </w:rPr>
      </w:pPr>
    </w:p>
    <w:p w:rsidR="00766D51" w:rsidRPr="002220DE" w:rsidRDefault="00766D51" w:rsidP="00766D51">
      <w:pPr>
        <w:jc w:val="center"/>
        <w:rPr>
          <w:rFonts w:eastAsiaTheme="minorHAnsi"/>
          <w:b/>
          <w:sz w:val="28"/>
          <w:szCs w:val="28"/>
          <w:lang w:eastAsia="en-US"/>
        </w:rPr>
      </w:pPr>
      <w:r w:rsidRPr="002220DE">
        <w:rPr>
          <w:rFonts w:eastAsiaTheme="minorHAnsi"/>
          <w:b/>
          <w:sz w:val="28"/>
          <w:szCs w:val="28"/>
          <w:lang w:eastAsia="en-US"/>
        </w:rPr>
        <w:t>ПЕРЕЧЕНЬ</w:t>
      </w:r>
    </w:p>
    <w:p w:rsidR="00766D51" w:rsidRPr="002220DE" w:rsidRDefault="00766D51" w:rsidP="00766D51">
      <w:pPr>
        <w:jc w:val="center"/>
        <w:rPr>
          <w:rFonts w:eastAsiaTheme="minorHAnsi"/>
          <w:sz w:val="28"/>
          <w:szCs w:val="28"/>
          <w:lang w:eastAsia="en-US"/>
        </w:rPr>
      </w:pPr>
      <w:r w:rsidRPr="002220DE">
        <w:rPr>
          <w:rFonts w:eastAsiaTheme="minorHAnsi"/>
          <w:sz w:val="28"/>
          <w:szCs w:val="28"/>
          <w:lang w:eastAsia="en-US"/>
        </w:rPr>
        <w:t>почетных званий, государственных наград Российской Федерации, Респу</w:t>
      </w:r>
      <w:r w:rsidRPr="002220DE">
        <w:rPr>
          <w:rFonts w:eastAsiaTheme="minorHAnsi"/>
          <w:sz w:val="28"/>
          <w:szCs w:val="28"/>
          <w:lang w:eastAsia="en-US"/>
        </w:rPr>
        <w:t>б</w:t>
      </w:r>
      <w:r w:rsidRPr="002220DE">
        <w:rPr>
          <w:rFonts w:eastAsiaTheme="minorHAnsi"/>
          <w:sz w:val="28"/>
          <w:szCs w:val="28"/>
          <w:lang w:eastAsia="en-US"/>
        </w:rPr>
        <w:t>лики Татарстан, Союза Советских Социалистических Республик, союзных и автономных республик в составе Союза Советских Социалистических Ре</w:t>
      </w:r>
      <w:r w:rsidRPr="002220DE">
        <w:rPr>
          <w:rFonts w:eastAsiaTheme="minorHAnsi"/>
          <w:sz w:val="28"/>
          <w:szCs w:val="28"/>
          <w:lang w:eastAsia="en-US"/>
        </w:rPr>
        <w:t>с</w:t>
      </w:r>
      <w:r w:rsidRPr="002220DE">
        <w:rPr>
          <w:rFonts w:eastAsiaTheme="minorHAnsi"/>
          <w:sz w:val="28"/>
          <w:szCs w:val="28"/>
          <w:lang w:eastAsia="en-US"/>
        </w:rPr>
        <w:t xml:space="preserve">публик, за наличие </w:t>
      </w:r>
      <w:r w:rsidR="008F4E5D">
        <w:rPr>
          <w:rFonts w:eastAsiaTheme="minorHAnsi"/>
          <w:sz w:val="28"/>
          <w:szCs w:val="28"/>
          <w:lang w:eastAsia="en-US"/>
        </w:rPr>
        <w:t>которых</w:t>
      </w:r>
      <w:r w:rsidRPr="002220DE">
        <w:rPr>
          <w:rFonts w:eastAsiaTheme="minorHAnsi"/>
          <w:sz w:val="28"/>
          <w:szCs w:val="28"/>
          <w:lang w:eastAsia="en-US"/>
        </w:rPr>
        <w:t xml:space="preserve"> работникам профессиональных квалификац</w:t>
      </w:r>
      <w:r w:rsidRPr="002220DE">
        <w:rPr>
          <w:rFonts w:eastAsiaTheme="minorHAnsi"/>
          <w:sz w:val="28"/>
          <w:szCs w:val="28"/>
          <w:lang w:eastAsia="en-US"/>
        </w:rPr>
        <w:t>и</w:t>
      </w:r>
      <w:r w:rsidRPr="002220DE">
        <w:rPr>
          <w:rFonts w:eastAsiaTheme="minorHAnsi"/>
          <w:sz w:val="28"/>
          <w:szCs w:val="28"/>
          <w:lang w:eastAsia="en-US"/>
        </w:rPr>
        <w:t>онных групп общеотраслевых профессий рабочих и общеотраслевых дол</w:t>
      </w:r>
      <w:r w:rsidRPr="002220DE">
        <w:rPr>
          <w:rFonts w:eastAsiaTheme="minorHAnsi"/>
          <w:sz w:val="28"/>
          <w:szCs w:val="28"/>
          <w:lang w:eastAsia="en-US"/>
        </w:rPr>
        <w:t>ж</w:t>
      </w:r>
      <w:r w:rsidRPr="002220DE">
        <w:rPr>
          <w:rFonts w:eastAsiaTheme="minorHAnsi"/>
          <w:sz w:val="28"/>
          <w:szCs w:val="28"/>
          <w:lang w:eastAsia="en-US"/>
        </w:rPr>
        <w:t>ностей руководителей, специалистов и служащих</w:t>
      </w:r>
      <w:r w:rsidR="008F4E5D" w:rsidRPr="002220DE">
        <w:rPr>
          <w:rFonts w:eastAsiaTheme="minorHAnsi"/>
          <w:sz w:val="28"/>
          <w:szCs w:val="28"/>
          <w:lang w:eastAsia="en-US"/>
        </w:rPr>
        <w:t>предоставляются выплаты стимулирующего характера</w:t>
      </w:r>
    </w:p>
    <w:p w:rsidR="00766D51" w:rsidRPr="002220DE" w:rsidRDefault="00766D51" w:rsidP="00766D51">
      <w:pPr>
        <w:spacing w:after="200"/>
        <w:jc w:val="center"/>
        <w:rPr>
          <w:rFonts w:eastAsiaTheme="minorHAnsi"/>
          <w:b/>
          <w:sz w:val="28"/>
          <w:szCs w:val="28"/>
          <w:lang w:eastAsia="en-US"/>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8364"/>
      </w:tblGrid>
      <w:tr w:rsidR="00766D51" w:rsidRPr="002220DE" w:rsidTr="00486623">
        <w:trPr>
          <w:trHeight w:val="300"/>
          <w:tblHeader/>
        </w:trPr>
        <w:tc>
          <w:tcPr>
            <w:tcW w:w="1149" w:type="dxa"/>
            <w:tcBorders>
              <w:top w:val="single" w:sz="4" w:space="0" w:color="auto"/>
              <w:left w:val="single" w:sz="4" w:space="0" w:color="auto"/>
              <w:bottom w:val="single" w:sz="4" w:space="0" w:color="auto"/>
              <w:right w:val="single" w:sz="4" w:space="0" w:color="auto"/>
            </w:tcBorders>
            <w:vAlign w:val="center"/>
            <w:hideMark/>
          </w:tcPr>
          <w:p w:rsidR="00766D51" w:rsidRPr="002220DE" w:rsidRDefault="00766D51" w:rsidP="00486623">
            <w:pPr>
              <w:jc w:val="center"/>
              <w:rPr>
                <w:szCs w:val="28"/>
                <w:lang w:eastAsia="en-US"/>
              </w:rPr>
            </w:pPr>
            <w:r w:rsidRPr="002220DE">
              <w:rPr>
                <w:sz w:val="28"/>
                <w:szCs w:val="28"/>
                <w:lang w:eastAsia="en-US"/>
              </w:rPr>
              <w:t xml:space="preserve">№ </w:t>
            </w:r>
          </w:p>
          <w:p w:rsidR="00766D51" w:rsidRPr="002220DE" w:rsidRDefault="00766D51" w:rsidP="00486623">
            <w:pPr>
              <w:jc w:val="center"/>
              <w:rPr>
                <w:szCs w:val="28"/>
                <w:lang w:eastAsia="en-US"/>
              </w:rPr>
            </w:pPr>
            <w:proofErr w:type="gramStart"/>
            <w:r w:rsidRPr="002220DE">
              <w:rPr>
                <w:sz w:val="28"/>
                <w:szCs w:val="28"/>
                <w:lang w:eastAsia="en-US"/>
              </w:rPr>
              <w:t>п</w:t>
            </w:r>
            <w:proofErr w:type="gramEnd"/>
            <w:r w:rsidRPr="002220DE">
              <w:rPr>
                <w:sz w:val="28"/>
                <w:szCs w:val="28"/>
                <w:lang w:eastAsia="en-US"/>
              </w:rPr>
              <w:t>/п</w:t>
            </w:r>
          </w:p>
        </w:tc>
        <w:tc>
          <w:tcPr>
            <w:tcW w:w="8364" w:type="dxa"/>
            <w:tcBorders>
              <w:top w:val="single" w:sz="4" w:space="0" w:color="auto"/>
              <w:left w:val="single" w:sz="4" w:space="0" w:color="auto"/>
              <w:bottom w:val="single" w:sz="4" w:space="0" w:color="auto"/>
              <w:right w:val="single" w:sz="4" w:space="0" w:color="auto"/>
            </w:tcBorders>
            <w:noWrap/>
            <w:vAlign w:val="center"/>
            <w:hideMark/>
          </w:tcPr>
          <w:p w:rsidR="00766D51" w:rsidRPr="002220DE" w:rsidRDefault="00766D51" w:rsidP="00486623">
            <w:pPr>
              <w:jc w:val="center"/>
              <w:rPr>
                <w:szCs w:val="28"/>
                <w:lang w:eastAsia="en-US"/>
              </w:rPr>
            </w:pPr>
            <w:r w:rsidRPr="002220DE">
              <w:rPr>
                <w:sz w:val="28"/>
                <w:szCs w:val="28"/>
                <w:lang w:eastAsia="en-US"/>
              </w:rPr>
              <w:t>Наименование почетного звания, государственной награды</w:t>
            </w:r>
          </w:p>
        </w:tc>
      </w:tr>
      <w:tr w:rsidR="00766D51" w:rsidRPr="002220DE" w:rsidTr="00486623">
        <w:trPr>
          <w:trHeight w:val="300"/>
        </w:trPr>
        <w:tc>
          <w:tcPr>
            <w:tcW w:w="9513" w:type="dxa"/>
            <w:gridSpan w:val="2"/>
            <w:tcBorders>
              <w:top w:val="single" w:sz="4" w:space="0" w:color="auto"/>
              <w:left w:val="single" w:sz="4" w:space="0" w:color="auto"/>
              <w:bottom w:val="single" w:sz="4" w:space="0" w:color="auto"/>
              <w:right w:val="single" w:sz="4" w:space="0" w:color="auto"/>
            </w:tcBorders>
            <w:hideMark/>
          </w:tcPr>
          <w:p w:rsidR="00766D51" w:rsidRPr="002220DE" w:rsidRDefault="00766D51" w:rsidP="00766D51">
            <w:pPr>
              <w:pStyle w:val="a5"/>
              <w:numPr>
                <w:ilvl w:val="0"/>
                <w:numId w:val="15"/>
              </w:numPr>
              <w:jc w:val="center"/>
              <w:rPr>
                <w:lang w:eastAsia="en-US"/>
              </w:rPr>
            </w:pPr>
            <w:r w:rsidRPr="002220DE">
              <w:rPr>
                <w:lang w:eastAsia="en-US"/>
              </w:rPr>
              <w:t>Почетные звания Российской Федерации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1.1.</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Народный артист Российской Федерации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1.2.</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Народный художник Российской Федерации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1.3.</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агроном Российской Федерации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1.4.</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артист Российской Федерации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1.5.</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архитектор Российской Федерации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1.6.</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ветеринарный врач Российской Федерации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1.7.</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врач Российской Федерации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1.8.</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геолог Российской Федерации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1.9.</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деятель искусств Российской Федерации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1.10.</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деятель науки Российской Федерации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1.11.</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землеустроитель Российской Федерации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1.12.</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зоотехник Российской Федерации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1.13.</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изобретатель Российской Федерации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1.14.</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конструктор Российской Федерации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1.15.</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лесовод Российской Федерации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1.16.</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мастер производственного обучения Российской Ф</w:t>
            </w:r>
            <w:r w:rsidRPr="002220DE">
              <w:rPr>
                <w:sz w:val="28"/>
                <w:szCs w:val="28"/>
                <w:lang w:eastAsia="en-US"/>
              </w:rPr>
              <w:t>е</w:t>
            </w:r>
            <w:r w:rsidRPr="002220DE">
              <w:rPr>
                <w:sz w:val="28"/>
                <w:szCs w:val="28"/>
                <w:lang w:eastAsia="en-US"/>
              </w:rPr>
              <w:t>дерации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1.17.</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машиностроитель Российской Федерации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1.18.</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мелиоратор Российской Федерации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1.19.</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металлург Российской Федерации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1.20.</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метеоролог Российской Федерации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1.21.</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метролог Российской Федерации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1.22.</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механизатор сельского хозяйства Российской Фед</w:t>
            </w:r>
            <w:r w:rsidRPr="002220DE">
              <w:rPr>
                <w:sz w:val="28"/>
                <w:szCs w:val="28"/>
                <w:lang w:eastAsia="en-US"/>
              </w:rPr>
              <w:t>е</w:t>
            </w:r>
            <w:r w:rsidRPr="002220DE">
              <w:rPr>
                <w:sz w:val="28"/>
                <w:szCs w:val="28"/>
                <w:lang w:eastAsia="en-US"/>
              </w:rPr>
              <w:lastRenderedPageBreak/>
              <w:t>рации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lastRenderedPageBreak/>
              <w:t>1.23.</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пилот Российской Федерации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1.24.</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бытового обслуживания населения Росси</w:t>
            </w:r>
            <w:r w:rsidRPr="002220DE">
              <w:rPr>
                <w:sz w:val="28"/>
                <w:szCs w:val="28"/>
                <w:lang w:eastAsia="en-US"/>
              </w:rPr>
              <w:t>й</w:t>
            </w:r>
            <w:r w:rsidRPr="002220DE">
              <w:rPr>
                <w:sz w:val="28"/>
                <w:szCs w:val="28"/>
                <w:lang w:eastAsia="en-US"/>
              </w:rPr>
              <w:t>ской Федерации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1.25.</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высшей школы Российской Федерации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1.26.</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геодезии и картографии Российской Фед</w:t>
            </w:r>
            <w:r w:rsidRPr="002220DE">
              <w:rPr>
                <w:sz w:val="28"/>
                <w:szCs w:val="28"/>
                <w:lang w:eastAsia="en-US"/>
              </w:rPr>
              <w:t>е</w:t>
            </w:r>
            <w:r w:rsidRPr="002220DE">
              <w:rPr>
                <w:sz w:val="28"/>
                <w:szCs w:val="28"/>
                <w:lang w:eastAsia="en-US"/>
              </w:rPr>
              <w:t>рации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1.27.</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дипломатической службы Российской Ф</w:t>
            </w:r>
            <w:r w:rsidRPr="002220DE">
              <w:rPr>
                <w:sz w:val="28"/>
                <w:szCs w:val="28"/>
                <w:lang w:eastAsia="en-US"/>
              </w:rPr>
              <w:t>е</w:t>
            </w:r>
            <w:r w:rsidRPr="002220DE">
              <w:rPr>
                <w:sz w:val="28"/>
                <w:szCs w:val="28"/>
                <w:lang w:eastAsia="en-US"/>
              </w:rPr>
              <w:t>дерации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1.28.</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жилищно-коммунального хозяйства Ро</w:t>
            </w:r>
            <w:r w:rsidRPr="002220DE">
              <w:rPr>
                <w:sz w:val="28"/>
                <w:szCs w:val="28"/>
                <w:lang w:eastAsia="en-US"/>
              </w:rPr>
              <w:t>с</w:t>
            </w:r>
            <w:r w:rsidRPr="002220DE">
              <w:rPr>
                <w:sz w:val="28"/>
                <w:szCs w:val="28"/>
                <w:lang w:eastAsia="en-US"/>
              </w:rPr>
              <w:t>сийской Федерации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1.29.</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здравоохранения Российской Федерации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1.30.</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культуры Российской Федерации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1.31.</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лесной промышленности Российской Ф</w:t>
            </w:r>
            <w:r w:rsidRPr="002220DE">
              <w:rPr>
                <w:sz w:val="28"/>
                <w:szCs w:val="28"/>
                <w:lang w:eastAsia="en-US"/>
              </w:rPr>
              <w:t>е</w:t>
            </w:r>
            <w:r w:rsidRPr="002220DE">
              <w:rPr>
                <w:sz w:val="28"/>
                <w:szCs w:val="28"/>
                <w:lang w:eastAsia="en-US"/>
              </w:rPr>
              <w:t>дерации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1.32.</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нефтяной и газовой промышленности Ро</w:t>
            </w:r>
            <w:r w:rsidRPr="002220DE">
              <w:rPr>
                <w:sz w:val="28"/>
                <w:szCs w:val="28"/>
                <w:lang w:eastAsia="en-US"/>
              </w:rPr>
              <w:t>с</w:t>
            </w:r>
            <w:r w:rsidRPr="002220DE">
              <w:rPr>
                <w:sz w:val="28"/>
                <w:szCs w:val="28"/>
                <w:lang w:eastAsia="en-US"/>
              </w:rPr>
              <w:t>сийской Федерации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1.33.</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пищевой индустрии Российской Федерации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1.34.</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рыбного хозяйства Российской Федерации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1.35.</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связи Российской Федерации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1.36.</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сельского хозяйства Российской Федерации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1.37.</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социальной защиты населения Российской Федерации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1.38.</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текстильной и легкой промышленности Российской Федерации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1.39.</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торговли Российской Федерации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1.40.</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транспорта Российской Федерации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1.41.</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физической культуры Российской Федер</w:t>
            </w:r>
            <w:r w:rsidRPr="002220DE">
              <w:rPr>
                <w:sz w:val="28"/>
                <w:szCs w:val="28"/>
                <w:lang w:eastAsia="en-US"/>
              </w:rPr>
              <w:t>а</w:t>
            </w:r>
            <w:r w:rsidRPr="002220DE">
              <w:rPr>
                <w:sz w:val="28"/>
                <w:szCs w:val="28"/>
                <w:lang w:eastAsia="en-US"/>
              </w:rPr>
              <w:t>ции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1.42.</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рационализатор Российской Федерации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1.43.</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сотрудник органов внутренних дел Российской Ф</w:t>
            </w:r>
            <w:r w:rsidRPr="002220DE">
              <w:rPr>
                <w:sz w:val="28"/>
                <w:szCs w:val="28"/>
                <w:lang w:eastAsia="en-US"/>
              </w:rPr>
              <w:t>е</w:t>
            </w:r>
            <w:r w:rsidRPr="002220DE">
              <w:rPr>
                <w:sz w:val="28"/>
                <w:szCs w:val="28"/>
                <w:lang w:eastAsia="en-US"/>
              </w:rPr>
              <w:t>дерации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1.44.</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спасатель Российской Федерации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1.45.</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строитель Российской Федерации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1.46.</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учитель Российской Федерации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1.47.</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химик Российской Федерации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1.48.</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художник Российской Федерации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1.49.</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шахтер Российской Федерации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1.50.</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штурман Российской Федерации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1.51.</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штурман-испытатель Российской Федерации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1.52.</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эколог Российской Федерации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lastRenderedPageBreak/>
              <w:t>1.53.</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экономист Российской Федерации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1.54.</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энергетик Российской Федерации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1.55.</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юрист Российской Федерации</w:t>
            </w:r>
          </w:p>
        </w:tc>
      </w:tr>
      <w:tr w:rsidR="00766D51" w:rsidRPr="002220DE" w:rsidTr="00486623">
        <w:trPr>
          <w:trHeight w:val="300"/>
        </w:trPr>
        <w:tc>
          <w:tcPr>
            <w:tcW w:w="9513" w:type="dxa"/>
            <w:gridSpan w:val="2"/>
            <w:tcBorders>
              <w:top w:val="single" w:sz="4" w:space="0" w:color="auto"/>
              <w:left w:val="single" w:sz="4" w:space="0" w:color="auto"/>
              <w:bottom w:val="single" w:sz="4" w:space="0" w:color="auto"/>
              <w:right w:val="single" w:sz="4" w:space="0" w:color="auto"/>
            </w:tcBorders>
            <w:hideMark/>
          </w:tcPr>
          <w:p w:rsidR="00766D51" w:rsidRPr="002220DE" w:rsidRDefault="00766D51" w:rsidP="00766D51">
            <w:pPr>
              <w:pStyle w:val="a5"/>
              <w:numPr>
                <w:ilvl w:val="0"/>
                <w:numId w:val="15"/>
              </w:numPr>
              <w:rPr>
                <w:lang w:eastAsia="en-US"/>
              </w:rPr>
            </w:pPr>
            <w:r w:rsidRPr="002220DE">
              <w:rPr>
                <w:lang w:eastAsia="en-US"/>
              </w:rPr>
              <w:t>Почетные звания, государственные награды Республики Татарстан</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2.1.</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Почетная грамота Республики Татарстан</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2.2.</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Народный артист Республики Татарстан</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2.3.</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Народный писатель Республики Татарстан</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2.4.</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Народный поэт Республики Татарстан</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2.5.</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Народный учитель Республики Татарстан</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2.6.</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Народный художник Республики Татарстан</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2.7.</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агроном Республики Татарстан</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2.8.</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артист Республики Татарстан</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2.9.</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архитектор Республики Татарстан</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2.10.</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ветеринарный врач Республики Татарстан</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2.11.</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врач Республики Татарстан</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2.12.</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геолог Республики Татарстан</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2.13.</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деятель искусств Республики Татарстан</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2.14.</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деятель науки Республики Татарстан</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2.15.</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животновод Республики Татарстан</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2.16.</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землеустроитель Республики Татарстан</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2.17.</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зоотехник Республики Татарстан</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2.18.</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изобретатель Республики Татарстан</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2.19.</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лесовод Республики Татарстан</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2.20.</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машиностроитель Республики Татарстан</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2.21.</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мелиоратор Республики Татарстан</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2.22.</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механизатор сельского хозяйства Республики Тата</w:t>
            </w:r>
            <w:r w:rsidRPr="002220DE">
              <w:rPr>
                <w:sz w:val="28"/>
                <w:szCs w:val="28"/>
                <w:lang w:eastAsia="en-US"/>
              </w:rPr>
              <w:t>р</w:t>
            </w:r>
            <w:r w:rsidRPr="002220DE">
              <w:rPr>
                <w:sz w:val="28"/>
                <w:szCs w:val="28"/>
                <w:lang w:eastAsia="en-US"/>
              </w:rPr>
              <w:t>стан</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2.23.</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нефтяник Республики Татарстан</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2.24.</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высшей школы Республики Татарстан</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2.25.</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жилищно-коммунального хозяйства Ре</w:t>
            </w:r>
            <w:r w:rsidRPr="002220DE">
              <w:rPr>
                <w:sz w:val="28"/>
                <w:szCs w:val="28"/>
                <w:lang w:eastAsia="en-US"/>
              </w:rPr>
              <w:t>с</w:t>
            </w:r>
            <w:r w:rsidRPr="002220DE">
              <w:rPr>
                <w:sz w:val="28"/>
                <w:szCs w:val="28"/>
                <w:lang w:eastAsia="en-US"/>
              </w:rPr>
              <w:t>публики Татарстан</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2.26.</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культуры Республики Татарстан</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2.27.</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здравоохранения Республики Татарстан</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2.28.</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легкой промышленности Республики Т</w:t>
            </w:r>
            <w:r w:rsidRPr="002220DE">
              <w:rPr>
                <w:sz w:val="28"/>
                <w:szCs w:val="28"/>
                <w:lang w:eastAsia="en-US"/>
              </w:rPr>
              <w:t>а</w:t>
            </w:r>
            <w:r w:rsidRPr="002220DE">
              <w:rPr>
                <w:sz w:val="28"/>
                <w:szCs w:val="28"/>
                <w:lang w:eastAsia="en-US"/>
              </w:rPr>
              <w:t>тарстан</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2.29.</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пищевой промышленности Республики Т</w:t>
            </w:r>
            <w:r w:rsidRPr="002220DE">
              <w:rPr>
                <w:sz w:val="28"/>
                <w:szCs w:val="28"/>
                <w:lang w:eastAsia="en-US"/>
              </w:rPr>
              <w:t>а</w:t>
            </w:r>
            <w:r w:rsidRPr="002220DE">
              <w:rPr>
                <w:sz w:val="28"/>
                <w:szCs w:val="28"/>
                <w:lang w:eastAsia="en-US"/>
              </w:rPr>
              <w:t>тарстан</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2.30.</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связи Республики Татарстан</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2.31.</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сельского хозяйства Республики Татарстан</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2.32.</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социальной защиты населения Республики Татарстан</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lastRenderedPageBreak/>
              <w:t>2.33.</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сферы обслуживания населения Республ</w:t>
            </w:r>
            <w:r w:rsidRPr="002220DE">
              <w:rPr>
                <w:sz w:val="28"/>
                <w:szCs w:val="28"/>
                <w:lang w:eastAsia="en-US"/>
              </w:rPr>
              <w:t>и</w:t>
            </w:r>
            <w:r w:rsidRPr="002220DE">
              <w:rPr>
                <w:sz w:val="28"/>
                <w:szCs w:val="28"/>
                <w:lang w:eastAsia="en-US"/>
              </w:rPr>
              <w:t>ки Татарстан</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2.34.</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транспорта Республики Татарстан</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2.35.</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физической культуры Республики Тата</w:t>
            </w:r>
            <w:r w:rsidRPr="002220DE">
              <w:rPr>
                <w:sz w:val="28"/>
                <w:szCs w:val="28"/>
                <w:lang w:eastAsia="en-US"/>
              </w:rPr>
              <w:t>р</w:t>
            </w:r>
            <w:r w:rsidRPr="002220DE">
              <w:rPr>
                <w:sz w:val="28"/>
                <w:szCs w:val="28"/>
                <w:lang w:eastAsia="en-US"/>
              </w:rPr>
              <w:t>стан</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2.36.</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рационализатор Республики Татарстан</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2.37.</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сотрудник органов внутренних дел Республики Т</w:t>
            </w:r>
            <w:r w:rsidRPr="002220DE">
              <w:rPr>
                <w:sz w:val="28"/>
                <w:szCs w:val="28"/>
                <w:lang w:eastAsia="en-US"/>
              </w:rPr>
              <w:t>а</w:t>
            </w:r>
            <w:r w:rsidRPr="002220DE">
              <w:rPr>
                <w:sz w:val="28"/>
                <w:szCs w:val="28"/>
                <w:lang w:eastAsia="en-US"/>
              </w:rPr>
              <w:t>тарстан</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2.38.</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спасатель Республики Татарстан</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2.39.</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строитель Республики Татарстан</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2.40.</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учитель Республики Татарстан</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2.41.</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химик Республики Татарстан</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2.42.</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эколог Республики Татарстан</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2.43.</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экономист Республики Татарстан</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2.44.</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энергетик Республики Татарстан</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2.45.</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юрист Республики Татарстан</w:t>
            </w:r>
          </w:p>
        </w:tc>
      </w:tr>
      <w:tr w:rsidR="00766D51" w:rsidRPr="002220DE" w:rsidTr="00486623">
        <w:trPr>
          <w:trHeight w:val="300"/>
        </w:trPr>
        <w:tc>
          <w:tcPr>
            <w:tcW w:w="9513" w:type="dxa"/>
            <w:gridSpan w:val="2"/>
            <w:tcBorders>
              <w:top w:val="single" w:sz="4" w:space="0" w:color="auto"/>
              <w:left w:val="single" w:sz="4" w:space="0" w:color="auto"/>
              <w:bottom w:val="single" w:sz="4" w:space="0" w:color="auto"/>
              <w:right w:val="single" w:sz="4" w:space="0" w:color="auto"/>
            </w:tcBorders>
            <w:hideMark/>
          </w:tcPr>
          <w:p w:rsidR="00766D51" w:rsidRPr="002220DE" w:rsidRDefault="00766D51" w:rsidP="00766D51">
            <w:pPr>
              <w:pStyle w:val="a5"/>
              <w:numPr>
                <w:ilvl w:val="0"/>
                <w:numId w:val="15"/>
              </w:numPr>
              <w:ind w:left="0" w:firstLine="0"/>
              <w:jc w:val="center"/>
              <w:rPr>
                <w:lang w:eastAsia="en-US"/>
              </w:rPr>
            </w:pPr>
            <w:r w:rsidRPr="002220DE">
              <w:rPr>
                <w:lang w:eastAsia="en-US"/>
              </w:rPr>
              <w:t>Почетные звания Союза Советских Социалистических Республик</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3.1.</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Народный артист СССР</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3.2.</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Народный художник СССР</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3.3.</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Народный архитектор СССР</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3.4.</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 xml:space="preserve">Заслуженный </w:t>
            </w:r>
            <w:proofErr w:type="spellStart"/>
            <w:r w:rsidRPr="002220DE">
              <w:rPr>
                <w:sz w:val="28"/>
                <w:szCs w:val="28"/>
                <w:lang w:eastAsia="en-US"/>
              </w:rPr>
              <w:t>летчик-испытатаель</w:t>
            </w:r>
            <w:proofErr w:type="spellEnd"/>
            <w:r w:rsidRPr="002220DE">
              <w:rPr>
                <w:sz w:val="28"/>
                <w:szCs w:val="28"/>
                <w:lang w:eastAsia="en-US"/>
              </w:rPr>
              <w:t xml:space="preserve"> СССР</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3.5.</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 xml:space="preserve">Заслуженный </w:t>
            </w:r>
            <w:proofErr w:type="spellStart"/>
            <w:r w:rsidRPr="002220DE">
              <w:rPr>
                <w:sz w:val="28"/>
                <w:szCs w:val="28"/>
                <w:lang w:eastAsia="en-US"/>
              </w:rPr>
              <w:t>штурман-испытатаель</w:t>
            </w:r>
            <w:proofErr w:type="spellEnd"/>
            <w:r w:rsidRPr="002220DE">
              <w:rPr>
                <w:sz w:val="28"/>
                <w:szCs w:val="28"/>
                <w:lang w:eastAsia="en-US"/>
              </w:rPr>
              <w:t xml:space="preserve"> СССР</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3.6.</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Народный врач СССР</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3.7.</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Народный учитель СССР</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3.8.</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мастер спорта СССР</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3.9.</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тренер СССР</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3.10.</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изобретатель СССР</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3.11.</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сельского хозяйства СССР</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3.12.</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промышленности СССР</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3.13.</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строитель   СССР</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3.14.</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транспорта СССР</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3.15.</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связи СССР</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3.16.</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специалист Вооруженных Сил СССР</w:t>
            </w:r>
          </w:p>
        </w:tc>
      </w:tr>
      <w:tr w:rsidR="00766D51" w:rsidRPr="002220DE" w:rsidTr="00486623">
        <w:trPr>
          <w:trHeight w:val="300"/>
        </w:trPr>
        <w:tc>
          <w:tcPr>
            <w:tcW w:w="9513" w:type="dxa"/>
            <w:gridSpan w:val="2"/>
            <w:tcBorders>
              <w:top w:val="single" w:sz="4" w:space="0" w:color="auto"/>
              <w:left w:val="single" w:sz="4" w:space="0" w:color="auto"/>
              <w:bottom w:val="single" w:sz="4" w:space="0" w:color="auto"/>
              <w:right w:val="single" w:sz="4" w:space="0" w:color="auto"/>
            </w:tcBorders>
            <w:hideMark/>
          </w:tcPr>
          <w:p w:rsidR="00766D51" w:rsidRPr="002220DE" w:rsidRDefault="00766D51" w:rsidP="00766D51">
            <w:pPr>
              <w:pStyle w:val="a5"/>
              <w:numPr>
                <w:ilvl w:val="0"/>
                <w:numId w:val="15"/>
              </w:numPr>
              <w:ind w:left="0" w:firstLine="0"/>
              <w:jc w:val="center"/>
              <w:rPr>
                <w:lang w:eastAsia="en-US"/>
              </w:rPr>
            </w:pPr>
            <w:r w:rsidRPr="002220DE">
              <w:rPr>
                <w:lang w:eastAsia="en-US"/>
              </w:rPr>
              <w:t>Почетные звания союзных республик в составе Союза Советских С</w:t>
            </w:r>
            <w:r w:rsidRPr="002220DE">
              <w:rPr>
                <w:lang w:eastAsia="en-US"/>
              </w:rPr>
              <w:t>о</w:t>
            </w:r>
            <w:r w:rsidRPr="002220DE">
              <w:rPr>
                <w:lang w:eastAsia="en-US"/>
              </w:rPr>
              <w:t>циалистических Республик</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4.1.</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промышленности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4.2.</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энергетик</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4.3.</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нефтяник</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4.4.</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Мастер нефти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4.5.</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газовой промышленности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4.6.</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нефтяной и газовой промышленности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lastRenderedPageBreak/>
              <w:t>4.7.</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шахтер</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4.8.</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химик</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4.9.</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машиностроитель</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4.10.</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лесной промышленности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4.11.</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пищевой индустрии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4.12.</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рыбного хозяйства</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4.13.</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рыбак</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4.14.</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рыбовод</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4.15.</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полиграфист</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4.16.</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сельского хозяйства</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4.17.</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мастер земледелия</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4.18.</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агроном</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4.19.</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инженер сельского хозяйства</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4.20.</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зоотехник</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4.21.</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животноводства</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4.22.</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животновод</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4.23.</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мастер животноводства</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4.24.</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Мастер животноводства</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4.25.</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землеустроитель</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4.26.</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механизатор сельского хозяйства</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4.27.</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 xml:space="preserve">Заслуженный механизатор </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4.28.</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Мастер машинной уборки хлеба</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4.29.</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ирригатор</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4.30.</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мелиоратор</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4.31.</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гидротехник</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4.32.</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ветеринарный врач</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4.33.</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лесовод</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4.34.</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охраны природы</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4.35.</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транспорта</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4.36.</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автотранспорта</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4.37.</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связист</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4.38.</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связи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4.39.</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строитель</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4.40.</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торговли и общественного питания</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4.41.</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 xml:space="preserve">Заслуженный работник торговли </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4.42.</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торговли и бытового обслуживания</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4.43.</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бытового обслуживания населения</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4.44.</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службы быта</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4.45.</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коммунального хозяйства</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4.46.</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жилищно-коммунального хозяйства</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4.47.</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 xml:space="preserve">Заслуженный работник коммунального и бытового обслуживания </w:t>
            </w:r>
            <w:r w:rsidRPr="002220DE">
              <w:rPr>
                <w:sz w:val="28"/>
                <w:szCs w:val="28"/>
                <w:lang w:eastAsia="en-US"/>
              </w:rPr>
              <w:lastRenderedPageBreak/>
              <w:t>населения</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lastRenderedPageBreak/>
              <w:t>4.48.</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коммунально-бытовой службы</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4.49.</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Народный врач</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4.50.</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здравоохранения</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4.51.</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врач</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4.52.</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провизор</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4.53.</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фармацевт</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4.54.</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деятель физкультуры и спорта</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4.55.</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деятель спорта</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4.56.</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деятель физической культуры</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4.57.</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физической культуры и спорта</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4.58.</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тренер</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4.59.</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социального обеспечения</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4.60.</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учитель школы</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4.61.</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 xml:space="preserve">Заслуженный учитель </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4.62.</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учитель профессионально-технического образования</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4.63.</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мастер профессионально-технического образования</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4.64.</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профессионально-технического образов</w:t>
            </w:r>
            <w:r w:rsidRPr="002220DE">
              <w:rPr>
                <w:sz w:val="28"/>
                <w:szCs w:val="28"/>
                <w:lang w:eastAsia="en-US"/>
              </w:rPr>
              <w:t>а</w:t>
            </w:r>
            <w:r w:rsidRPr="002220DE">
              <w:rPr>
                <w:sz w:val="28"/>
                <w:szCs w:val="28"/>
                <w:lang w:eastAsia="en-US"/>
              </w:rPr>
              <w:t>ния</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4.65.</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преподаватель</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4.66.</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высшей школы</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4.67.</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народного образования</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4.68.</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деятель высшей школы</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4.69.</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пропагандист</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4.70.</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Народный артист</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4.71.</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артист</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4.72.</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деятель искусств</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4.73.</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Народный художник</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4.74.</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художник</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4.75.</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Народный писатель</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4.76.</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писатель</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4.77.</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Народный поэт</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4.78.</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Народный певец</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4.79.</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Народный акын</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4.80.</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журналист</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4.81.</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деятель культуры</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4.82.</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культурно-просветительной работы</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4.83.</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культуры</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4.84.</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архитектор</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4.85.</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библиотекарь</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4.86.</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Заслуженная ковровщица</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lastRenderedPageBreak/>
              <w:t>4.87.</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Мастер прикладного искусства</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4.88.</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мастер народного творчества</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4.89.</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деятель науки и техники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4.90.</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деятель науки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4.91.</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геолог</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4.92.</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геолог-разведчик</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4.93.</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геологии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4.94.</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геологической службы</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4.95.</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геодезии и картографии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4.96.</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юрист</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4.97.</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инженер</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4.98.</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изобретатель</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4.99.</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рационализатор</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4.100.</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мастер</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4.101.</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экономист</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4.102.</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бухгалтер</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4.103.</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наставник (работающей, рабочей) молодежи</w:t>
            </w:r>
          </w:p>
        </w:tc>
      </w:tr>
      <w:tr w:rsidR="00766D51" w:rsidRPr="002220DE" w:rsidTr="00486623">
        <w:trPr>
          <w:trHeight w:val="300"/>
        </w:trPr>
        <w:tc>
          <w:tcPr>
            <w:tcW w:w="9513" w:type="dxa"/>
            <w:gridSpan w:val="2"/>
            <w:tcBorders>
              <w:top w:val="single" w:sz="4" w:space="0" w:color="auto"/>
              <w:left w:val="single" w:sz="4" w:space="0" w:color="auto"/>
              <w:bottom w:val="single" w:sz="4" w:space="0" w:color="auto"/>
              <w:right w:val="single" w:sz="4" w:space="0" w:color="auto"/>
            </w:tcBorders>
            <w:hideMark/>
          </w:tcPr>
          <w:p w:rsidR="00766D51" w:rsidRPr="002220DE" w:rsidRDefault="00766D51" w:rsidP="00766D51">
            <w:pPr>
              <w:pStyle w:val="a5"/>
              <w:numPr>
                <w:ilvl w:val="0"/>
                <w:numId w:val="15"/>
              </w:numPr>
              <w:ind w:left="0" w:firstLine="0"/>
              <w:jc w:val="center"/>
              <w:rPr>
                <w:lang w:eastAsia="en-US"/>
              </w:rPr>
            </w:pPr>
            <w:r w:rsidRPr="002220DE">
              <w:rPr>
                <w:lang w:eastAsia="en-US"/>
              </w:rPr>
              <w:t>Почетные звания автономных республик в составе Союза Советских Социалистических Республик</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5.1.</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промышленности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5.2.</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химик</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5.3.</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машиностроитель</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5.4.</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целлюлозно-бумажной и деревообрабат</w:t>
            </w:r>
            <w:r w:rsidRPr="002220DE">
              <w:rPr>
                <w:sz w:val="28"/>
                <w:szCs w:val="28"/>
                <w:lang w:eastAsia="en-US"/>
              </w:rPr>
              <w:t>ы</w:t>
            </w:r>
            <w:r w:rsidRPr="002220DE">
              <w:rPr>
                <w:sz w:val="28"/>
                <w:szCs w:val="28"/>
                <w:lang w:eastAsia="en-US"/>
              </w:rPr>
              <w:t>вающей промышленности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5.5.</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лесной промышленности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5.6.</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медицинской промышленности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5.7.</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медицинский работник</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5.8.</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сельского хозяйства</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5.9.</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агроном</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5.10.</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полевод</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5.11.</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зоотехник</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5.12.</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животновод</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5.13.</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землеустроитель</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5.14.</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механизатор сельского хозяйства</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5.15.</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 xml:space="preserve">Заслуженный механизатор </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5.16.</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Мастер машинной уборки хлеба</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5.17.</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мелиоратор</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5.18.</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ветеринарный врач</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5.19.</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лесовод</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5.20.</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транспорта</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5.21.</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шофер</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lastRenderedPageBreak/>
              <w:t>5.22.</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водитель</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5.23.</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связист</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5.24.</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связи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5.25.</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строитель</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5.26.</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торговли и общественного питания</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5.27.</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 xml:space="preserve">Заслуженный работник торговли </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5.28.</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бытового обслуживания населения</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5.29.</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службы быта</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5.30.</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жилищно-коммунального хозяйства</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5.31.</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здравоохранения</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5.32.</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врач</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5.33.</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провизор</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5.34.</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деятель физкультуры и спорта</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5.35.</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физической культуры и спорта</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5.36.</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деятель школы</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5.37.</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учитель школы</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5.38.</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учитель профессионально-технического образования</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5.39.</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мастер профессионально-технического образования</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5.40.</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профессионально-технического образов</w:t>
            </w:r>
            <w:r w:rsidRPr="002220DE">
              <w:rPr>
                <w:sz w:val="28"/>
                <w:szCs w:val="28"/>
                <w:lang w:eastAsia="en-US"/>
              </w:rPr>
              <w:t>а</w:t>
            </w:r>
            <w:r w:rsidRPr="002220DE">
              <w:rPr>
                <w:sz w:val="28"/>
                <w:szCs w:val="28"/>
                <w:lang w:eastAsia="en-US"/>
              </w:rPr>
              <w:t>ния</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5.41.</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высшей школы</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5.42.</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Народный артист</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5.43.</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артист</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5.44.</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деятель искусств</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5.45.</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Народный художник</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5.46.</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художник</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5.47.</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Народный писатель</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5.48.</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писатель</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5.49.</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Народный поэт</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5.50.</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журналист</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5.51.</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культуры</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5.52.</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библиотекарь</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5.53.</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деятель науки и культуры</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5.54.</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деятель науки и техники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5.55.</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деятель науки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5.56.</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геолог</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5.57.</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юрист</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5.58.</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милиции</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5.59.</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техник</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5.60.</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инженер</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5.61.</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изобретатель</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lastRenderedPageBreak/>
              <w:t>5.62.</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рационализатор</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5.63.</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экономист</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5.64.</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бухгалтер</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5.65.</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работник народного хозяйства</w:t>
            </w:r>
          </w:p>
        </w:tc>
      </w:tr>
      <w:tr w:rsidR="00766D51" w:rsidRPr="002220DE" w:rsidTr="00486623">
        <w:trPr>
          <w:trHeight w:val="300"/>
        </w:trPr>
        <w:tc>
          <w:tcPr>
            <w:tcW w:w="1149" w:type="dxa"/>
            <w:tcBorders>
              <w:top w:val="single" w:sz="4" w:space="0" w:color="auto"/>
              <w:left w:val="single" w:sz="4" w:space="0" w:color="auto"/>
              <w:bottom w:val="single" w:sz="4" w:space="0" w:color="auto"/>
              <w:right w:val="single" w:sz="4" w:space="0" w:color="auto"/>
            </w:tcBorders>
            <w:hideMark/>
          </w:tcPr>
          <w:p w:rsidR="00766D51" w:rsidRPr="002220DE" w:rsidRDefault="00766D51" w:rsidP="00486623">
            <w:pPr>
              <w:jc w:val="center"/>
              <w:rPr>
                <w:szCs w:val="28"/>
                <w:lang w:eastAsia="en-US"/>
              </w:rPr>
            </w:pPr>
            <w:r w:rsidRPr="002220DE">
              <w:rPr>
                <w:sz w:val="28"/>
                <w:szCs w:val="28"/>
                <w:lang w:eastAsia="en-US"/>
              </w:rPr>
              <w:t>5.66.</w:t>
            </w:r>
          </w:p>
        </w:tc>
        <w:tc>
          <w:tcPr>
            <w:tcW w:w="8364" w:type="dxa"/>
            <w:tcBorders>
              <w:top w:val="single" w:sz="4" w:space="0" w:color="auto"/>
              <w:left w:val="single" w:sz="4" w:space="0" w:color="auto"/>
              <w:bottom w:val="single" w:sz="4" w:space="0" w:color="auto"/>
              <w:right w:val="single" w:sz="4" w:space="0" w:color="auto"/>
            </w:tcBorders>
            <w:noWrap/>
            <w:vAlign w:val="bottom"/>
            <w:hideMark/>
          </w:tcPr>
          <w:p w:rsidR="00766D51" w:rsidRPr="002220DE" w:rsidRDefault="00766D51" w:rsidP="00486623">
            <w:pPr>
              <w:jc w:val="both"/>
              <w:rPr>
                <w:szCs w:val="28"/>
                <w:lang w:eastAsia="en-US"/>
              </w:rPr>
            </w:pPr>
            <w:r w:rsidRPr="002220DE">
              <w:rPr>
                <w:sz w:val="28"/>
                <w:szCs w:val="28"/>
                <w:lang w:eastAsia="en-US"/>
              </w:rPr>
              <w:t>Заслуженный  рационализатор и изобретатель</w:t>
            </w:r>
          </w:p>
        </w:tc>
      </w:tr>
    </w:tbl>
    <w:p w:rsidR="00766D51" w:rsidRDefault="00766D51" w:rsidP="00766D51">
      <w:pPr>
        <w:tabs>
          <w:tab w:val="left" w:pos="2467"/>
        </w:tabs>
        <w:rPr>
          <w:rFonts w:eastAsiaTheme="minorHAnsi"/>
          <w:sz w:val="28"/>
          <w:szCs w:val="28"/>
          <w:lang w:val="en-US" w:eastAsia="en-US"/>
        </w:rPr>
      </w:pPr>
    </w:p>
    <w:p w:rsidR="00CE753A" w:rsidRDefault="00CE753A" w:rsidP="00766D51">
      <w:pPr>
        <w:tabs>
          <w:tab w:val="left" w:pos="2467"/>
        </w:tabs>
        <w:rPr>
          <w:rFonts w:eastAsiaTheme="minorHAnsi"/>
          <w:sz w:val="28"/>
          <w:szCs w:val="28"/>
          <w:lang w:val="en-US" w:eastAsia="en-US"/>
        </w:rPr>
      </w:pPr>
    </w:p>
    <w:p w:rsidR="00CE753A" w:rsidRDefault="00CE753A" w:rsidP="00766D51">
      <w:pPr>
        <w:tabs>
          <w:tab w:val="left" w:pos="2467"/>
        </w:tabs>
        <w:rPr>
          <w:rFonts w:eastAsiaTheme="minorHAnsi"/>
          <w:sz w:val="28"/>
          <w:szCs w:val="28"/>
          <w:lang w:val="en-US" w:eastAsia="en-US"/>
        </w:rPr>
      </w:pPr>
    </w:p>
    <w:p w:rsidR="00CE753A" w:rsidRDefault="00CE753A" w:rsidP="00766D51">
      <w:pPr>
        <w:tabs>
          <w:tab w:val="left" w:pos="2467"/>
        </w:tabs>
        <w:rPr>
          <w:rFonts w:eastAsiaTheme="minorHAnsi"/>
          <w:sz w:val="28"/>
          <w:szCs w:val="28"/>
          <w:lang w:val="en-US" w:eastAsia="en-US"/>
        </w:rPr>
      </w:pPr>
    </w:p>
    <w:p w:rsidR="00CE753A" w:rsidRDefault="00CE753A" w:rsidP="00766D51">
      <w:pPr>
        <w:tabs>
          <w:tab w:val="left" w:pos="2467"/>
        </w:tabs>
        <w:rPr>
          <w:rFonts w:eastAsiaTheme="minorHAnsi"/>
          <w:sz w:val="28"/>
          <w:szCs w:val="28"/>
          <w:lang w:val="en-US" w:eastAsia="en-US"/>
        </w:rPr>
      </w:pPr>
    </w:p>
    <w:p w:rsidR="00CE753A" w:rsidRDefault="00CE753A" w:rsidP="00766D51">
      <w:pPr>
        <w:tabs>
          <w:tab w:val="left" w:pos="2467"/>
        </w:tabs>
        <w:rPr>
          <w:rFonts w:eastAsiaTheme="minorHAnsi"/>
          <w:sz w:val="28"/>
          <w:szCs w:val="28"/>
          <w:lang w:val="en-US" w:eastAsia="en-US"/>
        </w:rPr>
      </w:pPr>
    </w:p>
    <w:p w:rsidR="00CE753A" w:rsidRDefault="00CE753A" w:rsidP="00766D51">
      <w:pPr>
        <w:tabs>
          <w:tab w:val="left" w:pos="2467"/>
        </w:tabs>
        <w:rPr>
          <w:rFonts w:eastAsiaTheme="minorHAnsi"/>
          <w:sz w:val="28"/>
          <w:szCs w:val="28"/>
          <w:lang w:val="en-US" w:eastAsia="en-US"/>
        </w:rPr>
      </w:pPr>
    </w:p>
    <w:p w:rsidR="00CE753A" w:rsidRDefault="00CE753A" w:rsidP="00766D51">
      <w:pPr>
        <w:tabs>
          <w:tab w:val="left" w:pos="2467"/>
        </w:tabs>
        <w:rPr>
          <w:rFonts w:eastAsiaTheme="minorHAnsi"/>
          <w:sz w:val="28"/>
          <w:szCs w:val="28"/>
          <w:lang w:val="en-US" w:eastAsia="en-US"/>
        </w:rPr>
      </w:pPr>
    </w:p>
    <w:p w:rsidR="00CE753A" w:rsidRDefault="00CE753A" w:rsidP="00766D51">
      <w:pPr>
        <w:tabs>
          <w:tab w:val="left" w:pos="2467"/>
        </w:tabs>
        <w:rPr>
          <w:rFonts w:eastAsiaTheme="minorHAnsi"/>
          <w:sz w:val="28"/>
          <w:szCs w:val="28"/>
          <w:lang w:val="en-US" w:eastAsia="en-US"/>
        </w:rPr>
      </w:pPr>
    </w:p>
    <w:p w:rsidR="00CE753A" w:rsidRDefault="00CE753A" w:rsidP="00766D51">
      <w:pPr>
        <w:tabs>
          <w:tab w:val="left" w:pos="2467"/>
        </w:tabs>
        <w:rPr>
          <w:rFonts w:eastAsiaTheme="minorHAnsi"/>
          <w:sz w:val="28"/>
          <w:szCs w:val="28"/>
          <w:lang w:val="en-US" w:eastAsia="en-US"/>
        </w:rPr>
      </w:pPr>
    </w:p>
    <w:p w:rsidR="00CE753A" w:rsidRDefault="00CE753A" w:rsidP="00766D51">
      <w:pPr>
        <w:tabs>
          <w:tab w:val="left" w:pos="2467"/>
        </w:tabs>
        <w:rPr>
          <w:rFonts w:eastAsiaTheme="minorHAnsi"/>
          <w:sz w:val="28"/>
          <w:szCs w:val="28"/>
          <w:lang w:val="en-US" w:eastAsia="en-US"/>
        </w:rPr>
      </w:pPr>
    </w:p>
    <w:p w:rsidR="00CE753A" w:rsidRDefault="00CE753A" w:rsidP="00766D51">
      <w:pPr>
        <w:tabs>
          <w:tab w:val="left" w:pos="2467"/>
        </w:tabs>
        <w:rPr>
          <w:rFonts w:eastAsiaTheme="minorHAnsi"/>
          <w:sz w:val="28"/>
          <w:szCs w:val="28"/>
          <w:lang w:val="en-US" w:eastAsia="en-US"/>
        </w:rPr>
      </w:pPr>
    </w:p>
    <w:p w:rsidR="00CE753A" w:rsidRDefault="00CE753A" w:rsidP="00766D51">
      <w:pPr>
        <w:tabs>
          <w:tab w:val="left" w:pos="2467"/>
        </w:tabs>
        <w:rPr>
          <w:rFonts w:eastAsiaTheme="minorHAnsi"/>
          <w:sz w:val="28"/>
          <w:szCs w:val="28"/>
          <w:lang w:val="en-US" w:eastAsia="en-US"/>
        </w:rPr>
      </w:pPr>
    </w:p>
    <w:p w:rsidR="00CE753A" w:rsidRDefault="00CE753A" w:rsidP="00766D51">
      <w:pPr>
        <w:tabs>
          <w:tab w:val="left" w:pos="2467"/>
        </w:tabs>
        <w:rPr>
          <w:rFonts w:eastAsiaTheme="minorHAnsi"/>
          <w:sz w:val="28"/>
          <w:szCs w:val="28"/>
          <w:lang w:val="en-US" w:eastAsia="en-US"/>
        </w:rPr>
      </w:pPr>
    </w:p>
    <w:p w:rsidR="00CE753A" w:rsidRDefault="00CE753A" w:rsidP="00766D51">
      <w:pPr>
        <w:tabs>
          <w:tab w:val="left" w:pos="2467"/>
        </w:tabs>
        <w:rPr>
          <w:rFonts w:eastAsiaTheme="minorHAnsi"/>
          <w:sz w:val="28"/>
          <w:szCs w:val="28"/>
          <w:lang w:val="en-US" w:eastAsia="en-US"/>
        </w:rPr>
      </w:pPr>
    </w:p>
    <w:p w:rsidR="00CE753A" w:rsidRDefault="00CE753A" w:rsidP="00766D51">
      <w:pPr>
        <w:tabs>
          <w:tab w:val="left" w:pos="2467"/>
        </w:tabs>
        <w:rPr>
          <w:rFonts w:eastAsiaTheme="minorHAnsi"/>
          <w:sz w:val="28"/>
          <w:szCs w:val="28"/>
          <w:lang w:val="en-US" w:eastAsia="en-US"/>
        </w:rPr>
      </w:pPr>
    </w:p>
    <w:p w:rsidR="00CE753A" w:rsidRDefault="00CE753A" w:rsidP="00766D51">
      <w:pPr>
        <w:tabs>
          <w:tab w:val="left" w:pos="2467"/>
        </w:tabs>
        <w:rPr>
          <w:rFonts w:eastAsiaTheme="minorHAnsi"/>
          <w:sz w:val="28"/>
          <w:szCs w:val="28"/>
          <w:lang w:val="en-US" w:eastAsia="en-US"/>
        </w:rPr>
      </w:pPr>
    </w:p>
    <w:p w:rsidR="00CE753A" w:rsidRDefault="00CE753A" w:rsidP="00766D51">
      <w:pPr>
        <w:tabs>
          <w:tab w:val="left" w:pos="2467"/>
        </w:tabs>
        <w:rPr>
          <w:rFonts w:eastAsiaTheme="minorHAnsi"/>
          <w:sz w:val="28"/>
          <w:szCs w:val="28"/>
          <w:lang w:val="en-US" w:eastAsia="en-US"/>
        </w:rPr>
      </w:pPr>
    </w:p>
    <w:p w:rsidR="00CE753A" w:rsidRDefault="00CE753A" w:rsidP="00766D51">
      <w:pPr>
        <w:tabs>
          <w:tab w:val="left" w:pos="2467"/>
        </w:tabs>
        <w:rPr>
          <w:rFonts w:eastAsiaTheme="minorHAnsi"/>
          <w:sz w:val="28"/>
          <w:szCs w:val="28"/>
          <w:lang w:val="en-US" w:eastAsia="en-US"/>
        </w:rPr>
      </w:pPr>
    </w:p>
    <w:p w:rsidR="00CE753A" w:rsidRDefault="00CE753A" w:rsidP="00766D51">
      <w:pPr>
        <w:tabs>
          <w:tab w:val="left" w:pos="2467"/>
        </w:tabs>
        <w:rPr>
          <w:rFonts w:eastAsiaTheme="minorHAnsi"/>
          <w:sz w:val="28"/>
          <w:szCs w:val="28"/>
          <w:lang w:val="en-US" w:eastAsia="en-US"/>
        </w:rPr>
      </w:pPr>
    </w:p>
    <w:p w:rsidR="00CE753A" w:rsidRDefault="00CE753A" w:rsidP="00766D51">
      <w:pPr>
        <w:tabs>
          <w:tab w:val="left" w:pos="2467"/>
        </w:tabs>
        <w:rPr>
          <w:rFonts w:eastAsiaTheme="minorHAnsi"/>
          <w:sz w:val="28"/>
          <w:szCs w:val="28"/>
          <w:lang w:val="en-US" w:eastAsia="en-US"/>
        </w:rPr>
      </w:pPr>
    </w:p>
    <w:p w:rsidR="00CE753A" w:rsidRDefault="00CE753A" w:rsidP="00766D51">
      <w:pPr>
        <w:tabs>
          <w:tab w:val="left" w:pos="2467"/>
        </w:tabs>
        <w:rPr>
          <w:rFonts w:eastAsiaTheme="minorHAnsi"/>
          <w:sz w:val="28"/>
          <w:szCs w:val="28"/>
          <w:lang w:val="en-US" w:eastAsia="en-US"/>
        </w:rPr>
      </w:pPr>
    </w:p>
    <w:p w:rsidR="00CE753A" w:rsidRDefault="00CE753A" w:rsidP="00766D51">
      <w:pPr>
        <w:tabs>
          <w:tab w:val="left" w:pos="2467"/>
        </w:tabs>
        <w:rPr>
          <w:rFonts w:eastAsiaTheme="minorHAnsi"/>
          <w:sz w:val="28"/>
          <w:szCs w:val="28"/>
          <w:lang w:val="en-US" w:eastAsia="en-US"/>
        </w:rPr>
      </w:pPr>
    </w:p>
    <w:p w:rsidR="00CE753A" w:rsidRDefault="00CE753A" w:rsidP="00766D51">
      <w:pPr>
        <w:tabs>
          <w:tab w:val="left" w:pos="2467"/>
        </w:tabs>
        <w:rPr>
          <w:rFonts w:eastAsiaTheme="minorHAnsi"/>
          <w:sz w:val="28"/>
          <w:szCs w:val="28"/>
          <w:lang w:val="en-US" w:eastAsia="en-US"/>
        </w:rPr>
      </w:pPr>
    </w:p>
    <w:p w:rsidR="00CE753A" w:rsidRDefault="00CE753A" w:rsidP="00766D51">
      <w:pPr>
        <w:tabs>
          <w:tab w:val="left" w:pos="2467"/>
        </w:tabs>
        <w:rPr>
          <w:rFonts w:eastAsiaTheme="minorHAnsi"/>
          <w:sz w:val="28"/>
          <w:szCs w:val="28"/>
          <w:lang w:val="en-US" w:eastAsia="en-US"/>
        </w:rPr>
      </w:pPr>
    </w:p>
    <w:p w:rsidR="00CE753A" w:rsidRDefault="00CE753A" w:rsidP="00766D51">
      <w:pPr>
        <w:tabs>
          <w:tab w:val="left" w:pos="2467"/>
        </w:tabs>
        <w:rPr>
          <w:rFonts w:eastAsiaTheme="minorHAnsi"/>
          <w:sz w:val="28"/>
          <w:szCs w:val="28"/>
          <w:lang w:val="en-US" w:eastAsia="en-US"/>
        </w:rPr>
      </w:pPr>
    </w:p>
    <w:p w:rsidR="00CE753A" w:rsidRDefault="00CE753A" w:rsidP="00766D51">
      <w:pPr>
        <w:tabs>
          <w:tab w:val="left" w:pos="2467"/>
        </w:tabs>
        <w:rPr>
          <w:rFonts w:eastAsiaTheme="minorHAnsi"/>
          <w:sz w:val="28"/>
          <w:szCs w:val="28"/>
          <w:lang w:val="en-US" w:eastAsia="en-US"/>
        </w:rPr>
      </w:pPr>
    </w:p>
    <w:p w:rsidR="00CE753A" w:rsidRDefault="00CE753A" w:rsidP="00766D51">
      <w:pPr>
        <w:tabs>
          <w:tab w:val="left" w:pos="2467"/>
        </w:tabs>
        <w:rPr>
          <w:rFonts w:eastAsiaTheme="minorHAnsi"/>
          <w:sz w:val="28"/>
          <w:szCs w:val="28"/>
          <w:lang w:val="en-US" w:eastAsia="en-US"/>
        </w:rPr>
      </w:pPr>
    </w:p>
    <w:p w:rsidR="00CE753A" w:rsidRDefault="00CE753A" w:rsidP="00766D51">
      <w:pPr>
        <w:tabs>
          <w:tab w:val="left" w:pos="2467"/>
        </w:tabs>
        <w:rPr>
          <w:rFonts w:eastAsiaTheme="minorHAnsi"/>
          <w:sz w:val="28"/>
          <w:szCs w:val="28"/>
          <w:lang w:val="en-US" w:eastAsia="en-US"/>
        </w:rPr>
      </w:pPr>
    </w:p>
    <w:p w:rsidR="00CE753A" w:rsidRDefault="00CE753A" w:rsidP="00766D51">
      <w:pPr>
        <w:tabs>
          <w:tab w:val="left" w:pos="2467"/>
        </w:tabs>
        <w:rPr>
          <w:rFonts w:eastAsiaTheme="minorHAnsi"/>
          <w:sz w:val="28"/>
          <w:szCs w:val="28"/>
          <w:lang w:val="en-US" w:eastAsia="en-US"/>
        </w:rPr>
      </w:pPr>
    </w:p>
    <w:p w:rsidR="00CE753A" w:rsidRDefault="00CE753A" w:rsidP="00766D51">
      <w:pPr>
        <w:tabs>
          <w:tab w:val="left" w:pos="2467"/>
        </w:tabs>
        <w:rPr>
          <w:rFonts w:eastAsiaTheme="minorHAnsi"/>
          <w:sz w:val="28"/>
          <w:szCs w:val="28"/>
          <w:lang w:val="en-US" w:eastAsia="en-US"/>
        </w:rPr>
      </w:pPr>
    </w:p>
    <w:p w:rsidR="00CE753A" w:rsidRDefault="00CE753A" w:rsidP="00766D51">
      <w:pPr>
        <w:tabs>
          <w:tab w:val="left" w:pos="2467"/>
        </w:tabs>
        <w:rPr>
          <w:rFonts w:eastAsiaTheme="minorHAnsi"/>
          <w:sz w:val="28"/>
          <w:szCs w:val="28"/>
          <w:lang w:val="en-US" w:eastAsia="en-US"/>
        </w:rPr>
      </w:pPr>
    </w:p>
    <w:p w:rsidR="00CE753A" w:rsidRDefault="00CE753A" w:rsidP="00766D51">
      <w:pPr>
        <w:tabs>
          <w:tab w:val="left" w:pos="2467"/>
        </w:tabs>
        <w:rPr>
          <w:rFonts w:eastAsiaTheme="minorHAnsi"/>
          <w:sz w:val="28"/>
          <w:szCs w:val="28"/>
          <w:lang w:val="en-US" w:eastAsia="en-US"/>
        </w:rPr>
      </w:pPr>
    </w:p>
    <w:p w:rsidR="00CE753A" w:rsidRDefault="00CE753A" w:rsidP="00766D51">
      <w:pPr>
        <w:tabs>
          <w:tab w:val="left" w:pos="2467"/>
        </w:tabs>
        <w:rPr>
          <w:rFonts w:eastAsiaTheme="minorHAnsi"/>
          <w:sz w:val="28"/>
          <w:szCs w:val="28"/>
          <w:lang w:val="en-US" w:eastAsia="en-US"/>
        </w:rPr>
      </w:pPr>
    </w:p>
    <w:p w:rsidR="00CE753A" w:rsidRDefault="00CE753A" w:rsidP="00766D51">
      <w:pPr>
        <w:tabs>
          <w:tab w:val="left" w:pos="2467"/>
        </w:tabs>
        <w:rPr>
          <w:rFonts w:eastAsiaTheme="minorHAnsi"/>
          <w:sz w:val="28"/>
          <w:szCs w:val="28"/>
          <w:lang w:val="en-US" w:eastAsia="en-US"/>
        </w:rPr>
      </w:pPr>
    </w:p>
    <w:p w:rsidR="00CE753A" w:rsidRDefault="00CE753A" w:rsidP="00766D51">
      <w:pPr>
        <w:tabs>
          <w:tab w:val="left" w:pos="2467"/>
        </w:tabs>
        <w:rPr>
          <w:rFonts w:eastAsiaTheme="minorHAnsi"/>
          <w:sz w:val="28"/>
          <w:szCs w:val="28"/>
          <w:lang w:val="en-US" w:eastAsia="en-US"/>
        </w:rPr>
      </w:pPr>
    </w:p>
    <w:p w:rsidR="00CE753A" w:rsidRDefault="00CE753A" w:rsidP="00766D51">
      <w:pPr>
        <w:tabs>
          <w:tab w:val="left" w:pos="2467"/>
        </w:tabs>
        <w:rPr>
          <w:rFonts w:eastAsiaTheme="minorHAnsi"/>
          <w:sz w:val="28"/>
          <w:szCs w:val="28"/>
          <w:lang w:val="en-US" w:eastAsia="en-US"/>
        </w:rPr>
      </w:pPr>
    </w:p>
    <w:p w:rsidR="00CE753A" w:rsidRPr="002C16EE" w:rsidRDefault="00CE753A" w:rsidP="00CE753A">
      <w:pPr>
        <w:ind w:left="5387"/>
        <w:rPr>
          <w:sz w:val="28"/>
          <w:szCs w:val="28"/>
        </w:rPr>
      </w:pPr>
      <w:r>
        <w:rPr>
          <w:sz w:val="28"/>
          <w:szCs w:val="28"/>
        </w:rPr>
        <w:lastRenderedPageBreak/>
        <w:t>Утвержден</w:t>
      </w:r>
      <w:r w:rsidRPr="002C16EE">
        <w:rPr>
          <w:sz w:val="28"/>
          <w:szCs w:val="28"/>
        </w:rPr>
        <w:t xml:space="preserve"> приказом Мин</w:t>
      </w:r>
      <w:r w:rsidRPr="002C16EE">
        <w:rPr>
          <w:sz w:val="28"/>
          <w:szCs w:val="28"/>
        </w:rPr>
        <w:t>и</w:t>
      </w:r>
      <w:r w:rsidRPr="002C16EE">
        <w:rPr>
          <w:sz w:val="28"/>
          <w:szCs w:val="28"/>
        </w:rPr>
        <w:t>стерства здравоохранения Ре</w:t>
      </w:r>
      <w:r w:rsidRPr="002C16EE">
        <w:rPr>
          <w:sz w:val="28"/>
          <w:szCs w:val="28"/>
        </w:rPr>
        <w:t>с</w:t>
      </w:r>
      <w:r w:rsidRPr="002C16EE">
        <w:rPr>
          <w:sz w:val="28"/>
          <w:szCs w:val="28"/>
        </w:rPr>
        <w:t>публики Татарстан</w:t>
      </w:r>
    </w:p>
    <w:p w:rsidR="00CE753A" w:rsidRPr="002C16EE" w:rsidRDefault="00CE753A" w:rsidP="00CE753A">
      <w:pPr>
        <w:ind w:left="5387"/>
        <w:rPr>
          <w:sz w:val="28"/>
          <w:szCs w:val="28"/>
        </w:rPr>
      </w:pPr>
      <w:r>
        <w:rPr>
          <w:sz w:val="28"/>
          <w:szCs w:val="28"/>
        </w:rPr>
        <w:t xml:space="preserve">от 15 декабря </w:t>
      </w:r>
      <w:r w:rsidRPr="002C16EE">
        <w:rPr>
          <w:sz w:val="28"/>
          <w:szCs w:val="28"/>
        </w:rPr>
        <w:t xml:space="preserve"> 2010 № </w:t>
      </w:r>
      <w:r>
        <w:rPr>
          <w:sz w:val="28"/>
          <w:szCs w:val="28"/>
        </w:rPr>
        <w:t>1594</w:t>
      </w:r>
    </w:p>
    <w:p w:rsidR="00CE753A" w:rsidRPr="002C16EE" w:rsidRDefault="00CE753A" w:rsidP="00CE753A">
      <w:pPr>
        <w:ind w:left="5387"/>
        <w:jc w:val="center"/>
        <w:rPr>
          <w:b/>
          <w:sz w:val="28"/>
          <w:szCs w:val="28"/>
        </w:rPr>
      </w:pPr>
    </w:p>
    <w:p w:rsidR="00CE753A" w:rsidRPr="002C16EE" w:rsidRDefault="00CE753A" w:rsidP="00CE753A">
      <w:pPr>
        <w:jc w:val="center"/>
        <w:rPr>
          <w:b/>
          <w:sz w:val="28"/>
          <w:szCs w:val="28"/>
        </w:rPr>
      </w:pPr>
      <w:r w:rsidRPr="00B53020">
        <w:rPr>
          <w:b/>
          <w:sz w:val="28"/>
          <w:szCs w:val="28"/>
        </w:rPr>
        <w:t>ПЕРЕЧЕНЬ</w:t>
      </w:r>
    </w:p>
    <w:p w:rsidR="00CE753A" w:rsidRPr="002C16EE" w:rsidRDefault="00CE753A" w:rsidP="00CE753A">
      <w:pPr>
        <w:jc w:val="center"/>
        <w:rPr>
          <w:sz w:val="28"/>
          <w:szCs w:val="28"/>
        </w:rPr>
      </w:pPr>
      <w:r w:rsidRPr="002C16EE">
        <w:rPr>
          <w:sz w:val="28"/>
          <w:szCs w:val="28"/>
        </w:rPr>
        <w:t>основного персонала для определения размеров должностных окладов р</w:t>
      </w:r>
      <w:r w:rsidRPr="002C16EE">
        <w:rPr>
          <w:sz w:val="28"/>
          <w:szCs w:val="28"/>
        </w:rPr>
        <w:t>у</w:t>
      </w:r>
      <w:r w:rsidRPr="002C16EE">
        <w:rPr>
          <w:sz w:val="28"/>
          <w:szCs w:val="28"/>
        </w:rPr>
        <w:t>ководителей учреждений здравоохранения Республики Татарстан</w:t>
      </w:r>
    </w:p>
    <w:p w:rsidR="00CE753A" w:rsidRPr="002C16EE" w:rsidRDefault="00CE753A" w:rsidP="00CE753A">
      <w:pPr>
        <w:rPr>
          <w:sz w:val="28"/>
          <w:szCs w:val="28"/>
        </w:rPr>
      </w:pPr>
    </w:p>
    <w:p w:rsidR="00CE753A" w:rsidRPr="002C16EE" w:rsidRDefault="00CE753A" w:rsidP="00CE753A">
      <w:pPr>
        <w:pStyle w:val="a5"/>
        <w:rPr>
          <w:lang w:eastAsia="en-US"/>
        </w:rPr>
      </w:pPr>
      <w:r w:rsidRPr="002C16EE">
        <w:rPr>
          <w:lang w:eastAsia="en-US"/>
        </w:rPr>
        <w:t>Врач-интерн</w:t>
      </w:r>
    </w:p>
    <w:p w:rsidR="00CE753A" w:rsidRPr="002C16EE" w:rsidRDefault="00CE753A" w:rsidP="00CE753A">
      <w:pPr>
        <w:pStyle w:val="a5"/>
        <w:rPr>
          <w:lang w:eastAsia="en-US"/>
        </w:rPr>
      </w:pPr>
      <w:r w:rsidRPr="002C16EE">
        <w:rPr>
          <w:lang w:eastAsia="en-US"/>
        </w:rPr>
        <w:t>Врач-стажер</w:t>
      </w:r>
    </w:p>
    <w:p w:rsidR="00CE753A" w:rsidRPr="002C16EE" w:rsidRDefault="00CE753A" w:rsidP="00CE753A">
      <w:pPr>
        <w:pStyle w:val="a5"/>
        <w:rPr>
          <w:lang w:eastAsia="en-US"/>
        </w:rPr>
      </w:pPr>
      <w:r w:rsidRPr="002C16EE">
        <w:rPr>
          <w:lang w:eastAsia="en-US"/>
        </w:rPr>
        <w:t>Провизор-интерн</w:t>
      </w:r>
    </w:p>
    <w:p w:rsidR="00CE753A" w:rsidRPr="002C16EE" w:rsidRDefault="00CE753A" w:rsidP="00CE753A">
      <w:pPr>
        <w:pStyle w:val="a5"/>
        <w:rPr>
          <w:lang w:eastAsia="en-US"/>
        </w:rPr>
      </w:pPr>
      <w:r w:rsidRPr="002C16EE">
        <w:rPr>
          <w:lang w:eastAsia="en-US"/>
        </w:rPr>
        <w:t>Провизор-стажер</w:t>
      </w:r>
    </w:p>
    <w:p w:rsidR="00CE753A" w:rsidRPr="002C16EE" w:rsidRDefault="00CE753A" w:rsidP="00CE753A">
      <w:pPr>
        <w:pStyle w:val="a5"/>
        <w:rPr>
          <w:lang w:eastAsia="en-US"/>
        </w:rPr>
      </w:pPr>
      <w:r w:rsidRPr="002C16EE">
        <w:rPr>
          <w:lang w:eastAsia="en-US"/>
        </w:rPr>
        <w:t xml:space="preserve">Врачи-специалисты </w:t>
      </w:r>
    </w:p>
    <w:p w:rsidR="00CE753A" w:rsidRPr="002C16EE" w:rsidRDefault="00CE753A" w:rsidP="00CE753A">
      <w:pPr>
        <w:pStyle w:val="a5"/>
        <w:rPr>
          <w:lang w:eastAsia="en-US"/>
        </w:rPr>
      </w:pPr>
      <w:r w:rsidRPr="002C16EE">
        <w:rPr>
          <w:lang w:eastAsia="en-US"/>
        </w:rPr>
        <w:t>Провизор</w:t>
      </w:r>
    </w:p>
    <w:p w:rsidR="00CE753A" w:rsidRPr="002C16EE" w:rsidRDefault="00CE753A" w:rsidP="00CE753A">
      <w:pPr>
        <w:pStyle w:val="a5"/>
        <w:rPr>
          <w:lang w:eastAsia="en-US"/>
        </w:rPr>
      </w:pPr>
      <w:r w:rsidRPr="002C16EE">
        <w:rPr>
          <w:lang w:eastAsia="en-US"/>
        </w:rPr>
        <w:t>Врачи-терапевты участковые</w:t>
      </w:r>
    </w:p>
    <w:p w:rsidR="00CE753A" w:rsidRPr="002C16EE" w:rsidRDefault="00CE753A" w:rsidP="00CE753A">
      <w:pPr>
        <w:pStyle w:val="a5"/>
        <w:rPr>
          <w:lang w:eastAsia="en-US"/>
        </w:rPr>
      </w:pPr>
      <w:r w:rsidRPr="002C16EE">
        <w:rPr>
          <w:lang w:eastAsia="en-US"/>
        </w:rPr>
        <w:t>Врачи-педиатры участковые</w:t>
      </w:r>
    </w:p>
    <w:p w:rsidR="00CE753A" w:rsidRPr="002C16EE" w:rsidRDefault="00CE753A" w:rsidP="00CE753A">
      <w:pPr>
        <w:pStyle w:val="a5"/>
        <w:rPr>
          <w:lang w:eastAsia="en-US"/>
        </w:rPr>
      </w:pPr>
      <w:r w:rsidRPr="002C16EE">
        <w:rPr>
          <w:lang w:eastAsia="en-US"/>
        </w:rPr>
        <w:t xml:space="preserve">Врачи общей практики (семейные врачи) </w:t>
      </w:r>
    </w:p>
    <w:p w:rsidR="00CE753A" w:rsidRPr="002C16EE" w:rsidRDefault="00CE753A" w:rsidP="00CE753A">
      <w:pPr>
        <w:pStyle w:val="a5"/>
        <w:rPr>
          <w:lang w:eastAsia="en-US"/>
        </w:rPr>
      </w:pPr>
      <w:r w:rsidRPr="002C16EE">
        <w:rPr>
          <w:lang w:eastAsia="en-US"/>
        </w:rPr>
        <w:t>Старший врач</w:t>
      </w:r>
    </w:p>
    <w:p w:rsidR="00CE753A" w:rsidRPr="00B53020" w:rsidRDefault="00CE753A" w:rsidP="00CE753A">
      <w:pPr>
        <w:pStyle w:val="a5"/>
        <w:rPr>
          <w:lang w:eastAsia="en-US"/>
        </w:rPr>
      </w:pPr>
      <w:r w:rsidRPr="00B53020">
        <w:rPr>
          <w:lang w:eastAsia="en-US"/>
        </w:rPr>
        <w:t>Старший провизор</w:t>
      </w:r>
    </w:p>
    <w:p w:rsidR="00CE753A" w:rsidRPr="00B53020" w:rsidRDefault="00CE753A" w:rsidP="00CE753A">
      <w:pPr>
        <w:pStyle w:val="a5"/>
        <w:rPr>
          <w:lang w:eastAsia="en-US"/>
        </w:rPr>
      </w:pPr>
      <w:r w:rsidRPr="00B53020">
        <w:rPr>
          <w:lang w:eastAsia="en-US"/>
        </w:rPr>
        <w:t>Главный специалист</w:t>
      </w:r>
    </w:p>
    <w:p w:rsidR="00CE753A" w:rsidRPr="002C16EE" w:rsidRDefault="00CE753A" w:rsidP="00CE753A">
      <w:pPr>
        <w:pStyle w:val="a5"/>
        <w:rPr>
          <w:lang w:eastAsia="en-US"/>
        </w:rPr>
      </w:pPr>
      <w:r w:rsidRPr="002C16EE">
        <w:rPr>
          <w:lang w:eastAsia="en-US"/>
        </w:rPr>
        <w:t>Заведующий структурным подразделением (отделом, отделением, лабораторией, кабинетом, отрядом и др.)</w:t>
      </w:r>
    </w:p>
    <w:p w:rsidR="00CE753A" w:rsidRPr="002C16EE" w:rsidRDefault="00CE753A" w:rsidP="00CE753A">
      <w:pPr>
        <w:pStyle w:val="a5"/>
        <w:rPr>
          <w:lang w:eastAsia="en-US"/>
        </w:rPr>
      </w:pPr>
      <w:r w:rsidRPr="002C16EE">
        <w:rPr>
          <w:lang w:eastAsia="en-US"/>
        </w:rPr>
        <w:t>Начальник структурного подразделения (отдела; отделения; лабор</w:t>
      </w:r>
      <w:r w:rsidRPr="002C16EE">
        <w:rPr>
          <w:lang w:eastAsia="en-US"/>
        </w:rPr>
        <w:t>а</w:t>
      </w:r>
      <w:r w:rsidRPr="002C16EE">
        <w:rPr>
          <w:lang w:eastAsia="en-US"/>
        </w:rPr>
        <w:t>тории; кабинета; отряда и др.)</w:t>
      </w:r>
    </w:p>
    <w:p w:rsidR="00CE753A" w:rsidRPr="00B53020" w:rsidRDefault="00CE753A" w:rsidP="00CE753A">
      <w:pPr>
        <w:pStyle w:val="a5"/>
        <w:rPr>
          <w:lang w:eastAsia="en-US"/>
        </w:rPr>
      </w:pPr>
      <w:r w:rsidRPr="00B53020">
        <w:rPr>
          <w:lang w:eastAsia="en-US"/>
        </w:rPr>
        <w:t>Руководитель бюро медико-социальной экспертизы</w:t>
      </w:r>
    </w:p>
    <w:p w:rsidR="00CE753A" w:rsidRPr="00B53020" w:rsidRDefault="00CE753A" w:rsidP="00CE753A">
      <w:pPr>
        <w:pStyle w:val="a5"/>
        <w:rPr>
          <w:lang w:eastAsia="en-US"/>
        </w:rPr>
      </w:pPr>
      <w:r w:rsidRPr="00B53020">
        <w:rPr>
          <w:lang w:eastAsia="en-US"/>
        </w:rPr>
        <w:t>Специалист по профессиональной ориентации инвалидов</w:t>
      </w:r>
    </w:p>
    <w:p w:rsidR="00CE753A" w:rsidRPr="00B53020" w:rsidRDefault="00CE753A" w:rsidP="00CE753A">
      <w:pPr>
        <w:pStyle w:val="a5"/>
        <w:rPr>
          <w:lang w:eastAsia="en-US"/>
        </w:rPr>
      </w:pPr>
      <w:r w:rsidRPr="00B53020">
        <w:rPr>
          <w:lang w:eastAsia="en-US"/>
        </w:rPr>
        <w:t>Специалист по физиологии труда</w:t>
      </w:r>
    </w:p>
    <w:p w:rsidR="00CE753A" w:rsidRPr="002C16EE" w:rsidRDefault="00CE753A" w:rsidP="00CE753A">
      <w:pPr>
        <w:pStyle w:val="a5"/>
        <w:rPr>
          <w:lang w:eastAsia="en-US"/>
        </w:rPr>
      </w:pPr>
      <w:r w:rsidRPr="00B53020">
        <w:rPr>
          <w:lang w:eastAsia="en-US"/>
        </w:rPr>
        <w:t>Специалист по эргономике</w:t>
      </w:r>
    </w:p>
    <w:p w:rsidR="00CE753A" w:rsidRPr="002C16EE" w:rsidRDefault="00CE753A" w:rsidP="00CE753A">
      <w:pPr>
        <w:pStyle w:val="a5"/>
        <w:rPr>
          <w:lang w:eastAsia="en-US"/>
        </w:rPr>
      </w:pPr>
      <w:r w:rsidRPr="002C16EE">
        <w:rPr>
          <w:lang w:eastAsia="en-US"/>
        </w:rPr>
        <w:t>Специалист по социальной работе</w:t>
      </w:r>
    </w:p>
    <w:p w:rsidR="00CE753A" w:rsidRPr="002C16EE" w:rsidRDefault="00CE753A" w:rsidP="00CE753A">
      <w:pPr>
        <w:pStyle w:val="a5"/>
        <w:rPr>
          <w:lang w:eastAsia="en-US"/>
        </w:rPr>
      </w:pPr>
      <w:r w:rsidRPr="002C16EE">
        <w:rPr>
          <w:lang w:eastAsia="en-US"/>
        </w:rPr>
        <w:t>Инструктор-методист по лечебной физкультуре</w:t>
      </w:r>
    </w:p>
    <w:p w:rsidR="00CE753A" w:rsidRPr="002C16EE" w:rsidRDefault="00CE753A" w:rsidP="00CE753A">
      <w:pPr>
        <w:pStyle w:val="a5"/>
        <w:rPr>
          <w:lang w:eastAsia="en-US"/>
        </w:rPr>
      </w:pPr>
      <w:r w:rsidRPr="002C16EE">
        <w:rPr>
          <w:lang w:eastAsia="en-US"/>
        </w:rPr>
        <w:t>Биолог</w:t>
      </w:r>
    </w:p>
    <w:p w:rsidR="00CE753A" w:rsidRPr="002C16EE" w:rsidRDefault="00CE753A" w:rsidP="00CE753A">
      <w:pPr>
        <w:pStyle w:val="a5"/>
        <w:rPr>
          <w:lang w:eastAsia="en-US"/>
        </w:rPr>
      </w:pPr>
      <w:r w:rsidRPr="002C16EE">
        <w:rPr>
          <w:lang w:eastAsia="en-US"/>
        </w:rPr>
        <w:t>Медицинский психолог</w:t>
      </w:r>
    </w:p>
    <w:p w:rsidR="00CE753A" w:rsidRPr="002C16EE" w:rsidRDefault="00CE753A" w:rsidP="00CE753A">
      <w:pPr>
        <w:pStyle w:val="a5"/>
        <w:rPr>
          <w:lang w:eastAsia="en-US"/>
        </w:rPr>
      </w:pPr>
      <w:r w:rsidRPr="002C16EE">
        <w:rPr>
          <w:lang w:eastAsia="en-US"/>
        </w:rPr>
        <w:t>Специалист по реабилитации инвалидов</w:t>
      </w:r>
    </w:p>
    <w:p w:rsidR="00CE753A" w:rsidRPr="002C16EE" w:rsidRDefault="00CE753A" w:rsidP="00CE753A">
      <w:pPr>
        <w:pStyle w:val="a5"/>
        <w:rPr>
          <w:lang w:eastAsia="en-US"/>
        </w:rPr>
      </w:pPr>
      <w:r w:rsidRPr="002C16EE">
        <w:rPr>
          <w:lang w:eastAsia="en-US"/>
        </w:rPr>
        <w:t xml:space="preserve">Эксперт-физик по </w:t>
      </w:r>
      <w:proofErr w:type="gramStart"/>
      <w:r w:rsidRPr="002C16EE">
        <w:rPr>
          <w:lang w:eastAsia="en-US"/>
        </w:rPr>
        <w:t>контролю за</w:t>
      </w:r>
      <w:proofErr w:type="gramEnd"/>
      <w:r w:rsidRPr="002C16EE">
        <w:rPr>
          <w:lang w:eastAsia="en-US"/>
        </w:rPr>
        <w:t xml:space="preserve"> источниками ионизирующих и неи</w:t>
      </w:r>
      <w:r w:rsidRPr="002C16EE">
        <w:rPr>
          <w:lang w:eastAsia="en-US"/>
        </w:rPr>
        <w:t>о</w:t>
      </w:r>
      <w:r w:rsidRPr="002C16EE">
        <w:rPr>
          <w:lang w:eastAsia="en-US"/>
        </w:rPr>
        <w:t>низирующих излучений</w:t>
      </w:r>
    </w:p>
    <w:p w:rsidR="00CE753A" w:rsidRPr="002C16EE" w:rsidRDefault="00CE753A" w:rsidP="00CE753A">
      <w:pPr>
        <w:pStyle w:val="a5"/>
        <w:rPr>
          <w:lang w:eastAsia="en-US"/>
        </w:rPr>
      </w:pPr>
      <w:r w:rsidRPr="002C16EE">
        <w:rPr>
          <w:lang w:eastAsia="en-US"/>
        </w:rPr>
        <w:t>Химик-эксперт учреждений здравоохранения</w:t>
      </w:r>
    </w:p>
    <w:p w:rsidR="00CE753A" w:rsidRPr="002C16EE" w:rsidRDefault="00CE753A" w:rsidP="00CE753A">
      <w:pPr>
        <w:rPr>
          <w:sz w:val="28"/>
          <w:szCs w:val="28"/>
        </w:rPr>
      </w:pPr>
      <w:r w:rsidRPr="002C16EE">
        <w:rPr>
          <w:sz w:val="28"/>
          <w:szCs w:val="28"/>
        </w:rPr>
        <w:t>Младший научный сотрудник</w:t>
      </w:r>
    </w:p>
    <w:p w:rsidR="00CE753A" w:rsidRPr="002C16EE" w:rsidRDefault="00CE753A" w:rsidP="00CE753A">
      <w:pPr>
        <w:rPr>
          <w:sz w:val="28"/>
          <w:szCs w:val="28"/>
        </w:rPr>
      </w:pPr>
      <w:r w:rsidRPr="002C16EE">
        <w:rPr>
          <w:sz w:val="28"/>
          <w:szCs w:val="28"/>
        </w:rPr>
        <w:t>Научный сотрудник</w:t>
      </w:r>
    </w:p>
    <w:p w:rsidR="00CE753A" w:rsidRPr="002C16EE" w:rsidRDefault="00CE753A" w:rsidP="00CE753A">
      <w:pPr>
        <w:rPr>
          <w:sz w:val="28"/>
          <w:szCs w:val="28"/>
        </w:rPr>
      </w:pPr>
      <w:r w:rsidRPr="002C16EE">
        <w:rPr>
          <w:sz w:val="28"/>
          <w:szCs w:val="28"/>
        </w:rPr>
        <w:t>Старший научный сотрудник</w:t>
      </w:r>
    </w:p>
    <w:p w:rsidR="00CE753A" w:rsidRPr="002C16EE" w:rsidRDefault="00CE753A" w:rsidP="00CE753A">
      <w:pPr>
        <w:rPr>
          <w:sz w:val="28"/>
          <w:szCs w:val="28"/>
        </w:rPr>
      </w:pPr>
      <w:r w:rsidRPr="002C16EE">
        <w:rPr>
          <w:sz w:val="28"/>
          <w:szCs w:val="28"/>
        </w:rPr>
        <w:t>Ведущий научный сотрудник</w:t>
      </w:r>
    </w:p>
    <w:p w:rsidR="00CE753A" w:rsidRPr="002C16EE" w:rsidRDefault="00CE753A" w:rsidP="00CE753A">
      <w:pPr>
        <w:rPr>
          <w:sz w:val="28"/>
          <w:szCs w:val="28"/>
        </w:rPr>
      </w:pPr>
      <w:r w:rsidRPr="002C16EE">
        <w:rPr>
          <w:sz w:val="28"/>
          <w:szCs w:val="28"/>
        </w:rPr>
        <w:t>Главный научный сотрудник</w:t>
      </w:r>
    </w:p>
    <w:p w:rsidR="00CE753A" w:rsidRPr="002C16EE" w:rsidRDefault="00CE753A" w:rsidP="00CE753A">
      <w:pPr>
        <w:rPr>
          <w:sz w:val="28"/>
          <w:szCs w:val="28"/>
        </w:rPr>
      </w:pPr>
      <w:r w:rsidRPr="002C16EE">
        <w:rPr>
          <w:sz w:val="28"/>
          <w:szCs w:val="28"/>
        </w:rPr>
        <w:t>Заведующий (начальник</w:t>
      </w:r>
      <w:r w:rsidRPr="00A66944">
        <w:rPr>
          <w:sz w:val="28"/>
          <w:szCs w:val="28"/>
        </w:rPr>
        <w:t xml:space="preserve">) </w:t>
      </w:r>
      <w:r w:rsidRPr="002C16EE">
        <w:rPr>
          <w:sz w:val="28"/>
          <w:szCs w:val="28"/>
        </w:rPr>
        <w:t>отделом научно-технической информации</w:t>
      </w:r>
    </w:p>
    <w:p w:rsidR="00CE753A" w:rsidRPr="002C16EE" w:rsidRDefault="00CE753A" w:rsidP="00CE753A">
      <w:pPr>
        <w:rPr>
          <w:sz w:val="28"/>
          <w:szCs w:val="28"/>
        </w:rPr>
      </w:pPr>
      <w:r w:rsidRPr="002C16EE">
        <w:rPr>
          <w:sz w:val="28"/>
          <w:szCs w:val="28"/>
        </w:rPr>
        <w:lastRenderedPageBreak/>
        <w:t>Заведующий (начальник) научно-исследовательским сектором (лаборатор</w:t>
      </w:r>
      <w:r w:rsidRPr="002C16EE">
        <w:rPr>
          <w:sz w:val="28"/>
          <w:szCs w:val="28"/>
        </w:rPr>
        <w:t>и</w:t>
      </w:r>
      <w:r w:rsidRPr="002C16EE">
        <w:rPr>
          <w:sz w:val="28"/>
          <w:szCs w:val="28"/>
        </w:rPr>
        <w:t>ей), входящим в состав научно-исследовательского отдела (лаборатории, отделения)</w:t>
      </w:r>
    </w:p>
    <w:p w:rsidR="00CE753A" w:rsidRPr="002C16EE" w:rsidRDefault="00CE753A" w:rsidP="00CE753A">
      <w:pPr>
        <w:rPr>
          <w:sz w:val="28"/>
          <w:szCs w:val="28"/>
        </w:rPr>
      </w:pPr>
      <w:r w:rsidRPr="002C16EE">
        <w:rPr>
          <w:sz w:val="28"/>
          <w:szCs w:val="28"/>
        </w:rPr>
        <w:t>Начальник (руководитель) бригады (группы)</w:t>
      </w:r>
    </w:p>
    <w:p w:rsidR="00CE753A" w:rsidRPr="002C16EE" w:rsidRDefault="00CE753A" w:rsidP="00CE753A">
      <w:pPr>
        <w:rPr>
          <w:sz w:val="28"/>
          <w:szCs w:val="28"/>
        </w:rPr>
      </w:pPr>
      <w:r w:rsidRPr="002C16EE">
        <w:rPr>
          <w:sz w:val="28"/>
          <w:szCs w:val="28"/>
        </w:rPr>
        <w:t>Заведующий (начальник) научно-исследовательским (конструкторским), экспертным отделом (лабораторией, отделением, сектором)</w:t>
      </w:r>
    </w:p>
    <w:p w:rsidR="00CE753A" w:rsidRPr="002C16EE" w:rsidRDefault="00CE753A" w:rsidP="00CE753A">
      <w:pPr>
        <w:rPr>
          <w:sz w:val="28"/>
          <w:szCs w:val="28"/>
        </w:rPr>
      </w:pPr>
      <w:r w:rsidRPr="002C16EE">
        <w:rPr>
          <w:sz w:val="28"/>
          <w:szCs w:val="28"/>
        </w:rPr>
        <w:t>Ученый секретарь</w:t>
      </w:r>
    </w:p>
    <w:p w:rsidR="00CE753A" w:rsidRPr="002C16EE" w:rsidRDefault="00CE753A" w:rsidP="00CE753A">
      <w:pPr>
        <w:rPr>
          <w:sz w:val="28"/>
          <w:szCs w:val="28"/>
        </w:rPr>
      </w:pPr>
      <w:r w:rsidRPr="002C16EE">
        <w:rPr>
          <w:sz w:val="28"/>
          <w:szCs w:val="28"/>
        </w:rPr>
        <w:t>Начальник (</w:t>
      </w:r>
      <w:proofErr w:type="gramStart"/>
      <w:r w:rsidRPr="002C16EE">
        <w:rPr>
          <w:sz w:val="28"/>
          <w:szCs w:val="28"/>
        </w:rPr>
        <w:t>заведующий</w:t>
      </w:r>
      <w:proofErr w:type="gramEnd"/>
      <w:r w:rsidRPr="002C16EE">
        <w:rPr>
          <w:sz w:val="28"/>
          <w:szCs w:val="28"/>
        </w:rPr>
        <w:t>) обособленного подразделения</w:t>
      </w:r>
    </w:p>
    <w:p w:rsidR="00CE753A" w:rsidRPr="002C16EE" w:rsidRDefault="00CE753A" w:rsidP="00CE753A">
      <w:pPr>
        <w:pStyle w:val="a5"/>
        <w:rPr>
          <w:lang w:eastAsia="en-US"/>
        </w:rPr>
      </w:pPr>
      <w:r w:rsidRPr="002C16EE">
        <w:rPr>
          <w:lang w:eastAsia="en-US"/>
        </w:rPr>
        <w:t>Учитель - дефектолог</w:t>
      </w:r>
    </w:p>
    <w:p w:rsidR="00CE753A" w:rsidRPr="002C16EE" w:rsidRDefault="00CE753A" w:rsidP="00CE753A">
      <w:pPr>
        <w:pStyle w:val="a5"/>
      </w:pPr>
      <w:r w:rsidRPr="002C16EE">
        <w:rPr>
          <w:lang w:eastAsia="en-US"/>
        </w:rPr>
        <w:t>Учитель логопед (логопед)</w:t>
      </w:r>
    </w:p>
    <w:p w:rsidR="00CE753A" w:rsidRPr="002C16EE" w:rsidRDefault="00CE753A" w:rsidP="00CE753A">
      <w:pPr>
        <w:rPr>
          <w:sz w:val="28"/>
          <w:szCs w:val="28"/>
        </w:rPr>
      </w:pPr>
    </w:p>
    <w:p w:rsidR="00CE753A" w:rsidRPr="00CE753A" w:rsidRDefault="00CE753A" w:rsidP="00766D51">
      <w:pPr>
        <w:tabs>
          <w:tab w:val="left" w:pos="2467"/>
        </w:tabs>
        <w:rPr>
          <w:rFonts w:eastAsiaTheme="minorHAnsi"/>
          <w:sz w:val="28"/>
          <w:szCs w:val="28"/>
          <w:lang w:eastAsia="en-US"/>
        </w:rPr>
      </w:pPr>
    </w:p>
    <w:p w:rsidR="00CE753A" w:rsidRPr="00CE753A" w:rsidRDefault="00CE753A" w:rsidP="00766D51">
      <w:pPr>
        <w:tabs>
          <w:tab w:val="left" w:pos="2467"/>
        </w:tabs>
        <w:rPr>
          <w:rFonts w:eastAsiaTheme="minorHAnsi"/>
          <w:sz w:val="28"/>
          <w:szCs w:val="28"/>
          <w:lang w:eastAsia="en-US"/>
        </w:rPr>
      </w:pPr>
    </w:p>
    <w:p w:rsidR="00CE753A" w:rsidRPr="00CE753A" w:rsidRDefault="00CE753A" w:rsidP="00766D51">
      <w:pPr>
        <w:tabs>
          <w:tab w:val="left" w:pos="2467"/>
        </w:tabs>
        <w:rPr>
          <w:rFonts w:eastAsiaTheme="minorHAnsi"/>
          <w:sz w:val="28"/>
          <w:szCs w:val="28"/>
          <w:lang w:eastAsia="en-US"/>
        </w:rPr>
      </w:pPr>
    </w:p>
    <w:p w:rsidR="00CE753A" w:rsidRDefault="00CE753A" w:rsidP="00766D51">
      <w:pPr>
        <w:tabs>
          <w:tab w:val="left" w:pos="2467"/>
        </w:tabs>
        <w:rPr>
          <w:rFonts w:eastAsiaTheme="minorHAnsi"/>
          <w:sz w:val="28"/>
          <w:szCs w:val="28"/>
          <w:lang w:val="en-US" w:eastAsia="en-US"/>
        </w:rPr>
      </w:pPr>
    </w:p>
    <w:p w:rsidR="00CE753A" w:rsidRDefault="00CE753A" w:rsidP="00766D51">
      <w:pPr>
        <w:tabs>
          <w:tab w:val="left" w:pos="2467"/>
        </w:tabs>
        <w:rPr>
          <w:rFonts w:eastAsiaTheme="minorHAnsi"/>
          <w:sz w:val="28"/>
          <w:szCs w:val="28"/>
          <w:lang w:val="en-US" w:eastAsia="en-US"/>
        </w:rPr>
      </w:pPr>
    </w:p>
    <w:p w:rsidR="00CE753A" w:rsidRDefault="00CE753A" w:rsidP="00766D51">
      <w:pPr>
        <w:tabs>
          <w:tab w:val="left" w:pos="2467"/>
        </w:tabs>
        <w:rPr>
          <w:rFonts w:eastAsiaTheme="minorHAnsi"/>
          <w:sz w:val="28"/>
          <w:szCs w:val="28"/>
          <w:lang w:val="en-US" w:eastAsia="en-US"/>
        </w:rPr>
      </w:pPr>
    </w:p>
    <w:p w:rsidR="00CE753A" w:rsidRDefault="00CE753A" w:rsidP="00766D51">
      <w:pPr>
        <w:tabs>
          <w:tab w:val="left" w:pos="2467"/>
        </w:tabs>
        <w:rPr>
          <w:rFonts w:eastAsiaTheme="minorHAnsi"/>
          <w:sz w:val="28"/>
          <w:szCs w:val="28"/>
          <w:lang w:val="en-US" w:eastAsia="en-US"/>
        </w:rPr>
      </w:pPr>
    </w:p>
    <w:p w:rsidR="00CE753A" w:rsidRDefault="00CE753A" w:rsidP="00766D51">
      <w:pPr>
        <w:tabs>
          <w:tab w:val="left" w:pos="2467"/>
        </w:tabs>
        <w:rPr>
          <w:rFonts w:eastAsiaTheme="minorHAnsi"/>
          <w:sz w:val="28"/>
          <w:szCs w:val="28"/>
          <w:lang w:val="en-US" w:eastAsia="en-US"/>
        </w:rPr>
      </w:pPr>
    </w:p>
    <w:p w:rsidR="00CE753A" w:rsidRDefault="00CE753A" w:rsidP="00766D51">
      <w:pPr>
        <w:tabs>
          <w:tab w:val="left" w:pos="2467"/>
        </w:tabs>
        <w:rPr>
          <w:rFonts w:eastAsiaTheme="minorHAnsi"/>
          <w:sz w:val="28"/>
          <w:szCs w:val="28"/>
          <w:lang w:val="en-US" w:eastAsia="en-US"/>
        </w:rPr>
      </w:pPr>
    </w:p>
    <w:p w:rsidR="00CE753A" w:rsidRDefault="00CE753A" w:rsidP="00766D51">
      <w:pPr>
        <w:tabs>
          <w:tab w:val="left" w:pos="2467"/>
        </w:tabs>
        <w:rPr>
          <w:rFonts w:eastAsiaTheme="minorHAnsi"/>
          <w:sz w:val="28"/>
          <w:szCs w:val="28"/>
          <w:lang w:val="en-US" w:eastAsia="en-US"/>
        </w:rPr>
      </w:pPr>
    </w:p>
    <w:p w:rsidR="00CE753A" w:rsidRDefault="00CE753A" w:rsidP="00766D51">
      <w:pPr>
        <w:tabs>
          <w:tab w:val="left" w:pos="2467"/>
        </w:tabs>
        <w:rPr>
          <w:rFonts w:eastAsiaTheme="minorHAnsi"/>
          <w:sz w:val="28"/>
          <w:szCs w:val="28"/>
          <w:lang w:val="en-US" w:eastAsia="en-US"/>
        </w:rPr>
      </w:pPr>
    </w:p>
    <w:p w:rsidR="00CE753A" w:rsidRDefault="00CE753A" w:rsidP="00766D51">
      <w:pPr>
        <w:tabs>
          <w:tab w:val="left" w:pos="2467"/>
        </w:tabs>
        <w:rPr>
          <w:rFonts w:eastAsiaTheme="minorHAnsi"/>
          <w:sz w:val="28"/>
          <w:szCs w:val="28"/>
          <w:lang w:val="en-US" w:eastAsia="en-US"/>
        </w:rPr>
      </w:pPr>
    </w:p>
    <w:p w:rsidR="00CE753A" w:rsidRDefault="00CE753A" w:rsidP="00766D51">
      <w:pPr>
        <w:tabs>
          <w:tab w:val="left" w:pos="2467"/>
        </w:tabs>
        <w:rPr>
          <w:rFonts w:eastAsiaTheme="minorHAnsi"/>
          <w:sz w:val="28"/>
          <w:szCs w:val="28"/>
          <w:lang w:val="en-US" w:eastAsia="en-US"/>
        </w:rPr>
      </w:pPr>
    </w:p>
    <w:p w:rsidR="00CE753A" w:rsidRDefault="00CE753A" w:rsidP="00766D51">
      <w:pPr>
        <w:tabs>
          <w:tab w:val="left" w:pos="2467"/>
        </w:tabs>
        <w:rPr>
          <w:rFonts w:eastAsiaTheme="minorHAnsi"/>
          <w:sz w:val="28"/>
          <w:szCs w:val="28"/>
          <w:lang w:val="en-US" w:eastAsia="en-US"/>
        </w:rPr>
      </w:pPr>
    </w:p>
    <w:p w:rsidR="00CE753A" w:rsidRDefault="00CE753A" w:rsidP="00766D51">
      <w:pPr>
        <w:tabs>
          <w:tab w:val="left" w:pos="2467"/>
        </w:tabs>
        <w:rPr>
          <w:rFonts w:eastAsiaTheme="minorHAnsi"/>
          <w:sz w:val="28"/>
          <w:szCs w:val="28"/>
          <w:lang w:val="en-US" w:eastAsia="en-US"/>
        </w:rPr>
      </w:pPr>
    </w:p>
    <w:p w:rsidR="00CE753A" w:rsidRDefault="00CE753A" w:rsidP="00766D51">
      <w:pPr>
        <w:tabs>
          <w:tab w:val="left" w:pos="2467"/>
        </w:tabs>
        <w:rPr>
          <w:rFonts w:eastAsiaTheme="minorHAnsi"/>
          <w:sz w:val="28"/>
          <w:szCs w:val="28"/>
          <w:lang w:val="en-US" w:eastAsia="en-US"/>
        </w:rPr>
      </w:pPr>
    </w:p>
    <w:p w:rsidR="00CE753A" w:rsidRDefault="00CE753A" w:rsidP="00766D51">
      <w:pPr>
        <w:tabs>
          <w:tab w:val="left" w:pos="2467"/>
        </w:tabs>
        <w:rPr>
          <w:rFonts w:eastAsiaTheme="minorHAnsi"/>
          <w:sz w:val="28"/>
          <w:szCs w:val="28"/>
          <w:lang w:val="en-US" w:eastAsia="en-US"/>
        </w:rPr>
      </w:pPr>
    </w:p>
    <w:p w:rsidR="00CE753A" w:rsidRDefault="00CE753A" w:rsidP="00766D51">
      <w:pPr>
        <w:tabs>
          <w:tab w:val="left" w:pos="2467"/>
        </w:tabs>
        <w:rPr>
          <w:rFonts w:eastAsiaTheme="minorHAnsi"/>
          <w:sz w:val="28"/>
          <w:szCs w:val="28"/>
          <w:lang w:val="en-US" w:eastAsia="en-US"/>
        </w:rPr>
      </w:pPr>
    </w:p>
    <w:p w:rsidR="00CE753A" w:rsidRDefault="00CE753A" w:rsidP="00766D51">
      <w:pPr>
        <w:tabs>
          <w:tab w:val="left" w:pos="2467"/>
        </w:tabs>
        <w:rPr>
          <w:rFonts w:eastAsiaTheme="minorHAnsi"/>
          <w:sz w:val="28"/>
          <w:szCs w:val="28"/>
          <w:lang w:val="en-US" w:eastAsia="en-US"/>
        </w:rPr>
      </w:pPr>
    </w:p>
    <w:p w:rsidR="00CE753A" w:rsidRDefault="00CE753A" w:rsidP="00766D51">
      <w:pPr>
        <w:tabs>
          <w:tab w:val="left" w:pos="2467"/>
        </w:tabs>
        <w:rPr>
          <w:rFonts w:eastAsiaTheme="minorHAnsi"/>
          <w:sz w:val="28"/>
          <w:szCs w:val="28"/>
          <w:lang w:val="en-US" w:eastAsia="en-US"/>
        </w:rPr>
      </w:pPr>
    </w:p>
    <w:p w:rsidR="00CE753A" w:rsidRDefault="00CE753A" w:rsidP="00766D51">
      <w:pPr>
        <w:tabs>
          <w:tab w:val="left" w:pos="2467"/>
        </w:tabs>
        <w:rPr>
          <w:rFonts w:eastAsiaTheme="minorHAnsi"/>
          <w:sz w:val="28"/>
          <w:szCs w:val="28"/>
          <w:lang w:val="en-US" w:eastAsia="en-US"/>
        </w:rPr>
      </w:pPr>
    </w:p>
    <w:p w:rsidR="00CE753A" w:rsidRDefault="00CE753A" w:rsidP="00766D51">
      <w:pPr>
        <w:tabs>
          <w:tab w:val="left" w:pos="2467"/>
        </w:tabs>
        <w:rPr>
          <w:rFonts w:eastAsiaTheme="minorHAnsi"/>
          <w:sz w:val="28"/>
          <w:szCs w:val="28"/>
          <w:lang w:val="en-US" w:eastAsia="en-US"/>
        </w:rPr>
      </w:pPr>
    </w:p>
    <w:p w:rsidR="00CE753A" w:rsidRDefault="00CE753A" w:rsidP="00766D51">
      <w:pPr>
        <w:tabs>
          <w:tab w:val="left" w:pos="2467"/>
        </w:tabs>
        <w:rPr>
          <w:rFonts w:eastAsiaTheme="minorHAnsi"/>
          <w:sz w:val="28"/>
          <w:szCs w:val="28"/>
          <w:lang w:val="en-US" w:eastAsia="en-US"/>
        </w:rPr>
      </w:pPr>
    </w:p>
    <w:p w:rsidR="00CE753A" w:rsidRDefault="00CE753A" w:rsidP="00766D51">
      <w:pPr>
        <w:tabs>
          <w:tab w:val="left" w:pos="2467"/>
        </w:tabs>
        <w:rPr>
          <w:rFonts w:eastAsiaTheme="minorHAnsi"/>
          <w:sz w:val="28"/>
          <w:szCs w:val="28"/>
          <w:lang w:val="en-US" w:eastAsia="en-US"/>
        </w:rPr>
      </w:pPr>
    </w:p>
    <w:p w:rsidR="00CE753A" w:rsidRDefault="00CE753A" w:rsidP="00766D51">
      <w:pPr>
        <w:tabs>
          <w:tab w:val="left" w:pos="2467"/>
        </w:tabs>
        <w:rPr>
          <w:rFonts w:eastAsiaTheme="minorHAnsi"/>
          <w:sz w:val="28"/>
          <w:szCs w:val="28"/>
          <w:lang w:val="en-US" w:eastAsia="en-US"/>
        </w:rPr>
      </w:pPr>
    </w:p>
    <w:p w:rsidR="00CE753A" w:rsidRDefault="00CE753A" w:rsidP="00766D51">
      <w:pPr>
        <w:tabs>
          <w:tab w:val="left" w:pos="2467"/>
        </w:tabs>
        <w:rPr>
          <w:rFonts w:eastAsiaTheme="minorHAnsi"/>
          <w:sz w:val="28"/>
          <w:szCs w:val="28"/>
          <w:lang w:val="en-US" w:eastAsia="en-US"/>
        </w:rPr>
      </w:pPr>
    </w:p>
    <w:p w:rsidR="00CE753A" w:rsidRDefault="00CE753A" w:rsidP="00766D51">
      <w:pPr>
        <w:tabs>
          <w:tab w:val="left" w:pos="2467"/>
        </w:tabs>
        <w:rPr>
          <w:rFonts w:eastAsiaTheme="minorHAnsi"/>
          <w:sz w:val="28"/>
          <w:szCs w:val="28"/>
          <w:lang w:val="en-US" w:eastAsia="en-US"/>
        </w:rPr>
      </w:pPr>
    </w:p>
    <w:p w:rsidR="00CE753A" w:rsidRDefault="00CE753A" w:rsidP="00766D51">
      <w:pPr>
        <w:tabs>
          <w:tab w:val="left" w:pos="2467"/>
        </w:tabs>
        <w:rPr>
          <w:rFonts w:eastAsiaTheme="minorHAnsi"/>
          <w:sz w:val="28"/>
          <w:szCs w:val="28"/>
          <w:lang w:val="en-US" w:eastAsia="en-US"/>
        </w:rPr>
      </w:pPr>
    </w:p>
    <w:p w:rsidR="00CE753A" w:rsidRPr="00CE753A" w:rsidRDefault="00CE753A" w:rsidP="00766D51">
      <w:pPr>
        <w:tabs>
          <w:tab w:val="left" w:pos="2467"/>
        </w:tabs>
        <w:rPr>
          <w:rFonts w:eastAsiaTheme="minorHAnsi"/>
          <w:sz w:val="28"/>
          <w:szCs w:val="28"/>
          <w:lang w:val="en-US" w:eastAsia="en-US"/>
        </w:rPr>
      </w:pPr>
    </w:p>
    <w:p w:rsidR="00CE753A" w:rsidRPr="00CE753A" w:rsidRDefault="00CE753A" w:rsidP="00766D51">
      <w:pPr>
        <w:tabs>
          <w:tab w:val="left" w:pos="2467"/>
        </w:tabs>
        <w:rPr>
          <w:rFonts w:eastAsiaTheme="minorHAnsi"/>
          <w:sz w:val="28"/>
          <w:szCs w:val="28"/>
          <w:lang w:eastAsia="en-US"/>
        </w:rPr>
      </w:pPr>
    </w:p>
    <w:p w:rsidR="00CE753A" w:rsidRPr="00CE753A" w:rsidRDefault="00CE753A" w:rsidP="00766D51">
      <w:pPr>
        <w:tabs>
          <w:tab w:val="left" w:pos="2467"/>
        </w:tabs>
        <w:rPr>
          <w:rFonts w:eastAsiaTheme="minorHAnsi"/>
          <w:sz w:val="28"/>
          <w:szCs w:val="28"/>
          <w:lang w:eastAsia="en-US"/>
        </w:rPr>
      </w:pPr>
    </w:p>
    <w:p w:rsidR="00CE753A" w:rsidRPr="00CE753A" w:rsidRDefault="00CE753A" w:rsidP="00766D51">
      <w:pPr>
        <w:tabs>
          <w:tab w:val="left" w:pos="2467"/>
        </w:tabs>
        <w:rPr>
          <w:rFonts w:eastAsiaTheme="minorHAnsi"/>
          <w:sz w:val="28"/>
          <w:szCs w:val="28"/>
          <w:lang w:eastAsia="en-US"/>
        </w:rPr>
      </w:pPr>
    </w:p>
    <w:p w:rsidR="00CE753A" w:rsidRPr="00CE753A" w:rsidRDefault="00CE753A" w:rsidP="00766D51">
      <w:pPr>
        <w:tabs>
          <w:tab w:val="left" w:pos="2467"/>
        </w:tabs>
        <w:rPr>
          <w:rFonts w:eastAsiaTheme="minorHAnsi"/>
          <w:sz w:val="28"/>
          <w:szCs w:val="28"/>
          <w:lang w:eastAsia="en-US"/>
        </w:rPr>
      </w:pPr>
    </w:p>
    <w:p w:rsidR="00CE753A" w:rsidRDefault="00CE753A" w:rsidP="00CE753A">
      <w:pPr>
        <w:ind w:left="3540" w:firstLine="708"/>
        <w:jc w:val="both"/>
        <w:rPr>
          <w:sz w:val="28"/>
          <w:szCs w:val="28"/>
        </w:rPr>
      </w:pPr>
      <w:r>
        <w:rPr>
          <w:sz w:val="28"/>
          <w:szCs w:val="28"/>
        </w:rPr>
        <w:lastRenderedPageBreak/>
        <w:t>Утверждены приказом Министерства</w:t>
      </w:r>
    </w:p>
    <w:p w:rsidR="00CE753A" w:rsidRDefault="00CE753A" w:rsidP="00CE753A">
      <w:pPr>
        <w:ind w:left="3540" w:firstLine="708"/>
        <w:jc w:val="both"/>
        <w:rPr>
          <w:sz w:val="28"/>
          <w:szCs w:val="28"/>
        </w:rPr>
      </w:pPr>
      <w:r>
        <w:rPr>
          <w:sz w:val="28"/>
          <w:szCs w:val="28"/>
        </w:rPr>
        <w:t>здравоохранения Республики Тата</w:t>
      </w:r>
      <w:r>
        <w:rPr>
          <w:sz w:val="28"/>
          <w:szCs w:val="28"/>
        </w:rPr>
        <w:t>р</w:t>
      </w:r>
      <w:r>
        <w:rPr>
          <w:sz w:val="28"/>
          <w:szCs w:val="28"/>
        </w:rPr>
        <w:t>стан</w:t>
      </w:r>
    </w:p>
    <w:p w:rsidR="00CE753A" w:rsidRDefault="00CE753A" w:rsidP="00CE753A">
      <w:pPr>
        <w:ind w:left="3540" w:firstLine="708"/>
        <w:jc w:val="both"/>
        <w:rPr>
          <w:sz w:val="28"/>
          <w:szCs w:val="28"/>
        </w:rPr>
      </w:pPr>
      <w:r>
        <w:rPr>
          <w:sz w:val="28"/>
          <w:szCs w:val="28"/>
        </w:rPr>
        <w:t>от  15 декабря 2010  № 1594</w:t>
      </w:r>
    </w:p>
    <w:p w:rsidR="00CE753A" w:rsidRDefault="00CE753A" w:rsidP="00CE753A">
      <w:pPr>
        <w:jc w:val="center"/>
        <w:rPr>
          <w:sz w:val="28"/>
          <w:szCs w:val="28"/>
        </w:rPr>
      </w:pPr>
    </w:p>
    <w:p w:rsidR="00CE753A" w:rsidRDefault="00CE753A" w:rsidP="00CE753A">
      <w:pPr>
        <w:jc w:val="center"/>
        <w:rPr>
          <w:sz w:val="28"/>
          <w:szCs w:val="28"/>
        </w:rPr>
      </w:pPr>
      <w:r>
        <w:rPr>
          <w:sz w:val="28"/>
          <w:szCs w:val="28"/>
        </w:rPr>
        <w:t xml:space="preserve">Критерии </w:t>
      </w:r>
    </w:p>
    <w:p w:rsidR="00CE753A" w:rsidRDefault="00CE753A" w:rsidP="00CE753A">
      <w:pPr>
        <w:jc w:val="center"/>
        <w:rPr>
          <w:sz w:val="28"/>
          <w:szCs w:val="28"/>
        </w:rPr>
      </w:pPr>
      <w:r>
        <w:rPr>
          <w:sz w:val="28"/>
          <w:szCs w:val="28"/>
        </w:rPr>
        <w:t xml:space="preserve"> эффективности деятельности руководителей </w:t>
      </w:r>
      <w:r w:rsidRPr="008A53B6">
        <w:rPr>
          <w:sz w:val="28"/>
          <w:szCs w:val="28"/>
        </w:rPr>
        <w:t>государственных учреждений здр</w:t>
      </w:r>
      <w:r w:rsidRPr="008A53B6">
        <w:rPr>
          <w:sz w:val="28"/>
          <w:szCs w:val="28"/>
        </w:rPr>
        <w:t>а</w:t>
      </w:r>
      <w:r w:rsidRPr="008A53B6">
        <w:rPr>
          <w:sz w:val="28"/>
          <w:szCs w:val="28"/>
        </w:rPr>
        <w:t>воохранения</w:t>
      </w:r>
      <w:r>
        <w:rPr>
          <w:sz w:val="28"/>
          <w:szCs w:val="28"/>
        </w:rPr>
        <w:t xml:space="preserve"> Республики Татарстан</w:t>
      </w:r>
    </w:p>
    <w:p w:rsidR="00CE753A" w:rsidRDefault="00CE753A" w:rsidP="00CE753A"/>
    <w:p w:rsidR="00CE753A" w:rsidRPr="00554FA6" w:rsidRDefault="00CE753A" w:rsidP="00CE753A"/>
    <w:tbl>
      <w:tblPr>
        <w:tblW w:w="1068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6"/>
        <w:gridCol w:w="9"/>
        <w:gridCol w:w="15"/>
        <w:gridCol w:w="180"/>
        <w:gridCol w:w="3719"/>
        <w:gridCol w:w="15"/>
        <w:gridCol w:w="14"/>
        <w:gridCol w:w="9"/>
        <w:gridCol w:w="1201"/>
        <w:gridCol w:w="323"/>
        <w:gridCol w:w="9"/>
        <w:gridCol w:w="49"/>
        <w:gridCol w:w="39"/>
        <w:gridCol w:w="53"/>
        <w:gridCol w:w="1540"/>
        <w:gridCol w:w="8"/>
        <w:gridCol w:w="21"/>
        <w:gridCol w:w="13"/>
        <w:gridCol w:w="111"/>
        <w:gridCol w:w="76"/>
        <w:gridCol w:w="31"/>
        <w:gridCol w:w="40"/>
        <w:gridCol w:w="984"/>
        <w:gridCol w:w="8"/>
        <w:gridCol w:w="37"/>
        <w:gridCol w:w="11"/>
        <w:gridCol w:w="131"/>
        <w:gridCol w:w="65"/>
        <w:gridCol w:w="1411"/>
        <w:gridCol w:w="49"/>
      </w:tblGrid>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 xml:space="preserve">Наименование критерия </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Единица измер</w:t>
            </w:r>
            <w:r w:rsidRPr="00554FA6">
              <w:t>е</w:t>
            </w:r>
            <w:r w:rsidRPr="00554FA6">
              <w:t>ния</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 xml:space="preserve">Частота измерения </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Весовой коэ</w:t>
            </w:r>
            <w:r w:rsidRPr="00554FA6">
              <w:t>ф</w:t>
            </w:r>
            <w:r w:rsidRPr="00554FA6">
              <w:t xml:space="preserve">фициент </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Диапазон индикаторов</w:t>
            </w:r>
          </w:p>
        </w:tc>
      </w:tr>
      <w:tr w:rsidR="00CE753A" w:rsidRPr="00554FA6" w:rsidTr="0024415F">
        <w:trPr>
          <w:gridAfter w:val="1"/>
          <w:wAfter w:w="49" w:type="dxa"/>
          <w:trHeight w:val="540"/>
        </w:trPr>
        <w:tc>
          <w:tcPr>
            <w:tcW w:w="10638" w:type="dxa"/>
            <w:gridSpan w:val="29"/>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Главный врач</w:t>
            </w:r>
            <w:r>
              <w:t xml:space="preserve"> ГУЗ</w:t>
            </w:r>
          </w:p>
          <w:p w:rsidR="00CE753A" w:rsidRPr="00554FA6" w:rsidRDefault="00CE753A" w:rsidP="0024415F">
            <w:pPr>
              <w:jc w:val="center"/>
            </w:pPr>
            <w:r w:rsidRPr="00554FA6">
              <w:t>«</w:t>
            </w:r>
            <w:proofErr w:type="gramStart"/>
            <w:r w:rsidRPr="00554FA6">
              <w:t>Республиканская</w:t>
            </w:r>
            <w:proofErr w:type="gramEnd"/>
            <w:r w:rsidRPr="00554FA6">
              <w:t xml:space="preserve"> клиническая больн</w:t>
            </w:r>
            <w:r w:rsidRPr="00554FA6">
              <w:t>и</w:t>
            </w:r>
            <w:r w:rsidRPr="00554FA6">
              <w:t>ца</w:t>
            </w:r>
            <w:r>
              <w:t xml:space="preserve"> Министерства здравоохранения Республики Татарстан</w:t>
            </w:r>
            <w:r w:rsidRPr="00554FA6">
              <w:t>»</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1</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r w:rsidRPr="00554FA6">
              <w:t>Выполнение государственного з</w:t>
            </w:r>
            <w:r w:rsidRPr="00554FA6">
              <w:t>а</w:t>
            </w:r>
            <w:r w:rsidRPr="00554FA6">
              <w:t>дания по круглосуточной стаци</w:t>
            </w:r>
            <w:r w:rsidRPr="00554FA6">
              <w:t>о</w:t>
            </w:r>
            <w:r w:rsidRPr="00554FA6">
              <w:t xml:space="preserve">нарной медицинской помощи в пределах утвержденной стоимости Программы госгарантий  </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квартал</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lang w:val="en-US"/>
              </w:rPr>
            </w:pPr>
            <w:r w:rsidRPr="00554FA6">
              <w:rPr>
                <w:color w:val="000000"/>
              </w:rPr>
              <w:t>1</w:t>
            </w:r>
            <w:r w:rsidRPr="00554FA6">
              <w:rPr>
                <w:color w:val="000000"/>
                <w:lang w:val="en-US"/>
              </w:rPr>
              <w:t>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отклонение</w:t>
            </w:r>
          </w:p>
          <w:p w:rsidR="00CE753A" w:rsidRPr="00554FA6" w:rsidRDefault="00CE753A" w:rsidP="0024415F">
            <w:pPr>
              <w:jc w:val="center"/>
            </w:pPr>
            <w:r w:rsidRPr="00554FA6">
              <w:t>5-0</w:t>
            </w:r>
          </w:p>
          <w:p w:rsidR="00CE753A" w:rsidRPr="00554FA6" w:rsidRDefault="00CE753A" w:rsidP="0024415F">
            <w:pPr>
              <w:jc w:val="center"/>
              <w:rPr>
                <w:lang w:val="en-US"/>
              </w:rPr>
            </w:pP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2</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r w:rsidRPr="00554FA6">
              <w:t>Выполнение государственного з</w:t>
            </w:r>
            <w:r w:rsidRPr="00554FA6">
              <w:t>а</w:t>
            </w:r>
            <w:r w:rsidRPr="00554FA6">
              <w:t xml:space="preserve">дания по </w:t>
            </w:r>
            <w:r w:rsidRPr="00554FA6">
              <w:rPr>
                <w:spacing w:val="-11"/>
              </w:rPr>
              <w:t xml:space="preserve">амбулаторно-поликлинической помощи </w:t>
            </w:r>
            <w:r w:rsidRPr="00554FA6">
              <w:t>в пределах утвержденной стоимости Програ</w:t>
            </w:r>
            <w:r w:rsidRPr="00554FA6">
              <w:t>м</w:t>
            </w:r>
            <w:r w:rsidRPr="00554FA6">
              <w:t xml:space="preserve">мы госгарантий  </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квартал</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lang w:val="en-US"/>
              </w:rPr>
            </w:pPr>
            <w:r w:rsidRPr="00554FA6">
              <w:rPr>
                <w:color w:val="000000"/>
              </w:rPr>
              <w:t>1</w:t>
            </w:r>
            <w:r w:rsidRPr="00554FA6">
              <w:rPr>
                <w:color w:val="000000"/>
                <w:lang w:val="en-US"/>
              </w:rPr>
              <w:t>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отклонение</w:t>
            </w:r>
          </w:p>
          <w:p w:rsidR="00CE753A" w:rsidRPr="00554FA6" w:rsidRDefault="00CE753A" w:rsidP="0024415F">
            <w:pPr>
              <w:jc w:val="center"/>
            </w:pPr>
            <w:r w:rsidRPr="00554FA6">
              <w:t>5-0</w:t>
            </w:r>
          </w:p>
          <w:p w:rsidR="00CE753A" w:rsidRPr="00554FA6" w:rsidRDefault="00CE753A" w:rsidP="0024415F">
            <w:pPr>
              <w:jc w:val="center"/>
              <w:rPr>
                <w:lang w:val="en-US"/>
              </w:rPr>
            </w:pP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3</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r w:rsidRPr="00554FA6">
              <w:t>Выполнение</w:t>
            </w:r>
            <w:r w:rsidRPr="00554FA6">
              <w:rPr>
                <w:color w:val="000000"/>
              </w:rPr>
              <w:t xml:space="preserve"> федерального госуда</w:t>
            </w:r>
            <w:r w:rsidRPr="00554FA6">
              <w:rPr>
                <w:color w:val="000000"/>
              </w:rPr>
              <w:t>р</w:t>
            </w:r>
            <w:r w:rsidRPr="00554FA6">
              <w:rPr>
                <w:color w:val="000000"/>
              </w:rPr>
              <w:t>ственного задания по высокотехн</w:t>
            </w:r>
            <w:r w:rsidRPr="00554FA6">
              <w:rPr>
                <w:color w:val="000000"/>
              </w:rPr>
              <w:t>о</w:t>
            </w:r>
            <w:r w:rsidRPr="00554FA6">
              <w:rPr>
                <w:color w:val="000000"/>
              </w:rPr>
              <w:t>логичным видам медицинской п</w:t>
            </w:r>
            <w:r w:rsidRPr="00554FA6">
              <w:rPr>
                <w:color w:val="000000"/>
              </w:rPr>
              <w:t>о</w:t>
            </w:r>
            <w:r w:rsidRPr="00554FA6">
              <w:rPr>
                <w:color w:val="000000"/>
              </w:rPr>
              <w:t xml:space="preserve">мощи  </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квартал</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lang w:val="en-US"/>
              </w:rPr>
            </w:pPr>
            <w:r w:rsidRPr="00554FA6">
              <w:rPr>
                <w:color w:val="000000"/>
              </w:rPr>
              <w:t>1</w:t>
            </w:r>
            <w:r w:rsidRPr="00554FA6">
              <w:rPr>
                <w:color w:val="000000"/>
                <w:lang w:val="en-US"/>
              </w:rPr>
              <w:t>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отклонение</w:t>
            </w:r>
          </w:p>
          <w:p w:rsidR="00CE753A" w:rsidRPr="00554FA6" w:rsidRDefault="00CE753A" w:rsidP="0024415F">
            <w:pPr>
              <w:jc w:val="center"/>
            </w:pPr>
            <w:r w:rsidRPr="00554FA6">
              <w:t>5-0</w:t>
            </w:r>
          </w:p>
          <w:p w:rsidR="00CE753A" w:rsidRPr="00554FA6" w:rsidRDefault="00CE753A" w:rsidP="0024415F">
            <w:pPr>
              <w:jc w:val="center"/>
              <w:rPr>
                <w:lang w:val="en-US"/>
              </w:rPr>
            </w:pP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4</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r w:rsidRPr="00554FA6">
              <w:t>Выполнение</w:t>
            </w:r>
            <w:r w:rsidRPr="00554FA6">
              <w:rPr>
                <w:color w:val="000000"/>
              </w:rPr>
              <w:t xml:space="preserve"> республиканского г</w:t>
            </w:r>
            <w:r w:rsidRPr="00554FA6">
              <w:rPr>
                <w:color w:val="000000"/>
              </w:rPr>
              <w:t>о</w:t>
            </w:r>
            <w:r w:rsidRPr="00554FA6">
              <w:rPr>
                <w:color w:val="000000"/>
              </w:rPr>
              <w:t>сударственного задания по высок</w:t>
            </w:r>
            <w:r w:rsidRPr="00554FA6">
              <w:rPr>
                <w:color w:val="000000"/>
              </w:rPr>
              <w:t>о</w:t>
            </w:r>
            <w:r w:rsidRPr="00554FA6">
              <w:rPr>
                <w:color w:val="000000"/>
              </w:rPr>
              <w:t xml:space="preserve">технологичным видам медицинской помощи </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квартал</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lang w:val="en-US"/>
              </w:rPr>
            </w:pPr>
            <w:r w:rsidRPr="00554FA6">
              <w:rPr>
                <w:color w:val="000000"/>
              </w:rPr>
              <w:t>1</w:t>
            </w:r>
            <w:r w:rsidRPr="00554FA6">
              <w:rPr>
                <w:color w:val="000000"/>
                <w:lang w:val="en-US"/>
              </w:rPr>
              <w:t>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отклонение</w:t>
            </w:r>
          </w:p>
          <w:p w:rsidR="00CE753A" w:rsidRPr="00554FA6" w:rsidRDefault="00CE753A" w:rsidP="0024415F">
            <w:pPr>
              <w:jc w:val="center"/>
            </w:pPr>
            <w:r w:rsidRPr="00554FA6">
              <w:t>5-0</w:t>
            </w:r>
          </w:p>
          <w:p w:rsidR="00CE753A" w:rsidRPr="00554FA6" w:rsidRDefault="00CE753A" w:rsidP="0024415F">
            <w:pPr>
              <w:jc w:val="center"/>
              <w:rPr>
                <w:lang w:val="en-US"/>
              </w:rPr>
            </w:pP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5</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pPr>
            <w:r w:rsidRPr="00554FA6">
              <w:t>Выполнение государственного з</w:t>
            </w:r>
            <w:r w:rsidRPr="00554FA6">
              <w:t>а</w:t>
            </w:r>
            <w:r w:rsidRPr="00554FA6">
              <w:t>дания по медицинским услугам (КТ, ЯМРТ)</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spacing w:val="-7"/>
              </w:rPr>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месяц</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10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отклонение</w:t>
            </w:r>
          </w:p>
          <w:p w:rsidR="00CE753A" w:rsidRPr="00554FA6" w:rsidRDefault="00CE753A" w:rsidP="0024415F">
            <w:pPr>
              <w:jc w:val="center"/>
            </w:pPr>
            <w:r w:rsidRPr="00554FA6">
              <w:t>5-0</w:t>
            </w:r>
          </w:p>
          <w:p w:rsidR="00CE753A" w:rsidRPr="00554FA6" w:rsidRDefault="00CE753A" w:rsidP="0024415F">
            <w:pPr>
              <w:jc w:val="center"/>
              <w:rPr>
                <w:lang w:val="en-US"/>
              </w:rPr>
            </w:pP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6</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32"/>
              <w:jc w:val="both"/>
              <w:rPr>
                <w:spacing w:val="-7"/>
              </w:rPr>
            </w:pPr>
            <w:r w:rsidRPr="00554FA6">
              <w:rPr>
                <w:spacing w:val="-7"/>
              </w:rPr>
              <w:t>Уровень качества лечения</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единиц</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месяц</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rPr>
                <w:color w:val="000000"/>
              </w:rPr>
              <w:t>9</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172"/>
              <w:jc w:val="center"/>
            </w:pPr>
            <w:r w:rsidRPr="00554FA6">
              <w:t>0,7</w:t>
            </w:r>
            <w:r>
              <w:t>5</w:t>
            </w:r>
            <w:r w:rsidRPr="00554FA6">
              <w:t xml:space="preserve"> – 0,</w:t>
            </w:r>
            <w:r>
              <w:t>90</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7</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r w:rsidRPr="00554FA6">
              <w:rPr>
                <w:color w:val="000000"/>
              </w:rPr>
              <w:t xml:space="preserve">Средняя длительность пребывания больного на койке  </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дни</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квартал</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8</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14,0</w:t>
            </w:r>
            <w:r>
              <w:rPr>
                <w:color w:val="000000"/>
              </w:rPr>
              <w:t>-13,0</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8</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32"/>
              <w:jc w:val="both"/>
              <w:rPr>
                <w:color w:val="000000"/>
              </w:rPr>
            </w:pPr>
            <w:r w:rsidRPr="00554FA6">
              <w:rPr>
                <w:color w:val="000000"/>
              </w:rPr>
              <w:t>Среднемесячная номинальная н</w:t>
            </w:r>
            <w:r w:rsidRPr="00554FA6">
              <w:rPr>
                <w:color w:val="000000"/>
              </w:rPr>
              <w:t>а</w:t>
            </w:r>
            <w:r w:rsidRPr="00554FA6">
              <w:rPr>
                <w:color w:val="000000"/>
              </w:rPr>
              <w:t>численная заработная плата рабо</w:t>
            </w:r>
            <w:r w:rsidRPr="00554FA6">
              <w:rPr>
                <w:color w:val="000000"/>
              </w:rPr>
              <w:t>т</w:t>
            </w:r>
            <w:r w:rsidRPr="00554FA6">
              <w:rPr>
                <w:color w:val="000000"/>
              </w:rPr>
              <w:t>ников</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рубли</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месяц</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8</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ind w:right="-45"/>
              <w:jc w:val="center"/>
              <w:rPr>
                <w:color w:val="000000"/>
              </w:rPr>
            </w:pPr>
            <w:r w:rsidRPr="00554FA6">
              <w:rPr>
                <w:color w:val="000000"/>
              </w:rPr>
              <w:t>10 000 - 12800</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9</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r w:rsidRPr="00554FA6">
              <w:rPr>
                <w:color w:val="000000"/>
              </w:rPr>
              <w:t xml:space="preserve"> Доля положительных исходов го</w:t>
            </w:r>
            <w:r w:rsidRPr="00554FA6">
              <w:rPr>
                <w:color w:val="000000"/>
              </w:rPr>
              <w:t>с</w:t>
            </w:r>
            <w:r w:rsidRPr="00554FA6">
              <w:rPr>
                <w:color w:val="000000"/>
              </w:rPr>
              <w:t xml:space="preserve">питализации (выздоровление + улучшение) </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месяц</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7</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70,0 - 90,0</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10</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r w:rsidRPr="00554FA6">
              <w:t>Удельный вес и объем государс</w:t>
            </w:r>
            <w:r w:rsidRPr="00554FA6">
              <w:t>т</w:t>
            </w:r>
            <w:r w:rsidRPr="00554FA6">
              <w:t>венной закупки товаров, выполн</w:t>
            </w:r>
            <w:r w:rsidRPr="00554FA6">
              <w:t>е</w:t>
            </w:r>
            <w:r w:rsidRPr="00554FA6">
              <w:t>ния работ, оказания услуг для гос</w:t>
            </w:r>
            <w:r w:rsidRPr="00554FA6">
              <w:t>у</w:t>
            </w:r>
            <w:r w:rsidRPr="00554FA6">
              <w:t>дарственных нужд из единого и</w:t>
            </w:r>
            <w:r w:rsidRPr="00554FA6">
              <w:t>с</w:t>
            </w:r>
            <w:r w:rsidRPr="00554FA6">
              <w:t>точника</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квартал</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7</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100,0 - 50,0</w:t>
            </w:r>
          </w:p>
          <w:p w:rsidR="00CE753A" w:rsidRPr="00554FA6" w:rsidRDefault="00CE753A" w:rsidP="0024415F">
            <w:pPr>
              <w:autoSpaceDE w:val="0"/>
              <w:autoSpaceDN w:val="0"/>
              <w:adjustRightInd w:val="0"/>
              <w:jc w:val="center"/>
              <w:rPr>
                <w:color w:val="000000"/>
              </w:rPr>
            </w:pP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lastRenderedPageBreak/>
              <w:t>11</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rPr>
                <w:noProof/>
              </w:rPr>
            </w:pPr>
            <w:r w:rsidRPr="00554FA6">
              <w:rPr>
                <w:noProof/>
              </w:rPr>
              <w:t>Доля больных из районов республики, пролеченных в стационаре</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spacing w:val="-7"/>
              </w:rPr>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квартал</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8</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40,0 - 60,0</w:t>
            </w:r>
          </w:p>
          <w:p w:rsidR="00CE753A" w:rsidRPr="00554FA6" w:rsidRDefault="00CE753A" w:rsidP="0024415F">
            <w:pPr>
              <w:autoSpaceDE w:val="0"/>
              <w:autoSpaceDN w:val="0"/>
              <w:adjustRightInd w:val="0"/>
              <w:jc w:val="center"/>
              <w:rPr>
                <w:color w:val="000000"/>
              </w:rPr>
            </w:pP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12</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32"/>
              <w:jc w:val="both"/>
              <w:rPr>
                <w:spacing w:val="-7"/>
              </w:rPr>
            </w:pPr>
            <w:r w:rsidRPr="00554FA6">
              <w:rPr>
                <w:spacing w:val="-7"/>
              </w:rPr>
              <w:t xml:space="preserve"> Наличие актов, замечаний, предп</w:t>
            </w:r>
            <w:r w:rsidRPr="00554FA6">
              <w:rPr>
                <w:spacing w:val="-7"/>
              </w:rPr>
              <w:t>и</w:t>
            </w:r>
            <w:r w:rsidRPr="00554FA6">
              <w:rPr>
                <w:spacing w:val="-7"/>
              </w:rPr>
              <w:t>саний вышестоящих и надзорных о</w:t>
            </w:r>
            <w:r w:rsidRPr="00554FA6">
              <w:rPr>
                <w:spacing w:val="-7"/>
              </w:rPr>
              <w:t>р</w:t>
            </w:r>
            <w:r w:rsidRPr="00554FA6">
              <w:rPr>
                <w:spacing w:val="-7"/>
              </w:rPr>
              <w:t xml:space="preserve">ганов </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единиц</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месяц</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3</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0</w:t>
            </w:r>
          </w:p>
        </w:tc>
      </w:tr>
      <w:tr w:rsidR="00CE753A" w:rsidRPr="00554FA6" w:rsidTr="0024415F">
        <w:trPr>
          <w:gridAfter w:val="1"/>
          <w:wAfter w:w="49" w:type="dxa"/>
          <w:trHeight w:val="540"/>
        </w:trPr>
        <w:tc>
          <w:tcPr>
            <w:tcW w:w="10638" w:type="dxa"/>
            <w:gridSpan w:val="29"/>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 xml:space="preserve">Заместитель главного врача по </w:t>
            </w:r>
            <w:r>
              <w:t>медицинской части</w:t>
            </w:r>
            <w:r w:rsidRPr="00554FA6">
              <w:t xml:space="preserve"> </w:t>
            </w:r>
            <w:r>
              <w:t>ГУЗ</w:t>
            </w:r>
          </w:p>
          <w:p w:rsidR="00CE753A" w:rsidRPr="00554FA6" w:rsidRDefault="00CE753A" w:rsidP="0024415F">
            <w:pPr>
              <w:jc w:val="center"/>
            </w:pPr>
            <w:r w:rsidRPr="00554FA6">
              <w:t>«</w:t>
            </w:r>
            <w:proofErr w:type="gramStart"/>
            <w:r w:rsidRPr="00554FA6">
              <w:t>Республиканская</w:t>
            </w:r>
            <w:proofErr w:type="gramEnd"/>
            <w:r w:rsidRPr="00554FA6">
              <w:t xml:space="preserve"> клиническая больница</w:t>
            </w:r>
            <w:r>
              <w:t xml:space="preserve"> Министерства здравоохранения Республики Татарстан</w:t>
            </w:r>
            <w:r w:rsidRPr="00554FA6">
              <w:t>»</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1</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r w:rsidRPr="00554FA6">
              <w:t>Выполнение государственного з</w:t>
            </w:r>
            <w:r w:rsidRPr="00554FA6">
              <w:t>а</w:t>
            </w:r>
            <w:r w:rsidRPr="00554FA6">
              <w:t>дания по круглосуточной стаци</w:t>
            </w:r>
            <w:r w:rsidRPr="00554FA6">
              <w:t>о</w:t>
            </w:r>
            <w:r w:rsidRPr="00554FA6">
              <w:t xml:space="preserve">нарной медицинской помощи в пределах утвержденной стоимости Программы госгарантий  </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квартал</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lang w:val="en-US"/>
              </w:rPr>
            </w:pPr>
            <w:r w:rsidRPr="00554FA6">
              <w:rPr>
                <w:color w:val="000000"/>
              </w:rPr>
              <w:t>1</w:t>
            </w:r>
            <w:r w:rsidRPr="00554FA6">
              <w:rPr>
                <w:color w:val="000000"/>
                <w:lang w:val="en-US"/>
              </w:rPr>
              <w:t>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отклонение</w:t>
            </w:r>
          </w:p>
          <w:p w:rsidR="00CE753A" w:rsidRPr="00554FA6" w:rsidRDefault="00CE753A" w:rsidP="0024415F">
            <w:pPr>
              <w:jc w:val="center"/>
            </w:pPr>
            <w:r w:rsidRPr="00554FA6">
              <w:t>5-0</w:t>
            </w:r>
          </w:p>
          <w:p w:rsidR="00CE753A" w:rsidRPr="00554FA6" w:rsidRDefault="00CE753A" w:rsidP="0024415F">
            <w:pPr>
              <w:jc w:val="center"/>
              <w:rPr>
                <w:lang w:val="en-US"/>
              </w:rPr>
            </w:pP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2</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r w:rsidRPr="00554FA6">
              <w:t>Выполнение</w:t>
            </w:r>
            <w:r w:rsidRPr="00554FA6">
              <w:rPr>
                <w:color w:val="000000"/>
              </w:rPr>
              <w:t xml:space="preserve"> федерального госуда</w:t>
            </w:r>
            <w:r w:rsidRPr="00554FA6">
              <w:rPr>
                <w:color w:val="000000"/>
              </w:rPr>
              <w:t>р</w:t>
            </w:r>
            <w:r w:rsidRPr="00554FA6">
              <w:rPr>
                <w:color w:val="000000"/>
              </w:rPr>
              <w:t>ственного задания по высокотехн</w:t>
            </w:r>
            <w:r w:rsidRPr="00554FA6">
              <w:rPr>
                <w:color w:val="000000"/>
              </w:rPr>
              <w:t>о</w:t>
            </w:r>
            <w:r w:rsidRPr="00554FA6">
              <w:rPr>
                <w:color w:val="000000"/>
              </w:rPr>
              <w:t>логичным видам медицинской п</w:t>
            </w:r>
            <w:r w:rsidRPr="00554FA6">
              <w:rPr>
                <w:color w:val="000000"/>
              </w:rPr>
              <w:t>о</w:t>
            </w:r>
            <w:r w:rsidRPr="00554FA6">
              <w:rPr>
                <w:color w:val="000000"/>
              </w:rPr>
              <w:t xml:space="preserve">мощи  </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месяц</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lang w:val="en-US"/>
              </w:rPr>
            </w:pPr>
            <w:r w:rsidRPr="00554FA6">
              <w:rPr>
                <w:color w:val="000000"/>
              </w:rPr>
              <w:t>1</w:t>
            </w:r>
            <w:r w:rsidRPr="00554FA6">
              <w:rPr>
                <w:color w:val="000000"/>
                <w:lang w:val="en-US"/>
              </w:rPr>
              <w:t>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отклонение</w:t>
            </w:r>
          </w:p>
          <w:p w:rsidR="00CE753A" w:rsidRPr="00554FA6" w:rsidRDefault="00CE753A" w:rsidP="0024415F">
            <w:pPr>
              <w:jc w:val="center"/>
            </w:pPr>
            <w:r w:rsidRPr="00554FA6">
              <w:t>5-0</w:t>
            </w:r>
          </w:p>
          <w:p w:rsidR="00CE753A" w:rsidRPr="00554FA6" w:rsidRDefault="00CE753A" w:rsidP="0024415F">
            <w:pPr>
              <w:jc w:val="center"/>
              <w:rPr>
                <w:lang w:val="en-US"/>
              </w:rPr>
            </w:pP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3</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r w:rsidRPr="00554FA6">
              <w:t>Выполнение</w:t>
            </w:r>
            <w:r w:rsidRPr="00554FA6">
              <w:rPr>
                <w:color w:val="000000"/>
              </w:rPr>
              <w:t xml:space="preserve"> республиканского г</w:t>
            </w:r>
            <w:r w:rsidRPr="00554FA6">
              <w:rPr>
                <w:color w:val="000000"/>
              </w:rPr>
              <w:t>о</w:t>
            </w:r>
            <w:r w:rsidRPr="00554FA6">
              <w:rPr>
                <w:color w:val="000000"/>
              </w:rPr>
              <w:t>сударственного задания по высок</w:t>
            </w:r>
            <w:r w:rsidRPr="00554FA6">
              <w:rPr>
                <w:color w:val="000000"/>
              </w:rPr>
              <w:t>о</w:t>
            </w:r>
            <w:r w:rsidRPr="00554FA6">
              <w:rPr>
                <w:color w:val="000000"/>
              </w:rPr>
              <w:t xml:space="preserve">технологичным видам медицинской помощи </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месяц</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lang w:val="en-US"/>
              </w:rPr>
            </w:pPr>
            <w:r w:rsidRPr="00554FA6">
              <w:rPr>
                <w:color w:val="000000"/>
              </w:rPr>
              <w:t>1</w:t>
            </w:r>
            <w:r w:rsidRPr="00554FA6">
              <w:rPr>
                <w:color w:val="000000"/>
                <w:lang w:val="en-US"/>
              </w:rPr>
              <w:t>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отклонение</w:t>
            </w:r>
          </w:p>
          <w:p w:rsidR="00CE753A" w:rsidRPr="00554FA6" w:rsidRDefault="00CE753A" w:rsidP="0024415F">
            <w:pPr>
              <w:jc w:val="center"/>
            </w:pPr>
            <w:r w:rsidRPr="00554FA6">
              <w:t>5-0</w:t>
            </w:r>
          </w:p>
          <w:p w:rsidR="00CE753A" w:rsidRPr="00554FA6" w:rsidRDefault="00CE753A" w:rsidP="0024415F">
            <w:pPr>
              <w:jc w:val="center"/>
              <w:rPr>
                <w:lang w:val="en-US"/>
              </w:rPr>
            </w:pP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4</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pPr>
            <w:r w:rsidRPr="00554FA6">
              <w:t>Выполнение государственного з</w:t>
            </w:r>
            <w:r w:rsidRPr="00554FA6">
              <w:t>а</w:t>
            </w:r>
            <w:r w:rsidRPr="00554FA6">
              <w:t>дания по медицинским услугам (КТ, ЯМРТ)</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spacing w:val="-7"/>
              </w:rPr>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месяц</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10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отклонение</w:t>
            </w:r>
          </w:p>
          <w:p w:rsidR="00CE753A" w:rsidRPr="00554FA6" w:rsidRDefault="00CE753A" w:rsidP="0024415F">
            <w:pPr>
              <w:jc w:val="center"/>
            </w:pPr>
            <w:r w:rsidRPr="00554FA6">
              <w:t>5-0</w:t>
            </w:r>
          </w:p>
          <w:p w:rsidR="00CE753A" w:rsidRPr="00554FA6" w:rsidRDefault="00CE753A" w:rsidP="0024415F">
            <w:pPr>
              <w:jc w:val="center"/>
              <w:rPr>
                <w:lang w:val="en-US"/>
              </w:rPr>
            </w:pP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5</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r w:rsidRPr="00554FA6">
              <w:t xml:space="preserve">Средняя длительность пребывания больного на </w:t>
            </w:r>
            <w:r w:rsidRPr="00554FA6">
              <w:rPr>
                <w:color w:val="000000"/>
              </w:rPr>
              <w:t>хирургической</w:t>
            </w:r>
            <w:r w:rsidRPr="00554FA6">
              <w:t xml:space="preserve"> койке  </w:t>
            </w:r>
            <w:r w:rsidRPr="00554FA6">
              <w:rPr>
                <w:color w:val="000000"/>
              </w:rPr>
              <w:t xml:space="preserve">   </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дни</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квартал</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10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E25DA0" w:rsidRDefault="00CE753A" w:rsidP="0024415F">
            <w:pPr>
              <w:ind w:left="172"/>
              <w:jc w:val="center"/>
              <w:rPr>
                <w:lang w:val="en-US"/>
              </w:rPr>
            </w:pPr>
            <w:r w:rsidRPr="00E25DA0">
              <w:t>1</w:t>
            </w:r>
            <w:r>
              <w:t>3,0</w:t>
            </w:r>
            <w:r w:rsidRPr="00554FA6">
              <w:t xml:space="preserve"> – 1</w:t>
            </w:r>
            <w:r>
              <w:t>1</w:t>
            </w:r>
            <w:r w:rsidRPr="00554FA6">
              <w:t>,</w:t>
            </w:r>
            <w:r>
              <w:rPr>
                <w:lang w:val="en-US"/>
              </w:rPr>
              <w:t>0</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6</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r w:rsidRPr="00554FA6">
              <w:rPr>
                <w:color w:val="000000"/>
              </w:rPr>
              <w:t>Число операций, выполненных в хирургических отделениях, от о</w:t>
            </w:r>
            <w:r w:rsidRPr="00554FA6">
              <w:rPr>
                <w:color w:val="000000"/>
              </w:rPr>
              <w:t>б</w:t>
            </w:r>
            <w:r w:rsidRPr="00554FA6">
              <w:rPr>
                <w:color w:val="000000"/>
              </w:rPr>
              <w:t>щего числа пролеченных в отдел</w:t>
            </w:r>
            <w:r w:rsidRPr="00554FA6">
              <w:rPr>
                <w:color w:val="000000"/>
              </w:rPr>
              <w:t>е</w:t>
            </w:r>
            <w:r w:rsidRPr="00554FA6">
              <w:rPr>
                <w:color w:val="000000"/>
              </w:rPr>
              <w:t xml:space="preserve">нии больных </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месяц</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10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E25DA0" w:rsidRDefault="00CE753A" w:rsidP="0024415F">
            <w:pPr>
              <w:ind w:left="172"/>
              <w:jc w:val="center"/>
            </w:pPr>
            <w:r>
              <w:t>70</w:t>
            </w:r>
            <w:r w:rsidRPr="00554FA6">
              <w:t>,0</w:t>
            </w:r>
            <w:r w:rsidRPr="00E25DA0">
              <w:t>-</w:t>
            </w:r>
            <w:r>
              <w:t>80,</w:t>
            </w:r>
            <w:r w:rsidRPr="00E25DA0">
              <w:t>0</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7</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r>
              <w:rPr>
                <w:color w:val="000000"/>
              </w:rPr>
              <w:t>Доля п</w:t>
            </w:r>
            <w:r w:rsidRPr="00554FA6">
              <w:rPr>
                <w:color w:val="000000"/>
              </w:rPr>
              <w:t>ослеоперационны</w:t>
            </w:r>
            <w:r>
              <w:rPr>
                <w:color w:val="000000"/>
              </w:rPr>
              <w:t>х</w:t>
            </w:r>
            <w:r w:rsidRPr="00554FA6">
              <w:rPr>
                <w:color w:val="000000"/>
              </w:rPr>
              <w:t xml:space="preserve"> осложн</w:t>
            </w:r>
            <w:r w:rsidRPr="00554FA6">
              <w:rPr>
                <w:color w:val="000000"/>
              </w:rPr>
              <w:t>е</w:t>
            </w:r>
            <w:r w:rsidRPr="00554FA6">
              <w:rPr>
                <w:color w:val="000000"/>
              </w:rPr>
              <w:t>ни</w:t>
            </w:r>
            <w:r>
              <w:rPr>
                <w:color w:val="000000"/>
              </w:rPr>
              <w:t>й</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квартал</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10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172"/>
              <w:jc w:val="center"/>
            </w:pPr>
            <w:r w:rsidRPr="00554FA6">
              <w:t>2,0 – 1,0</w:t>
            </w:r>
          </w:p>
        </w:tc>
      </w:tr>
      <w:tr w:rsidR="00CE753A" w:rsidRPr="00554FA6" w:rsidTr="0024415F">
        <w:trPr>
          <w:gridAfter w:val="1"/>
          <w:wAfter w:w="49" w:type="dxa"/>
          <w:trHeight w:val="7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8</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r w:rsidRPr="00554FA6">
              <w:rPr>
                <w:color w:val="000000"/>
              </w:rPr>
              <w:t>Расхождение клинических и пат</w:t>
            </w:r>
            <w:r w:rsidRPr="00554FA6">
              <w:rPr>
                <w:color w:val="000000"/>
              </w:rPr>
              <w:t>о</w:t>
            </w:r>
            <w:r w:rsidRPr="00554FA6">
              <w:rPr>
                <w:color w:val="000000"/>
              </w:rPr>
              <w:t>логоанатомических диагнозов по  хирургическим отделениям (</w:t>
            </w:r>
            <w:r w:rsidRPr="00554FA6">
              <w:rPr>
                <w:color w:val="000000"/>
                <w:lang w:val="en-US"/>
              </w:rPr>
              <w:t>III</w:t>
            </w:r>
            <w:r w:rsidRPr="00554FA6">
              <w:rPr>
                <w:color w:val="000000"/>
              </w:rPr>
              <w:t xml:space="preserve"> к</w:t>
            </w:r>
            <w:r w:rsidRPr="00554FA6">
              <w:rPr>
                <w:color w:val="000000"/>
              </w:rPr>
              <w:t>а</w:t>
            </w:r>
            <w:r w:rsidRPr="00554FA6">
              <w:rPr>
                <w:color w:val="000000"/>
              </w:rPr>
              <w:t>тегория)</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квартал</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10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172"/>
              <w:jc w:val="center"/>
            </w:pPr>
            <w:r w:rsidRPr="00554FA6">
              <w:t>10,0 – 5,0</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9</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r w:rsidRPr="00554FA6">
              <w:rPr>
                <w:color w:val="000000"/>
              </w:rPr>
              <w:t>Уровень летальности в хирургич</w:t>
            </w:r>
            <w:r w:rsidRPr="00554FA6">
              <w:rPr>
                <w:color w:val="000000"/>
              </w:rPr>
              <w:t>е</w:t>
            </w:r>
            <w:r w:rsidRPr="00554FA6">
              <w:rPr>
                <w:color w:val="000000"/>
              </w:rPr>
              <w:t>ских отделениях</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квартал</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10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Pr>
                <w:color w:val="000000"/>
              </w:rPr>
              <w:t>2,0-1,5</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10</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32"/>
              <w:jc w:val="both"/>
              <w:rPr>
                <w:spacing w:val="-7"/>
              </w:rPr>
            </w:pPr>
            <w:r w:rsidRPr="00554FA6">
              <w:rPr>
                <w:spacing w:val="-7"/>
              </w:rPr>
              <w:t xml:space="preserve"> Наличие актов, замечаний, предп</w:t>
            </w:r>
            <w:r w:rsidRPr="00554FA6">
              <w:rPr>
                <w:spacing w:val="-7"/>
              </w:rPr>
              <w:t>и</w:t>
            </w:r>
            <w:r w:rsidRPr="00554FA6">
              <w:rPr>
                <w:spacing w:val="-7"/>
              </w:rPr>
              <w:t>саний вышестоящих и надзорных о</w:t>
            </w:r>
            <w:r w:rsidRPr="00554FA6">
              <w:rPr>
                <w:spacing w:val="-7"/>
              </w:rPr>
              <w:t>р</w:t>
            </w:r>
            <w:r w:rsidRPr="00554FA6">
              <w:rPr>
                <w:spacing w:val="-7"/>
              </w:rPr>
              <w:t xml:space="preserve">ганов </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единиц</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месяц</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10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0</w:t>
            </w:r>
          </w:p>
        </w:tc>
      </w:tr>
      <w:tr w:rsidR="00CE753A" w:rsidRPr="00554FA6" w:rsidTr="0024415F">
        <w:trPr>
          <w:gridAfter w:val="1"/>
          <w:wAfter w:w="49" w:type="dxa"/>
          <w:trHeight w:val="540"/>
        </w:trPr>
        <w:tc>
          <w:tcPr>
            <w:tcW w:w="10638" w:type="dxa"/>
            <w:gridSpan w:val="29"/>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 xml:space="preserve">Заместитель главного врача по </w:t>
            </w:r>
            <w:r>
              <w:t>медицинской части</w:t>
            </w:r>
            <w:r w:rsidRPr="00554FA6">
              <w:t xml:space="preserve"> </w:t>
            </w:r>
            <w:r>
              <w:t>ГУЗ</w:t>
            </w:r>
          </w:p>
          <w:p w:rsidR="00CE753A" w:rsidRPr="00554FA6" w:rsidRDefault="00CE753A" w:rsidP="0024415F">
            <w:pPr>
              <w:jc w:val="center"/>
            </w:pPr>
            <w:r w:rsidRPr="00554FA6">
              <w:t>«</w:t>
            </w:r>
            <w:proofErr w:type="gramStart"/>
            <w:r w:rsidRPr="00554FA6">
              <w:t>Республиканская</w:t>
            </w:r>
            <w:proofErr w:type="gramEnd"/>
            <w:r w:rsidRPr="00554FA6">
              <w:t xml:space="preserve"> клиническая больница</w:t>
            </w:r>
            <w:r>
              <w:t xml:space="preserve"> Министерства здравоохранения Республики Татарстан</w:t>
            </w:r>
            <w:r w:rsidRPr="00554FA6">
              <w:t>»</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1</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r w:rsidRPr="00554FA6">
              <w:t>Выполнение государственного з</w:t>
            </w:r>
            <w:r w:rsidRPr="00554FA6">
              <w:t>а</w:t>
            </w:r>
            <w:r w:rsidRPr="00554FA6">
              <w:t>дания по круглосуточной стаци</w:t>
            </w:r>
            <w:r w:rsidRPr="00554FA6">
              <w:t>о</w:t>
            </w:r>
            <w:r w:rsidRPr="00554FA6">
              <w:t xml:space="preserve">нарной медицинской помощи в пределах утвержденной стоимости Программы госгарантий  </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квартал</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lang w:val="en-US"/>
              </w:rPr>
            </w:pPr>
            <w:r w:rsidRPr="00554FA6">
              <w:rPr>
                <w:color w:val="000000"/>
              </w:rPr>
              <w:t>1</w:t>
            </w:r>
            <w:r w:rsidRPr="00554FA6">
              <w:rPr>
                <w:color w:val="000000"/>
                <w:lang w:val="en-US"/>
              </w:rPr>
              <w:t>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отклонение</w:t>
            </w:r>
          </w:p>
          <w:p w:rsidR="00CE753A" w:rsidRPr="00554FA6" w:rsidRDefault="00CE753A" w:rsidP="0024415F">
            <w:pPr>
              <w:jc w:val="center"/>
            </w:pPr>
            <w:r w:rsidRPr="00554FA6">
              <w:t>5-0</w:t>
            </w:r>
          </w:p>
          <w:p w:rsidR="00CE753A" w:rsidRPr="00554FA6" w:rsidRDefault="00CE753A" w:rsidP="0024415F">
            <w:pPr>
              <w:jc w:val="center"/>
              <w:rPr>
                <w:lang w:val="en-US"/>
              </w:rPr>
            </w:pP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2</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r w:rsidRPr="00554FA6">
              <w:t>Выполнение</w:t>
            </w:r>
            <w:r w:rsidRPr="00554FA6">
              <w:rPr>
                <w:color w:val="000000"/>
              </w:rPr>
              <w:t xml:space="preserve"> республиканского г</w:t>
            </w:r>
            <w:r w:rsidRPr="00554FA6">
              <w:rPr>
                <w:color w:val="000000"/>
              </w:rPr>
              <w:t>о</w:t>
            </w:r>
            <w:r w:rsidRPr="00554FA6">
              <w:rPr>
                <w:color w:val="000000"/>
              </w:rPr>
              <w:t>сударственного задания по высок</w:t>
            </w:r>
            <w:r w:rsidRPr="00554FA6">
              <w:rPr>
                <w:color w:val="000000"/>
              </w:rPr>
              <w:t>о</w:t>
            </w:r>
            <w:r w:rsidRPr="00554FA6">
              <w:rPr>
                <w:color w:val="000000"/>
              </w:rPr>
              <w:t xml:space="preserve">технологичным видам медицинской </w:t>
            </w:r>
            <w:r w:rsidRPr="00554FA6">
              <w:rPr>
                <w:color w:val="000000"/>
              </w:rPr>
              <w:lastRenderedPageBreak/>
              <w:t xml:space="preserve">помощи </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lastRenderedPageBreak/>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месяц</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lang w:val="en-US"/>
              </w:rPr>
            </w:pPr>
            <w:r w:rsidRPr="00554FA6">
              <w:rPr>
                <w:color w:val="000000"/>
              </w:rPr>
              <w:t>1</w:t>
            </w:r>
            <w:r w:rsidRPr="00554FA6">
              <w:rPr>
                <w:color w:val="000000"/>
                <w:lang w:val="en-US"/>
              </w:rPr>
              <w:t>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отклонение</w:t>
            </w:r>
          </w:p>
          <w:p w:rsidR="00CE753A" w:rsidRPr="00554FA6" w:rsidRDefault="00CE753A" w:rsidP="0024415F">
            <w:pPr>
              <w:jc w:val="center"/>
            </w:pPr>
            <w:r w:rsidRPr="00554FA6">
              <w:t>5-0</w:t>
            </w:r>
          </w:p>
          <w:p w:rsidR="00CE753A" w:rsidRPr="00554FA6" w:rsidRDefault="00CE753A" w:rsidP="0024415F">
            <w:pPr>
              <w:jc w:val="center"/>
              <w:rPr>
                <w:lang w:val="en-US"/>
              </w:rPr>
            </w:pP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lastRenderedPageBreak/>
              <w:t>3</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r w:rsidRPr="00554FA6">
              <w:rPr>
                <w:color w:val="000000"/>
              </w:rPr>
              <w:t>Доля больных, пролеченных в с</w:t>
            </w:r>
            <w:r w:rsidRPr="00554FA6">
              <w:rPr>
                <w:color w:val="000000"/>
              </w:rPr>
              <w:t>о</w:t>
            </w:r>
            <w:r w:rsidRPr="00554FA6">
              <w:rPr>
                <w:color w:val="000000"/>
              </w:rPr>
              <w:t>ответствии с федеральными ста</w:t>
            </w:r>
            <w:r w:rsidRPr="00554FA6">
              <w:rPr>
                <w:color w:val="000000"/>
              </w:rPr>
              <w:t>н</w:t>
            </w:r>
            <w:r w:rsidRPr="00554FA6">
              <w:rPr>
                <w:color w:val="000000"/>
              </w:rPr>
              <w:t>дартами</w:t>
            </w:r>
            <w:r>
              <w:rPr>
                <w:color w:val="000000"/>
              </w:rPr>
              <w:t>, ПВБ</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rPr>
                <w:color w:val="000000"/>
              </w:rPr>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r w:rsidRPr="00554FA6">
              <w:t>1 раз в месяц</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rPr>
                <w:color w:val="000000"/>
              </w:rPr>
              <w:t>10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Pr>
                <w:color w:val="000000"/>
              </w:rPr>
              <w:t>80</w:t>
            </w:r>
            <w:r w:rsidRPr="00554FA6">
              <w:rPr>
                <w:color w:val="000000"/>
              </w:rPr>
              <w:t xml:space="preserve">,0 - </w:t>
            </w:r>
            <w:r>
              <w:rPr>
                <w:color w:val="000000"/>
              </w:rPr>
              <w:t>10</w:t>
            </w:r>
            <w:r w:rsidRPr="00554FA6">
              <w:rPr>
                <w:color w:val="000000"/>
              </w:rPr>
              <w:t>0,0</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4</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32"/>
              <w:jc w:val="both"/>
            </w:pPr>
            <w:r w:rsidRPr="00554FA6">
              <w:t>Средняя длительность пребывания больного на терапевтической</w:t>
            </w:r>
            <w:r w:rsidRPr="00554FA6">
              <w:rPr>
                <w:color w:val="000000"/>
              </w:rPr>
              <w:t xml:space="preserve"> </w:t>
            </w:r>
            <w:r w:rsidRPr="00554FA6">
              <w:t xml:space="preserve">койке  </w:t>
            </w:r>
            <w:r w:rsidRPr="00554FA6">
              <w:rPr>
                <w:color w:val="000000"/>
              </w:rPr>
              <w:t xml:space="preserve">   </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дни</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квартал</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rPr>
                <w:color w:val="000000"/>
              </w:rPr>
              <w:t>10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15,0 - 13,0</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5</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32"/>
              <w:jc w:val="both"/>
            </w:pPr>
            <w:r w:rsidRPr="00554FA6">
              <w:t>Расхождение клинических и пат</w:t>
            </w:r>
            <w:r w:rsidRPr="00554FA6">
              <w:t>о</w:t>
            </w:r>
            <w:r w:rsidRPr="00554FA6">
              <w:t>логоанатомических диагнозов по отделениям терапевтической слу</w:t>
            </w:r>
            <w:r w:rsidRPr="00554FA6">
              <w:t>ж</w:t>
            </w:r>
            <w:r w:rsidRPr="00554FA6">
              <w:t>бы (</w:t>
            </w:r>
            <w:r w:rsidRPr="00554FA6">
              <w:rPr>
                <w:lang w:val="en-US"/>
              </w:rPr>
              <w:t>III</w:t>
            </w:r>
            <w:r w:rsidRPr="00554FA6">
              <w:t xml:space="preserve"> категория)</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квартал</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rPr>
                <w:color w:val="000000"/>
              </w:rPr>
              <w:t>10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172"/>
              <w:jc w:val="center"/>
            </w:pPr>
            <w:r w:rsidRPr="00554FA6">
              <w:t>10,0 - 5,0</w:t>
            </w:r>
          </w:p>
        </w:tc>
      </w:tr>
      <w:tr w:rsidR="00CE753A" w:rsidRPr="00554FA6" w:rsidTr="0024415F">
        <w:trPr>
          <w:gridAfter w:val="1"/>
          <w:wAfter w:w="49" w:type="dxa"/>
          <w:trHeight w:val="347"/>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6</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32"/>
              <w:jc w:val="both"/>
            </w:pPr>
            <w:r w:rsidRPr="00554FA6">
              <w:t>Уровень качества лечения</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единиц</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r w:rsidRPr="00554FA6">
              <w:t>1 раз в месяц</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rPr>
                <w:color w:val="000000"/>
              </w:rPr>
              <w:t>10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172"/>
              <w:jc w:val="center"/>
            </w:pPr>
            <w:r>
              <w:t>0,75-0,90</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7</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32"/>
              <w:jc w:val="both"/>
            </w:pPr>
            <w:r w:rsidRPr="00554FA6">
              <w:t>Уровень летальности в отделениях терапевтической службы</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квартал</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rPr>
                <w:color w:val="000000"/>
              </w:rPr>
              <w:t>10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172"/>
              <w:jc w:val="center"/>
            </w:pPr>
            <w:r w:rsidRPr="00554FA6">
              <w:t>1,5 – 1,0</w:t>
            </w:r>
          </w:p>
        </w:tc>
      </w:tr>
      <w:tr w:rsidR="00CE753A" w:rsidRPr="00554FA6" w:rsidTr="0024415F">
        <w:trPr>
          <w:gridAfter w:val="1"/>
          <w:wAfter w:w="49" w:type="dxa"/>
          <w:trHeight w:val="7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8</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rPr>
                <w:noProof/>
              </w:rPr>
            </w:pPr>
            <w:r w:rsidRPr="00554FA6">
              <w:rPr>
                <w:noProof/>
              </w:rPr>
              <w:t>Доля больных из районов республики, пролеченных в стационаре</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spacing w:val="-7"/>
              </w:rPr>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r w:rsidRPr="00554FA6">
              <w:t>1 раз в квартал</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rPr>
                <w:color w:val="000000"/>
              </w:rPr>
              <w:t>10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40,0 - 60,0</w:t>
            </w:r>
          </w:p>
          <w:p w:rsidR="00CE753A" w:rsidRPr="00554FA6" w:rsidRDefault="00CE753A" w:rsidP="0024415F">
            <w:pPr>
              <w:autoSpaceDE w:val="0"/>
              <w:autoSpaceDN w:val="0"/>
              <w:adjustRightInd w:val="0"/>
              <w:jc w:val="center"/>
              <w:rPr>
                <w:color w:val="000000"/>
              </w:rPr>
            </w:pP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9</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r w:rsidRPr="00554FA6">
              <w:rPr>
                <w:color w:val="000000"/>
              </w:rPr>
              <w:t>Частота положительных исходов госпитализации (выздоровление + улучшение)</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rPr>
                <w:color w:val="000000"/>
              </w:rPr>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t>1 раз в месяц</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rPr>
                <w:color w:val="000000"/>
              </w:rPr>
              <w:t>10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Pr>
                <w:color w:val="000000"/>
              </w:rPr>
              <w:t>8</w:t>
            </w:r>
            <w:r w:rsidRPr="00554FA6">
              <w:rPr>
                <w:color w:val="000000"/>
              </w:rPr>
              <w:t>0,0 - 9</w:t>
            </w:r>
            <w:r>
              <w:rPr>
                <w:color w:val="000000"/>
              </w:rPr>
              <w:t>5</w:t>
            </w:r>
            <w:r w:rsidRPr="00554FA6">
              <w:rPr>
                <w:color w:val="000000"/>
              </w:rPr>
              <w:t>,0</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10</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pPr>
            <w:r w:rsidRPr="00554FA6">
              <w:t>Отклонение выполнения государс</w:t>
            </w:r>
            <w:r w:rsidRPr="00554FA6">
              <w:t>т</w:t>
            </w:r>
            <w:r w:rsidRPr="00554FA6">
              <w:t>венного задания по медицинским услугам (КТ, ЯМРТ)</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r w:rsidRPr="00554FA6">
              <w:t>1 раз в месяц</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10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отклонение</w:t>
            </w:r>
          </w:p>
          <w:p w:rsidR="00CE753A" w:rsidRPr="00554FA6" w:rsidRDefault="00CE753A" w:rsidP="0024415F">
            <w:pPr>
              <w:jc w:val="center"/>
            </w:pPr>
            <w:r w:rsidRPr="00554FA6">
              <w:t>5-0</w:t>
            </w:r>
          </w:p>
          <w:p w:rsidR="00CE753A" w:rsidRPr="00554FA6" w:rsidRDefault="00CE753A" w:rsidP="0024415F">
            <w:pPr>
              <w:jc w:val="center"/>
              <w:rPr>
                <w:lang w:val="en-US"/>
              </w:rPr>
            </w:pPr>
          </w:p>
        </w:tc>
      </w:tr>
      <w:tr w:rsidR="00CE753A" w:rsidRPr="00554FA6" w:rsidTr="0024415F">
        <w:trPr>
          <w:gridAfter w:val="1"/>
          <w:wAfter w:w="49" w:type="dxa"/>
          <w:trHeight w:val="540"/>
        </w:trPr>
        <w:tc>
          <w:tcPr>
            <w:tcW w:w="10638" w:type="dxa"/>
            <w:gridSpan w:val="29"/>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Заместитель главного врача по акушерству и гинекологии</w:t>
            </w:r>
            <w:r>
              <w:t xml:space="preserve"> ГУЗ</w:t>
            </w:r>
          </w:p>
          <w:p w:rsidR="00CE753A" w:rsidRPr="00554FA6" w:rsidRDefault="00CE753A" w:rsidP="0024415F">
            <w:pPr>
              <w:jc w:val="center"/>
            </w:pPr>
            <w:r w:rsidRPr="00554FA6">
              <w:t>«</w:t>
            </w:r>
            <w:proofErr w:type="gramStart"/>
            <w:r w:rsidRPr="00554FA6">
              <w:t>Республиканская</w:t>
            </w:r>
            <w:proofErr w:type="gramEnd"/>
            <w:r w:rsidRPr="00554FA6">
              <w:t xml:space="preserve"> клиническая больница</w:t>
            </w:r>
            <w:r>
              <w:t xml:space="preserve"> Министерства здравоохранения Республики Татарстан</w:t>
            </w:r>
            <w:r w:rsidRPr="00554FA6">
              <w:t xml:space="preserve">» </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1</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r w:rsidRPr="00554FA6">
              <w:t>Выполнение государственного з</w:t>
            </w:r>
            <w:r w:rsidRPr="00554FA6">
              <w:t>а</w:t>
            </w:r>
            <w:r w:rsidRPr="00554FA6">
              <w:t>дания по круглосуточной стаци</w:t>
            </w:r>
            <w:r w:rsidRPr="00554FA6">
              <w:t>о</w:t>
            </w:r>
            <w:r w:rsidRPr="00554FA6">
              <w:t xml:space="preserve">нарной медицинской помощи в пределах утвержденной стоимости Программы госгарантий  </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r w:rsidRPr="00554FA6">
              <w:t>1 раз в квартал</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lang w:val="en-US"/>
              </w:rPr>
            </w:pPr>
            <w:r w:rsidRPr="00554FA6">
              <w:rPr>
                <w:color w:val="000000"/>
              </w:rPr>
              <w:t>1</w:t>
            </w:r>
            <w:r w:rsidRPr="00554FA6">
              <w:rPr>
                <w:color w:val="000000"/>
                <w:lang w:val="en-US"/>
              </w:rPr>
              <w:t>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отклонение</w:t>
            </w:r>
          </w:p>
          <w:p w:rsidR="00CE753A" w:rsidRPr="00554FA6" w:rsidRDefault="00CE753A" w:rsidP="0024415F">
            <w:pPr>
              <w:jc w:val="center"/>
            </w:pPr>
            <w:r w:rsidRPr="00554FA6">
              <w:t>5-0</w:t>
            </w:r>
          </w:p>
          <w:p w:rsidR="00CE753A" w:rsidRPr="00554FA6" w:rsidRDefault="00CE753A" w:rsidP="0024415F">
            <w:pPr>
              <w:jc w:val="center"/>
              <w:rPr>
                <w:lang w:val="en-US"/>
              </w:rPr>
            </w:pP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2</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r w:rsidRPr="00554FA6">
              <w:t>Выполнение</w:t>
            </w:r>
            <w:r w:rsidRPr="00554FA6">
              <w:rPr>
                <w:color w:val="000000"/>
              </w:rPr>
              <w:t xml:space="preserve"> республиканского г</w:t>
            </w:r>
            <w:r w:rsidRPr="00554FA6">
              <w:rPr>
                <w:color w:val="000000"/>
              </w:rPr>
              <w:t>о</w:t>
            </w:r>
            <w:r w:rsidRPr="00554FA6">
              <w:rPr>
                <w:color w:val="000000"/>
              </w:rPr>
              <w:t>сударственного задания по высок</w:t>
            </w:r>
            <w:r w:rsidRPr="00554FA6">
              <w:rPr>
                <w:color w:val="000000"/>
              </w:rPr>
              <w:t>о</w:t>
            </w:r>
            <w:r w:rsidRPr="00554FA6">
              <w:rPr>
                <w:color w:val="000000"/>
              </w:rPr>
              <w:t xml:space="preserve">технологичным видам медицинской помощи </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r w:rsidRPr="00554FA6">
              <w:t>1 раз в месяц</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lang w:val="en-US"/>
              </w:rPr>
            </w:pPr>
            <w:r w:rsidRPr="00554FA6">
              <w:rPr>
                <w:color w:val="000000"/>
              </w:rPr>
              <w:t>1</w:t>
            </w:r>
            <w:r w:rsidRPr="00554FA6">
              <w:rPr>
                <w:color w:val="000000"/>
                <w:lang w:val="en-US"/>
              </w:rPr>
              <w:t>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отклонение</w:t>
            </w:r>
          </w:p>
          <w:p w:rsidR="00CE753A" w:rsidRPr="00554FA6" w:rsidRDefault="00CE753A" w:rsidP="0024415F">
            <w:pPr>
              <w:jc w:val="center"/>
            </w:pPr>
            <w:r w:rsidRPr="00554FA6">
              <w:t>5-0</w:t>
            </w:r>
          </w:p>
          <w:p w:rsidR="00CE753A" w:rsidRPr="00554FA6" w:rsidRDefault="00CE753A" w:rsidP="0024415F">
            <w:pPr>
              <w:jc w:val="center"/>
              <w:rPr>
                <w:lang w:val="en-US"/>
              </w:rPr>
            </w:pP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3</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r w:rsidRPr="00554FA6">
              <w:t xml:space="preserve">Средняя длительность пребывания больного на </w:t>
            </w:r>
            <w:r w:rsidRPr="00554FA6">
              <w:rPr>
                <w:color w:val="000000"/>
              </w:rPr>
              <w:t xml:space="preserve">акушерско-гинекологической </w:t>
            </w:r>
            <w:r w:rsidRPr="00554FA6">
              <w:t xml:space="preserve">койке </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rPr>
                <w:color w:val="000000"/>
              </w:rPr>
              <w:t xml:space="preserve">дни   </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квартал</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rPr>
                <w:color w:val="000000"/>
              </w:rPr>
              <w:t>10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lang w:val="en-US"/>
              </w:rPr>
            </w:pPr>
            <w:r w:rsidRPr="00554FA6">
              <w:rPr>
                <w:color w:val="000000"/>
              </w:rPr>
              <w:t xml:space="preserve">11,0 </w:t>
            </w:r>
            <w:r w:rsidRPr="00554FA6">
              <w:rPr>
                <w:color w:val="000000"/>
                <w:lang w:val="en-US"/>
              </w:rPr>
              <w:t xml:space="preserve">- </w:t>
            </w:r>
            <w:r w:rsidRPr="00554FA6">
              <w:rPr>
                <w:color w:val="000000"/>
              </w:rPr>
              <w:t>9,0</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4</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32"/>
              <w:jc w:val="both"/>
            </w:pPr>
            <w:r w:rsidRPr="00554FA6">
              <w:t>Число внутрибольничных инфе</w:t>
            </w:r>
            <w:r w:rsidRPr="00554FA6">
              <w:t>к</w:t>
            </w:r>
            <w:r w:rsidRPr="00554FA6">
              <w:t xml:space="preserve">ций </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единиц</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r w:rsidRPr="00554FA6">
              <w:t>1 раз в месяц</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rPr>
                <w:color w:val="000000"/>
              </w:rPr>
              <w:t>10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2,0</w:t>
            </w:r>
            <w:r w:rsidRPr="00554FA6">
              <w:rPr>
                <w:lang w:val="en-US"/>
              </w:rPr>
              <w:t xml:space="preserve"> - </w:t>
            </w:r>
            <w:r w:rsidRPr="00554FA6">
              <w:t>1, 0</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5</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r w:rsidRPr="00554FA6">
              <w:rPr>
                <w:color w:val="000000"/>
              </w:rPr>
              <w:t xml:space="preserve">Случаи материнской смертности в РКБ </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 xml:space="preserve">случаи </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квартал</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rPr>
                <w:color w:val="000000"/>
              </w:rPr>
              <w:t>10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lang w:val="en-US"/>
              </w:rPr>
            </w:pPr>
            <w:r w:rsidRPr="00554FA6">
              <w:rPr>
                <w:color w:val="000000"/>
                <w:lang w:val="en-US"/>
              </w:rPr>
              <w:t>1 - 0</w:t>
            </w:r>
          </w:p>
          <w:p w:rsidR="00CE753A" w:rsidRPr="00554FA6" w:rsidRDefault="00CE753A" w:rsidP="0024415F">
            <w:pPr>
              <w:autoSpaceDE w:val="0"/>
              <w:autoSpaceDN w:val="0"/>
              <w:adjustRightInd w:val="0"/>
              <w:jc w:val="center"/>
              <w:rPr>
                <w:color w:val="000000"/>
              </w:rPr>
            </w:pP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6</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rPr>
                <w:noProof/>
              </w:rPr>
            </w:pPr>
            <w:r w:rsidRPr="00554FA6">
              <w:rPr>
                <w:noProof/>
              </w:rPr>
              <w:t>Доля больных из районов республики, пролеченных в стационаре</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spacing w:val="-7"/>
              </w:rPr>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r w:rsidRPr="00554FA6">
              <w:t>1 раз в квартал</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rPr>
                <w:color w:val="000000"/>
              </w:rPr>
              <w:t>10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40,0 - 60,0</w:t>
            </w:r>
          </w:p>
          <w:p w:rsidR="00CE753A" w:rsidRPr="00554FA6" w:rsidRDefault="00CE753A" w:rsidP="0024415F">
            <w:pPr>
              <w:autoSpaceDE w:val="0"/>
              <w:autoSpaceDN w:val="0"/>
              <w:adjustRightInd w:val="0"/>
              <w:jc w:val="center"/>
              <w:rPr>
                <w:color w:val="000000"/>
              </w:rPr>
            </w:pPr>
          </w:p>
        </w:tc>
      </w:tr>
      <w:tr w:rsidR="00CE753A" w:rsidRPr="00554FA6" w:rsidTr="0024415F">
        <w:trPr>
          <w:gridAfter w:val="1"/>
          <w:wAfter w:w="49" w:type="dxa"/>
          <w:trHeight w:val="7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7</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proofErr w:type="spellStart"/>
            <w:r w:rsidRPr="00554FA6">
              <w:rPr>
                <w:color w:val="000000"/>
              </w:rPr>
              <w:t>Интранатальная</w:t>
            </w:r>
            <w:proofErr w:type="spellEnd"/>
            <w:r w:rsidRPr="00554FA6">
              <w:rPr>
                <w:color w:val="000000"/>
              </w:rPr>
              <w:t xml:space="preserve"> </w:t>
            </w:r>
            <w:r>
              <w:rPr>
                <w:color w:val="000000"/>
              </w:rPr>
              <w:t>мертворожда</w:t>
            </w:r>
            <w:r>
              <w:rPr>
                <w:color w:val="000000"/>
              </w:rPr>
              <w:t>е</w:t>
            </w:r>
            <w:r>
              <w:rPr>
                <w:color w:val="000000"/>
              </w:rPr>
              <w:t>мость</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t>случаи</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r w:rsidRPr="00554FA6">
              <w:t>1 раз в квартал</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rPr>
                <w:color w:val="000000"/>
              </w:rPr>
              <w:t>9</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Pr>
                <w:color w:val="000000"/>
              </w:rPr>
              <w:t>2-0</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8</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r w:rsidRPr="00554FA6">
              <w:rPr>
                <w:color w:val="000000"/>
              </w:rPr>
              <w:t xml:space="preserve">Ранняя </w:t>
            </w:r>
            <w:proofErr w:type="spellStart"/>
            <w:r w:rsidRPr="00554FA6">
              <w:rPr>
                <w:color w:val="000000"/>
              </w:rPr>
              <w:t>неонатальная</w:t>
            </w:r>
            <w:proofErr w:type="spellEnd"/>
            <w:r w:rsidRPr="00554FA6">
              <w:rPr>
                <w:color w:val="000000"/>
              </w:rPr>
              <w:t xml:space="preserve"> смертность, </w:t>
            </w:r>
            <w:r w:rsidRPr="00554FA6">
              <w:t>на 1000 детей, родившихся живыми</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t>проми</w:t>
            </w:r>
            <w:r>
              <w:t>л</w:t>
            </w:r>
            <w:r>
              <w:t>ле</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r w:rsidRPr="00554FA6">
              <w:t>1 раз в квартал</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t>10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Pr>
                <w:color w:val="000000"/>
                <w:lang w:val="en-US"/>
              </w:rPr>
              <w:t>5</w:t>
            </w:r>
            <w:r w:rsidRPr="00554FA6">
              <w:rPr>
                <w:color w:val="000000"/>
              </w:rPr>
              <w:t xml:space="preserve">,0 - </w:t>
            </w:r>
            <w:r>
              <w:rPr>
                <w:color w:val="000000"/>
                <w:lang w:val="en-US"/>
              </w:rPr>
              <w:t>3</w:t>
            </w:r>
            <w:r w:rsidRPr="00554FA6">
              <w:rPr>
                <w:color w:val="000000"/>
              </w:rPr>
              <w:t>,0</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9</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r w:rsidRPr="00554FA6">
              <w:rPr>
                <w:color w:val="000000"/>
              </w:rPr>
              <w:t>Расхождение клинических и пат</w:t>
            </w:r>
            <w:r w:rsidRPr="00554FA6">
              <w:rPr>
                <w:color w:val="000000"/>
              </w:rPr>
              <w:t>о</w:t>
            </w:r>
            <w:r w:rsidRPr="00554FA6">
              <w:rPr>
                <w:color w:val="000000"/>
              </w:rPr>
              <w:t>логоанатомических диагнозов (</w:t>
            </w:r>
            <w:r w:rsidRPr="00554FA6">
              <w:rPr>
                <w:color w:val="000000"/>
                <w:lang w:val="en-US"/>
              </w:rPr>
              <w:t>III</w:t>
            </w:r>
            <w:r w:rsidRPr="00554FA6">
              <w:rPr>
                <w:color w:val="000000"/>
              </w:rPr>
              <w:t xml:space="preserve"> </w:t>
            </w:r>
            <w:r w:rsidRPr="00554FA6">
              <w:rPr>
                <w:color w:val="000000"/>
              </w:rPr>
              <w:lastRenderedPageBreak/>
              <w:t xml:space="preserve">категория) </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rPr>
                <w:color w:val="000000"/>
              </w:rPr>
              <w:lastRenderedPageBreak/>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квартал</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t>10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11"/>
              <w:jc w:val="center"/>
            </w:pPr>
            <w:r w:rsidRPr="00554FA6">
              <w:t xml:space="preserve">10,0 </w:t>
            </w:r>
            <w:r w:rsidRPr="00554FA6">
              <w:rPr>
                <w:lang w:val="en-US"/>
              </w:rPr>
              <w:t xml:space="preserve">- </w:t>
            </w:r>
            <w:r w:rsidRPr="00554FA6">
              <w:t>5,0</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lastRenderedPageBreak/>
              <w:t>10</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32"/>
              <w:jc w:val="both"/>
            </w:pPr>
            <w:r w:rsidRPr="00554FA6">
              <w:t>Уровень качества лечения</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единиц</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месяц</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rPr>
                <w:color w:val="000000"/>
              </w:rPr>
              <w:t>10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172"/>
              <w:jc w:val="center"/>
            </w:pPr>
            <w:r>
              <w:t>0,75-0,90</w:t>
            </w:r>
          </w:p>
        </w:tc>
      </w:tr>
      <w:tr w:rsidR="00CE753A" w:rsidRPr="00554FA6" w:rsidTr="0024415F">
        <w:trPr>
          <w:gridAfter w:val="1"/>
          <w:wAfter w:w="49" w:type="dxa"/>
          <w:trHeight w:val="540"/>
        </w:trPr>
        <w:tc>
          <w:tcPr>
            <w:tcW w:w="10638" w:type="dxa"/>
            <w:gridSpan w:val="29"/>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 xml:space="preserve">Заместитель главного врача по организационно-методической работе </w:t>
            </w:r>
            <w:r>
              <w:t>ГУЗ</w:t>
            </w:r>
          </w:p>
          <w:p w:rsidR="00CE753A" w:rsidRPr="00554FA6" w:rsidRDefault="00CE753A" w:rsidP="0024415F">
            <w:pPr>
              <w:jc w:val="center"/>
            </w:pPr>
            <w:r w:rsidRPr="00554FA6">
              <w:t>«</w:t>
            </w:r>
            <w:proofErr w:type="gramStart"/>
            <w:r w:rsidRPr="00554FA6">
              <w:t>Республиканская</w:t>
            </w:r>
            <w:proofErr w:type="gramEnd"/>
            <w:r w:rsidRPr="00554FA6">
              <w:t xml:space="preserve"> клиническая больница</w:t>
            </w:r>
            <w:r>
              <w:t xml:space="preserve"> Министерства здравоохранения Республики Татарстан</w:t>
            </w:r>
            <w:r w:rsidRPr="00554FA6">
              <w:t xml:space="preserve">» </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1</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r>
              <w:t>Отклонение в</w:t>
            </w:r>
            <w:r w:rsidRPr="00554FA6">
              <w:t>ыполнени</w:t>
            </w:r>
            <w:r>
              <w:t>я</w:t>
            </w:r>
            <w:r w:rsidRPr="00554FA6">
              <w:t xml:space="preserve"> плана в</w:t>
            </w:r>
            <w:r w:rsidRPr="00554FA6">
              <w:t>ы</w:t>
            </w:r>
            <w:r w:rsidRPr="00554FA6">
              <w:t xml:space="preserve">летов (выездов) отделения </w:t>
            </w:r>
            <w:proofErr w:type="gramStart"/>
            <w:r w:rsidRPr="00554FA6">
              <w:t>экстре</w:t>
            </w:r>
            <w:r w:rsidRPr="00554FA6">
              <w:t>н</w:t>
            </w:r>
            <w:r w:rsidRPr="00554FA6">
              <w:t>ной</w:t>
            </w:r>
            <w:proofErr w:type="gramEnd"/>
            <w:r w:rsidRPr="00554FA6">
              <w:t xml:space="preserve"> и планово- консультативной помощи (санитарная авиация) </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квартал</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15</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5-0</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2</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r w:rsidRPr="00554FA6">
              <w:t>Отклонение выполнения</w:t>
            </w:r>
            <w:r w:rsidRPr="00554FA6">
              <w:rPr>
                <w:color w:val="000000"/>
              </w:rPr>
              <w:t xml:space="preserve"> плана ок</w:t>
            </w:r>
            <w:r w:rsidRPr="00554FA6">
              <w:rPr>
                <w:color w:val="000000"/>
              </w:rPr>
              <w:t>а</w:t>
            </w:r>
            <w:r w:rsidRPr="00554FA6">
              <w:rPr>
                <w:color w:val="000000"/>
              </w:rPr>
              <w:t xml:space="preserve">зания платных медицинских услуг </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квартал</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rPr>
                <w:color w:val="000000"/>
              </w:rPr>
              <w:t>1</w:t>
            </w:r>
            <w:r>
              <w:rPr>
                <w:color w:val="000000"/>
              </w:rPr>
              <w:t>2</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5-0</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3</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r>
              <w:rPr>
                <w:color w:val="000000"/>
              </w:rPr>
              <w:t>Доля счетов-реестров, возвращё</w:t>
            </w:r>
            <w:r>
              <w:rPr>
                <w:color w:val="000000"/>
              </w:rPr>
              <w:t>н</w:t>
            </w:r>
            <w:r>
              <w:rPr>
                <w:color w:val="000000"/>
              </w:rPr>
              <w:t xml:space="preserve">ных на доработку </w:t>
            </w:r>
            <w:r w:rsidRPr="00554FA6">
              <w:rPr>
                <w:color w:val="000000"/>
              </w:rPr>
              <w:t xml:space="preserve">по результатам технической экспертизы в системе ОМС </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квартал</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rPr>
                <w:color w:val="000000"/>
              </w:rPr>
              <w:t>15</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5,0 - 0</w:t>
            </w:r>
          </w:p>
          <w:p w:rsidR="00CE753A" w:rsidRPr="00554FA6" w:rsidRDefault="00CE753A" w:rsidP="0024415F">
            <w:pPr>
              <w:autoSpaceDE w:val="0"/>
              <w:autoSpaceDN w:val="0"/>
              <w:adjustRightInd w:val="0"/>
              <w:jc w:val="center"/>
              <w:rPr>
                <w:color w:val="000000"/>
              </w:rPr>
            </w:pPr>
          </w:p>
        </w:tc>
      </w:tr>
      <w:tr w:rsidR="00CE753A" w:rsidRPr="00554FA6" w:rsidTr="0024415F">
        <w:trPr>
          <w:gridAfter w:val="1"/>
          <w:wAfter w:w="49" w:type="dxa"/>
          <w:trHeight w:val="7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4</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rPr>
                <w:noProof/>
              </w:rPr>
            </w:pPr>
            <w:r w:rsidRPr="00554FA6">
              <w:rPr>
                <w:noProof/>
              </w:rPr>
              <w:t>Доля больных из районов республики, пролеченных в стационаре</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spacing w:val="-7"/>
              </w:rPr>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квартал</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rPr>
                <w:color w:val="000000"/>
              </w:rPr>
              <w:t>1</w:t>
            </w:r>
            <w:r>
              <w:rPr>
                <w:color w:val="000000"/>
              </w:rPr>
              <w:t>5</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Pr>
                <w:color w:val="000000"/>
              </w:rPr>
              <w:t>40</w:t>
            </w:r>
            <w:r w:rsidRPr="00554FA6">
              <w:rPr>
                <w:color w:val="000000"/>
              </w:rPr>
              <w:t>,0 - 60,0</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5</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r>
              <w:rPr>
                <w:color w:val="000000"/>
              </w:rPr>
              <w:t xml:space="preserve">Обеспечение </w:t>
            </w:r>
            <w:r w:rsidRPr="00554FA6">
              <w:rPr>
                <w:color w:val="000000"/>
              </w:rPr>
              <w:t>преемственности в работе с медицинскими учрежд</w:t>
            </w:r>
            <w:r w:rsidRPr="00554FA6">
              <w:rPr>
                <w:color w:val="000000"/>
              </w:rPr>
              <w:t>е</w:t>
            </w:r>
            <w:r w:rsidRPr="00554FA6">
              <w:rPr>
                <w:color w:val="000000"/>
              </w:rPr>
              <w:t>ниями районов (доля дефектных карт, повторно направленных в районы)</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месяц</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rPr>
                <w:color w:val="000000"/>
              </w:rPr>
              <w:t>15</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7,0 - 3,0</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6</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r w:rsidRPr="00554FA6">
              <w:t>Выполнение экстренных вызовов (вылетов) отделения экстренной и планово- консультативной помощи (санитарная авиация) в течение первых 6 часов после приема выз</w:t>
            </w:r>
            <w:r w:rsidRPr="00554FA6">
              <w:t>о</w:t>
            </w:r>
            <w:r w:rsidRPr="00554FA6">
              <w:t xml:space="preserve">ва </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квартал</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rPr>
                <w:color w:val="000000"/>
              </w:rPr>
              <w:t>12</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95,0 -100</w:t>
            </w:r>
          </w:p>
        </w:tc>
      </w:tr>
      <w:tr w:rsidR="00CE753A" w:rsidRPr="00554FA6" w:rsidTr="0024415F">
        <w:trPr>
          <w:gridAfter w:val="1"/>
          <w:wAfter w:w="49" w:type="dxa"/>
          <w:trHeight w:val="540"/>
        </w:trPr>
        <w:tc>
          <w:tcPr>
            <w:tcW w:w="10638" w:type="dxa"/>
            <w:gridSpan w:val="29"/>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Заместитель главного врача по поликлинике</w:t>
            </w:r>
            <w:r>
              <w:t xml:space="preserve"> ГУЗ</w:t>
            </w:r>
          </w:p>
          <w:p w:rsidR="00CE753A" w:rsidRPr="00554FA6" w:rsidRDefault="00CE753A" w:rsidP="0024415F">
            <w:pPr>
              <w:jc w:val="center"/>
            </w:pPr>
            <w:r w:rsidRPr="00554FA6">
              <w:t>«</w:t>
            </w:r>
            <w:proofErr w:type="gramStart"/>
            <w:r w:rsidRPr="00554FA6">
              <w:t>Республиканская</w:t>
            </w:r>
            <w:proofErr w:type="gramEnd"/>
            <w:r w:rsidRPr="00554FA6">
              <w:t xml:space="preserve"> клиническая больница</w:t>
            </w:r>
            <w:r>
              <w:t xml:space="preserve"> Министерства здравоохранения Республики Татарстан</w:t>
            </w:r>
            <w:r w:rsidRPr="00554FA6">
              <w:t>»</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1</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r w:rsidRPr="00554FA6">
              <w:t>Выполнение государственного з</w:t>
            </w:r>
            <w:r w:rsidRPr="00554FA6">
              <w:t>а</w:t>
            </w:r>
            <w:r w:rsidRPr="00554FA6">
              <w:t xml:space="preserve">дания по </w:t>
            </w:r>
            <w:proofErr w:type="spellStart"/>
            <w:proofErr w:type="gramStart"/>
            <w:r w:rsidRPr="00554FA6">
              <w:t>амбулаторно</w:t>
            </w:r>
            <w:proofErr w:type="spellEnd"/>
            <w:r w:rsidRPr="00554FA6">
              <w:t xml:space="preserve"> – поликл</w:t>
            </w:r>
            <w:r w:rsidRPr="00554FA6">
              <w:t>и</w:t>
            </w:r>
            <w:r w:rsidRPr="00554FA6">
              <w:t>нической</w:t>
            </w:r>
            <w:proofErr w:type="gramEnd"/>
            <w:r w:rsidRPr="00554FA6">
              <w:t xml:space="preserve"> помощи в пределах у</w:t>
            </w:r>
            <w:r w:rsidRPr="00554FA6">
              <w:t>т</w:t>
            </w:r>
            <w:r w:rsidRPr="00554FA6">
              <w:t xml:space="preserve">вержденной стоимости Программы госгарантий  </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квартал</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lang w:val="en-US"/>
              </w:rPr>
            </w:pPr>
            <w:r>
              <w:rPr>
                <w:color w:val="000000"/>
                <w:lang w:val="en-US"/>
              </w:rPr>
              <w:t>9</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отклонение</w:t>
            </w:r>
          </w:p>
          <w:p w:rsidR="00CE753A" w:rsidRPr="00554FA6" w:rsidRDefault="00CE753A" w:rsidP="0024415F">
            <w:pPr>
              <w:jc w:val="center"/>
            </w:pPr>
            <w:r w:rsidRPr="00554FA6">
              <w:t>5-0</w:t>
            </w:r>
          </w:p>
          <w:p w:rsidR="00CE753A" w:rsidRPr="00554FA6" w:rsidRDefault="00CE753A" w:rsidP="0024415F">
            <w:pPr>
              <w:jc w:val="center"/>
              <w:rPr>
                <w:lang w:val="en-US"/>
              </w:rPr>
            </w:pP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3</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r w:rsidRPr="00554FA6">
              <w:t>Расхождение диагнозов консульт</w:t>
            </w:r>
            <w:r w:rsidRPr="00554FA6">
              <w:t>а</w:t>
            </w:r>
            <w:r w:rsidRPr="00554FA6">
              <w:t xml:space="preserve">тивной поликлиники и стационара </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квартал</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E25DA0" w:rsidRDefault="00CE753A" w:rsidP="0024415F">
            <w:pPr>
              <w:jc w:val="center"/>
              <w:rPr>
                <w:lang w:val="en-US"/>
              </w:rPr>
            </w:pPr>
            <w:r>
              <w:rPr>
                <w:lang w:val="en-US"/>
              </w:rPr>
              <w:t>9</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172"/>
              <w:jc w:val="center"/>
            </w:pPr>
            <w:r w:rsidRPr="00554FA6">
              <w:t>10,0 - 5,0</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4</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r>
              <w:rPr>
                <w:color w:val="000000"/>
              </w:rPr>
              <w:t>Доля счетов-реестров, возвращё</w:t>
            </w:r>
            <w:r>
              <w:rPr>
                <w:color w:val="000000"/>
              </w:rPr>
              <w:t>н</w:t>
            </w:r>
            <w:r>
              <w:rPr>
                <w:color w:val="000000"/>
              </w:rPr>
              <w:t xml:space="preserve">ных на доработку </w:t>
            </w:r>
            <w:r w:rsidRPr="00554FA6">
              <w:rPr>
                <w:color w:val="000000"/>
              </w:rPr>
              <w:t>по результатам экспертизы в системе ОМС (эк</w:t>
            </w:r>
            <w:r w:rsidRPr="00554FA6">
              <w:rPr>
                <w:color w:val="000000"/>
              </w:rPr>
              <w:t>с</w:t>
            </w:r>
            <w:r w:rsidRPr="00554FA6">
              <w:rPr>
                <w:color w:val="000000"/>
              </w:rPr>
              <w:t>пертизы качества, медико-экономической и технической эк</w:t>
            </w:r>
            <w:r w:rsidRPr="00554FA6">
              <w:rPr>
                <w:color w:val="000000"/>
              </w:rPr>
              <w:t>с</w:t>
            </w:r>
            <w:r w:rsidRPr="00554FA6">
              <w:rPr>
                <w:color w:val="000000"/>
              </w:rPr>
              <w:t xml:space="preserve">пертизы в системе ОМС) </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квартал</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E25DA0" w:rsidRDefault="00CE753A" w:rsidP="0024415F">
            <w:pPr>
              <w:jc w:val="center"/>
              <w:rPr>
                <w:lang w:val="en-US"/>
              </w:rPr>
            </w:pPr>
            <w:r>
              <w:rPr>
                <w:lang w:val="en-US"/>
              </w:rPr>
              <w:t>9</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10,0 - 3,0</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5</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r>
              <w:rPr>
                <w:color w:val="000000"/>
              </w:rPr>
              <w:t>Доля пациентов, воспользовавши</w:t>
            </w:r>
            <w:r>
              <w:rPr>
                <w:color w:val="000000"/>
              </w:rPr>
              <w:t>х</w:t>
            </w:r>
            <w:r>
              <w:rPr>
                <w:color w:val="000000"/>
              </w:rPr>
              <w:t xml:space="preserve">ся </w:t>
            </w:r>
            <w:r w:rsidRPr="00554FA6">
              <w:rPr>
                <w:color w:val="000000"/>
              </w:rPr>
              <w:t>предварительной запис</w:t>
            </w:r>
            <w:r>
              <w:rPr>
                <w:color w:val="000000"/>
              </w:rPr>
              <w:t>ью</w:t>
            </w:r>
            <w:r w:rsidRPr="00554FA6">
              <w:rPr>
                <w:color w:val="000000"/>
              </w:rPr>
              <w:t xml:space="preserve"> на прием к специалисту </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rPr>
                <w:color w:val="000000"/>
              </w:rPr>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месяц</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E25DA0" w:rsidRDefault="00CE753A" w:rsidP="0024415F">
            <w:pPr>
              <w:jc w:val="center"/>
              <w:rPr>
                <w:lang w:val="en-US"/>
              </w:rPr>
            </w:pPr>
            <w:r>
              <w:rPr>
                <w:lang w:val="en-US"/>
              </w:rPr>
              <w:t>9</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10,0 - 30,0</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6</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r w:rsidRPr="00554FA6">
              <w:t>Выполнение государственного з</w:t>
            </w:r>
            <w:r w:rsidRPr="00554FA6">
              <w:t>а</w:t>
            </w:r>
            <w:r w:rsidRPr="00554FA6">
              <w:t xml:space="preserve">дания </w:t>
            </w:r>
            <w:r w:rsidRPr="00554FA6">
              <w:rPr>
                <w:color w:val="000000"/>
              </w:rPr>
              <w:t>по медицинским услугам (хирургическим манипуляциям)</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rPr>
                <w:color w:val="000000"/>
              </w:rPr>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месяц</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E25DA0" w:rsidRDefault="00CE753A" w:rsidP="0024415F">
            <w:pPr>
              <w:jc w:val="center"/>
              <w:rPr>
                <w:lang w:val="en-US"/>
              </w:rPr>
            </w:pPr>
            <w:r>
              <w:rPr>
                <w:lang w:val="en-US"/>
              </w:rPr>
              <w:t>9</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Отклонение</w:t>
            </w:r>
          </w:p>
          <w:p w:rsidR="00CE753A" w:rsidRPr="00554FA6" w:rsidRDefault="00CE753A" w:rsidP="0024415F">
            <w:pPr>
              <w:jc w:val="center"/>
            </w:pPr>
            <w:r w:rsidRPr="00554FA6">
              <w:t>5-0</w:t>
            </w:r>
          </w:p>
        </w:tc>
      </w:tr>
      <w:tr w:rsidR="00CE753A" w:rsidRPr="00554FA6" w:rsidTr="0024415F">
        <w:trPr>
          <w:gridAfter w:val="1"/>
          <w:wAfter w:w="49" w:type="dxa"/>
          <w:trHeight w:val="7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lastRenderedPageBreak/>
              <w:t>7</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rPr>
                <w:noProof/>
              </w:rPr>
            </w:pPr>
            <w:r w:rsidRPr="00554FA6">
              <w:rPr>
                <w:noProof/>
              </w:rPr>
              <w:t>Доля больных из районов республики, получивших консультацию в поликлинике</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spacing w:val="-7"/>
              </w:rPr>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квартал</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Pr>
                <w:color w:val="000000"/>
              </w:rPr>
              <w:t>9</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40,0 - 60,0</w:t>
            </w:r>
          </w:p>
          <w:p w:rsidR="00CE753A" w:rsidRPr="00554FA6" w:rsidRDefault="00CE753A" w:rsidP="0024415F">
            <w:pPr>
              <w:autoSpaceDE w:val="0"/>
              <w:autoSpaceDN w:val="0"/>
              <w:adjustRightInd w:val="0"/>
              <w:jc w:val="both"/>
              <w:rPr>
                <w:color w:val="000000"/>
              </w:rPr>
            </w:pP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8</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r w:rsidRPr="00554FA6">
              <w:rPr>
                <w:color w:val="000000"/>
              </w:rPr>
              <w:t>Наличие очереди на консультацию к специалистам поликлиники</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rPr>
                <w:color w:val="000000"/>
              </w:rPr>
              <w:t>дни</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месяц</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E25DA0" w:rsidRDefault="00CE753A" w:rsidP="0024415F">
            <w:pPr>
              <w:jc w:val="center"/>
              <w:rPr>
                <w:lang w:val="en-US"/>
              </w:rPr>
            </w:pPr>
            <w:r>
              <w:rPr>
                <w:lang w:val="en-US"/>
              </w:rPr>
              <w:t>9</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15"/>
              <w:jc w:val="center"/>
            </w:pPr>
            <w:r w:rsidRPr="00554FA6">
              <w:t xml:space="preserve">3 - 1  </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9</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32"/>
              <w:jc w:val="both"/>
              <w:rPr>
                <w:spacing w:val="-7"/>
              </w:rPr>
            </w:pPr>
            <w:r w:rsidRPr="00554FA6">
              <w:rPr>
                <w:spacing w:val="-7"/>
              </w:rPr>
              <w:t xml:space="preserve"> Наличие актов, замечаний, предп</w:t>
            </w:r>
            <w:r w:rsidRPr="00554FA6">
              <w:rPr>
                <w:spacing w:val="-7"/>
              </w:rPr>
              <w:t>и</w:t>
            </w:r>
            <w:r w:rsidRPr="00554FA6">
              <w:rPr>
                <w:spacing w:val="-7"/>
              </w:rPr>
              <w:t>саний вышестоящих и надзорных о</w:t>
            </w:r>
            <w:r w:rsidRPr="00554FA6">
              <w:rPr>
                <w:spacing w:val="-7"/>
              </w:rPr>
              <w:t>р</w:t>
            </w:r>
            <w:r w:rsidRPr="00554FA6">
              <w:rPr>
                <w:spacing w:val="-7"/>
              </w:rPr>
              <w:t xml:space="preserve">ганов </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единиц</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месяц</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E25DA0" w:rsidRDefault="00CE753A" w:rsidP="0024415F">
            <w:pPr>
              <w:autoSpaceDE w:val="0"/>
              <w:autoSpaceDN w:val="0"/>
              <w:adjustRightInd w:val="0"/>
              <w:jc w:val="center"/>
              <w:rPr>
                <w:color w:val="000000"/>
                <w:lang w:val="en-US"/>
              </w:rPr>
            </w:pPr>
            <w:r>
              <w:rPr>
                <w:color w:val="000000"/>
                <w:lang w:val="en-US"/>
              </w:rPr>
              <w:t>9</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1-0</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10</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32"/>
              <w:jc w:val="both"/>
            </w:pPr>
            <w:r w:rsidRPr="00554FA6">
              <w:t>Необоснованные направления больных на лечение и обследов</w:t>
            </w:r>
            <w:r w:rsidRPr="00554FA6">
              <w:t>а</w:t>
            </w:r>
            <w:r w:rsidRPr="00554FA6">
              <w:t>ние в стационар</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t>человек</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квартал</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E25DA0" w:rsidRDefault="00CE753A" w:rsidP="0024415F">
            <w:pPr>
              <w:autoSpaceDE w:val="0"/>
              <w:autoSpaceDN w:val="0"/>
              <w:adjustRightInd w:val="0"/>
              <w:jc w:val="center"/>
              <w:rPr>
                <w:color w:val="000000"/>
                <w:lang w:val="en-US"/>
              </w:rPr>
            </w:pPr>
            <w:r>
              <w:rPr>
                <w:color w:val="000000"/>
                <w:lang w:val="en-US"/>
              </w:rPr>
              <w:t>8</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1-0</w:t>
            </w:r>
          </w:p>
        </w:tc>
      </w:tr>
      <w:tr w:rsidR="00CE753A" w:rsidRPr="00554FA6" w:rsidTr="0024415F">
        <w:trPr>
          <w:gridAfter w:val="1"/>
          <w:wAfter w:w="49" w:type="dxa"/>
          <w:trHeight w:val="540"/>
        </w:trPr>
        <w:tc>
          <w:tcPr>
            <w:tcW w:w="10638" w:type="dxa"/>
            <w:gridSpan w:val="29"/>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 xml:space="preserve">Заместитель главного врача  по </w:t>
            </w:r>
            <w:r>
              <w:t>клинико-экспертной работе</w:t>
            </w:r>
            <w:r w:rsidRPr="00554FA6">
              <w:t xml:space="preserve"> </w:t>
            </w:r>
            <w:r>
              <w:t>ГУЗ</w:t>
            </w:r>
          </w:p>
          <w:p w:rsidR="00CE753A" w:rsidRPr="00554FA6" w:rsidRDefault="00CE753A" w:rsidP="0024415F">
            <w:pPr>
              <w:jc w:val="center"/>
            </w:pPr>
            <w:r w:rsidRPr="00554FA6">
              <w:t>«</w:t>
            </w:r>
            <w:proofErr w:type="gramStart"/>
            <w:r w:rsidRPr="00554FA6">
              <w:t>Республиканская</w:t>
            </w:r>
            <w:proofErr w:type="gramEnd"/>
            <w:r w:rsidRPr="00554FA6">
              <w:t xml:space="preserve"> клиническая больница</w:t>
            </w:r>
            <w:r>
              <w:t xml:space="preserve"> Министерства здравоохранения Республики Татарстан</w:t>
            </w:r>
            <w:r w:rsidRPr="00554FA6">
              <w:t xml:space="preserve">» </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2F45A6" w:rsidRDefault="00CE753A" w:rsidP="0024415F">
            <w:pPr>
              <w:jc w:val="both"/>
            </w:pPr>
            <w:r>
              <w:t>1</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r w:rsidRPr="00554FA6">
              <w:t>Выполнение</w:t>
            </w:r>
            <w:r w:rsidRPr="00554FA6">
              <w:rPr>
                <w:color w:val="000000"/>
              </w:rPr>
              <w:t xml:space="preserve"> республиканского г</w:t>
            </w:r>
            <w:r w:rsidRPr="00554FA6">
              <w:rPr>
                <w:color w:val="000000"/>
              </w:rPr>
              <w:t>о</w:t>
            </w:r>
            <w:r w:rsidRPr="00554FA6">
              <w:rPr>
                <w:color w:val="000000"/>
              </w:rPr>
              <w:t>сударственного задания по высок</w:t>
            </w:r>
            <w:r w:rsidRPr="00554FA6">
              <w:rPr>
                <w:color w:val="000000"/>
              </w:rPr>
              <w:t>о</w:t>
            </w:r>
            <w:r w:rsidRPr="00554FA6">
              <w:rPr>
                <w:color w:val="000000"/>
              </w:rPr>
              <w:t xml:space="preserve">технологичным видам медицинской помощи </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месяц</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lang w:val="en-US"/>
              </w:rPr>
            </w:pPr>
            <w:r w:rsidRPr="00554FA6">
              <w:rPr>
                <w:color w:val="000000"/>
              </w:rPr>
              <w:t>1</w:t>
            </w:r>
            <w:r>
              <w:rPr>
                <w:color w:val="000000"/>
              </w:rPr>
              <w:t>1</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отклонение</w:t>
            </w:r>
          </w:p>
          <w:p w:rsidR="00CE753A" w:rsidRPr="00554FA6" w:rsidRDefault="00CE753A" w:rsidP="0024415F">
            <w:pPr>
              <w:jc w:val="center"/>
            </w:pPr>
            <w:r w:rsidRPr="00554FA6">
              <w:t>5-0</w:t>
            </w:r>
          </w:p>
          <w:p w:rsidR="00CE753A" w:rsidRPr="00554FA6" w:rsidRDefault="00CE753A" w:rsidP="0024415F">
            <w:pPr>
              <w:jc w:val="center"/>
              <w:rPr>
                <w:lang w:val="en-US"/>
              </w:rPr>
            </w:pP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t>2</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ind w:right="72"/>
              <w:jc w:val="both"/>
              <w:rPr>
                <w:color w:val="000000"/>
              </w:rPr>
            </w:pPr>
            <w:r w:rsidRPr="00554FA6">
              <w:t xml:space="preserve">Средняя длительность пребывания больного </w:t>
            </w:r>
            <w:r>
              <w:t>в стационаре</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rPr>
                <w:color w:val="000000"/>
              </w:rPr>
              <w:t xml:space="preserve">дни   </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квартал</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t>11</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 xml:space="preserve">14,0 - 13,0  </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t>3</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32"/>
              <w:jc w:val="both"/>
            </w:pPr>
            <w:r w:rsidRPr="00554FA6">
              <w:t>Уровень качества лечения</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единиц</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месяц</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rPr>
                <w:color w:val="000000"/>
              </w:rPr>
              <w:t>1</w:t>
            </w:r>
            <w:r>
              <w:rPr>
                <w:color w:val="000000"/>
              </w:rPr>
              <w:t>2</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0,</w:t>
            </w:r>
            <w:r>
              <w:t>75</w:t>
            </w:r>
            <w:r w:rsidRPr="00554FA6">
              <w:t xml:space="preserve"> – 0,</w:t>
            </w:r>
            <w:r>
              <w:t>90</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t>4</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ind w:right="72"/>
              <w:jc w:val="both"/>
              <w:rPr>
                <w:color w:val="000000"/>
              </w:rPr>
            </w:pPr>
            <w:r w:rsidRPr="00554FA6">
              <w:rPr>
                <w:color w:val="000000"/>
              </w:rPr>
              <w:t>Расхождение клинических и пат</w:t>
            </w:r>
            <w:r w:rsidRPr="00554FA6">
              <w:rPr>
                <w:color w:val="000000"/>
              </w:rPr>
              <w:t>о</w:t>
            </w:r>
            <w:r w:rsidRPr="00554FA6">
              <w:rPr>
                <w:color w:val="000000"/>
              </w:rPr>
              <w:t>логоанатомических диагнозов (</w:t>
            </w:r>
            <w:r w:rsidRPr="00554FA6">
              <w:rPr>
                <w:color w:val="000000"/>
                <w:lang w:val="en-US"/>
              </w:rPr>
              <w:t>III</w:t>
            </w:r>
            <w:r w:rsidRPr="00554FA6">
              <w:rPr>
                <w:color w:val="000000"/>
              </w:rPr>
              <w:t xml:space="preserve"> категория)</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rPr>
                <w:color w:val="000000"/>
              </w:rPr>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квартал</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rPr>
                <w:color w:val="000000"/>
              </w:rPr>
              <w:t>1</w:t>
            </w:r>
            <w:r>
              <w:rPr>
                <w:color w:val="000000"/>
              </w:rPr>
              <w:t>1</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172"/>
              <w:jc w:val="center"/>
            </w:pPr>
            <w:r w:rsidRPr="00554FA6">
              <w:t>10,0 - 5,0</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t>5</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32" w:right="72"/>
              <w:jc w:val="both"/>
            </w:pPr>
            <w:proofErr w:type="spellStart"/>
            <w:r>
              <w:t>Общебольничная</w:t>
            </w:r>
            <w:proofErr w:type="spellEnd"/>
            <w:r>
              <w:t xml:space="preserve"> летальность</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rPr>
                <w:color w:val="000000"/>
              </w:rPr>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месяц</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t>11</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172"/>
              <w:jc w:val="center"/>
            </w:pPr>
            <w:r w:rsidRPr="00554FA6">
              <w:t>1,5 – 1,0</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t>6</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32"/>
              <w:jc w:val="both"/>
              <w:rPr>
                <w:spacing w:val="-7"/>
              </w:rPr>
            </w:pPr>
            <w:r w:rsidRPr="00554FA6">
              <w:rPr>
                <w:spacing w:val="-7"/>
              </w:rPr>
              <w:t xml:space="preserve"> Наличие актов, замечаний, предп</w:t>
            </w:r>
            <w:r w:rsidRPr="00554FA6">
              <w:rPr>
                <w:spacing w:val="-7"/>
              </w:rPr>
              <w:t>и</w:t>
            </w:r>
            <w:r w:rsidRPr="00554FA6">
              <w:rPr>
                <w:spacing w:val="-7"/>
              </w:rPr>
              <w:t>саний вышестоящих и надзорных о</w:t>
            </w:r>
            <w:r w:rsidRPr="00554FA6">
              <w:rPr>
                <w:spacing w:val="-7"/>
              </w:rPr>
              <w:t>р</w:t>
            </w:r>
            <w:r w:rsidRPr="00554FA6">
              <w:rPr>
                <w:spacing w:val="-7"/>
              </w:rPr>
              <w:t xml:space="preserve">ганов </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единиц</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месяц</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Pr>
                <w:color w:val="000000"/>
              </w:rPr>
              <w:t>11</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1-0</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t>7</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ind w:right="72"/>
              <w:jc w:val="both"/>
              <w:rPr>
                <w:color w:val="000000"/>
              </w:rPr>
            </w:pPr>
            <w:r w:rsidRPr="00554FA6">
              <w:rPr>
                <w:color w:val="000000"/>
              </w:rPr>
              <w:t xml:space="preserve"> Частота положительных исходов госпитализации (выздоровление + улучшение)</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rPr>
                <w:color w:val="000000"/>
              </w:rPr>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месяц</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t>11</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70,0 - 90,0</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Default="00CE753A" w:rsidP="0024415F">
            <w:pPr>
              <w:jc w:val="both"/>
            </w:pPr>
            <w:r>
              <w:t>8.</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B90AAF" w:rsidRDefault="00CE753A" w:rsidP="0024415F">
            <w:pPr>
              <w:autoSpaceDE w:val="0"/>
              <w:autoSpaceDN w:val="0"/>
              <w:adjustRightInd w:val="0"/>
              <w:ind w:right="72"/>
              <w:jc w:val="both"/>
              <w:rPr>
                <w:color w:val="000000"/>
              </w:rPr>
            </w:pPr>
            <w:r w:rsidRPr="00B90AAF">
              <w:rPr>
                <w:color w:val="000000"/>
              </w:rPr>
              <w:t>Доля</w:t>
            </w:r>
            <w:r>
              <w:rPr>
                <w:color w:val="000000"/>
              </w:rPr>
              <w:t xml:space="preserve"> случаев оказания медици</w:t>
            </w:r>
            <w:r>
              <w:rPr>
                <w:color w:val="000000"/>
              </w:rPr>
              <w:t>н</w:t>
            </w:r>
            <w:r>
              <w:rPr>
                <w:color w:val="000000"/>
              </w:rPr>
              <w:t>ской помощи утвержденным ста</w:t>
            </w:r>
            <w:r>
              <w:rPr>
                <w:color w:val="000000"/>
              </w:rPr>
              <w:t>н</w:t>
            </w:r>
            <w:r>
              <w:rPr>
                <w:color w:val="000000"/>
              </w:rPr>
              <w:t>дартам, протоколам ведения бол</w:t>
            </w:r>
            <w:r>
              <w:rPr>
                <w:color w:val="000000"/>
              </w:rPr>
              <w:t>ь</w:t>
            </w:r>
            <w:r>
              <w:rPr>
                <w:color w:val="000000"/>
              </w:rPr>
              <w:t>ных от общего количества экспе</w:t>
            </w:r>
            <w:r>
              <w:rPr>
                <w:color w:val="000000"/>
              </w:rPr>
              <w:t>р</w:t>
            </w:r>
            <w:r>
              <w:rPr>
                <w:color w:val="000000"/>
              </w:rPr>
              <w:t>тиз</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B90AAF" w:rsidRDefault="00CE753A" w:rsidP="0024415F">
            <w:pPr>
              <w:jc w:val="center"/>
              <w:rPr>
                <w:color w:val="000000"/>
              </w:rPr>
            </w:pPr>
            <w:r>
              <w:rPr>
                <w:color w:val="000000"/>
              </w:rPr>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B90AAF" w:rsidRDefault="00CE753A" w:rsidP="0024415F">
            <w:pPr>
              <w:jc w:val="center"/>
            </w:pPr>
            <w:r>
              <w:t xml:space="preserve">1 раз в месяц </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B90AAF" w:rsidRDefault="00CE753A" w:rsidP="0024415F">
            <w:pPr>
              <w:jc w:val="center"/>
            </w:pPr>
            <w:r>
              <w:t>11</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B90AAF" w:rsidRDefault="00CE753A" w:rsidP="0024415F">
            <w:pPr>
              <w:autoSpaceDE w:val="0"/>
              <w:autoSpaceDN w:val="0"/>
              <w:adjustRightInd w:val="0"/>
              <w:jc w:val="center"/>
              <w:rPr>
                <w:color w:val="000000"/>
              </w:rPr>
            </w:pPr>
            <w:r>
              <w:rPr>
                <w:color w:val="000000"/>
              </w:rPr>
              <w:t>80-100</w:t>
            </w:r>
          </w:p>
        </w:tc>
      </w:tr>
      <w:tr w:rsidR="00CE753A" w:rsidRPr="00554FA6" w:rsidTr="0024415F">
        <w:trPr>
          <w:gridAfter w:val="1"/>
          <w:wAfter w:w="49" w:type="dxa"/>
          <w:trHeight w:val="540"/>
        </w:trPr>
        <w:tc>
          <w:tcPr>
            <w:tcW w:w="10638" w:type="dxa"/>
            <w:gridSpan w:val="29"/>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1D4C98">
              <w:t xml:space="preserve">Заместитель главного врача </w:t>
            </w:r>
            <w:r>
              <w:t>по медицинской части ГУЗ</w:t>
            </w:r>
          </w:p>
          <w:p w:rsidR="00CE753A" w:rsidRPr="001D4C98" w:rsidRDefault="00CE753A" w:rsidP="0024415F">
            <w:pPr>
              <w:jc w:val="center"/>
            </w:pPr>
            <w:r w:rsidRPr="00554FA6">
              <w:t>«</w:t>
            </w:r>
            <w:proofErr w:type="gramStart"/>
            <w:r w:rsidRPr="00554FA6">
              <w:t>Республиканская</w:t>
            </w:r>
            <w:proofErr w:type="gramEnd"/>
            <w:r w:rsidRPr="00554FA6">
              <w:t xml:space="preserve"> клиническая больница</w:t>
            </w:r>
            <w:r>
              <w:t xml:space="preserve"> Министерства здравоохранения Республики Татарстан</w:t>
            </w:r>
            <w:r w:rsidRPr="00554FA6">
              <w:t>»</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1</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r w:rsidRPr="00554FA6">
              <w:t>Выполнение государственного з</w:t>
            </w:r>
            <w:r w:rsidRPr="00554FA6">
              <w:t>а</w:t>
            </w:r>
            <w:r w:rsidRPr="00554FA6">
              <w:t>дания по круглосуточной стаци</w:t>
            </w:r>
            <w:r w:rsidRPr="00554FA6">
              <w:t>о</w:t>
            </w:r>
            <w:r w:rsidRPr="00554FA6">
              <w:t xml:space="preserve">нарной медицинской помощи в пределах утвержденной стоимости Программы госгарантий  </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квартал</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lang w:val="en-US"/>
              </w:rPr>
            </w:pPr>
            <w:r w:rsidRPr="00554FA6">
              <w:rPr>
                <w:color w:val="000000"/>
              </w:rPr>
              <w:t>1</w:t>
            </w:r>
            <w:r w:rsidRPr="00554FA6">
              <w:rPr>
                <w:color w:val="000000"/>
                <w:lang w:val="en-US"/>
              </w:rPr>
              <w:t>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отклонение</w:t>
            </w:r>
          </w:p>
          <w:p w:rsidR="00CE753A" w:rsidRPr="00554FA6" w:rsidRDefault="00CE753A" w:rsidP="0024415F">
            <w:pPr>
              <w:jc w:val="center"/>
            </w:pPr>
            <w:r w:rsidRPr="00554FA6">
              <w:t>5-0</w:t>
            </w:r>
          </w:p>
          <w:p w:rsidR="00CE753A" w:rsidRPr="00554FA6" w:rsidRDefault="00CE753A" w:rsidP="0024415F">
            <w:pPr>
              <w:jc w:val="center"/>
              <w:rPr>
                <w:lang w:val="en-US"/>
              </w:rPr>
            </w:pP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t>2.</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pPr>
            <w:r w:rsidRPr="00554FA6">
              <w:t>Выполнение государственного з</w:t>
            </w:r>
            <w:r w:rsidRPr="00554FA6">
              <w:t>а</w:t>
            </w:r>
            <w:r w:rsidRPr="00554FA6">
              <w:t>дания по медицинским услугам (КТ, ЯМРТ)</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spacing w:val="-7"/>
              </w:rPr>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месяц</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10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отклонение</w:t>
            </w:r>
          </w:p>
          <w:p w:rsidR="00CE753A" w:rsidRPr="00554FA6" w:rsidRDefault="00CE753A" w:rsidP="0024415F">
            <w:pPr>
              <w:jc w:val="center"/>
            </w:pPr>
            <w:r w:rsidRPr="00554FA6">
              <w:t>5-0</w:t>
            </w:r>
          </w:p>
          <w:p w:rsidR="00CE753A" w:rsidRPr="00554FA6" w:rsidRDefault="00CE753A" w:rsidP="0024415F">
            <w:pPr>
              <w:jc w:val="center"/>
              <w:rPr>
                <w:lang w:val="en-US"/>
              </w:rPr>
            </w:pP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B605BB" w:rsidRDefault="00CE753A" w:rsidP="0024415F">
            <w:pPr>
              <w:jc w:val="both"/>
              <w:rPr>
                <w:lang w:val="en-US"/>
              </w:rPr>
            </w:pPr>
            <w:r>
              <w:rPr>
                <w:lang w:val="en-US"/>
              </w:rPr>
              <w:t>3</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r w:rsidRPr="00554FA6">
              <w:t>Выполнение</w:t>
            </w:r>
            <w:r w:rsidRPr="00554FA6">
              <w:rPr>
                <w:color w:val="000000"/>
              </w:rPr>
              <w:t xml:space="preserve"> федерального госуда</w:t>
            </w:r>
            <w:r w:rsidRPr="00554FA6">
              <w:rPr>
                <w:color w:val="000000"/>
              </w:rPr>
              <w:t>р</w:t>
            </w:r>
            <w:r w:rsidRPr="00554FA6">
              <w:rPr>
                <w:color w:val="000000"/>
              </w:rPr>
              <w:t>ственного задания по высокотехн</w:t>
            </w:r>
            <w:r w:rsidRPr="00554FA6">
              <w:rPr>
                <w:color w:val="000000"/>
              </w:rPr>
              <w:t>о</w:t>
            </w:r>
            <w:r w:rsidRPr="00554FA6">
              <w:rPr>
                <w:color w:val="000000"/>
              </w:rPr>
              <w:t>логичным видам медицинской п</w:t>
            </w:r>
            <w:r w:rsidRPr="00554FA6">
              <w:rPr>
                <w:color w:val="000000"/>
              </w:rPr>
              <w:t>о</w:t>
            </w:r>
            <w:r w:rsidRPr="00554FA6">
              <w:rPr>
                <w:color w:val="000000"/>
              </w:rPr>
              <w:t xml:space="preserve">мощи  </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месяц</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lang w:val="en-US"/>
              </w:rPr>
            </w:pPr>
            <w:r w:rsidRPr="00554FA6">
              <w:rPr>
                <w:color w:val="000000"/>
              </w:rPr>
              <w:t>1</w:t>
            </w:r>
            <w:r w:rsidRPr="00554FA6">
              <w:rPr>
                <w:color w:val="000000"/>
                <w:lang w:val="en-US"/>
              </w:rPr>
              <w:t>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отклонение</w:t>
            </w:r>
          </w:p>
          <w:p w:rsidR="00CE753A" w:rsidRPr="00554FA6" w:rsidRDefault="00CE753A" w:rsidP="0024415F">
            <w:pPr>
              <w:jc w:val="center"/>
            </w:pPr>
            <w:r w:rsidRPr="00554FA6">
              <w:t>5-0</w:t>
            </w:r>
          </w:p>
          <w:p w:rsidR="00CE753A" w:rsidRPr="00554FA6" w:rsidRDefault="00CE753A" w:rsidP="0024415F">
            <w:pPr>
              <w:jc w:val="center"/>
              <w:rPr>
                <w:lang w:val="en-US"/>
              </w:rPr>
            </w:pP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B605BB" w:rsidRDefault="00CE753A" w:rsidP="0024415F">
            <w:pPr>
              <w:jc w:val="both"/>
              <w:rPr>
                <w:lang w:val="en-US"/>
              </w:rPr>
            </w:pPr>
            <w:r>
              <w:rPr>
                <w:lang w:val="en-US"/>
              </w:rPr>
              <w:lastRenderedPageBreak/>
              <w:t>4</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r w:rsidRPr="00554FA6">
              <w:t>Выполнение</w:t>
            </w:r>
            <w:r w:rsidRPr="00554FA6">
              <w:rPr>
                <w:color w:val="000000"/>
              </w:rPr>
              <w:t xml:space="preserve"> республиканского г</w:t>
            </w:r>
            <w:r w:rsidRPr="00554FA6">
              <w:rPr>
                <w:color w:val="000000"/>
              </w:rPr>
              <w:t>о</w:t>
            </w:r>
            <w:r w:rsidRPr="00554FA6">
              <w:rPr>
                <w:color w:val="000000"/>
              </w:rPr>
              <w:t>сударственного задания по высок</w:t>
            </w:r>
            <w:r w:rsidRPr="00554FA6">
              <w:rPr>
                <w:color w:val="000000"/>
              </w:rPr>
              <w:t>о</w:t>
            </w:r>
            <w:r w:rsidRPr="00554FA6">
              <w:rPr>
                <w:color w:val="000000"/>
              </w:rPr>
              <w:t xml:space="preserve">технологичным видам медицинской помощи </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месяц</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lang w:val="en-US"/>
              </w:rPr>
            </w:pPr>
            <w:r w:rsidRPr="00554FA6">
              <w:rPr>
                <w:color w:val="000000"/>
              </w:rPr>
              <w:t>1</w:t>
            </w:r>
            <w:r w:rsidRPr="00554FA6">
              <w:rPr>
                <w:color w:val="000000"/>
                <w:lang w:val="en-US"/>
              </w:rPr>
              <w:t>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отклонение</w:t>
            </w:r>
          </w:p>
          <w:p w:rsidR="00CE753A" w:rsidRPr="00554FA6" w:rsidRDefault="00CE753A" w:rsidP="0024415F">
            <w:pPr>
              <w:jc w:val="center"/>
            </w:pPr>
            <w:r w:rsidRPr="00554FA6">
              <w:t>5-0</w:t>
            </w:r>
          </w:p>
          <w:p w:rsidR="00CE753A" w:rsidRPr="00554FA6" w:rsidRDefault="00CE753A" w:rsidP="0024415F">
            <w:pPr>
              <w:jc w:val="center"/>
              <w:rPr>
                <w:lang w:val="en-US"/>
              </w:rPr>
            </w:pP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B605BB" w:rsidRDefault="00CE753A" w:rsidP="0024415F">
            <w:pPr>
              <w:jc w:val="both"/>
              <w:rPr>
                <w:lang w:val="en-US"/>
              </w:rPr>
            </w:pPr>
            <w:r>
              <w:rPr>
                <w:lang w:val="en-US"/>
              </w:rPr>
              <w:t>5</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r>
              <w:rPr>
                <w:color w:val="000000"/>
              </w:rPr>
              <w:t>Хирургическая активность</w:t>
            </w:r>
            <w:r w:rsidRPr="00554FA6">
              <w:rPr>
                <w:color w:val="000000"/>
              </w:rPr>
              <w:t xml:space="preserve"> </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месяц</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10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172"/>
              <w:jc w:val="center"/>
            </w:pPr>
            <w:r>
              <w:t>75</w:t>
            </w:r>
            <w:r w:rsidRPr="00554FA6">
              <w:t>,0</w:t>
            </w:r>
            <w:r>
              <w:t>-80,0</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B605BB" w:rsidRDefault="00CE753A" w:rsidP="0024415F">
            <w:pPr>
              <w:jc w:val="both"/>
              <w:rPr>
                <w:lang w:val="en-US"/>
              </w:rPr>
            </w:pPr>
            <w:r>
              <w:rPr>
                <w:lang w:val="en-US"/>
              </w:rPr>
              <w:t>6</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r w:rsidRPr="00554FA6">
              <w:t xml:space="preserve">Средняя длительность пребывания больного на </w:t>
            </w:r>
            <w:r w:rsidRPr="00554FA6">
              <w:rPr>
                <w:color w:val="000000"/>
              </w:rPr>
              <w:t>хирургической</w:t>
            </w:r>
            <w:r w:rsidRPr="00554FA6">
              <w:t xml:space="preserve"> койке  </w:t>
            </w:r>
            <w:r w:rsidRPr="00554FA6">
              <w:rPr>
                <w:color w:val="000000"/>
              </w:rPr>
              <w:t xml:space="preserve">   </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дни</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квартал</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10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172"/>
              <w:jc w:val="center"/>
            </w:pPr>
            <w:r>
              <w:t>13,5</w:t>
            </w:r>
            <w:r w:rsidRPr="00554FA6">
              <w:t xml:space="preserve"> – 1</w:t>
            </w:r>
            <w:r>
              <w:t>1</w:t>
            </w:r>
            <w:r w:rsidRPr="00554FA6">
              <w:t>,</w:t>
            </w:r>
            <w:r>
              <w:t>5</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B605BB" w:rsidRDefault="00CE753A" w:rsidP="0024415F">
            <w:pPr>
              <w:jc w:val="both"/>
              <w:rPr>
                <w:lang w:val="en-US"/>
              </w:rPr>
            </w:pPr>
            <w:r>
              <w:rPr>
                <w:lang w:val="en-US"/>
              </w:rPr>
              <w:t>7</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r w:rsidRPr="00554FA6">
              <w:rPr>
                <w:color w:val="000000"/>
              </w:rPr>
              <w:t>Уровень летальности в хирургич</w:t>
            </w:r>
            <w:r w:rsidRPr="00554FA6">
              <w:rPr>
                <w:color w:val="000000"/>
              </w:rPr>
              <w:t>е</w:t>
            </w:r>
            <w:r w:rsidRPr="00554FA6">
              <w:rPr>
                <w:color w:val="000000"/>
              </w:rPr>
              <w:t>ских отделениях</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квартал</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10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Pr>
                <w:color w:val="000000"/>
              </w:rPr>
              <w:t>3,0-1,5</w:t>
            </w:r>
          </w:p>
        </w:tc>
      </w:tr>
      <w:tr w:rsidR="00CE753A" w:rsidRPr="00554FA6" w:rsidTr="0024415F">
        <w:trPr>
          <w:gridAfter w:val="1"/>
          <w:wAfter w:w="49" w:type="dxa"/>
          <w:trHeight w:val="70"/>
        </w:trPr>
        <w:tc>
          <w:tcPr>
            <w:tcW w:w="525" w:type="dxa"/>
            <w:gridSpan w:val="2"/>
            <w:tcBorders>
              <w:top w:val="single" w:sz="4" w:space="0" w:color="auto"/>
              <w:left w:val="single" w:sz="4" w:space="0" w:color="auto"/>
              <w:bottom w:val="single" w:sz="4" w:space="0" w:color="auto"/>
              <w:right w:val="single" w:sz="4" w:space="0" w:color="auto"/>
            </w:tcBorders>
          </w:tcPr>
          <w:p w:rsidR="00CE753A" w:rsidRPr="00B605BB" w:rsidRDefault="00CE753A" w:rsidP="0024415F">
            <w:pPr>
              <w:jc w:val="both"/>
              <w:rPr>
                <w:lang w:val="en-US"/>
              </w:rPr>
            </w:pPr>
            <w:r>
              <w:rPr>
                <w:lang w:val="en-US"/>
              </w:rPr>
              <w:t>8</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r>
              <w:rPr>
                <w:color w:val="000000"/>
              </w:rPr>
              <w:t>Доля п</w:t>
            </w:r>
            <w:r w:rsidRPr="00554FA6">
              <w:rPr>
                <w:color w:val="000000"/>
              </w:rPr>
              <w:t>ослеоперационны</w:t>
            </w:r>
            <w:r>
              <w:rPr>
                <w:color w:val="000000"/>
              </w:rPr>
              <w:t>х</w:t>
            </w:r>
            <w:r w:rsidRPr="00554FA6">
              <w:rPr>
                <w:color w:val="000000"/>
              </w:rPr>
              <w:t xml:space="preserve"> осложн</w:t>
            </w:r>
            <w:r w:rsidRPr="00554FA6">
              <w:rPr>
                <w:color w:val="000000"/>
              </w:rPr>
              <w:t>е</w:t>
            </w:r>
            <w:r w:rsidRPr="00554FA6">
              <w:rPr>
                <w:color w:val="000000"/>
              </w:rPr>
              <w:t>ни</w:t>
            </w:r>
            <w:r>
              <w:rPr>
                <w:color w:val="000000"/>
              </w:rPr>
              <w:t>й</w:t>
            </w:r>
            <w:r w:rsidRPr="00554FA6">
              <w:rPr>
                <w:color w:val="000000"/>
              </w:rPr>
              <w:t xml:space="preserve"> </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квартал</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10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172"/>
              <w:jc w:val="center"/>
            </w:pPr>
            <w:r>
              <w:t>5</w:t>
            </w:r>
            <w:r w:rsidRPr="00554FA6">
              <w:t xml:space="preserve">,0 – </w:t>
            </w:r>
            <w:r>
              <w:t>2</w:t>
            </w:r>
            <w:r w:rsidRPr="00554FA6">
              <w:t>,0</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B605BB" w:rsidRDefault="00CE753A" w:rsidP="0024415F">
            <w:pPr>
              <w:jc w:val="both"/>
              <w:rPr>
                <w:lang w:val="en-US"/>
              </w:rPr>
            </w:pPr>
            <w:r>
              <w:rPr>
                <w:lang w:val="en-US"/>
              </w:rPr>
              <w:t>9</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pPr>
            <w:r>
              <w:t>Расхождение клинического и пат</w:t>
            </w:r>
            <w:r>
              <w:t>о</w:t>
            </w:r>
            <w:r>
              <w:t>логоанатомического диагнозов по хирургическому отделению</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spacing w:val="-7"/>
              </w:rPr>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месяц</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10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t>10,0-5,0</w:t>
            </w:r>
          </w:p>
          <w:p w:rsidR="00CE753A" w:rsidRPr="00554FA6" w:rsidRDefault="00CE753A" w:rsidP="0024415F">
            <w:pPr>
              <w:jc w:val="center"/>
              <w:rPr>
                <w:lang w:val="en-US"/>
              </w:rPr>
            </w:pP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B605BB" w:rsidRDefault="00CE753A" w:rsidP="0024415F">
            <w:pPr>
              <w:jc w:val="both"/>
              <w:rPr>
                <w:lang w:val="en-US"/>
              </w:rPr>
            </w:pPr>
            <w:r>
              <w:rPr>
                <w:lang w:val="en-US"/>
              </w:rPr>
              <w:t>10</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1D4C98" w:rsidRDefault="00CE753A" w:rsidP="0024415F">
            <w:pPr>
              <w:ind w:left="32"/>
              <w:jc w:val="both"/>
              <w:rPr>
                <w:spacing w:val="-7"/>
              </w:rPr>
            </w:pPr>
            <w:r w:rsidRPr="001D4C98">
              <w:rPr>
                <w:spacing w:val="-7"/>
              </w:rPr>
              <w:t>Наличие актов, замечаний, предпис</w:t>
            </w:r>
            <w:r w:rsidRPr="001D4C98">
              <w:rPr>
                <w:spacing w:val="-7"/>
              </w:rPr>
              <w:t>а</w:t>
            </w:r>
            <w:r w:rsidRPr="001D4C98">
              <w:rPr>
                <w:spacing w:val="-7"/>
              </w:rPr>
              <w:t>ний вышестоящих и надзорных орг</w:t>
            </w:r>
            <w:r w:rsidRPr="001D4C98">
              <w:rPr>
                <w:spacing w:val="-7"/>
              </w:rPr>
              <w:t>а</w:t>
            </w:r>
            <w:r w:rsidRPr="001D4C98">
              <w:rPr>
                <w:spacing w:val="-7"/>
              </w:rPr>
              <w:t xml:space="preserve">нов </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1D4C98" w:rsidRDefault="00CE753A" w:rsidP="0024415F">
            <w:pPr>
              <w:autoSpaceDE w:val="0"/>
              <w:autoSpaceDN w:val="0"/>
              <w:adjustRightInd w:val="0"/>
              <w:jc w:val="center"/>
              <w:rPr>
                <w:color w:val="000000"/>
              </w:rPr>
            </w:pPr>
            <w:r w:rsidRPr="001D4C98">
              <w:rPr>
                <w:color w:val="000000"/>
              </w:rPr>
              <w:t>единиц</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1D4C98" w:rsidRDefault="00CE753A" w:rsidP="0024415F">
            <w:pPr>
              <w:jc w:val="center"/>
            </w:pPr>
            <w:r w:rsidRPr="001D4C98">
              <w:t>1 раз в месяц</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1D4C98" w:rsidRDefault="00CE753A" w:rsidP="0024415F">
            <w:pPr>
              <w:autoSpaceDE w:val="0"/>
              <w:autoSpaceDN w:val="0"/>
              <w:adjustRightInd w:val="0"/>
              <w:jc w:val="center"/>
              <w:rPr>
                <w:color w:val="000000"/>
              </w:rPr>
            </w:pPr>
            <w:r w:rsidRPr="001D4C98">
              <w:rPr>
                <w:color w:val="000000"/>
              </w:rPr>
              <w:t>12</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1D4C98" w:rsidRDefault="00CE753A" w:rsidP="0024415F">
            <w:pPr>
              <w:autoSpaceDE w:val="0"/>
              <w:autoSpaceDN w:val="0"/>
              <w:adjustRightInd w:val="0"/>
              <w:jc w:val="center"/>
              <w:rPr>
                <w:color w:val="000000"/>
              </w:rPr>
            </w:pPr>
            <w:r w:rsidRPr="001D4C98">
              <w:rPr>
                <w:color w:val="000000"/>
              </w:rPr>
              <w:t>1-0</w:t>
            </w:r>
          </w:p>
        </w:tc>
      </w:tr>
      <w:tr w:rsidR="00CE753A" w:rsidRPr="00B605BB" w:rsidTr="0024415F">
        <w:trPr>
          <w:gridAfter w:val="1"/>
          <w:wAfter w:w="49" w:type="dxa"/>
          <w:trHeight w:val="540"/>
        </w:trPr>
        <w:tc>
          <w:tcPr>
            <w:tcW w:w="10638" w:type="dxa"/>
            <w:gridSpan w:val="29"/>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Pr>
                <w:color w:val="000000"/>
              </w:rPr>
              <w:t>Заместитель главного врача по работе с сестринским персоналом</w:t>
            </w:r>
            <w:r>
              <w:t xml:space="preserve"> ГУЗ</w:t>
            </w:r>
          </w:p>
          <w:p w:rsidR="00CE753A" w:rsidRDefault="00CE753A" w:rsidP="0024415F">
            <w:pPr>
              <w:autoSpaceDE w:val="0"/>
              <w:autoSpaceDN w:val="0"/>
              <w:adjustRightInd w:val="0"/>
              <w:jc w:val="center"/>
              <w:rPr>
                <w:color w:val="000000"/>
              </w:rPr>
            </w:pPr>
            <w:r w:rsidRPr="00554FA6">
              <w:t>«</w:t>
            </w:r>
            <w:proofErr w:type="gramStart"/>
            <w:r w:rsidRPr="00554FA6">
              <w:t>Республиканская</w:t>
            </w:r>
            <w:proofErr w:type="gramEnd"/>
            <w:r w:rsidRPr="00554FA6">
              <w:t xml:space="preserve"> клиническая больница</w:t>
            </w:r>
            <w:r>
              <w:t xml:space="preserve"> Министерства здравоохранения Республики Татарстан</w:t>
            </w:r>
            <w:r w:rsidRPr="00554FA6">
              <w:t>»</w:t>
            </w:r>
            <w:r>
              <w:rPr>
                <w:color w:val="000000"/>
              </w:rPr>
              <w:t xml:space="preserve"> </w:t>
            </w:r>
          </w:p>
          <w:p w:rsidR="00CE753A" w:rsidRPr="00B605BB" w:rsidRDefault="00CE753A" w:rsidP="0024415F">
            <w:pPr>
              <w:autoSpaceDE w:val="0"/>
              <w:autoSpaceDN w:val="0"/>
              <w:adjustRightInd w:val="0"/>
              <w:jc w:val="center"/>
              <w:rPr>
                <w:color w:val="000000"/>
              </w:rPr>
            </w:pP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CE0D6A" w:rsidRDefault="00CE753A" w:rsidP="0024415F">
            <w:pPr>
              <w:jc w:val="both"/>
            </w:pPr>
            <w:r>
              <w:t>1</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1D4C98" w:rsidRDefault="00CE753A" w:rsidP="0024415F">
            <w:pPr>
              <w:ind w:left="32"/>
              <w:jc w:val="both"/>
              <w:rPr>
                <w:spacing w:val="-7"/>
              </w:rPr>
            </w:pPr>
            <w:r>
              <w:rPr>
                <w:spacing w:val="-7"/>
              </w:rPr>
              <w:t>Уровень квалификации среднего м</w:t>
            </w:r>
            <w:r>
              <w:rPr>
                <w:spacing w:val="-7"/>
              </w:rPr>
              <w:t>е</w:t>
            </w:r>
            <w:r>
              <w:rPr>
                <w:spacing w:val="-7"/>
              </w:rPr>
              <w:t>дицинского персонала</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1D4C98" w:rsidRDefault="00CE753A" w:rsidP="0024415F">
            <w:pPr>
              <w:autoSpaceDE w:val="0"/>
              <w:autoSpaceDN w:val="0"/>
              <w:adjustRightInd w:val="0"/>
              <w:jc w:val="center"/>
              <w:rPr>
                <w:color w:val="000000"/>
              </w:rPr>
            </w:pPr>
            <w:r>
              <w:rPr>
                <w:color w:val="000000"/>
              </w:rPr>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1D4C98" w:rsidRDefault="00CE753A" w:rsidP="0024415F">
            <w:pPr>
              <w:jc w:val="center"/>
            </w:pPr>
            <w:r>
              <w:t>1 раз в полугодие</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1D4C98" w:rsidRDefault="00CE753A" w:rsidP="0024415F">
            <w:pPr>
              <w:autoSpaceDE w:val="0"/>
              <w:autoSpaceDN w:val="0"/>
              <w:adjustRightInd w:val="0"/>
              <w:jc w:val="center"/>
              <w:rPr>
                <w:color w:val="000000"/>
              </w:rPr>
            </w:pPr>
            <w:r>
              <w:rPr>
                <w:color w:val="000000"/>
              </w:rPr>
              <w:t>12</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1D4C98" w:rsidRDefault="00CE753A" w:rsidP="0024415F">
            <w:pPr>
              <w:autoSpaceDE w:val="0"/>
              <w:autoSpaceDN w:val="0"/>
              <w:adjustRightInd w:val="0"/>
              <w:jc w:val="center"/>
              <w:rPr>
                <w:color w:val="000000"/>
              </w:rPr>
            </w:pPr>
            <w:r>
              <w:rPr>
                <w:color w:val="000000"/>
              </w:rPr>
              <w:t>60-75</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CE0D6A" w:rsidRDefault="00CE753A" w:rsidP="0024415F">
            <w:pPr>
              <w:jc w:val="both"/>
            </w:pPr>
            <w:r>
              <w:t>2</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1D4C98" w:rsidRDefault="00CE753A" w:rsidP="0024415F">
            <w:pPr>
              <w:ind w:left="32"/>
              <w:jc w:val="both"/>
              <w:rPr>
                <w:spacing w:val="-7"/>
              </w:rPr>
            </w:pPr>
            <w:r>
              <w:rPr>
                <w:spacing w:val="-7"/>
              </w:rPr>
              <w:t>Доля специалистов, прошедших сп</w:t>
            </w:r>
            <w:r>
              <w:rPr>
                <w:spacing w:val="-7"/>
              </w:rPr>
              <w:t>е</w:t>
            </w:r>
            <w:r>
              <w:rPr>
                <w:spacing w:val="-7"/>
              </w:rPr>
              <w:t>циализацию и усовершенствование своевременно (в соответствии с пл</w:t>
            </w:r>
            <w:r>
              <w:rPr>
                <w:spacing w:val="-7"/>
              </w:rPr>
              <w:t>а</w:t>
            </w:r>
            <w:r>
              <w:rPr>
                <w:spacing w:val="-7"/>
              </w:rPr>
              <w:t>ном)</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1D4C98" w:rsidRDefault="00CE753A" w:rsidP="0024415F">
            <w:pPr>
              <w:autoSpaceDE w:val="0"/>
              <w:autoSpaceDN w:val="0"/>
              <w:adjustRightInd w:val="0"/>
              <w:jc w:val="center"/>
              <w:rPr>
                <w:color w:val="000000"/>
              </w:rPr>
            </w:pPr>
            <w:r>
              <w:rPr>
                <w:color w:val="000000"/>
              </w:rPr>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1D4C98" w:rsidRDefault="00CE753A" w:rsidP="0024415F">
            <w:pPr>
              <w:jc w:val="center"/>
            </w:pPr>
            <w:r>
              <w:t>1 раз в полугодие</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1D4C98" w:rsidRDefault="00CE753A" w:rsidP="0024415F">
            <w:pPr>
              <w:autoSpaceDE w:val="0"/>
              <w:autoSpaceDN w:val="0"/>
              <w:adjustRightInd w:val="0"/>
              <w:jc w:val="center"/>
              <w:rPr>
                <w:color w:val="000000"/>
              </w:rPr>
            </w:pPr>
            <w:r>
              <w:rPr>
                <w:color w:val="000000"/>
              </w:rPr>
              <w:t>11</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1D4C98" w:rsidRDefault="00CE753A" w:rsidP="0024415F">
            <w:pPr>
              <w:autoSpaceDE w:val="0"/>
              <w:autoSpaceDN w:val="0"/>
              <w:adjustRightInd w:val="0"/>
              <w:jc w:val="center"/>
              <w:rPr>
                <w:color w:val="000000"/>
              </w:rPr>
            </w:pPr>
            <w:r>
              <w:rPr>
                <w:color w:val="000000"/>
              </w:rPr>
              <w:t>98-100</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CE0D6A" w:rsidRDefault="00CE753A" w:rsidP="0024415F">
            <w:pPr>
              <w:jc w:val="both"/>
            </w:pPr>
            <w:r>
              <w:t>3</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1D4C98" w:rsidRDefault="00CE753A" w:rsidP="0024415F">
            <w:pPr>
              <w:ind w:left="32"/>
              <w:jc w:val="both"/>
              <w:rPr>
                <w:spacing w:val="-7"/>
              </w:rPr>
            </w:pPr>
            <w:r>
              <w:rPr>
                <w:spacing w:val="-7"/>
              </w:rPr>
              <w:t>Число случаев несвоевременного оформления приходных документов на лекарственные средства и изделия медицинского назначения</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1D4C98" w:rsidRDefault="00CE753A" w:rsidP="0024415F">
            <w:pPr>
              <w:autoSpaceDE w:val="0"/>
              <w:autoSpaceDN w:val="0"/>
              <w:adjustRightInd w:val="0"/>
              <w:jc w:val="center"/>
              <w:rPr>
                <w:color w:val="000000"/>
              </w:rPr>
            </w:pPr>
            <w:r>
              <w:rPr>
                <w:color w:val="000000"/>
              </w:rPr>
              <w:t>единиц</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1D4C98" w:rsidRDefault="00CE753A" w:rsidP="0024415F">
            <w:pPr>
              <w:jc w:val="center"/>
            </w:pPr>
            <w:r>
              <w:t>1 раз в месяц</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1D4C98" w:rsidRDefault="00CE753A" w:rsidP="0024415F">
            <w:pPr>
              <w:autoSpaceDE w:val="0"/>
              <w:autoSpaceDN w:val="0"/>
              <w:adjustRightInd w:val="0"/>
              <w:jc w:val="center"/>
              <w:rPr>
                <w:color w:val="000000"/>
              </w:rPr>
            </w:pPr>
            <w:r>
              <w:rPr>
                <w:color w:val="000000"/>
              </w:rPr>
              <w:t>11</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1D4C98" w:rsidRDefault="00CE753A" w:rsidP="0024415F">
            <w:pPr>
              <w:autoSpaceDE w:val="0"/>
              <w:autoSpaceDN w:val="0"/>
              <w:adjustRightInd w:val="0"/>
              <w:jc w:val="center"/>
              <w:rPr>
                <w:color w:val="000000"/>
              </w:rPr>
            </w:pPr>
            <w:r>
              <w:rPr>
                <w:color w:val="000000"/>
              </w:rPr>
              <w:t>1-0</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CE0D6A" w:rsidRDefault="00CE753A" w:rsidP="0024415F">
            <w:pPr>
              <w:jc w:val="both"/>
            </w:pPr>
            <w:r>
              <w:t>4</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1D4C98" w:rsidRDefault="00CE753A" w:rsidP="0024415F">
            <w:pPr>
              <w:ind w:left="32"/>
              <w:jc w:val="both"/>
              <w:rPr>
                <w:spacing w:val="-7"/>
              </w:rPr>
            </w:pPr>
            <w:r>
              <w:rPr>
                <w:spacing w:val="-7"/>
              </w:rPr>
              <w:t xml:space="preserve">Число </w:t>
            </w:r>
            <w:proofErr w:type="gramStart"/>
            <w:r>
              <w:rPr>
                <w:spacing w:val="-7"/>
              </w:rPr>
              <w:t>случаев несоблюдения треб</w:t>
            </w:r>
            <w:r>
              <w:rPr>
                <w:spacing w:val="-7"/>
              </w:rPr>
              <w:t>о</w:t>
            </w:r>
            <w:r>
              <w:rPr>
                <w:spacing w:val="-7"/>
              </w:rPr>
              <w:t>ваний условий хранения</w:t>
            </w:r>
            <w:proofErr w:type="gramEnd"/>
            <w:r>
              <w:rPr>
                <w:spacing w:val="-7"/>
              </w:rPr>
              <w:t xml:space="preserve"> и контроля сроков годности лекарственных средств и изделий медицинского н</w:t>
            </w:r>
            <w:r>
              <w:rPr>
                <w:spacing w:val="-7"/>
              </w:rPr>
              <w:t>а</w:t>
            </w:r>
            <w:r>
              <w:rPr>
                <w:spacing w:val="-7"/>
              </w:rPr>
              <w:t>значения</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1D4C98" w:rsidRDefault="00CE753A" w:rsidP="0024415F">
            <w:pPr>
              <w:autoSpaceDE w:val="0"/>
              <w:autoSpaceDN w:val="0"/>
              <w:adjustRightInd w:val="0"/>
              <w:jc w:val="center"/>
              <w:rPr>
                <w:color w:val="000000"/>
              </w:rPr>
            </w:pPr>
            <w:r>
              <w:rPr>
                <w:color w:val="000000"/>
              </w:rPr>
              <w:t>единиц</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1D4C98" w:rsidRDefault="00CE753A" w:rsidP="0024415F">
            <w:pPr>
              <w:jc w:val="center"/>
            </w:pPr>
            <w:r>
              <w:t>1 раз в месяц</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1D4C98" w:rsidRDefault="00CE753A" w:rsidP="0024415F">
            <w:pPr>
              <w:autoSpaceDE w:val="0"/>
              <w:autoSpaceDN w:val="0"/>
              <w:adjustRightInd w:val="0"/>
              <w:jc w:val="center"/>
              <w:rPr>
                <w:color w:val="000000"/>
              </w:rPr>
            </w:pPr>
            <w:r>
              <w:rPr>
                <w:color w:val="000000"/>
              </w:rPr>
              <w:t>11</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1D4C98" w:rsidRDefault="00CE753A" w:rsidP="0024415F">
            <w:pPr>
              <w:autoSpaceDE w:val="0"/>
              <w:autoSpaceDN w:val="0"/>
              <w:adjustRightInd w:val="0"/>
              <w:jc w:val="center"/>
              <w:rPr>
                <w:color w:val="000000"/>
              </w:rPr>
            </w:pPr>
            <w:r>
              <w:rPr>
                <w:color w:val="000000"/>
              </w:rPr>
              <w:t>1-0</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CE0D6A" w:rsidRDefault="00CE753A" w:rsidP="0024415F">
            <w:pPr>
              <w:jc w:val="both"/>
            </w:pPr>
            <w:r>
              <w:t>5</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1D4C98" w:rsidRDefault="00CE753A" w:rsidP="0024415F">
            <w:pPr>
              <w:ind w:left="32"/>
              <w:jc w:val="both"/>
              <w:rPr>
                <w:spacing w:val="-7"/>
              </w:rPr>
            </w:pPr>
            <w:r>
              <w:rPr>
                <w:spacing w:val="-7"/>
              </w:rPr>
              <w:t>Случаи несоблюдения правил вну</w:t>
            </w:r>
            <w:r>
              <w:rPr>
                <w:spacing w:val="-7"/>
              </w:rPr>
              <w:t>т</w:t>
            </w:r>
            <w:r>
              <w:rPr>
                <w:spacing w:val="-7"/>
              </w:rPr>
              <w:t>реннего распорядка дня, этики и д</w:t>
            </w:r>
            <w:r>
              <w:rPr>
                <w:spacing w:val="-7"/>
              </w:rPr>
              <w:t>е</w:t>
            </w:r>
            <w:r>
              <w:rPr>
                <w:spacing w:val="-7"/>
              </w:rPr>
              <w:t>онтологии средними медицинскими работниками</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1D4C98" w:rsidRDefault="00CE753A" w:rsidP="0024415F">
            <w:pPr>
              <w:autoSpaceDE w:val="0"/>
              <w:autoSpaceDN w:val="0"/>
              <w:adjustRightInd w:val="0"/>
              <w:jc w:val="center"/>
              <w:rPr>
                <w:color w:val="000000"/>
              </w:rPr>
            </w:pPr>
            <w:r>
              <w:rPr>
                <w:color w:val="000000"/>
              </w:rPr>
              <w:t>единиц</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1D4C98" w:rsidRDefault="00CE753A" w:rsidP="0024415F">
            <w:pPr>
              <w:jc w:val="center"/>
            </w:pPr>
            <w:r>
              <w:t>1 раз в месяц</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1D4C98" w:rsidRDefault="00CE753A" w:rsidP="0024415F">
            <w:pPr>
              <w:autoSpaceDE w:val="0"/>
              <w:autoSpaceDN w:val="0"/>
              <w:adjustRightInd w:val="0"/>
              <w:jc w:val="center"/>
              <w:rPr>
                <w:color w:val="000000"/>
              </w:rPr>
            </w:pPr>
            <w:r>
              <w:rPr>
                <w:color w:val="000000"/>
              </w:rPr>
              <w:t>11</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1D4C98" w:rsidRDefault="00CE753A" w:rsidP="0024415F">
            <w:pPr>
              <w:autoSpaceDE w:val="0"/>
              <w:autoSpaceDN w:val="0"/>
              <w:adjustRightInd w:val="0"/>
              <w:jc w:val="center"/>
              <w:rPr>
                <w:color w:val="000000"/>
              </w:rPr>
            </w:pPr>
            <w:r>
              <w:rPr>
                <w:color w:val="000000"/>
              </w:rPr>
              <w:t>1-0</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CE0D6A" w:rsidRDefault="00CE753A" w:rsidP="0024415F">
            <w:pPr>
              <w:jc w:val="both"/>
            </w:pPr>
            <w:r>
              <w:t>6</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1D4C98" w:rsidRDefault="00CE753A" w:rsidP="0024415F">
            <w:pPr>
              <w:ind w:left="32"/>
              <w:jc w:val="both"/>
              <w:rPr>
                <w:spacing w:val="-7"/>
              </w:rPr>
            </w:pPr>
            <w:r>
              <w:rPr>
                <w:spacing w:val="-7"/>
              </w:rPr>
              <w:t xml:space="preserve">Предписания </w:t>
            </w:r>
            <w:proofErr w:type="spellStart"/>
            <w:r>
              <w:rPr>
                <w:spacing w:val="-7"/>
              </w:rPr>
              <w:t>Роспотребнадзора</w:t>
            </w:r>
            <w:proofErr w:type="spellEnd"/>
            <w:r>
              <w:rPr>
                <w:spacing w:val="-7"/>
              </w:rPr>
              <w:t xml:space="preserve">  </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1D4C98" w:rsidRDefault="00CE753A" w:rsidP="0024415F">
            <w:pPr>
              <w:autoSpaceDE w:val="0"/>
              <w:autoSpaceDN w:val="0"/>
              <w:adjustRightInd w:val="0"/>
              <w:jc w:val="center"/>
              <w:rPr>
                <w:color w:val="000000"/>
              </w:rPr>
            </w:pPr>
            <w:r>
              <w:rPr>
                <w:color w:val="000000"/>
              </w:rPr>
              <w:t>единиц</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1D4C98" w:rsidRDefault="00CE753A" w:rsidP="0024415F">
            <w:pPr>
              <w:jc w:val="center"/>
            </w:pPr>
            <w:r>
              <w:t>1 раз в месяц</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1D4C98" w:rsidRDefault="00CE753A" w:rsidP="0024415F">
            <w:pPr>
              <w:autoSpaceDE w:val="0"/>
              <w:autoSpaceDN w:val="0"/>
              <w:adjustRightInd w:val="0"/>
              <w:jc w:val="center"/>
              <w:rPr>
                <w:color w:val="000000"/>
              </w:rPr>
            </w:pPr>
            <w:r>
              <w:rPr>
                <w:color w:val="000000"/>
              </w:rPr>
              <w:t>11</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1D4C98" w:rsidRDefault="00CE753A" w:rsidP="0024415F">
            <w:pPr>
              <w:autoSpaceDE w:val="0"/>
              <w:autoSpaceDN w:val="0"/>
              <w:adjustRightInd w:val="0"/>
              <w:jc w:val="center"/>
              <w:rPr>
                <w:color w:val="000000"/>
              </w:rPr>
            </w:pPr>
            <w:r>
              <w:rPr>
                <w:color w:val="000000"/>
              </w:rPr>
              <w:t>1-0</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CE0D6A" w:rsidRDefault="00CE753A" w:rsidP="0024415F">
            <w:pPr>
              <w:jc w:val="both"/>
            </w:pPr>
            <w:r>
              <w:t>7</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1D4C98" w:rsidRDefault="00CE753A" w:rsidP="0024415F">
            <w:pPr>
              <w:ind w:left="32"/>
              <w:jc w:val="both"/>
              <w:rPr>
                <w:spacing w:val="-7"/>
              </w:rPr>
            </w:pPr>
            <w:proofErr w:type="gramStart"/>
            <w:r>
              <w:rPr>
                <w:spacing w:val="-7"/>
              </w:rPr>
              <w:t>Удельный вес больных, которым пр</w:t>
            </w:r>
            <w:r>
              <w:rPr>
                <w:spacing w:val="-7"/>
              </w:rPr>
              <w:t>о</w:t>
            </w:r>
            <w:r>
              <w:rPr>
                <w:spacing w:val="-7"/>
              </w:rPr>
              <w:t>водилась профилактика пролежней в соответствии с федеральным станда</w:t>
            </w:r>
            <w:r>
              <w:rPr>
                <w:spacing w:val="-7"/>
              </w:rPr>
              <w:t>р</w:t>
            </w:r>
            <w:r>
              <w:rPr>
                <w:spacing w:val="-7"/>
              </w:rPr>
              <w:t>том «Профилактика пролежней)</w:t>
            </w:r>
            <w:proofErr w:type="gramEnd"/>
          </w:p>
        </w:tc>
        <w:tc>
          <w:tcPr>
            <w:tcW w:w="1210" w:type="dxa"/>
            <w:gridSpan w:val="2"/>
            <w:tcBorders>
              <w:top w:val="single" w:sz="4" w:space="0" w:color="auto"/>
              <w:left w:val="single" w:sz="4" w:space="0" w:color="auto"/>
              <w:bottom w:val="single" w:sz="4" w:space="0" w:color="auto"/>
              <w:right w:val="single" w:sz="4" w:space="0" w:color="auto"/>
            </w:tcBorders>
          </w:tcPr>
          <w:p w:rsidR="00CE753A" w:rsidRPr="001D4C98" w:rsidRDefault="00CE753A" w:rsidP="0024415F">
            <w:pPr>
              <w:autoSpaceDE w:val="0"/>
              <w:autoSpaceDN w:val="0"/>
              <w:adjustRightInd w:val="0"/>
              <w:jc w:val="center"/>
              <w:rPr>
                <w:color w:val="000000"/>
              </w:rPr>
            </w:pPr>
            <w:r>
              <w:rPr>
                <w:color w:val="000000"/>
              </w:rPr>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1D4C98" w:rsidRDefault="00CE753A" w:rsidP="0024415F">
            <w:pPr>
              <w:jc w:val="center"/>
            </w:pPr>
            <w:r>
              <w:t>ежемесячно</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1D4C98" w:rsidRDefault="00CE753A" w:rsidP="0024415F">
            <w:pPr>
              <w:autoSpaceDE w:val="0"/>
              <w:autoSpaceDN w:val="0"/>
              <w:adjustRightInd w:val="0"/>
              <w:jc w:val="center"/>
              <w:rPr>
                <w:color w:val="000000"/>
              </w:rPr>
            </w:pPr>
            <w:r>
              <w:rPr>
                <w:color w:val="000000"/>
              </w:rPr>
              <w:t>10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1D4C98" w:rsidRDefault="00CE753A" w:rsidP="0024415F">
            <w:pPr>
              <w:autoSpaceDE w:val="0"/>
              <w:autoSpaceDN w:val="0"/>
              <w:adjustRightInd w:val="0"/>
              <w:jc w:val="center"/>
              <w:rPr>
                <w:color w:val="000000"/>
              </w:rPr>
            </w:pPr>
            <w:r>
              <w:rPr>
                <w:color w:val="000000"/>
              </w:rPr>
              <w:t>95-100</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CE0D6A" w:rsidRDefault="00CE753A" w:rsidP="0024415F">
            <w:pPr>
              <w:jc w:val="both"/>
            </w:pPr>
            <w:r>
              <w:t>8</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1D4C98" w:rsidRDefault="00CE753A" w:rsidP="0024415F">
            <w:pPr>
              <w:ind w:left="32"/>
              <w:jc w:val="both"/>
              <w:rPr>
                <w:spacing w:val="-7"/>
              </w:rPr>
            </w:pPr>
            <w:r w:rsidRPr="001D4C98">
              <w:rPr>
                <w:spacing w:val="-7"/>
              </w:rPr>
              <w:t>Наличие актов, замечаний, предпис</w:t>
            </w:r>
            <w:r w:rsidRPr="001D4C98">
              <w:rPr>
                <w:spacing w:val="-7"/>
              </w:rPr>
              <w:t>а</w:t>
            </w:r>
            <w:r w:rsidRPr="001D4C98">
              <w:rPr>
                <w:spacing w:val="-7"/>
              </w:rPr>
              <w:t>ний вышестоящих и надзорных орг</w:t>
            </w:r>
            <w:r w:rsidRPr="001D4C98">
              <w:rPr>
                <w:spacing w:val="-7"/>
              </w:rPr>
              <w:t>а</w:t>
            </w:r>
            <w:r w:rsidRPr="001D4C98">
              <w:rPr>
                <w:spacing w:val="-7"/>
              </w:rPr>
              <w:t xml:space="preserve">нов </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1D4C98" w:rsidRDefault="00CE753A" w:rsidP="0024415F">
            <w:pPr>
              <w:autoSpaceDE w:val="0"/>
              <w:autoSpaceDN w:val="0"/>
              <w:adjustRightInd w:val="0"/>
              <w:jc w:val="center"/>
              <w:rPr>
                <w:color w:val="000000"/>
              </w:rPr>
            </w:pPr>
            <w:r w:rsidRPr="001D4C98">
              <w:rPr>
                <w:color w:val="000000"/>
              </w:rPr>
              <w:t>единиц</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1D4C98" w:rsidRDefault="00CE753A" w:rsidP="0024415F">
            <w:pPr>
              <w:jc w:val="center"/>
            </w:pPr>
            <w:r w:rsidRPr="001D4C98">
              <w:t>1 раз в месяц</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1D4C98" w:rsidRDefault="00CE753A" w:rsidP="0024415F">
            <w:pPr>
              <w:autoSpaceDE w:val="0"/>
              <w:autoSpaceDN w:val="0"/>
              <w:adjustRightInd w:val="0"/>
              <w:jc w:val="center"/>
              <w:rPr>
                <w:color w:val="000000"/>
              </w:rPr>
            </w:pPr>
            <w:r w:rsidRPr="001D4C98">
              <w:rPr>
                <w:color w:val="000000"/>
              </w:rPr>
              <w:t>1</w:t>
            </w:r>
            <w:r>
              <w:rPr>
                <w:color w:val="000000"/>
              </w:rPr>
              <w:t>1</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1D4C98" w:rsidRDefault="00CE753A" w:rsidP="0024415F">
            <w:pPr>
              <w:autoSpaceDE w:val="0"/>
              <w:autoSpaceDN w:val="0"/>
              <w:adjustRightInd w:val="0"/>
              <w:jc w:val="center"/>
              <w:rPr>
                <w:color w:val="000000"/>
              </w:rPr>
            </w:pPr>
            <w:r w:rsidRPr="001D4C98">
              <w:rPr>
                <w:color w:val="000000"/>
              </w:rPr>
              <w:t>1-0</w:t>
            </w:r>
          </w:p>
        </w:tc>
      </w:tr>
      <w:tr w:rsidR="00CE753A" w:rsidRPr="00554FA6" w:rsidTr="0024415F">
        <w:trPr>
          <w:gridAfter w:val="1"/>
          <w:wAfter w:w="49" w:type="dxa"/>
          <w:trHeight w:val="540"/>
        </w:trPr>
        <w:tc>
          <w:tcPr>
            <w:tcW w:w="10638" w:type="dxa"/>
            <w:gridSpan w:val="29"/>
            <w:tcBorders>
              <w:top w:val="single" w:sz="4" w:space="0" w:color="auto"/>
              <w:left w:val="single" w:sz="4" w:space="0" w:color="auto"/>
              <w:bottom w:val="single" w:sz="4" w:space="0" w:color="auto"/>
              <w:right w:val="single" w:sz="4" w:space="0" w:color="auto"/>
            </w:tcBorders>
          </w:tcPr>
          <w:p w:rsidR="00CE753A" w:rsidRPr="004956FB" w:rsidRDefault="00CE753A" w:rsidP="0024415F">
            <w:pPr>
              <w:jc w:val="center"/>
            </w:pPr>
            <w:r>
              <w:t>Г</w:t>
            </w:r>
            <w:r w:rsidRPr="004956FB">
              <w:t>лавн</w:t>
            </w:r>
            <w:r>
              <w:t>ый врач</w:t>
            </w:r>
            <w:r w:rsidRPr="004956FB">
              <w:t xml:space="preserve"> </w:t>
            </w:r>
            <w:r>
              <w:t>ГАУЗ «БСМП»</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lastRenderedPageBreak/>
              <w:t>1</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r w:rsidRPr="00554FA6">
              <w:t>Выполнение государственного з</w:t>
            </w:r>
            <w:r w:rsidRPr="00554FA6">
              <w:t>а</w:t>
            </w:r>
            <w:r w:rsidRPr="00554FA6">
              <w:t>дания по круглосуточной стаци</w:t>
            </w:r>
            <w:r w:rsidRPr="00554FA6">
              <w:t>о</w:t>
            </w:r>
            <w:r w:rsidRPr="00554FA6">
              <w:t>нарной медицинской помощи в пределах утвержденной стоимости Программы госгарантий</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87"/>
              <w:jc w:val="center"/>
            </w:pPr>
            <w:r w:rsidRPr="00554FA6">
              <w:t>1 раз в квартал</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10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Отклонение</w:t>
            </w:r>
          </w:p>
          <w:p w:rsidR="00CE753A" w:rsidRPr="00554FA6" w:rsidRDefault="00CE753A" w:rsidP="0024415F">
            <w:pPr>
              <w:jc w:val="center"/>
            </w:pPr>
            <w:r w:rsidRPr="00554FA6">
              <w:t>5-0</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rPr>
                <w:lang w:val="en-US"/>
              </w:rPr>
            </w:pPr>
            <w:r w:rsidRPr="00554FA6">
              <w:rPr>
                <w:lang w:val="en-US"/>
              </w:rPr>
              <w:t>2</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rPr>
                <w:color w:val="000000"/>
              </w:rPr>
            </w:pPr>
            <w:r w:rsidRPr="00554FA6">
              <w:t>Выполнение</w:t>
            </w:r>
            <w:r w:rsidRPr="00554FA6">
              <w:rPr>
                <w:color w:val="000000"/>
              </w:rPr>
              <w:t xml:space="preserve"> республиканского г</w:t>
            </w:r>
            <w:r w:rsidRPr="00554FA6">
              <w:rPr>
                <w:color w:val="000000"/>
              </w:rPr>
              <w:t>о</w:t>
            </w:r>
            <w:r w:rsidRPr="00554FA6">
              <w:rPr>
                <w:color w:val="000000"/>
              </w:rPr>
              <w:t>сударственного задания по высок</w:t>
            </w:r>
            <w:r w:rsidRPr="00554FA6">
              <w:rPr>
                <w:color w:val="000000"/>
              </w:rPr>
              <w:t>о</w:t>
            </w:r>
            <w:r w:rsidRPr="00554FA6">
              <w:rPr>
                <w:color w:val="000000"/>
              </w:rPr>
              <w:t>технологичным видам медицинской помощи</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87"/>
              <w:jc w:val="center"/>
            </w:pPr>
            <w:r w:rsidRPr="00554FA6">
              <w:t>1 раз в квартал</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10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Отклонение</w:t>
            </w:r>
          </w:p>
          <w:p w:rsidR="00CE753A" w:rsidRPr="00554FA6" w:rsidRDefault="00CE753A" w:rsidP="0024415F">
            <w:pPr>
              <w:jc w:val="center"/>
            </w:pPr>
            <w:r w:rsidRPr="00554FA6">
              <w:t>5-0</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3</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r w:rsidRPr="00554FA6">
              <w:t>Выполнение государственного з</w:t>
            </w:r>
            <w:r w:rsidRPr="00554FA6">
              <w:t>а</w:t>
            </w:r>
            <w:r w:rsidRPr="00554FA6">
              <w:t xml:space="preserve">дания по </w:t>
            </w:r>
            <w:r w:rsidRPr="00554FA6">
              <w:rPr>
                <w:spacing w:val="-11"/>
              </w:rPr>
              <w:t xml:space="preserve">дневному стационару  </w:t>
            </w:r>
            <w:r w:rsidRPr="00554FA6">
              <w:t>в пр</w:t>
            </w:r>
            <w:r w:rsidRPr="00554FA6">
              <w:t>е</w:t>
            </w:r>
            <w:r w:rsidRPr="00554FA6">
              <w:t>делах утвержденной стоимости Программы госгарантий</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87"/>
              <w:jc w:val="center"/>
            </w:pPr>
            <w:r w:rsidRPr="00554FA6">
              <w:t>1 раз в квартал</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10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Отклонение</w:t>
            </w:r>
          </w:p>
          <w:p w:rsidR="00CE753A" w:rsidRPr="00554FA6" w:rsidRDefault="00CE753A" w:rsidP="0024415F">
            <w:pPr>
              <w:jc w:val="center"/>
            </w:pPr>
            <w:r w:rsidRPr="00554FA6">
              <w:t>5-0</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4</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r w:rsidRPr="00554FA6">
              <w:rPr>
                <w:color w:val="000000"/>
              </w:rPr>
              <w:t>Число дней очередности на план</w:t>
            </w:r>
            <w:r w:rsidRPr="00554FA6">
              <w:rPr>
                <w:color w:val="000000"/>
              </w:rPr>
              <w:t>о</w:t>
            </w:r>
            <w:r w:rsidRPr="00554FA6">
              <w:rPr>
                <w:color w:val="000000"/>
              </w:rPr>
              <w:t xml:space="preserve">вую госпитализацию в стационар, </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 xml:space="preserve">дни  </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месяц</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9</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7 - 1</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5</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r w:rsidRPr="00554FA6">
              <w:rPr>
                <w:color w:val="000000"/>
              </w:rPr>
              <w:t>Уровень качества лечения</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rPr>
                <w:color w:val="000000"/>
              </w:rPr>
            </w:pPr>
            <w:r w:rsidRPr="00554FA6">
              <w:rPr>
                <w:color w:val="000000"/>
              </w:rPr>
              <w:t>единиц</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месяц</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rPr>
                <w:color w:val="000000"/>
              </w:rPr>
            </w:pPr>
            <w:r w:rsidRPr="00554FA6">
              <w:rPr>
                <w:color w:val="000000"/>
              </w:rPr>
              <w:t>1</w:t>
            </w:r>
            <w:r w:rsidRPr="00554FA6">
              <w:rPr>
                <w:color w:val="000000"/>
                <w:lang w:val="en-US"/>
              </w:rPr>
              <w:t>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rPr>
                <w:color w:val="000000"/>
              </w:rPr>
            </w:pPr>
            <w:r w:rsidRPr="00554FA6">
              <w:rPr>
                <w:color w:val="000000"/>
              </w:rPr>
              <w:t>0,7 - 0,85</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6</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r w:rsidRPr="00554FA6">
              <w:rPr>
                <w:color w:val="000000"/>
              </w:rPr>
              <w:t xml:space="preserve">Средняя длительность пребывания больного на койке  </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rPr>
                <w:color w:val="000000"/>
              </w:rPr>
              <w:t xml:space="preserve">дни   </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месяц</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8</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Pr>
                <w:color w:val="000000"/>
              </w:rPr>
              <w:t>12, 5-10,0</w:t>
            </w:r>
          </w:p>
        </w:tc>
      </w:tr>
      <w:tr w:rsidR="00CE753A" w:rsidRPr="00554FA6" w:rsidTr="0024415F">
        <w:trPr>
          <w:gridAfter w:val="1"/>
          <w:wAfter w:w="49" w:type="dxa"/>
          <w:trHeight w:val="7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7</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32"/>
              <w:jc w:val="both"/>
            </w:pPr>
            <w:r w:rsidRPr="00554FA6">
              <w:t>Среднемесячная номинальная н</w:t>
            </w:r>
            <w:r w:rsidRPr="00554FA6">
              <w:t>а</w:t>
            </w:r>
            <w:r w:rsidRPr="00554FA6">
              <w:t>численная заработная плата рабо</w:t>
            </w:r>
            <w:r w:rsidRPr="00554FA6">
              <w:t>т</w:t>
            </w:r>
            <w:r w:rsidRPr="00554FA6">
              <w:t xml:space="preserve">ников  </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172"/>
              <w:jc w:val="center"/>
            </w:pPr>
            <w:r w:rsidRPr="00554FA6">
              <w:t>руб.</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месяц</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172"/>
              <w:jc w:val="center"/>
            </w:pPr>
            <w:r w:rsidRPr="00554FA6">
              <w:t>8</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8 000 - 12 800</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8</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r w:rsidRPr="00554FA6">
              <w:rPr>
                <w:color w:val="000000"/>
              </w:rPr>
              <w:t>Доля положительных исходов го</w:t>
            </w:r>
            <w:r w:rsidRPr="00554FA6">
              <w:rPr>
                <w:color w:val="000000"/>
              </w:rPr>
              <w:t>с</w:t>
            </w:r>
            <w:r w:rsidRPr="00554FA6">
              <w:rPr>
                <w:color w:val="000000"/>
              </w:rPr>
              <w:t>питализации (выздоровление + улучшение)</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rPr>
                <w:color w:val="000000"/>
              </w:rPr>
            </w:pPr>
            <w:r w:rsidRPr="00554FA6">
              <w:rPr>
                <w:color w:val="000000"/>
              </w:rPr>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месяц</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8</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rPr>
                <w:color w:val="000000"/>
              </w:rPr>
              <w:t>70 - 90</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9</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r w:rsidRPr="00554FA6">
              <w:rPr>
                <w:color w:val="000000"/>
              </w:rPr>
              <w:t>Доля расхождения клинических и патологоанатомических диагнозов (</w:t>
            </w:r>
            <w:r w:rsidRPr="00554FA6">
              <w:rPr>
                <w:color w:val="000000"/>
                <w:lang w:val="en-US"/>
              </w:rPr>
              <w:t>III</w:t>
            </w:r>
            <w:r w:rsidRPr="00554FA6">
              <w:rPr>
                <w:color w:val="000000"/>
              </w:rPr>
              <w:t xml:space="preserve"> категория)</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rPr>
                <w:color w:val="000000"/>
              </w:rPr>
            </w:pPr>
            <w:r w:rsidRPr="00554FA6">
              <w:rPr>
                <w:color w:val="000000"/>
              </w:rPr>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32"/>
              <w:jc w:val="center"/>
            </w:pPr>
            <w:r w:rsidRPr="00554FA6">
              <w:t>1 раз в квартал</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25"/>
              <w:jc w:val="center"/>
              <w:rPr>
                <w:color w:val="000000"/>
              </w:rPr>
            </w:pPr>
            <w:r w:rsidRPr="00554FA6">
              <w:rPr>
                <w:color w:val="000000"/>
              </w:rPr>
              <w:t>7</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25"/>
              <w:jc w:val="center"/>
              <w:rPr>
                <w:color w:val="000000"/>
              </w:rPr>
            </w:pPr>
            <w:r w:rsidRPr="00554FA6">
              <w:rPr>
                <w:color w:val="000000"/>
              </w:rPr>
              <w:t>5-0</w:t>
            </w:r>
          </w:p>
          <w:p w:rsidR="00CE753A" w:rsidRPr="00554FA6" w:rsidRDefault="00CE753A" w:rsidP="0024415F">
            <w:pPr>
              <w:jc w:val="center"/>
            </w:pP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10</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32"/>
              <w:jc w:val="both"/>
            </w:pPr>
            <w:r w:rsidRPr="00554FA6">
              <w:t>Выполнение государственного з</w:t>
            </w:r>
            <w:r w:rsidRPr="00554FA6">
              <w:t>а</w:t>
            </w:r>
            <w:r w:rsidRPr="00554FA6">
              <w:t>дания по медицинским услугам (КТ, ЯМРТ)</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Pr>
                <w:color w:val="000000"/>
              </w:rPr>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Pr>
                <w:color w:val="000000"/>
              </w:rPr>
              <w:t>1 раз в год</w:t>
            </w:r>
          </w:p>
          <w:p w:rsidR="00CE753A" w:rsidRPr="00554FA6" w:rsidRDefault="00CE753A" w:rsidP="0024415F">
            <w:pPr>
              <w:autoSpaceDE w:val="0"/>
              <w:autoSpaceDN w:val="0"/>
              <w:adjustRightInd w:val="0"/>
              <w:jc w:val="center"/>
              <w:rPr>
                <w:color w:val="000000"/>
              </w:rPr>
            </w:pP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rPr>
                <w:color w:val="000000"/>
              </w:rPr>
            </w:pPr>
            <w:r w:rsidRPr="00554FA6">
              <w:rPr>
                <w:color w:val="000000"/>
              </w:rPr>
              <w:t>8</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25"/>
              <w:jc w:val="center"/>
              <w:rPr>
                <w:color w:val="000000"/>
              </w:rPr>
            </w:pPr>
            <w:r>
              <w:rPr>
                <w:color w:val="000000"/>
              </w:rPr>
              <w:t>98</w:t>
            </w:r>
            <w:r w:rsidRPr="00554FA6">
              <w:rPr>
                <w:color w:val="000000"/>
              </w:rPr>
              <w:t>-</w:t>
            </w:r>
            <w:r>
              <w:rPr>
                <w:color w:val="000000"/>
              </w:rPr>
              <w:t>10</w:t>
            </w:r>
            <w:r w:rsidRPr="00554FA6">
              <w:rPr>
                <w:color w:val="000000"/>
              </w:rPr>
              <w:t>0</w:t>
            </w:r>
          </w:p>
          <w:p w:rsidR="00CE753A" w:rsidRPr="00554FA6" w:rsidRDefault="00CE753A" w:rsidP="0024415F">
            <w:pPr>
              <w:jc w:val="center"/>
              <w:rPr>
                <w:color w:val="000000"/>
              </w:rPr>
            </w:pP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11</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32"/>
              <w:jc w:val="both"/>
            </w:pPr>
            <w:r w:rsidRPr="00554FA6">
              <w:t>Удельный вес и объем государс</w:t>
            </w:r>
            <w:r w:rsidRPr="00554FA6">
              <w:t>т</w:t>
            </w:r>
            <w:r w:rsidRPr="00554FA6">
              <w:t>венной закупки товаров, выполн</w:t>
            </w:r>
            <w:r w:rsidRPr="00554FA6">
              <w:t>е</w:t>
            </w:r>
            <w:r w:rsidRPr="00554FA6">
              <w:t>ния работ, оказания услуг для г</w:t>
            </w:r>
            <w:r w:rsidRPr="00554FA6">
              <w:t>о</w:t>
            </w:r>
            <w:r w:rsidRPr="00554FA6">
              <w:t>сударственных нужд из единого источника</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32"/>
              <w:jc w:val="center"/>
            </w:pPr>
            <w:r w:rsidRPr="00554FA6">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32"/>
              <w:jc w:val="center"/>
            </w:pPr>
            <w:r w:rsidRPr="00554FA6">
              <w:t>1 раз в квартал</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32"/>
              <w:jc w:val="center"/>
            </w:pPr>
            <w:r w:rsidRPr="00554FA6">
              <w:t>7</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32"/>
              <w:jc w:val="center"/>
            </w:pPr>
            <w:r>
              <w:t>100,0</w:t>
            </w:r>
            <w:r w:rsidRPr="00554FA6">
              <w:t xml:space="preserve"> </w:t>
            </w:r>
            <w:r>
              <w:t>–</w:t>
            </w:r>
            <w:r w:rsidRPr="00554FA6">
              <w:t xml:space="preserve"> </w:t>
            </w:r>
            <w:r>
              <w:t>5</w:t>
            </w:r>
            <w:r w:rsidRPr="00554FA6">
              <w:t>0</w:t>
            </w:r>
            <w:r>
              <w:t>,0</w:t>
            </w:r>
          </w:p>
          <w:p w:rsidR="00CE753A" w:rsidRPr="00554FA6" w:rsidRDefault="00CE753A" w:rsidP="0024415F">
            <w:pPr>
              <w:ind w:left="32"/>
              <w:jc w:val="center"/>
            </w:pP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12</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32"/>
              <w:jc w:val="both"/>
            </w:pPr>
            <w:r w:rsidRPr="00554FA6">
              <w:t>Наличие актов, замечаний, предп</w:t>
            </w:r>
            <w:r w:rsidRPr="00554FA6">
              <w:t>и</w:t>
            </w:r>
            <w:r w:rsidRPr="00554FA6">
              <w:t>саний вышестоящих и надзорных органов</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32"/>
              <w:jc w:val="center"/>
            </w:pPr>
            <w:r w:rsidRPr="00554FA6">
              <w:t>единиц</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месяц</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5</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0</w:t>
            </w:r>
          </w:p>
        </w:tc>
      </w:tr>
      <w:tr w:rsidR="00CE753A" w:rsidRPr="00554FA6" w:rsidTr="0024415F">
        <w:trPr>
          <w:gridAfter w:val="1"/>
          <w:wAfter w:w="49" w:type="dxa"/>
          <w:trHeight w:val="540"/>
        </w:trPr>
        <w:tc>
          <w:tcPr>
            <w:tcW w:w="10638" w:type="dxa"/>
            <w:gridSpan w:val="29"/>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Pr>
                <w:color w:val="000000"/>
              </w:rPr>
              <w:t xml:space="preserve">Заместитель главного врача по медицинской части </w:t>
            </w:r>
            <w:r>
              <w:t>ГАУЗ «БСМП»</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1</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r w:rsidRPr="00554FA6">
              <w:t>Выполнение государственного з</w:t>
            </w:r>
            <w:r w:rsidRPr="00554FA6">
              <w:t>а</w:t>
            </w:r>
            <w:r w:rsidRPr="00554FA6">
              <w:t>дания по круглосуточной стаци</w:t>
            </w:r>
            <w:r w:rsidRPr="00554FA6">
              <w:t>о</w:t>
            </w:r>
            <w:r w:rsidRPr="00554FA6">
              <w:t>нарной медицинской помощи в пределах утвержденной стоимости Программы госгарантий</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87"/>
              <w:jc w:val="center"/>
            </w:pPr>
            <w:r w:rsidRPr="00554FA6">
              <w:t>1 раз в квартал</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10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Отклонение</w:t>
            </w:r>
          </w:p>
          <w:p w:rsidR="00CE753A" w:rsidRPr="00554FA6" w:rsidRDefault="00CE753A" w:rsidP="0024415F">
            <w:pPr>
              <w:jc w:val="center"/>
            </w:pPr>
            <w:r w:rsidRPr="00554FA6">
              <w:t>5-0</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2</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r w:rsidRPr="00554FA6">
              <w:t>Выполнение государственного з</w:t>
            </w:r>
            <w:r w:rsidRPr="00554FA6">
              <w:t>а</w:t>
            </w:r>
            <w:r w:rsidRPr="00554FA6">
              <w:t xml:space="preserve">дания по </w:t>
            </w:r>
            <w:r w:rsidRPr="00554FA6">
              <w:rPr>
                <w:spacing w:val="-11"/>
              </w:rPr>
              <w:t>амбулаторно</w:t>
            </w:r>
            <w:r>
              <w:rPr>
                <w:spacing w:val="-11"/>
              </w:rPr>
              <w:t>й травматолог</w:t>
            </w:r>
            <w:r>
              <w:rPr>
                <w:spacing w:val="-11"/>
              </w:rPr>
              <w:t>и</w:t>
            </w:r>
            <w:r>
              <w:rPr>
                <w:spacing w:val="-11"/>
              </w:rPr>
              <w:t xml:space="preserve">ческой </w:t>
            </w:r>
            <w:r w:rsidRPr="00554FA6">
              <w:rPr>
                <w:spacing w:val="-11"/>
              </w:rPr>
              <w:t xml:space="preserve">помощи </w:t>
            </w:r>
            <w:r w:rsidRPr="00554FA6">
              <w:t>в пределах утве</w:t>
            </w:r>
            <w:r w:rsidRPr="00554FA6">
              <w:t>р</w:t>
            </w:r>
            <w:r w:rsidRPr="00554FA6">
              <w:t xml:space="preserve">жденной стоимости Программы госгарантий  </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квартал</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lang w:val="en-US"/>
              </w:rPr>
            </w:pPr>
            <w:r w:rsidRPr="00554FA6">
              <w:rPr>
                <w:color w:val="000000"/>
              </w:rPr>
              <w:t>1</w:t>
            </w:r>
            <w:r w:rsidRPr="00554FA6">
              <w:rPr>
                <w:color w:val="000000"/>
                <w:lang w:val="en-US"/>
              </w:rPr>
              <w:t>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отклонение</w:t>
            </w:r>
          </w:p>
          <w:p w:rsidR="00CE753A" w:rsidRPr="00554FA6" w:rsidRDefault="00CE753A" w:rsidP="0024415F">
            <w:pPr>
              <w:jc w:val="center"/>
            </w:pPr>
            <w:r w:rsidRPr="00554FA6">
              <w:t>5-0</w:t>
            </w:r>
          </w:p>
          <w:p w:rsidR="00CE753A" w:rsidRPr="00554FA6" w:rsidRDefault="00CE753A" w:rsidP="0024415F">
            <w:pPr>
              <w:jc w:val="center"/>
              <w:rPr>
                <w:lang w:val="en-US"/>
              </w:rPr>
            </w:pP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714C40" w:rsidRDefault="00CE753A" w:rsidP="0024415F">
            <w:pPr>
              <w:jc w:val="both"/>
            </w:pPr>
            <w:r>
              <w:lastRenderedPageBreak/>
              <w:t>3</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rPr>
                <w:color w:val="000000"/>
              </w:rPr>
            </w:pPr>
            <w:r w:rsidRPr="00554FA6">
              <w:t>Выполнение</w:t>
            </w:r>
            <w:r w:rsidRPr="00554FA6">
              <w:rPr>
                <w:color w:val="000000"/>
              </w:rPr>
              <w:t xml:space="preserve"> республиканского г</w:t>
            </w:r>
            <w:r w:rsidRPr="00554FA6">
              <w:rPr>
                <w:color w:val="000000"/>
              </w:rPr>
              <w:t>о</w:t>
            </w:r>
            <w:r w:rsidRPr="00554FA6">
              <w:rPr>
                <w:color w:val="000000"/>
              </w:rPr>
              <w:t>сударственного задания по высок</w:t>
            </w:r>
            <w:r w:rsidRPr="00554FA6">
              <w:rPr>
                <w:color w:val="000000"/>
              </w:rPr>
              <w:t>о</w:t>
            </w:r>
            <w:r w:rsidRPr="00554FA6">
              <w:rPr>
                <w:color w:val="000000"/>
              </w:rPr>
              <w:t>технологичным видам медицинской помощи</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87"/>
              <w:jc w:val="center"/>
            </w:pPr>
            <w:r w:rsidRPr="00554FA6">
              <w:t>1 раз в квартал</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10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Отклонение</w:t>
            </w:r>
          </w:p>
          <w:p w:rsidR="00CE753A" w:rsidRPr="00554FA6" w:rsidRDefault="00CE753A" w:rsidP="0024415F">
            <w:pPr>
              <w:jc w:val="center"/>
            </w:pPr>
            <w:r w:rsidRPr="00554FA6">
              <w:t>5-0</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t>4</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32"/>
              <w:jc w:val="both"/>
            </w:pPr>
            <w:r>
              <w:t>Средняя длительность пребывания больного на койке</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32"/>
              <w:jc w:val="center"/>
            </w:pPr>
            <w:r>
              <w:t>дней</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t>ежемесячно</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Pr>
                <w:color w:val="000000"/>
              </w:rPr>
              <w:t>10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Pr>
                <w:color w:val="000000"/>
              </w:rPr>
              <w:t>12, 5-10,0</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t>5</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r>
              <w:t>В</w:t>
            </w:r>
            <w:r w:rsidRPr="00554FA6">
              <w:t>ыполнения</w:t>
            </w:r>
            <w:r w:rsidRPr="00554FA6">
              <w:rPr>
                <w:color w:val="000000"/>
              </w:rPr>
              <w:t xml:space="preserve"> плана оказания пла</w:t>
            </w:r>
            <w:r w:rsidRPr="00554FA6">
              <w:rPr>
                <w:color w:val="000000"/>
              </w:rPr>
              <w:t>т</w:t>
            </w:r>
            <w:r w:rsidRPr="00554FA6">
              <w:rPr>
                <w:color w:val="000000"/>
              </w:rPr>
              <w:t xml:space="preserve">ных медицинских услуг </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квартал</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t>10</w:t>
            </w:r>
          </w:p>
        </w:tc>
        <w:tc>
          <w:tcPr>
            <w:tcW w:w="1618"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отклонение</w:t>
            </w:r>
          </w:p>
          <w:p w:rsidR="00CE753A" w:rsidRPr="00554FA6" w:rsidRDefault="00CE753A" w:rsidP="0024415F">
            <w:pPr>
              <w:jc w:val="center"/>
            </w:pPr>
            <w:r w:rsidRPr="00554FA6">
              <w:t>5-0</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t>6</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32"/>
              <w:jc w:val="both"/>
            </w:pPr>
            <w:r>
              <w:t>Уровень летальности от острого инфаркта миокарда</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32"/>
              <w:jc w:val="center"/>
            </w:pPr>
            <w:r>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t>ежемесячно</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Pr>
                <w:color w:val="000000"/>
              </w:rPr>
              <w:t>10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Pr>
                <w:color w:val="000000"/>
              </w:rPr>
              <w:t>13,0-11,0</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t>7</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r w:rsidRPr="00554FA6">
              <w:rPr>
                <w:color w:val="000000"/>
              </w:rPr>
              <w:t>Расхождение клинических и пат</w:t>
            </w:r>
            <w:r w:rsidRPr="00554FA6">
              <w:rPr>
                <w:color w:val="000000"/>
              </w:rPr>
              <w:t>о</w:t>
            </w:r>
            <w:r w:rsidRPr="00554FA6">
              <w:rPr>
                <w:color w:val="000000"/>
              </w:rPr>
              <w:t>логоанатомических диагнозов  (</w:t>
            </w:r>
            <w:r w:rsidRPr="00554FA6">
              <w:rPr>
                <w:color w:val="000000"/>
                <w:lang w:val="en-US"/>
              </w:rPr>
              <w:t>III</w:t>
            </w:r>
            <w:r w:rsidRPr="00554FA6">
              <w:rPr>
                <w:color w:val="000000"/>
              </w:rPr>
              <w:t xml:space="preserve"> категория)</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квартал</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10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172"/>
              <w:jc w:val="center"/>
            </w:pPr>
            <w:r w:rsidRPr="00554FA6">
              <w:t>10,0 – 5,0</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t>8</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32"/>
              <w:jc w:val="both"/>
            </w:pPr>
            <w:r>
              <w:t>Уровень качества лечения</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32"/>
              <w:jc w:val="center"/>
            </w:pPr>
            <w:r>
              <w:t>единиц</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t xml:space="preserve">ежемесячно </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Pr>
                <w:color w:val="000000"/>
              </w:rPr>
              <w:t>10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Pr>
                <w:color w:val="000000"/>
              </w:rPr>
              <w:t>0,7-0,85</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t>9</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r w:rsidRPr="00554FA6">
              <w:rPr>
                <w:color w:val="000000"/>
              </w:rPr>
              <w:t xml:space="preserve"> Доля положительных исходов го</w:t>
            </w:r>
            <w:r w:rsidRPr="00554FA6">
              <w:rPr>
                <w:color w:val="000000"/>
              </w:rPr>
              <w:t>с</w:t>
            </w:r>
            <w:r w:rsidRPr="00554FA6">
              <w:rPr>
                <w:color w:val="000000"/>
              </w:rPr>
              <w:t xml:space="preserve">питализации (выздоровление + улучшение) </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месяц</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Pr>
                <w:color w:val="000000"/>
              </w:rPr>
              <w:t>10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70,0 - 90,0</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B605BB" w:rsidRDefault="00CE753A" w:rsidP="0024415F">
            <w:pPr>
              <w:jc w:val="both"/>
              <w:rPr>
                <w:lang w:val="en-US"/>
              </w:rPr>
            </w:pPr>
            <w:r>
              <w:rPr>
                <w:lang w:val="en-US"/>
              </w:rPr>
              <w:t>10</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1D4C98" w:rsidRDefault="00CE753A" w:rsidP="0024415F">
            <w:pPr>
              <w:ind w:left="32"/>
              <w:jc w:val="both"/>
              <w:rPr>
                <w:spacing w:val="-7"/>
              </w:rPr>
            </w:pPr>
            <w:r w:rsidRPr="001D4C98">
              <w:rPr>
                <w:spacing w:val="-7"/>
              </w:rPr>
              <w:t>Наличие актов, замечаний, предпис</w:t>
            </w:r>
            <w:r w:rsidRPr="001D4C98">
              <w:rPr>
                <w:spacing w:val="-7"/>
              </w:rPr>
              <w:t>а</w:t>
            </w:r>
            <w:r w:rsidRPr="001D4C98">
              <w:rPr>
                <w:spacing w:val="-7"/>
              </w:rPr>
              <w:t>ний вышестоящих и надзорных орг</w:t>
            </w:r>
            <w:r w:rsidRPr="001D4C98">
              <w:rPr>
                <w:spacing w:val="-7"/>
              </w:rPr>
              <w:t>а</w:t>
            </w:r>
            <w:r w:rsidRPr="001D4C98">
              <w:rPr>
                <w:spacing w:val="-7"/>
              </w:rPr>
              <w:t xml:space="preserve">нов </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1D4C98" w:rsidRDefault="00CE753A" w:rsidP="0024415F">
            <w:pPr>
              <w:autoSpaceDE w:val="0"/>
              <w:autoSpaceDN w:val="0"/>
              <w:adjustRightInd w:val="0"/>
              <w:jc w:val="center"/>
              <w:rPr>
                <w:color w:val="000000"/>
              </w:rPr>
            </w:pPr>
            <w:r w:rsidRPr="001D4C98">
              <w:rPr>
                <w:color w:val="000000"/>
              </w:rPr>
              <w:t>единиц</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1D4C98" w:rsidRDefault="00CE753A" w:rsidP="0024415F">
            <w:pPr>
              <w:jc w:val="center"/>
            </w:pPr>
            <w:r w:rsidRPr="001D4C98">
              <w:t>1 раз в месяц</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1D4C98" w:rsidRDefault="00CE753A" w:rsidP="0024415F">
            <w:pPr>
              <w:autoSpaceDE w:val="0"/>
              <w:autoSpaceDN w:val="0"/>
              <w:adjustRightInd w:val="0"/>
              <w:jc w:val="center"/>
              <w:rPr>
                <w:color w:val="000000"/>
              </w:rPr>
            </w:pPr>
            <w:r w:rsidRPr="001D4C98">
              <w:rPr>
                <w:color w:val="000000"/>
              </w:rPr>
              <w:t>1</w:t>
            </w:r>
            <w:r>
              <w:rPr>
                <w:color w:val="000000"/>
              </w:rPr>
              <w:t>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1D4C98" w:rsidRDefault="00CE753A" w:rsidP="0024415F">
            <w:pPr>
              <w:autoSpaceDE w:val="0"/>
              <w:autoSpaceDN w:val="0"/>
              <w:adjustRightInd w:val="0"/>
              <w:jc w:val="center"/>
              <w:rPr>
                <w:color w:val="000000"/>
              </w:rPr>
            </w:pPr>
            <w:r w:rsidRPr="001D4C98">
              <w:rPr>
                <w:color w:val="000000"/>
              </w:rPr>
              <w:t>1-0</w:t>
            </w:r>
          </w:p>
        </w:tc>
      </w:tr>
      <w:tr w:rsidR="00CE753A" w:rsidRPr="00554FA6" w:rsidTr="0024415F">
        <w:trPr>
          <w:gridAfter w:val="1"/>
          <w:wAfter w:w="49" w:type="dxa"/>
          <w:trHeight w:val="540"/>
        </w:trPr>
        <w:tc>
          <w:tcPr>
            <w:tcW w:w="10638" w:type="dxa"/>
            <w:gridSpan w:val="29"/>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Pr>
                <w:color w:val="000000"/>
              </w:rPr>
              <w:t xml:space="preserve">Заместитель главного врача по клинико-экспертной работе </w:t>
            </w:r>
            <w:r>
              <w:t>ГАУЗ «БСМП»</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1</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r w:rsidRPr="00554FA6">
              <w:t>Выполнение государственного з</w:t>
            </w:r>
            <w:r w:rsidRPr="00554FA6">
              <w:t>а</w:t>
            </w:r>
            <w:r w:rsidRPr="00554FA6">
              <w:t>дания по круглосуточной стаци</w:t>
            </w:r>
            <w:r w:rsidRPr="00554FA6">
              <w:t>о</w:t>
            </w:r>
            <w:r w:rsidRPr="00554FA6">
              <w:t>нарной медицинской помощи в пределах утвержденной стоимости Программы госгарантий</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87"/>
              <w:jc w:val="center"/>
            </w:pPr>
            <w:r w:rsidRPr="00554FA6">
              <w:t>1 раз в квартал</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10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Отклонение</w:t>
            </w:r>
          </w:p>
          <w:p w:rsidR="00CE753A" w:rsidRPr="00554FA6" w:rsidRDefault="00CE753A" w:rsidP="0024415F">
            <w:pPr>
              <w:jc w:val="center"/>
            </w:pPr>
            <w:r w:rsidRPr="00554FA6">
              <w:t>5-0</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2</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r w:rsidRPr="00554FA6">
              <w:t>Выполнение государственного з</w:t>
            </w:r>
            <w:r w:rsidRPr="00554FA6">
              <w:t>а</w:t>
            </w:r>
            <w:r w:rsidRPr="00554FA6">
              <w:t xml:space="preserve">дания по </w:t>
            </w:r>
            <w:r w:rsidRPr="00554FA6">
              <w:rPr>
                <w:spacing w:val="-11"/>
              </w:rPr>
              <w:t>амбулаторно</w:t>
            </w:r>
            <w:r>
              <w:rPr>
                <w:spacing w:val="-11"/>
              </w:rPr>
              <w:t>й травматолог</w:t>
            </w:r>
            <w:r>
              <w:rPr>
                <w:spacing w:val="-11"/>
              </w:rPr>
              <w:t>и</w:t>
            </w:r>
            <w:r>
              <w:rPr>
                <w:spacing w:val="-11"/>
              </w:rPr>
              <w:t xml:space="preserve">ческой </w:t>
            </w:r>
            <w:r w:rsidRPr="00554FA6">
              <w:rPr>
                <w:spacing w:val="-11"/>
              </w:rPr>
              <w:t xml:space="preserve">помощи </w:t>
            </w:r>
            <w:r w:rsidRPr="00554FA6">
              <w:t>в пределах утве</w:t>
            </w:r>
            <w:r w:rsidRPr="00554FA6">
              <w:t>р</w:t>
            </w:r>
            <w:r w:rsidRPr="00554FA6">
              <w:t xml:space="preserve">жденной стоимости Программы госгарантий  </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квартал</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lang w:val="en-US"/>
              </w:rPr>
            </w:pPr>
            <w:r w:rsidRPr="00554FA6">
              <w:rPr>
                <w:color w:val="000000"/>
              </w:rPr>
              <w:t>1</w:t>
            </w:r>
            <w:r w:rsidRPr="00554FA6">
              <w:rPr>
                <w:color w:val="000000"/>
                <w:lang w:val="en-US"/>
              </w:rPr>
              <w:t>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отклонение</w:t>
            </w:r>
          </w:p>
          <w:p w:rsidR="00CE753A" w:rsidRPr="00554FA6" w:rsidRDefault="00CE753A" w:rsidP="0024415F">
            <w:pPr>
              <w:jc w:val="center"/>
            </w:pPr>
            <w:r w:rsidRPr="00554FA6">
              <w:t>5-0</w:t>
            </w:r>
          </w:p>
          <w:p w:rsidR="00CE753A" w:rsidRPr="00554FA6" w:rsidRDefault="00CE753A" w:rsidP="0024415F">
            <w:pPr>
              <w:jc w:val="center"/>
              <w:rPr>
                <w:lang w:val="en-US"/>
              </w:rPr>
            </w:pP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t>3</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r w:rsidRPr="00554FA6">
              <w:rPr>
                <w:color w:val="000000"/>
              </w:rPr>
              <w:t xml:space="preserve"> Доля положительных исходов го</w:t>
            </w:r>
            <w:r w:rsidRPr="00554FA6">
              <w:rPr>
                <w:color w:val="000000"/>
              </w:rPr>
              <w:t>с</w:t>
            </w:r>
            <w:r w:rsidRPr="00554FA6">
              <w:rPr>
                <w:color w:val="000000"/>
              </w:rPr>
              <w:t xml:space="preserve">питализации (выздоровление + улучшение) </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месяц</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Pr>
                <w:color w:val="000000"/>
              </w:rPr>
              <w:t>10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70,0 - 90,0</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t>4</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r w:rsidRPr="00554FA6">
              <w:rPr>
                <w:color w:val="000000"/>
              </w:rPr>
              <w:t>Расхождение клинических и пат</w:t>
            </w:r>
            <w:r w:rsidRPr="00554FA6">
              <w:rPr>
                <w:color w:val="000000"/>
              </w:rPr>
              <w:t>о</w:t>
            </w:r>
            <w:r w:rsidRPr="00554FA6">
              <w:rPr>
                <w:color w:val="000000"/>
              </w:rPr>
              <w:t>логоанатомических диагнозов  (</w:t>
            </w:r>
            <w:r w:rsidRPr="00554FA6">
              <w:rPr>
                <w:color w:val="000000"/>
                <w:lang w:val="en-US"/>
              </w:rPr>
              <w:t>III</w:t>
            </w:r>
            <w:r w:rsidRPr="00554FA6">
              <w:rPr>
                <w:color w:val="000000"/>
              </w:rPr>
              <w:t xml:space="preserve"> категория)</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квартал</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10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172"/>
              <w:jc w:val="center"/>
            </w:pPr>
            <w:r w:rsidRPr="00554FA6">
              <w:t>10,0 – 5,0</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t>5</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32"/>
              <w:jc w:val="both"/>
            </w:pPr>
            <w:r>
              <w:t>Уровень качества лечения по учр</w:t>
            </w:r>
            <w:r>
              <w:t>е</w:t>
            </w:r>
            <w:r>
              <w:t>ждению</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32"/>
              <w:jc w:val="center"/>
            </w:pPr>
            <w:r>
              <w:t>единиц</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t xml:space="preserve">ежемесячно </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Pr>
                <w:color w:val="000000"/>
              </w:rPr>
              <w:t>10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Pr>
                <w:color w:val="000000"/>
              </w:rPr>
              <w:t>0,7-0,85</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Default="00CE753A" w:rsidP="0024415F">
            <w:pPr>
              <w:jc w:val="both"/>
            </w:pPr>
            <w:r>
              <w:t>6</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32"/>
              <w:jc w:val="both"/>
            </w:pPr>
            <w:r>
              <w:t>Доля дефектов качества медици</w:t>
            </w:r>
            <w:r>
              <w:t>н</w:t>
            </w:r>
            <w:r>
              <w:t>ской помощи по результатам вн</w:t>
            </w:r>
            <w:r>
              <w:t>е</w:t>
            </w:r>
            <w:r>
              <w:t>ведомственной экспертизы</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32"/>
              <w:jc w:val="center"/>
            </w:pPr>
            <w:r>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t>1 раз в квартал</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Pr>
                <w:color w:val="000000"/>
              </w:rPr>
              <w:t>10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Pr>
                <w:color w:val="000000"/>
              </w:rPr>
              <w:t>1,0-0,1</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Default="00CE753A" w:rsidP="0024415F">
            <w:pPr>
              <w:jc w:val="both"/>
            </w:pPr>
            <w:r>
              <w:t>7</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32"/>
              <w:jc w:val="both"/>
            </w:pPr>
            <w:r>
              <w:t>Необоснованное направление больных на реабилитацию</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32"/>
              <w:jc w:val="center"/>
            </w:pPr>
            <w:r>
              <w:t>единиц</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t>1 раз в квартал</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Pr>
                <w:color w:val="000000"/>
              </w:rPr>
              <w:t>10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Pr>
                <w:color w:val="000000"/>
              </w:rPr>
              <w:t>1-0</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Default="00CE753A" w:rsidP="0024415F">
            <w:pPr>
              <w:jc w:val="both"/>
            </w:pPr>
            <w:r>
              <w:t>8</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32"/>
              <w:jc w:val="both"/>
            </w:pPr>
            <w:r>
              <w:t>Необоснованное направление на медико-социальную экспертизу</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32"/>
              <w:jc w:val="center"/>
            </w:pPr>
            <w:r>
              <w:t>единиц</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t>1 раз в квартал</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Pr>
                <w:color w:val="000000"/>
              </w:rPr>
              <w:t>10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Pr>
                <w:color w:val="000000"/>
              </w:rPr>
              <w:t>2-0</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Default="00CE753A" w:rsidP="0024415F">
            <w:pPr>
              <w:jc w:val="both"/>
            </w:pPr>
            <w:r>
              <w:t>9</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32"/>
              <w:jc w:val="both"/>
            </w:pPr>
            <w:r>
              <w:t xml:space="preserve">Дефектные случаи по экспертизе временной нетрудоспособности, выявленные ГУ ФСС по РТ и </w:t>
            </w:r>
            <w:proofErr w:type="spellStart"/>
            <w:r>
              <w:t>Рос</w:t>
            </w:r>
            <w:r>
              <w:t>з</w:t>
            </w:r>
            <w:r>
              <w:lastRenderedPageBreak/>
              <w:t>дравнадзором</w:t>
            </w:r>
            <w:proofErr w:type="spellEnd"/>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32"/>
              <w:jc w:val="center"/>
            </w:pPr>
            <w:r>
              <w:lastRenderedPageBreak/>
              <w:t>единиц</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t>1 раз в квартал</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Pr>
                <w:color w:val="000000"/>
              </w:rPr>
              <w:t>10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Pr>
                <w:color w:val="000000"/>
              </w:rPr>
              <w:t>1-0</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Default="00CE753A" w:rsidP="0024415F">
            <w:pPr>
              <w:jc w:val="both"/>
            </w:pPr>
            <w:r>
              <w:lastRenderedPageBreak/>
              <w:t>10</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32"/>
              <w:jc w:val="both"/>
              <w:rPr>
                <w:spacing w:val="-7"/>
              </w:rPr>
            </w:pPr>
            <w:r w:rsidRPr="00554FA6">
              <w:rPr>
                <w:spacing w:val="-7"/>
              </w:rPr>
              <w:t xml:space="preserve"> Наличие актов, замечаний, предп</w:t>
            </w:r>
            <w:r w:rsidRPr="00554FA6">
              <w:rPr>
                <w:spacing w:val="-7"/>
              </w:rPr>
              <w:t>и</w:t>
            </w:r>
            <w:r w:rsidRPr="00554FA6">
              <w:rPr>
                <w:spacing w:val="-7"/>
              </w:rPr>
              <w:t>саний вышестоящих и надзорных о</w:t>
            </w:r>
            <w:r w:rsidRPr="00554FA6">
              <w:rPr>
                <w:spacing w:val="-7"/>
              </w:rPr>
              <w:t>р</w:t>
            </w:r>
            <w:r w:rsidRPr="00554FA6">
              <w:rPr>
                <w:spacing w:val="-7"/>
              </w:rPr>
              <w:t xml:space="preserve">ганов </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единиц</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месяц</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Pr>
                <w:color w:val="000000"/>
              </w:rPr>
              <w:t>10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Pr>
                <w:color w:val="000000"/>
              </w:rPr>
              <w:t>1-0</w:t>
            </w:r>
          </w:p>
        </w:tc>
      </w:tr>
      <w:tr w:rsidR="00CE753A" w:rsidRPr="00554FA6" w:rsidTr="0024415F">
        <w:trPr>
          <w:gridAfter w:val="1"/>
          <w:wAfter w:w="49" w:type="dxa"/>
          <w:trHeight w:val="540"/>
        </w:trPr>
        <w:tc>
          <w:tcPr>
            <w:tcW w:w="10638" w:type="dxa"/>
            <w:gridSpan w:val="29"/>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Pr>
                <w:color w:val="000000"/>
              </w:rPr>
              <w:t xml:space="preserve">Заместитель главного врача по организационным вопросам </w:t>
            </w:r>
            <w:r>
              <w:t>ГАУЗ «БСМП»</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1</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r w:rsidRPr="00554FA6">
              <w:t>Выполнение государственного з</w:t>
            </w:r>
            <w:r w:rsidRPr="00554FA6">
              <w:t>а</w:t>
            </w:r>
            <w:r w:rsidRPr="00554FA6">
              <w:t>дания по круглосуточной стаци</w:t>
            </w:r>
            <w:r w:rsidRPr="00554FA6">
              <w:t>о</w:t>
            </w:r>
            <w:r w:rsidRPr="00554FA6">
              <w:t>нарной медицинской помощи в пределах утвержденной стоимости Программы госгарантий</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87"/>
              <w:jc w:val="center"/>
            </w:pPr>
            <w:r w:rsidRPr="00554FA6">
              <w:t>1 раз в квартал</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10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Отклонение</w:t>
            </w:r>
          </w:p>
          <w:p w:rsidR="00CE753A" w:rsidRPr="00554FA6" w:rsidRDefault="00CE753A" w:rsidP="0024415F">
            <w:pPr>
              <w:jc w:val="center"/>
            </w:pPr>
            <w:r w:rsidRPr="00554FA6">
              <w:t>5-0</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2</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r w:rsidRPr="00554FA6">
              <w:t>Выполнение государственного з</w:t>
            </w:r>
            <w:r w:rsidRPr="00554FA6">
              <w:t>а</w:t>
            </w:r>
            <w:r w:rsidRPr="00554FA6">
              <w:t xml:space="preserve">дания по </w:t>
            </w:r>
            <w:r w:rsidRPr="00554FA6">
              <w:rPr>
                <w:spacing w:val="-11"/>
              </w:rPr>
              <w:t>амбулаторно</w:t>
            </w:r>
            <w:r>
              <w:rPr>
                <w:spacing w:val="-11"/>
              </w:rPr>
              <w:t>й травматолог</w:t>
            </w:r>
            <w:r>
              <w:rPr>
                <w:spacing w:val="-11"/>
              </w:rPr>
              <w:t>и</w:t>
            </w:r>
            <w:r>
              <w:rPr>
                <w:spacing w:val="-11"/>
              </w:rPr>
              <w:t xml:space="preserve">ческой </w:t>
            </w:r>
            <w:r w:rsidRPr="00554FA6">
              <w:rPr>
                <w:spacing w:val="-11"/>
              </w:rPr>
              <w:t xml:space="preserve">помощи </w:t>
            </w:r>
            <w:r w:rsidRPr="00554FA6">
              <w:t>в пределах утве</w:t>
            </w:r>
            <w:r w:rsidRPr="00554FA6">
              <w:t>р</w:t>
            </w:r>
            <w:r w:rsidRPr="00554FA6">
              <w:t xml:space="preserve">жденной стоимости Программы госгарантий  </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квартал</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lang w:val="en-US"/>
              </w:rPr>
            </w:pPr>
            <w:r w:rsidRPr="00554FA6">
              <w:rPr>
                <w:color w:val="000000"/>
              </w:rPr>
              <w:t>1</w:t>
            </w:r>
            <w:r w:rsidRPr="00554FA6">
              <w:rPr>
                <w:color w:val="000000"/>
                <w:lang w:val="en-US"/>
              </w:rPr>
              <w:t>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отклонение</w:t>
            </w:r>
          </w:p>
          <w:p w:rsidR="00CE753A" w:rsidRPr="00554FA6" w:rsidRDefault="00CE753A" w:rsidP="0024415F">
            <w:pPr>
              <w:jc w:val="center"/>
            </w:pPr>
            <w:r w:rsidRPr="00554FA6">
              <w:t>5-0</w:t>
            </w:r>
          </w:p>
          <w:p w:rsidR="00CE753A" w:rsidRPr="00554FA6" w:rsidRDefault="00CE753A" w:rsidP="0024415F">
            <w:pPr>
              <w:jc w:val="center"/>
              <w:rPr>
                <w:lang w:val="en-US"/>
              </w:rPr>
            </w:pP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714C40" w:rsidRDefault="00CE753A" w:rsidP="0024415F">
            <w:pPr>
              <w:jc w:val="both"/>
            </w:pPr>
            <w:r>
              <w:t>3</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rPr>
                <w:color w:val="000000"/>
              </w:rPr>
            </w:pPr>
            <w:r w:rsidRPr="00554FA6">
              <w:t>Выполнение</w:t>
            </w:r>
            <w:r w:rsidRPr="00554FA6">
              <w:rPr>
                <w:color w:val="000000"/>
              </w:rPr>
              <w:t xml:space="preserve"> республиканского г</w:t>
            </w:r>
            <w:r w:rsidRPr="00554FA6">
              <w:rPr>
                <w:color w:val="000000"/>
              </w:rPr>
              <w:t>о</w:t>
            </w:r>
            <w:r w:rsidRPr="00554FA6">
              <w:rPr>
                <w:color w:val="000000"/>
              </w:rPr>
              <w:t>сударственного задания по высок</w:t>
            </w:r>
            <w:r w:rsidRPr="00554FA6">
              <w:rPr>
                <w:color w:val="000000"/>
              </w:rPr>
              <w:t>о</w:t>
            </w:r>
            <w:r w:rsidRPr="00554FA6">
              <w:rPr>
                <w:color w:val="000000"/>
              </w:rPr>
              <w:t>технологичным видам медицинской помощи</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87"/>
              <w:jc w:val="center"/>
            </w:pPr>
            <w:r w:rsidRPr="00554FA6">
              <w:t>1 раз в квартал</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10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Отклонение</w:t>
            </w:r>
          </w:p>
          <w:p w:rsidR="00CE753A" w:rsidRPr="00554FA6" w:rsidRDefault="00CE753A" w:rsidP="0024415F">
            <w:pPr>
              <w:jc w:val="center"/>
            </w:pPr>
            <w:r w:rsidRPr="00554FA6">
              <w:t>5-0</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t>4</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32"/>
              <w:jc w:val="both"/>
            </w:pPr>
            <w:r>
              <w:t>Средняя длительность пребывания больного на койке</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32"/>
              <w:jc w:val="center"/>
            </w:pPr>
            <w:r>
              <w:t>дней</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t>ежемесячно</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Pr>
                <w:color w:val="000000"/>
              </w:rPr>
              <w:t>10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Pr>
                <w:color w:val="000000"/>
              </w:rPr>
              <w:t>12, 5-10,0</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t>5</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r>
              <w:t>В</w:t>
            </w:r>
            <w:r w:rsidRPr="00554FA6">
              <w:t>ыполнения</w:t>
            </w:r>
            <w:r w:rsidRPr="00554FA6">
              <w:rPr>
                <w:color w:val="000000"/>
              </w:rPr>
              <w:t xml:space="preserve"> плана оказания пла</w:t>
            </w:r>
            <w:r w:rsidRPr="00554FA6">
              <w:rPr>
                <w:color w:val="000000"/>
              </w:rPr>
              <w:t>т</w:t>
            </w:r>
            <w:r w:rsidRPr="00554FA6">
              <w:rPr>
                <w:color w:val="000000"/>
              </w:rPr>
              <w:t xml:space="preserve">ных медицинских услуг </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квартал</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t>10</w:t>
            </w:r>
          </w:p>
        </w:tc>
        <w:tc>
          <w:tcPr>
            <w:tcW w:w="1618"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отклонение</w:t>
            </w:r>
          </w:p>
          <w:p w:rsidR="00CE753A" w:rsidRPr="00554FA6" w:rsidRDefault="00CE753A" w:rsidP="0024415F">
            <w:pPr>
              <w:jc w:val="center"/>
            </w:pPr>
            <w:r w:rsidRPr="00554FA6">
              <w:t>5-0</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t>6</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32"/>
              <w:jc w:val="both"/>
            </w:pPr>
            <w:r>
              <w:t>Уровень летальности от острого инфаркта миокарда</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32"/>
              <w:jc w:val="center"/>
            </w:pPr>
            <w:r>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t>ежемесячно</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Pr>
                <w:color w:val="000000"/>
              </w:rPr>
              <w:t>10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Pr>
                <w:color w:val="000000"/>
              </w:rPr>
              <w:t>13,0-11,0</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t>7</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r w:rsidRPr="00554FA6">
              <w:rPr>
                <w:color w:val="000000"/>
              </w:rPr>
              <w:t>Расхождение клинических и пат</w:t>
            </w:r>
            <w:r w:rsidRPr="00554FA6">
              <w:rPr>
                <w:color w:val="000000"/>
              </w:rPr>
              <w:t>о</w:t>
            </w:r>
            <w:r w:rsidRPr="00554FA6">
              <w:rPr>
                <w:color w:val="000000"/>
              </w:rPr>
              <w:t>логоанатомических диагнозов  (</w:t>
            </w:r>
            <w:r w:rsidRPr="00554FA6">
              <w:rPr>
                <w:color w:val="000000"/>
                <w:lang w:val="en-US"/>
              </w:rPr>
              <w:t>III</w:t>
            </w:r>
            <w:r w:rsidRPr="00554FA6">
              <w:rPr>
                <w:color w:val="000000"/>
              </w:rPr>
              <w:t xml:space="preserve"> категория)</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квартал</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10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172"/>
              <w:jc w:val="center"/>
            </w:pPr>
            <w:r w:rsidRPr="00554FA6">
              <w:t>10,0 – 5,0</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t>8</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32"/>
              <w:jc w:val="both"/>
            </w:pPr>
            <w:r>
              <w:t>Уровень качества лечения</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32"/>
              <w:jc w:val="center"/>
            </w:pPr>
            <w:r>
              <w:t>единиц</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t xml:space="preserve">ежемесячно </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Pr>
                <w:color w:val="000000"/>
              </w:rPr>
              <w:t>10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Pr>
                <w:color w:val="000000"/>
              </w:rPr>
              <w:t>0,7-0,85</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t>9</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both"/>
              <w:rPr>
                <w:color w:val="000000"/>
              </w:rPr>
            </w:pPr>
            <w:r>
              <w:t>В</w:t>
            </w:r>
            <w:r w:rsidRPr="00554FA6">
              <w:t>ыполнения</w:t>
            </w:r>
            <w:r w:rsidRPr="00554FA6">
              <w:rPr>
                <w:color w:val="000000"/>
              </w:rPr>
              <w:t xml:space="preserve"> плана оказания пла</w:t>
            </w:r>
            <w:r w:rsidRPr="00554FA6">
              <w:rPr>
                <w:color w:val="000000"/>
              </w:rPr>
              <w:t>т</w:t>
            </w:r>
            <w:r w:rsidRPr="00554FA6">
              <w:rPr>
                <w:color w:val="000000"/>
              </w:rPr>
              <w:t xml:space="preserve">ных медицинских услуг </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квартал</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t>10</w:t>
            </w:r>
          </w:p>
        </w:tc>
        <w:tc>
          <w:tcPr>
            <w:tcW w:w="1618"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отклонение</w:t>
            </w:r>
          </w:p>
          <w:p w:rsidR="00CE753A" w:rsidRPr="00554FA6" w:rsidRDefault="00CE753A" w:rsidP="0024415F">
            <w:pPr>
              <w:jc w:val="center"/>
            </w:pPr>
            <w:r w:rsidRPr="00554FA6">
              <w:t>5-0</w:t>
            </w:r>
          </w:p>
        </w:tc>
      </w:tr>
      <w:tr w:rsidR="00CE753A" w:rsidRPr="00554FA6" w:rsidTr="0024415F">
        <w:trPr>
          <w:gridAfter w:val="1"/>
          <w:wAfter w:w="49" w:type="dxa"/>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Default="00CE753A" w:rsidP="0024415F">
            <w:pPr>
              <w:jc w:val="both"/>
            </w:pPr>
            <w:r>
              <w:t>10</w:t>
            </w:r>
          </w:p>
        </w:tc>
        <w:tc>
          <w:tcPr>
            <w:tcW w:w="3943"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ind w:left="32"/>
              <w:jc w:val="both"/>
              <w:rPr>
                <w:spacing w:val="-7"/>
              </w:rPr>
            </w:pPr>
            <w:r w:rsidRPr="00554FA6">
              <w:rPr>
                <w:spacing w:val="-7"/>
              </w:rPr>
              <w:t xml:space="preserve"> Наличие актов, замечаний, предп</w:t>
            </w:r>
            <w:r w:rsidRPr="00554FA6">
              <w:rPr>
                <w:spacing w:val="-7"/>
              </w:rPr>
              <w:t>и</w:t>
            </w:r>
            <w:r w:rsidRPr="00554FA6">
              <w:rPr>
                <w:spacing w:val="-7"/>
              </w:rPr>
              <w:t>саний вышестоящих и надзорных о</w:t>
            </w:r>
            <w:r w:rsidRPr="00554FA6">
              <w:rPr>
                <w:spacing w:val="-7"/>
              </w:rPr>
              <w:t>р</w:t>
            </w:r>
            <w:r w:rsidRPr="00554FA6">
              <w:rPr>
                <w:spacing w:val="-7"/>
              </w:rPr>
              <w:t xml:space="preserve">ганов </w:t>
            </w:r>
          </w:p>
        </w:tc>
        <w:tc>
          <w:tcPr>
            <w:tcW w:w="1210"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sidRPr="00554FA6">
              <w:rPr>
                <w:color w:val="000000"/>
              </w:rPr>
              <w:t>единиц</w:t>
            </w:r>
          </w:p>
        </w:tc>
        <w:tc>
          <w:tcPr>
            <w:tcW w:w="2242"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1 раз в месяц</w:t>
            </w:r>
          </w:p>
        </w:tc>
        <w:tc>
          <w:tcPr>
            <w:tcW w:w="110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Pr>
                <w:color w:val="000000"/>
              </w:rPr>
              <w:t>10</w:t>
            </w:r>
          </w:p>
        </w:tc>
        <w:tc>
          <w:tcPr>
            <w:tcW w:w="1618"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autoSpaceDE w:val="0"/>
              <w:autoSpaceDN w:val="0"/>
              <w:adjustRightInd w:val="0"/>
              <w:jc w:val="center"/>
              <w:rPr>
                <w:color w:val="000000"/>
              </w:rPr>
            </w:pPr>
            <w:r>
              <w:rPr>
                <w:color w:val="000000"/>
              </w:rPr>
              <w:t>1-0</w:t>
            </w:r>
          </w:p>
        </w:tc>
      </w:tr>
      <w:tr w:rsidR="00CE753A" w:rsidTr="0024415F">
        <w:trPr>
          <w:trHeight w:val="540"/>
        </w:trPr>
        <w:tc>
          <w:tcPr>
            <w:tcW w:w="10687" w:type="dxa"/>
            <w:gridSpan w:val="30"/>
            <w:tcBorders>
              <w:top w:val="nil"/>
              <w:left w:val="nil"/>
              <w:bottom w:val="nil"/>
              <w:right w:val="nil"/>
            </w:tcBorders>
          </w:tcPr>
          <w:p w:rsidR="00CE753A" w:rsidRDefault="00CE753A" w:rsidP="0024415F">
            <w:pPr>
              <w:jc w:val="center"/>
            </w:pPr>
          </w:p>
          <w:p w:rsidR="00CE753A" w:rsidRDefault="00CE753A" w:rsidP="0024415F">
            <w:pPr>
              <w:jc w:val="center"/>
            </w:pPr>
          </w:p>
          <w:p w:rsidR="00CE753A" w:rsidRDefault="00CE753A" w:rsidP="0024415F">
            <w:pPr>
              <w:jc w:val="center"/>
            </w:pPr>
          </w:p>
          <w:p w:rsidR="00CE753A" w:rsidRDefault="00CE753A" w:rsidP="0024415F">
            <w:pPr>
              <w:jc w:val="center"/>
            </w:pPr>
          </w:p>
          <w:p w:rsidR="00CE753A" w:rsidRDefault="00CE753A" w:rsidP="0024415F">
            <w:pPr>
              <w:jc w:val="center"/>
            </w:pPr>
          </w:p>
          <w:p w:rsidR="00CE753A" w:rsidRDefault="00CE753A" w:rsidP="0024415F">
            <w:pPr>
              <w:jc w:val="center"/>
            </w:pPr>
          </w:p>
          <w:p w:rsidR="00CE753A" w:rsidRDefault="00CE753A" w:rsidP="0024415F">
            <w:pPr>
              <w:jc w:val="center"/>
            </w:pPr>
          </w:p>
          <w:p w:rsidR="00CE753A" w:rsidRDefault="00CE753A" w:rsidP="0024415F">
            <w:pPr>
              <w:jc w:val="center"/>
            </w:pPr>
          </w:p>
          <w:p w:rsidR="00CE753A" w:rsidRDefault="00CE753A" w:rsidP="0024415F">
            <w:pPr>
              <w:jc w:val="center"/>
            </w:pPr>
          </w:p>
          <w:p w:rsidR="00CE753A" w:rsidRDefault="00CE753A" w:rsidP="0024415F">
            <w:pPr>
              <w:jc w:val="center"/>
            </w:pPr>
          </w:p>
          <w:p w:rsidR="00CE753A" w:rsidRDefault="00CE753A" w:rsidP="0024415F">
            <w:pPr>
              <w:jc w:val="center"/>
            </w:pPr>
          </w:p>
          <w:p w:rsidR="00CE753A" w:rsidRDefault="00CE753A" w:rsidP="0024415F">
            <w:pPr>
              <w:jc w:val="center"/>
            </w:pPr>
          </w:p>
          <w:p w:rsidR="00CE753A" w:rsidRDefault="00CE753A" w:rsidP="0024415F">
            <w:pPr>
              <w:jc w:val="center"/>
            </w:pPr>
          </w:p>
          <w:p w:rsidR="00CE753A" w:rsidRDefault="00CE753A" w:rsidP="0024415F">
            <w:pPr>
              <w:jc w:val="center"/>
            </w:pPr>
          </w:p>
          <w:p w:rsidR="00CE753A" w:rsidRPr="004A5235" w:rsidRDefault="00CE753A" w:rsidP="0024415F">
            <w:pPr>
              <w:jc w:val="center"/>
            </w:pPr>
          </w:p>
        </w:tc>
      </w:tr>
      <w:tr w:rsidR="00CE753A" w:rsidTr="0024415F">
        <w:trPr>
          <w:trHeight w:val="540"/>
        </w:trPr>
        <w:tc>
          <w:tcPr>
            <w:tcW w:w="10687" w:type="dxa"/>
            <w:gridSpan w:val="30"/>
            <w:tcBorders>
              <w:top w:val="nil"/>
              <w:left w:val="nil"/>
              <w:bottom w:val="single" w:sz="4" w:space="0" w:color="auto"/>
              <w:right w:val="nil"/>
            </w:tcBorders>
          </w:tcPr>
          <w:p w:rsidR="00CE753A" w:rsidRPr="00F808E5" w:rsidRDefault="00CE753A" w:rsidP="0024415F">
            <w:pPr>
              <w:ind w:right="-27"/>
              <w:jc w:val="right"/>
              <w:rPr>
                <w:sz w:val="28"/>
                <w:szCs w:val="28"/>
              </w:rPr>
            </w:pPr>
            <w:r w:rsidRPr="00F808E5">
              <w:rPr>
                <w:sz w:val="28"/>
                <w:szCs w:val="28"/>
              </w:rPr>
              <w:lastRenderedPageBreak/>
              <w:t>Утверждены приказом Министерства</w:t>
            </w:r>
          </w:p>
          <w:p w:rsidR="00CE753A" w:rsidRPr="00F808E5" w:rsidRDefault="00CE753A" w:rsidP="0024415F">
            <w:pPr>
              <w:ind w:right="-27"/>
              <w:jc w:val="right"/>
              <w:rPr>
                <w:sz w:val="28"/>
                <w:szCs w:val="28"/>
              </w:rPr>
            </w:pPr>
            <w:r w:rsidRPr="00F808E5">
              <w:rPr>
                <w:sz w:val="28"/>
                <w:szCs w:val="28"/>
              </w:rPr>
              <w:t>здравоохранения Республики Татарстан</w:t>
            </w:r>
          </w:p>
          <w:p w:rsidR="00CE753A" w:rsidRPr="00F808E5" w:rsidRDefault="00CE753A" w:rsidP="0024415F">
            <w:pPr>
              <w:ind w:right="-27"/>
              <w:jc w:val="right"/>
              <w:rPr>
                <w:sz w:val="28"/>
                <w:szCs w:val="28"/>
              </w:rPr>
            </w:pPr>
            <w:r w:rsidRPr="00F808E5">
              <w:rPr>
                <w:sz w:val="28"/>
                <w:szCs w:val="28"/>
              </w:rPr>
              <w:t xml:space="preserve">от </w:t>
            </w:r>
            <w:r>
              <w:rPr>
                <w:sz w:val="28"/>
                <w:szCs w:val="28"/>
              </w:rPr>
              <w:t xml:space="preserve">15 декабря </w:t>
            </w:r>
            <w:r w:rsidRPr="00F808E5">
              <w:rPr>
                <w:sz w:val="28"/>
                <w:szCs w:val="28"/>
              </w:rPr>
              <w:t>2010  №</w:t>
            </w:r>
            <w:r>
              <w:rPr>
                <w:sz w:val="28"/>
                <w:szCs w:val="28"/>
              </w:rPr>
              <w:t xml:space="preserve"> 1594</w:t>
            </w:r>
          </w:p>
          <w:p w:rsidR="00CE753A" w:rsidRPr="00F808E5" w:rsidRDefault="00CE753A" w:rsidP="0024415F">
            <w:pPr>
              <w:ind w:right="-27"/>
              <w:jc w:val="center"/>
              <w:rPr>
                <w:sz w:val="28"/>
                <w:szCs w:val="28"/>
              </w:rPr>
            </w:pPr>
          </w:p>
          <w:p w:rsidR="00CE753A" w:rsidRPr="00F808E5" w:rsidRDefault="00CE753A" w:rsidP="0024415F">
            <w:pPr>
              <w:ind w:right="-27"/>
              <w:jc w:val="center"/>
              <w:rPr>
                <w:sz w:val="28"/>
                <w:szCs w:val="28"/>
              </w:rPr>
            </w:pPr>
          </w:p>
          <w:p w:rsidR="00CE753A" w:rsidRPr="00F808E5" w:rsidRDefault="00CE753A" w:rsidP="0024415F">
            <w:pPr>
              <w:ind w:right="-27"/>
              <w:jc w:val="center"/>
              <w:rPr>
                <w:sz w:val="28"/>
                <w:szCs w:val="28"/>
              </w:rPr>
            </w:pPr>
          </w:p>
          <w:p w:rsidR="00CE753A" w:rsidRPr="00F808E5" w:rsidRDefault="00CE753A" w:rsidP="0024415F">
            <w:pPr>
              <w:ind w:right="-27"/>
              <w:jc w:val="center"/>
              <w:rPr>
                <w:sz w:val="28"/>
                <w:szCs w:val="28"/>
              </w:rPr>
            </w:pPr>
            <w:r w:rsidRPr="00F808E5">
              <w:rPr>
                <w:sz w:val="28"/>
                <w:szCs w:val="28"/>
              </w:rPr>
              <w:t xml:space="preserve">Примерные критерии эффективности деятельности </w:t>
            </w:r>
          </w:p>
          <w:p w:rsidR="00CE753A" w:rsidRPr="00F808E5" w:rsidRDefault="00CE753A" w:rsidP="0024415F">
            <w:pPr>
              <w:ind w:right="-27"/>
              <w:jc w:val="center"/>
              <w:rPr>
                <w:sz w:val="28"/>
                <w:szCs w:val="28"/>
              </w:rPr>
            </w:pPr>
            <w:r w:rsidRPr="00F808E5">
              <w:rPr>
                <w:sz w:val="28"/>
                <w:szCs w:val="28"/>
              </w:rPr>
              <w:t xml:space="preserve">работников государственных учреждений здравоохранения </w:t>
            </w:r>
          </w:p>
          <w:p w:rsidR="00CE753A" w:rsidRPr="00F808E5" w:rsidRDefault="00CE753A" w:rsidP="0024415F">
            <w:pPr>
              <w:ind w:right="-27"/>
              <w:jc w:val="center"/>
              <w:rPr>
                <w:sz w:val="28"/>
                <w:szCs w:val="28"/>
              </w:rPr>
            </w:pPr>
            <w:r w:rsidRPr="00F808E5">
              <w:rPr>
                <w:sz w:val="28"/>
                <w:szCs w:val="28"/>
              </w:rPr>
              <w:t>Республики Татарстан</w:t>
            </w:r>
          </w:p>
          <w:p w:rsidR="00CE753A" w:rsidRDefault="00CE753A" w:rsidP="0024415F">
            <w:pPr>
              <w:ind w:right="-27"/>
              <w:jc w:val="center"/>
            </w:pPr>
          </w:p>
          <w:p w:rsidR="00CE753A" w:rsidRDefault="00CE753A" w:rsidP="0024415F">
            <w:pPr>
              <w:ind w:right="-27"/>
              <w:jc w:val="center"/>
            </w:pPr>
          </w:p>
          <w:p w:rsidR="00CE753A" w:rsidRPr="003A4019" w:rsidRDefault="00CE753A" w:rsidP="0024415F">
            <w:pPr>
              <w:ind w:right="-27"/>
              <w:jc w:val="center"/>
              <w:rPr>
                <w:sz w:val="28"/>
                <w:szCs w:val="28"/>
              </w:rPr>
            </w:pPr>
            <w:r w:rsidRPr="003A4019">
              <w:rPr>
                <w:sz w:val="28"/>
                <w:szCs w:val="28"/>
              </w:rPr>
              <w:t>Врачи- специалисты стационарных подразделений ЛПУ</w:t>
            </w:r>
          </w:p>
          <w:p w:rsidR="00CE753A" w:rsidRDefault="00CE753A" w:rsidP="0024415F">
            <w:pPr>
              <w:ind w:right="-27"/>
              <w:jc w:val="center"/>
            </w:pPr>
          </w:p>
        </w:tc>
      </w:tr>
      <w:tr w:rsidR="00CE753A" w:rsidTr="0024415F">
        <w:trPr>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both"/>
            </w:pPr>
            <w:r w:rsidRPr="00554FA6">
              <w:t>№</w:t>
            </w:r>
          </w:p>
        </w:tc>
        <w:tc>
          <w:tcPr>
            <w:tcW w:w="3929"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 xml:space="preserve">Наименование критерия </w:t>
            </w:r>
          </w:p>
        </w:tc>
        <w:tc>
          <w:tcPr>
            <w:tcW w:w="1547"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Единица и</w:t>
            </w:r>
            <w:r w:rsidRPr="00554FA6">
              <w:t>з</w:t>
            </w:r>
            <w:r w:rsidRPr="00554FA6">
              <w:t>мерения</w:t>
            </w:r>
          </w:p>
        </w:tc>
        <w:tc>
          <w:tcPr>
            <w:tcW w:w="1950" w:type="dxa"/>
            <w:gridSpan w:val="11"/>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Частота измер</w:t>
            </w:r>
            <w:r w:rsidRPr="00554FA6">
              <w:t>е</w:t>
            </w:r>
            <w:r w:rsidRPr="00554FA6">
              <w:t xml:space="preserve">ния </w:t>
            </w:r>
          </w:p>
        </w:tc>
        <w:tc>
          <w:tcPr>
            <w:tcW w:w="1080" w:type="dxa"/>
            <w:gridSpan w:val="5"/>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Весовой коэ</w:t>
            </w:r>
            <w:r w:rsidRPr="00554FA6">
              <w:t>ф</w:t>
            </w:r>
            <w:r w:rsidRPr="00554FA6">
              <w:t>фиц</w:t>
            </w:r>
            <w:r w:rsidRPr="00554FA6">
              <w:t>и</w:t>
            </w:r>
            <w:r w:rsidRPr="00554FA6">
              <w:t xml:space="preserve">ент </w:t>
            </w:r>
          </w:p>
        </w:tc>
        <w:tc>
          <w:tcPr>
            <w:tcW w:w="1656" w:type="dxa"/>
            <w:gridSpan w:val="4"/>
            <w:tcBorders>
              <w:top w:val="single" w:sz="4" w:space="0" w:color="auto"/>
              <w:left w:val="single" w:sz="4" w:space="0" w:color="auto"/>
              <w:bottom w:val="single" w:sz="4" w:space="0" w:color="auto"/>
              <w:right w:val="single" w:sz="4" w:space="0" w:color="auto"/>
            </w:tcBorders>
          </w:tcPr>
          <w:p w:rsidR="00CE753A" w:rsidRPr="00554FA6" w:rsidRDefault="00CE753A" w:rsidP="0024415F">
            <w:pPr>
              <w:jc w:val="center"/>
            </w:pPr>
            <w:r w:rsidRPr="00554FA6">
              <w:t>Диапазон и</w:t>
            </w:r>
            <w:r w:rsidRPr="00554FA6">
              <w:t>н</w:t>
            </w:r>
            <w:r w:rsidRPr="00554FA6">
              <w:t>дикаторов</w:t>
            </w:r>
          </w:p>
        </w:tc>
      </w:tr>
      <w:tr w:rsidR="00CE753A" w:rsidTr="0024415F">
        <w:trPr>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Default="00CE753A" w:rsidP="0024415F">
            <w:pPr>
              <w:jc w:val="both"/>
            </w:pPr>
            <w:r>
              <w:t>1</w:t>
            </w:r>
          </w:p>
        </w:tc>
        <w:tc>
          <w:tcPr>
            <w:tcW w:w="3929"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t>Доля случаев оказания медици</w:t>
            </w:r>
            <w:r>
              <w:t>н</w:t>
            </w:r>
            <w:r>
              <w:t>ской помощи в соответствии с у</w:t>
            </w:r>
            <w:r>
              <w:t>ч</w:t>
            </w:r>
            <w:r>
              <w:t>режденческими протоколами вед</w:t>
            </w:r>
            <w:r>
              <w:t>е</w:t>
            </w:r>
            <w:r>
              <w:t>ния больных (клиническими рек</w:t>
            </w:r>
            <w:r>
              <w:t>о</w:t>
            </w:r>
            <w:r>
              <w:t>мендациями) от общего числа эк</w:t>
            </w:r>
            <w:r>
              <w:t>с</w:t>
            </w:r>
            <w:r>
              <w:t>пертиз</w:t>
            </w:r>
          </w:p>
        </w:tc>
        <w:tc>
          <w:tcPr>
            <w:tcW w:w="1547" w:type="dxa"/>
            <w:gridSpan w:val="4"/>
            <w:tcBorders>
              <w:top w:val="single" w:sz="4" w:space="0" w:color="auto"/>
              <w:left w:val="single" w:sz="4" w:space="0" w:color="auto"/>
              <w:bottom w:val="single" w:sz="4" w:space="0" w:color="auto"/>
              <w:right w:val="single" w:sz="4" w:space="0" w:color="auto"/>
            </w:tcBorders>
          </w:tcPr>
          <w:p w:rsidR="00CE753A" w:rsidRDefault="00CE753A" w:rsidP="0024415F"/>
          <w:p w:rsidR="00CE753A" w:rsidRDefault="00CE753A" w:rsidP="0024415F">
            <w:pPr>
              <w:jc w:val="center"/>
            </w:pPr>
            <w:r>
              <w:t>%</w:t>
            </w:r>
          </w:p>
        </w:tc>
        <w:tc>
          <w:tcPr>
            <w:tcW w:w="1950" w:type="dxa"/>
            <w:gridSpan w:val="11"/>
            <w:tcBorders>
              <w:top w:val="single" w:sz="4" w:space="0" w:color="auto"/>
              <w:left w:val="single" w:sz="4" w:space="0" w:color="auto"/>
              <w:bottom w:val="single" w:sz="4" w:space="0" w:color="auto"/>
              <w:right w:val="single" w:sz="4" w:space="0" w:color="auto"/>
            </w:tcBorders>
          </w:tcPr>
          <w:p w:rsidR="00CE753A" w:rsidRDefault="00CE753A" w:rsidP="0024415F"/>
          <w:p w:rsidR="00CE753A" w:rsidRDefault="00CE753A" w:rsidP="0024415F">
            <w:pPr>
              <w:jc w:val="center"/>
            </w:pPr>
            <w:r>
              <w:t>1 раз в месяц</w:t>
            </w:r>
          </w:p>
        </w:tc>
        <w:tc>
          <w:tcPr>
            <w:tcW w:w="1080" w:type="dxa"/>
            <w:gridSpan w:val="5"/>
            <w:tcBorders>
              <w:top w:val="single" w:sz="4" w:space="0" w:color="auto"/>
              <w:left w:val="single" w:sz="4" w:space="0" w:color="auto"/>
              <w:bottom w:val="single" w:sz="4" w:space="0" w:color="auto"/>
              <w:right w:val="single" w:sz="4" w:space="0" w:color="auto"/>
            </w:tcBorders>
          </w:tcPr>
          <w:p w:rsidR="00CE753A" w:rsidRDefault="00CE753A" w:rsidP="0024415F"/>
          <w:p w:rsidR="00CE753A" w:rsidRDefault="00CE753A" w:rsidP="0024415F">
            <w:pPr>
              <w:jc w:val="center"/>
            </w:pPr>
            <w:r>
              <w:t>13</w:t>
            </w:r>
          </w:p>
        </w:tc>
        <w:tc>
          <w:tcPr>
            <w:tcW w:w="1656"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ind w:right="-27"/>
              <w:jc w:val="center"/>
            </w:pPr>
            <w:r>
              <w:t>80 - 100</w:t>
            </w:r>
          </w:p>
        </w:tc>
      </w:tr>
      <w:tr w:rsidR="00CE753A" w:rsidTr="0024415F">
        <w:trPr>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Default="00CE753A" w:rsidP="0024415F">
            <w:pPr>
              <w:jc w:val="both"/>
            </w:pPr>
            <w:r>
              <w:t>2.</w:t>
            </w:r>
          </w:p>
        </w:tc>
        <w:tc>
          <w:tcPr>
            <w:tcW w:w="3929"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t>Расхождение клинического и пат</w:t>
            </w:r>
            <w:r>
              <w:t>о</w:t>
            </w:r>
            <w:r>
              <w:t>логоанатомического диагнозов 3 категории</w:t>
            </w:r>
          </w:p>
        </w:tc>
        <w:tc>
          <w:tcPr>
            <w:tcW w:w="1547"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rPr>
                <w:color w:val="000000"/>
              </w:rPr>
            </w:pPr>
            <w:r>
              <w:rPr>
                <w:color w:val="000000"/>
              </w:rPr>
              <w:t>количество случаев</w:t>
            </w:r>
          </w:p>
          <w:p w:rsidR="00CE753A" w:rsidRDefault="00CE753A" w:rsidP="0024415F">
            <w:pPr>
              <w:jc w:val="center"/>
            </w:pPr>
          </w:p>
        </w:tc>
        <w:tc>
          <w:tcPr>
            <w:tcW w:w="1950" w:type="dxa"/>
            <w:gridSpan w:val="11"/>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080" w:type="dxa"/>
            <w:gridSpan w:val="5"/>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c>
          <w:tcPr>
            <w:tcW w:w="1656"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2-0</w:t>
            </w:r>
          </w:p>
        </w:tc>
      </w:tr>
      <w:tr w:rsidR="00CE753A" w:rsidTr="0024415F">
        <w:trPr>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Default="00CE753A" w:rsidP="0024415F">
            <w:pPr>
              <w:jc w:val="both"/>
            </w:pPr>
            <w:r>
              <w:t>3.</w:t>
            </w:r>
          </w:p>
        </w:tc>
        <w:tc>
          <w:tcPr>
            <w:tcW w:w="3929"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t>Удовлетворенность населения к</w:t>
            </w:r>
            <w:r>
              <w:t>а</w:t>
            </w:r>
            <w:r>
              <w:t>чеством медицинской помощи</w:t>
            </w:r>
          </w:p>
        </w:tc>
        <w:tc>
          <w:tcPr>
            <w:tcW w:w="1547"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950" w:type="dxa"/>
            <w:gridSpan w:val="11"/>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080" w:type="dxa"/>
            <w:gridSpan w:val="5"/>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15</w:t>
            </w:r>
          </w:p>
        </w:tc>
        <w:tc>
          <w:tcPr>
            <w:tcW w:w="1656"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80 - 100</w:t>
            </w:r>
          </w:p>
        </w:tc>
      </w:tr>
      <w:tr w:rsidR="00CE753A" w:rsidTr="0024415F">
        <w:trPr>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Default="00CE753A" w:rsidP="0024415F">
            <w:pPr>
              <w:jc w:val="both"/>
            </w:pPr>
            <w:r>
              <w:t>4.</w:t>
            </w:r>
          </w:p>
        </w:tc>
        <w:tc>
          <w:tcPr>
            <w:tcW w:w="3929"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t>Обоснованные жалобы населения на качество медицинской помощи</w:t>
            </w:r>
          </w:p>
        </w:tc>
        <w:tc>
          <w:tcPr>
            <w:tcW w:w="1547"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rPr>
                <w:color w:val="000000"/>
              </w:rPr>
            </w:pPr>
            <w:r>
              <w:rPr>
                <w:color w:val="000000"/>
              </w:rPr>
              <w:t>количество случаев</w:t>
            </w:r>
          </w:p>
          <w:p w:rsidR="00CE753A" w:rsidRDefault="00CE753A" w:rsidP="0024415F">
            <w:pPr>
              <w:jc w:val="center"/>
            </w:pPr>
          </w:p>
        </w:tc>
        <w:tc>
          <w:tcPr>
            <w:tcW w:w="1950" w:type="dxa"/>
            <w:gridSpan w:val="11"/>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080" w:type="dxa"/>
            <w:gridSpan w:val="5"/>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15</w:t>
            </w:r>
          </w:p>
        </w:tc>
        <w:tc>
          <w:tcPr>
            <w:tcW w:w="1656"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2-0</w:t>
            </w:r>
          </w:p>
        </w:tc>
      </w:tr>
      <w:tr w:rsidR="00CE753A" w:rsidTr="0024415F">
        <w:trPr>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Default="00CE753A" w:rsidP="0024415F">
            <w:pPr>
              <w:jc w:val="both"/>
            </w:pPr>
            <w:r>
              <w:t>5.</w:t>
            </w:r>
          </w:p>
        </w:tc>
        <w:tc>
          <w:tcPr>
            <w:tcW w:w="3929"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t>Удельный вес своевременно уст</w:t>
            </w:r>
            <w:r>
              <w:t>а</w:t>
            </w:r>
            <w:r>
              <w:t>новленных клинических диагнозов</w:t>
            </w:r>
          </w:p>
        </w:tc>
        <w:tc>
          <w:tcPr>
            <w:tcW w:w="1547"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950" w:type="dxa"/>
            <w:gridSpan w:val="11"/>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080" w:type="dxa"/>
            <w:gridSpan w:val="5"/>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c>
          <w:tcPr>
            <w:tcW w:w="1656"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80 - 100</w:t>
            </w:r>
          </w:p>
        </w:tc>
      </w:tr>
      <w:tr w:rsidR="00CE753A" w:rsidTr="0024415F">
        <w:trPr>
          <w:trHeight w:val="540"/>
        </w:trPr>
        <w:tc>
          <w:tcPr>
            <w:tcW w:w="10687" w:type="dxa"/>
            <w:gridSpan w:val="30"/>
            <w:tcBorders>
              <w:top w:val="single" w:sz="4" w:space="0" w:color="auto"/>
              <w:left w:val="single" w:sz="4" w:space="0" w:color="auto"/>
              <w:bottom w:val="single" w:sz="4" w:space="0" w:color="auto"/>
              <w:right w:val="single" w:sz="4" w:space="0" w:color="auto"/>
            </w:tcBorders>
          </w:tcPr>
          <w:p w:rsidR="00CE753A" w:rsidRPr="00FE716C" w:rsidRDefault="00CE753A" w:rsidP="0024415F">
            <w:pPr>
              <w:jc w:val="center"/>
              <w:rPr>
                <w:sz w:val="28"/>
                <w:szCs w:val="28"/>
              </w:rPr>
            </w:pPr>
            <w:r w:rsidRPr="00FE716C">
              <w:rPr>
                <w:sz w:val="28"/>
                <w:szCs w:val="28"/>
              </w:rPr>
              <w:t>Врачи–специалисты акушеры-гинекологи родильных домов</w:t>
            </w:r>
          </w:p>
        </w:tc>
      </w:tr>
      <w:tr w:rsidR="00CE753A" w:rsidTr="0024415F">
        <w:trPr>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Default="00CE753A" w:rsidP="0024415F">
            <w:pPr>
              <w:jc w:val="both"/>
            </w:pPr>
            <w:r>
              <w:t>1.</w:t>
            </w:r>
          </w:p>
        </w:tc>
        <w:tc>
          <w:tcPr>
            <w:tcW w:w="3929"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t>Доля случаев оказания медици</w:t>
            </w:r>
            <w:r>
              <w:t>н</w:t>
            </w:r>
            <w:r>
              <w:t>ской помощи в соответствии с у</w:t>
            </w:r>
            <w:r>
              <w:t>ч</w:t>
            </w:r>
            <w:r>
              <w:t>режденческими протоколами вед</w:t>
            </w:r>
            <w:r>
              <w:t>е</w:t>
            </w:r>
            <w:r>
              <w:t>ния больных (клиническими рек</w:t>
            </w:r>
            <w:r>
              <w:t>о</w:t>
            </w:r>
            <w:r>
              <w:t>мендациями) от общего числа эк</w:t>
            </w:r>
            <w:r>
              <w:t>с</w:t>
            </w:r>
            <w:r>
              <w:t>пертиз</w:t>
            </w:r>
          </w:p>
        </w:tc>
        <w:tc>
          <w:tcPr>
            <w:tcW w:w="1547"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919" w:type="dxa"/>
            <w:gridSpan w:val="10"/>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11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15</w:t>
            </w:r>
          </w:p>
        </w:tc>
        <w:tc>
          <w:tcPr>
            <w:tcW w:w="1656"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80- 90</w:t>
            </w:r>
          </w:p>
        </w:tc>
      </w:tr>
      <w:tr w:rsidR="00CE753A" w:rsidTr="0024415F">
        <w:trPr>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Default="00CE753A" w:rsidP="0024415F">
            <w:pPr>
              <w:jc w:val="both"/>
            </w:pPr>
            <w:r>
              <w:t>2.</w:t>
            </w:r>
          </w:p>
        </w:tc>
        <w:tc>
          <w:tcPr>
            <w:tcW w:w="3929" w:type="dxa"/>
            <w:gridSpan w:val="4"/>
            <w:tcBorders>
              <w:top w:val="single" w:sz="4" w:space="0" w:color="auto"/>
              <w:left w:val="single" w:sz="4" w:space="0" w:color="auto"/>
              <w:bottom w:val="single" w:sz="4" w:space="0" w:color="auto"/>
              <w:right w:val="single" w:sz="4" w:space="0" w:color="auto"/>
            </w:tcBorders>
          </w:tcPr>
          <w:p w:rsidR="00CE753A" w:rsidRPr="00A309D3" w:rsidRDefault="00CE753A" w:rsidP="0024415F">
            <w:pPr>
              <w:jc w:val="both"/>
            </w:pPr>
            <w:r w:rsidRPr="00A309D3">
              <w:t xml:space="preserve">Число случаев </w:t>
            </w:r>
            <w:proofErr w:type="spellStart"/>
            <w:r w:rsidRPr="00A309D3">
              <w:t>интранатальной</w:t>
            </w:r>
            <w:proofErr w:type="spellEnd"/>
            <w:r w:rsidRPr="00A309D3">
              <w:t xml:space="preserve"> мертворождаемости</w:t>
            </w:r>
          </w:p>
        </w:tc>
        <w:tc>
          <w:tcPr>
            <w:tcW w:w="1547"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 xml:space="preserve"> </w:t>
            </w:r>
          </w:p>
        </w:tc>
        <w:tc>
          <w:tcPr>
            <w:tcW w:w="1919" w:type="dxa"/>
            <w:gridSpan w:val="10"/>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11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c>
          <w:tcPr>
            <w:tcW w:w="1656"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4-2</w:t>
            </w:r>
          </w:p>
        </w:tc>
      </w:tr>
      <w:tr w:rsidR="00CE753A" w:rsidTr="0024415F">
        <w:trPr>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Default="00CE753A" w:rsidP="0024415F">
            <w:pPr>
              <w:jc w:val="both"/>
            </w:pPr>
            <w:r>
              <w:t>3.</w:t>
            </w:r>
          </w:p>
        </w:tc>
        <w:tc>
          <w:tcPr>
            <w:tcW w:w="3929"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t>Удельный вес послеоперационных осложнений</w:t>
            </w:r>
          </w:p>
        </w:tc>
        <w:tc>
          <w:tcPr>
            <w:tcW w:w="1547"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919" w:type="dxa"/>
            <w:gridSpan w:val="10"/>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11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c>
          <w:tcPr>
            <w:tcW w:w="1656"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5-1</w:t>
            </w:r>
          </w:p>
        </w:tc>
      </w:tr>
      <w:tr w:rsidR="00CE753A" w:rsidTr="0024415F">
        <w:trPr>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Default="00CE753A" w:rsidP="0024415F">
            <w:pPr>
              <w:jc w:val="both"/>
            </w:pPr>
            <w:r>
              <w:t>4.</w:t>
            </w:r>
          </w:p>
        </w:tc>
        <w:tc>
          <w:tcPr>
            <w:tcW w:w="3929"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t>Обоснованные жалобы населения на качество медицинской помощи</w:t>
            </w:r>
          </w:p>
        </w:tc>
        <w:tc>
          <w:tcPr>
            <w:tcW w:w="1547"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rPr>
                <w:color w:val="000000"/>
              </w:rPr>
            </w:pPr>
            <w:r>
              <w:rPr>
                <w:color w:val="000000"/>
              </w:rPr>
              <w:t>количество случаев</w:t>
            </w:r>
          </w:p>
          <w:p w:rsidR="00CE753A" w:rsidRDefault="00CE753A" w:rsidP="0024415F">
            <w:pPr>
              <w:jc w:val="center"/>
            </w:pPr>
          </w:p>
        </w:tc>
        <w:tc>
          <w:tcPr>
            <w:tcW w:w="1919" w:type="dxa"/>
            <w:gridSpan w:val="10"/>
            <w:tcBorders>
              <w:top w:val="single" w:sz="4" w:space="0" w:color="auto"/>
              <w:left w:val="single" w:sz="4" w:space="0" w:color="auto"/>
              <w:bottom w:val="single" w:sz="4" w:space="0" w:color="auto"/>
              <w:right w:val="single" w:sz="4" w:space="0" w:color="auto"/>
            </w:tcBorders>
          </w:tcPr>
          <w:p w:rsidR="00CE753A" w:rsidRDefault="00CE753A" w:rsidP="0024415F">
            <w:pPr>
              <w:jc w:val="center"/>
            </w:pPr>
            <w:r>
              <w:lastRenderedPageBreak/>
              <w:t>1 раз в месяц</w:t>
            </w:r>
          </w:p>
        </w:tc>
        <w:tc>
          <w:tcPr>
            <w:tcW w:w="111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c>
          <w:tcPr>
            <w:tcW w:w="1656"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r>
      <w:tr w:rsidR="00CE753A" w:rsidTr="0024415F">
        <w:trPr>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Default="00CE753A" w:rsidP="0024415F">
            <w:pPr>
              <w:jc w:val="both"/>
            </w:pPr>
            <w:r>
              <w:lastRenderedPageBreak/>
              <w:t>5.</w:t>
            </w:r>
          </w:p>
        </w:tc>
        <w:tc>
          <w:tcPr>
            <w:tcW w:w="3929"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t>Выполнение нормативного колич</w:t>
            </w:r>
            <w:r>
              <w:t>е</w:t>
            </w:r>
            <w:r>
              <w:t>ства операций (нормативный пок</w:t>
            </w:r>
            <w:r>
              <w:t>а</w:t>
            </w:r>
            <w:r>
              <w:t xml:space="preserve">затель рассчитывается для каждого врача в среднем </w:t>
            </w:r>
            <w:proofErr w:type="gramStart"/>
            <w:r>
              <w:t>за</w:t>
            </w:r>
            <w:proofErr w:type="gramEnd"/>
            <w:r>
              <w:t xml:space="preserve"> последние 3 г</w:t>
            </w:r>
            <w:r>
              <w:t>о</w:t>
            </w:r>
            <w:r>
              <w:t>да)</w:t>
            </w:r>
          </w:p>
        </w:tc>
        <w:tc>
          <w:tcPr>
            <w:tcW w:w="1547"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919" w:type="dxa"/>
            <w:gridSpan w:val="10"/>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11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c>
          <w:tcPr>
            <w:tcW w:w="1656"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97-100</w:t>
            </w:r>
          </w:p>
        </w:tc>
      </w:tr>
      <w:tr w:rsidR="00CE753A" w:rsidTr="0024415F">
        <w:trPr>
          <w:trHeight w:val="540"/>
        </w:trPr>
        <w:tc>
          <w:tcPr>
            <w:tcW w:w="10687" w:type="dxa"/>
            <w:gridSpan w:val="30"/>
            <w:tcBorders>
              <w:top w:val="single" w:sz="4" w:space="0" w:color="auto"/>
              <w:left w:val="single" w:sz="4" w:space="0" w:color="auto"/>
              <w:bottom w:val="single" w:sz="4" w:space="0" w:color="auto"/>
              <w:right w:val="single" w:sz="4" w:space="0" w:color="auto"/>
            </w:tcBorders>
          </w:tcPr>
          <w:p w:rsidR="00CE753A" w:rsidRPr="00FE716C" w:rsidRDefault="00CE753A" w:rsidP="0024415F">
            <w:pPr>
              <w:jc w:val="center"/>
              <w:rPr>
                <w:sz w:val="28"/>
                <w:szCs w:val="28"/>
              </w:rPr>
            </w:pPr>
            <w:r w:rsidRPr="00FE716C">
              <w:rPr>
                <w:sz w:val="28"/>
                <w:szCs w:val="28"/>
              </w:rPr>
              <w:t>Заведующие отделениями стационаров хирургического профиля</w:t>
            </w:r>
          </w:p>
        </w:tc>
      </w:tr>
      <w:tr w:rsidR="00CE753A" w:rsidTr="0024415F">
        <w:trPr>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Default="00CE753A" w:rsidP="0024415F">
            <w:pPr>
              <w:jc w:val="both"/>
            </w:pPr>
            <w:r>
              <w:t>1.</w:t>
            </w:r>
          </w:p>
        </w:tc>
        <w:tc>
          <w:tcPr>
            <w:tcW w:w="3929"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t>Выполнения государственного з</w:t>
            </w:r>
            <w:r>
              <w:t>а</w:t>
            </w:r>
            <w:r>
              <w:t xml:space="preserve">дания по </w:t>
            </w:r>
            <w:proofErr w:type="gramStart"/>
            <w:r>
              <w:t>круглосуточной</w:t>
            </w:r>
            <w:proofErr w:type="gramEnd"/>
            <w:r>
              <w:t xml:space="preserve"> стаци</w:t>
            </w:r>
            <w:r>
              <w:t>о</w:t>
            </w:r>
            <w:r>
              <w:t>нарной медицинской помощи в ф</w:t>
            </w:r>
            <w:r>
              <w:t>и</w:t>
            </w:r>
            <w:r>
              <w:t>нансовом объёме (в % к плану)</w:t>
            </w:r>
          </w:p>
        </w:tc>
        <w:tc>
          <w:tcPr>
            <w:tcW w:w="1547"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919" w:type="dxa"/>
            <w:gridSpan w:val="10"/>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11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15</w:t>
            </w:r>
          </w:p>
        </w:tc>
        <w:tc>
          <w:tcPr>
            <w:tcW w:w="1656"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Отклонение 5-0</w:t>
            </w:r>
          </w:p>
        </w:tc>
      </w:tr>
      <w:tr w:rsidR="00CE753A" w:rsidTr="0024415F">
        <w:trPr>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Default="00CE753A" w:rsidP="0024415F">
            <w:pPr>
              <w:jc w:val="both"/>
            </w:pPr>
            <w:r>
              <w:t>2.</w:t>
            </w:r>
          </w:p>
        </w:tc>
        <w:tc>
          <w:tcPr>
            <w:tcW w:w="3929"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t>Доля случаев оказания медици</w:t>
            </w:r>
            <w:r>
              <w:t>н</w:t>
            </w:r>
            <w:r>
              <w:t>ской помощи в соответствии с у</w:t>
            </w:r>
            <w:r>
              <w:t>ч</w:t>
            </w:r>
            <w:r>
              <w:t>режденческими протоколами вед</w:t>
            </w:r>
            <w:r>
              <w:t>е</w:t>
            </w:r>
            <w:r>
              <w:t>ния больных (клиническими рек</w:t>
            </w:r>
            <w:r>
              <w:t>о</w:t>
            </w:r>
            <w:r>
              <w:t>мендациями) от общего числа эк</w:t>
            </w:r>
            <w:r>
              <w:t>с</w:t>
            </w:r>
            <w:r>
              <w:t>пертиз</w:t>
            </w:r>
          </w:p>
        </w:tc>
        <w:tc>
          <w:tcPr>
            <w:tcW w:w="1547"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919" w:type="dxa"/>
            <w:gridSpan w:val="10"/>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11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15</w:t>
            </w:r>
          </w:p>
        </w:tc>
        <w:tc>
          <w:tcPr>
            <w:tcW w:w="1656"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80- 90</w:t>
            </w:r>
          </w:p>
        </w:tc>
      </w:tr>
      <w:tr w:rsidR="00CE753A" w:rsidTr="0024415F">
        <w:trPr>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Default="00CE753A" w:rsidP="0024415F">
            <w:pPr>
              <w:jc w:val="both"/>
            </w:pPr>
            <w:r>
              <w:t>3.</w:t>
            </w:r>
          </w:p>
        </w:tc>
        <w:tc>
          <w:tcPr>
            <w:tcW w:w="3929"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t>Расхождение клинического и пат</w:t>
            </w:r>
            <w:r>
              <w:t>о</w:t>
            </w:r>
            <w:r>
              <w:t>логоанатомического диагнозов 3 категории</w:t>
            </w:r>
          </w:p>
        </w:tc>
        <w:tc>
          <w:tcPr>
            <w:tcW w:w="1547"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rPr>
                <w:color w:val="000000"/>
              </w:rPr>
              <w:t>количество случаев</w:t>
            </w:r>
          </w:p>
        </w:tc>
        <w:tc>
          <w:tcPr>
            <w:tcW w:w="1919" w:type="dxa"/>
            <w:gridSpan w:val="10"/>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11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c>
          <w:tcPr>
            <w:tcW w:w="1656"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r>
      <w:tr w:rsidR="00CE753A" w:rsidTr="0024415F">
        <w:trPr>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Default="00CE753A" w:rsidP="0024415F">
            <w:pPr>
              <w:jc w:val="both"/>
            </w:pPr>
            <w:r>
              <w:t>4.</w:t>
            </w:r>
          </w:p>
        </w:tc>
        <w:tc>
          <w:tcPr>
            <w:tcW w:w="3929"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t>Удельный вес послеоперационных осложнений</w:t>
            </w:r>
          </w:p>
        </w:tc>
        <w:tc>
          <w:tcPr>
            <w:tcW w:w="1547"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919" w:type="dxa"/>
            <w:gridSpan w:val="10"/>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11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15</w:t>
            </w:r>
          </w:p>
        </w:tc>
        <w:tc>
          <w:tcPr>
            <w:tcW w:w="1656"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5-1</w:t>
            </w:r>
          </w:p>
        </w:tc>
      </w:tr>
      <w:tr w:rsidR="00CE753A" w:rsidTr="0024415F">
        <w:trPr>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Default="00CE753A" w:rsidP="0024415F">
            <w:pPr>
              <w:jc w:val="both"/>
            </w:pPr>
            <w:r>
              <w:t>5.</w:t>
            </w:r>
          </w:p>
        </w:tc>
        <w:tc>
          <w:tcPr>
            <w:tcW w:w="3929"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rPr>
                <w:color w:val="000000"/>
              </w:rPr>
              <w:t xml:space="preserve"> Выполнение </w:t>
            </w:r>
            <w:r w:rsidRPr="00675408">
              <w:rPr>
                <w:color w:val="000000"/>
              </w:rPr>
              <w:t>норматива КСГ</w:t>
            </w:r>
            <w:r>
              <w:rPr>
                <w:color w:val="000000"/>
              </w:rPr>
              <w:t xml:space="preserve"> </w:t>
            </w:r>
            <w:proofErr w:type="gramStart"/>
            <w:r>
              <w:rPr>
                <w:color w:val="000000"/>
              </w:rPr>
              <w:t>в</w:t>
            </w:r>
            <w:proofErr w:type="gramEnd"/>
            <w:r>
              <w:rPr>
                <w:color w:val="000000"/>
              </w:rPr>
              <w:t xml:space="preserve"> %</w:t>
            </w:r>
          </w:p>
        </w:tc>
        <w:tc>
          <w:tcPr>
            <w:tcW w:w="1547"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919" w:type="dxa"/>
            <w:gridSpan w:val="10"/>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11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c>
          <w:tcPr>
            <w:tcW w:w="1656"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101-80</w:t>
            </w:r>
          </w:p>
        </w:tc>
      </w:tr>
      <w:tr w:rsidR="00CE753A" w:rsidTr="0024415F">
        <w:trPr>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Default="00CE753A" w:rsidP="0024415F">
            <w:pPr>
              <w:jc w:val="both"/>
            </w:pPr>
            <w:r>
              <w:t>6.</w:t>
            </w:r>
          </w:p>
        </w:tc>
        <w:tc>
          <w:tcPr>
            <w:tcW w:w="3929"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rPr>
                <w:color w:val="000000"/>
              </w:rPr>
              <w:t>Послеоперационная летальность экстренных хирургических бол</w:t>
            </w:r>
            <w:r>
              <w:rPr>
                <w:color w:val="000000"/>
              </w:rPr>
              <w:t>ь</w:t>
            </w:r>
            <w:r>
              <w:rPr>
                <w:color w:val="000000"/>
              </w:rPr>
              <w:t>ных</w:t>
            </w:r>
          </w:p>
        </w:tc>
        <w:tc>
          <w:tcPr>
            <w:tcW w:w="1547"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919" w:type="dxa"/>
            <w:gridSpan w:val="10"/>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11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c>
          <w:tcPr>
            <w:tcW w:w="1656"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1,5-0,5</w:t>
            </w:r>
          </w:p>
        </w:tc>
      </w:tr>
      <w:tr w:rsidR="00CE753A" w:rsidTr="0024415F">
        <w:trPr>
          <w:trHeight w:val="540"/>
        </w:trPr>
        <w:tc>
          <w:tcPr>
            <w:tcW w:w="10687" w:type="dxa"/>
            <w:gridSpan w:val="30"/>
            <w:tcBorders>
              <w:top w:val="single" w:sz="4" w:space="0" w:color="auto"/>
              <w:left w:val="single" w:sz="4" w:space="0" w:color="auto"/>
              <w:bottom w:val="single" w:sz="4" w:space="0" w:color="auto"/>
              <w:right w:val="single" w:sz="4" w:space="0" w:color="auto"/>
            </w:tcBorders>
          </w:tcPr>
          <w:p w:rsidR="00CE753A" w:rsidRPr="00FE716C" w:rsidRDefault="00CE753A" w:rsidP="0024415F">
            <w:pPr>
              <w:jc w:val="center"/>
              <w:rPr>
                <w:sz w:val="28"/>
                <w:szCs w:val="28"/>
              </w:rPr>
            </w:pPr>
            <w:r w:rsidRPr="00FE716C">
              <w:rPr>
                <w:sz w:val="28"/>
                <w:szCs w:val="28"/>
              </w:rPr>
              <w:t>Врачи–специалисты анестезиологи – реаниматологи</w:t>
            </w:r>
          </w:p>
        </w:tc>
      </w:tr>
      <w:tr w:rsidR="00CE753A" w:rsidTr="0024415F">
        <w:trPr>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Default="00CE753A" w:rsidP="0024415F">
            <w:pPr>
              <w:jc w:val="both"/>
            </w:pPr>
            <w:r>
              <w:t>1.</w:t>
            </w:r>
          </w:p>
        </w:tc>
        <w:tc>
          <w:tcPr>
            <w:tcW w:w="3929"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t>Количество плановых анестезиол</w:t>
            </w:r>
            <w:r>
              <w:t>о</w:t>
            </w:r>
            <w:r>
              <w:t>гических пособий</w:t>
            </w:r>
          </w:p>
        </w:tc>
        <w:tc>
          <w:tcPr>
            <w:tcW w:w="1547"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919" w:type="dxa"/>
            <w:gridSpan w:val="10"/>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11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rPr>
                <w:color w:val="000000"/>
              </w:rPr>
            </w:pPr>
            <w:r>
              <w:rPr>
                <w:color w:val="000000"/>
              </w:rPr>
              <w:t>10</w:t>
            </w:r>
          </w:p>
          <w:p w:rsidR="00CE753A" w:rsidRDefault="00CE753A" w:rsidP="0024415F">
            <w:pPr>
              <w:jc w:val="center"/>
            </w:pPr>
          </w:p>
        </w:tc>
        <w:tc>
          <w:tcPr>
            <w:tcW w:w="1656"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30-40</w:t>
            </w:r>
          </w:p>
        </w:tc>
      </w:tr>
      <w:tr w:rsidR="00CE753A" w:rsidTr="0024415F">
        <w:trPr>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Default="00CE753A" w:rsidP="0024415F">
            <w:pPr>
              <w:jc w:val="both"/>
            </w:pPr>
            <w:r>
              <w:t>2.</w:t>
            </w:r>
          </w:p>
        </w:tc>
        <w:tc>
          <w:tcPr>
            <w:tcW w:w="3929"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t>Количество экстренных анестези</w:t>
            </w:r>
            <w:r>
              <w:t>о</w:t>
            </w:r>
            <w:r>
              <w:t>логических пособий</w:t>
            </w:r>
          </w:p>
        </w:tc>
        <w:tc>
          <w:tcPr>
            <w:tcW w:w="1547"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919" w:type="dxa"/>
            <w:gridSpan w:val="10"/>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11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c>
          <w:tcPr>
            <w:tcW w:w="1656"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40-60</w:t>
            </w:r>
          </w:p>
        </w:tc>
      </w:tr>
      <w:tr w:rsidR="00CE753A" w:rsidTr="0024415F">
        <w:trPr>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Default="00CE753A" w:rsidP="0024415F">
            <w:pPr>
              <w:jc w:val="both"/>
            </w:pPr>
            <w:r>
              <w:t>3.</w:t>
            </w:r>
          </w:p>
        </w:tc>
        <w:tc>
          <w:tcPr>
            <w:tcW w:w="3929"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t>Осложнения анестезиологических пособий, катетеризаций</w:t>
            </w:r>
          </w:p>
        </w:tc>
        <w:tc>
          <w:tcPr>
            <w:tcW w:w="1547"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919" w:type="dxa"/>
            <w:gridSpan w:val="10"/>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11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15</w:t>
            </w:r>
          </w:p>
        </w:tc>
        <w:tc>
          <w:tcPr>
            <w:tcW w:w="1656"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rPr>
                <w:color w:val="000000"/>
              </w:rPr>
            </w:pPr>
            <w:r>
              <w:rPr>
                <w:color w:val="000000"/>
              </w:rPr>
              <w:t>2-0,5</w:t>
            </w:r>
          </w:p>
          <w:p w:rsidR="00CE753A" w:rsidRDefault="00CE753A" w:rsidP="0024415F">
            <w:pPr>
              <w:jc w:val="center"/>
            </w:pPr>
          </w:p>
        </w:tc>
      </w:tr>
      <w:tr w:rsidR="00CE753A" w:rsidTr="0024415F">
        <w:trPr>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Default="00CE753A" w:rsidP="0024415F">
            <w:pPr>
              <w:jc w:val="both"/>
            </w:pPr>
            <w:r>
              <w:t>4.</w:t>
            </w:r>
          </w:p>
        </w:tc>
        <w:tc>
          <w:tcPr>
            <w:tcW w:w="3929"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t xml:space="preserve">Доля </w:t>
            </w:r>
            <w:proofErr w:type="spellStart"/>
            <w:r>
              <w:t>эндотрахеальных</w:t>
            </w:r>
            <w:proofErr w:type="spellEnd"/>
            <w:r>
              <w:t xml:space="preserve"> наркозов</w:t>
            </w:r>
          </w:p>
        </w:tc>
        <w:tc>
          <w:tcPr>
            <w:tcW w:w="1547"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919" w:type="dxa"/>
            <w:gridSpan w:val="10"/>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11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rPr>
                <w:color w:val="000000"/>
              </w:rPr>
            </w:pPr>
            <w:r>
              <w:rPr>
                <w:color w:val="000000"/>
              </w:rPr>
              <w:t>15</w:t>
            </w:r>
          </w:p>
          <w:p w:rsidR="00CE753A" w:rsidRDefault="00CE753A" w:rsidP="0024415F">
            <w:pPr>
              <w:jc w:val="center"/>
            </w:pPr>
          </w:p>
        </w:tc>
        <w:tc>
          <w:tcPr>
            <w:tcW w:w="1656"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rPr>
                <w:color w:val="000000"/>
              </w:rPr>
            </w:pPr>
            <w:r>
              <w:rPr>
                <w:color w:val="000000"/>
              </w:rPr>
              <w:t>20-50</w:t>
            </w:r>
          </w:p>
          <w:p w:rsidR="00CE753A" w:rsidRDefault="00CE753A" w:rsidP="0024415F">
            <w:pPr>
              <w:jc w:val="center"/>
            </w:pPr>
          </w:p>
        </w:tc>
      </w:tr>
      <w:tr w:rsidR="00CE753A" w:rsidTr="0024415F">
        <w:trPr>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Default="00CE753A" w:rsidP="0024415F">
            <w:pPr>
              <w:jc w:val="both"/>
            </w:pPr>
            <w:r>
              <w:t>5.</w:t>
            </w:r>
          </w:p>
        </w:tc>
        <w:tc>
          <w:tcPr>
            <w:tcW w:w="3929"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t>Доля проводниковых и региона</w:t>
            </w:r>
            <w:r>
              <w:t>р</w:t>
            </w:r>
            <w:r>
              <w:t>ных анестезий</w:t>
            </w:r>
          </w:p>
        </w:tc>
        <w:tc>
          <w:tcPr>
            <w:tcW w:w="1547"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919" w:type="dxa"/>
            <w:gridSpan w:val="10"/>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11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13</w:t>
            </w:r>
          </w:p>
        </w:tc>
        <w:tc>
          <w:tcPr>
            <w:tcW w:w="1656"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rPr>
                <w:color w:val="000000"/>
              </w:rPr>
            </w:pPr>
            <w:r>
              <w:rPr>
                <w:color w:val="000000"/>
              </w:rPr>
              <w:t>5-15</w:t>
            </w:r>
          </w:p>
        </w:tc>
      </w:tr>
      <w:tr w:rsidR="00CE753A" w:rsidTr="0024415F">
        <w:trPr>
          <w:trHeight w:val="540"/>
        </w:trPr>
        <w:tc>
          <w:tcPr>
            <w:tcW w:w="10687" w:type="dxa"/>
            <w:gridSpan w:val="30"/>
            <w:tcBorders>
              <w:top w:val="single" w:sz="4" w:space="0" w:color="auto"/>
              <w:left w:val="single" w:sz="4" w:space="0" w:color="auto"/>
              <w:bottom w:val="single" w:sz="4" w:space="0" w:color="auto"/>
              <w:right w:val="single" w:sz="4" w:space="0" w:color="auto"/>
            </w:tcBorders>
          </w:tcPr>
          <w:p w:rsidR="00CE753A" w:rsidRPr="00FE716C" w:rsidRDefault="00CE753A" w:rsidP="0024415F">
            <w:pPr>
              <w:jc w:val="center"/>
              <w:rPr>
                <w:sz w:val="28"/>
                <w:szCs w:val="28"/>
              </w:rPr>
            </w:pPr>
            <w:r w:rsidRPr="00FE716C">
              <w:rPr>
                <w:sz w:val="28"/>
                <w:szCs w:val="28"/>
              </w:rPr>
              <w:t>Заведующие структурными подразделениями</w:t>
            </w:r>
          </w:p>
        </w:tc>
      </w:tr>
      <w:tr w:rsidR="00CE753A" w:rsidTr="0024415F">
        <w:trPr>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Default="00CE753A" w:rsidP="0024415F">
            <w:pPr>
              <w:jc w:val="both"/>
            </w:pPr>
            <w:r>
              <w:t>1.</w:t>
            </w:r>
          </w:p>
        </w:tc>
        <w:tc>
          <w:tcPr>
            <w:tcW w:w="3929"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t>Доля случаев оказания медици</w:t>
            </w:r>
            <w:r>
              <w:t>н</w:t>
            </w:r>
            <w:r>
              <w:t>ской помощи в соответствии с у</w:t>
            </w:r>
            <w:r>
              <w:t>ч</w:t>
            </w:r>
            <w:r>
              <w:t>режденческими протоколами вед</w:t>
            </w:r>
            <w:r>
              <w:t>е</w:t>
            </w:r>
            <w:r>
              <w:t>ния больных (клиническими рек</w:t>
            </w:r>
            <w:r>
              <w:t>о</w:t>
            </w:r>
            <w:r>
              <w:t>мендациями) от общего числа эк</w:t>
            </w:r>
            <w:r>
              <w:t>с</w:t>
            </w:r>
            <w:r>
              <w:t>пертиз</w:t>
            </w:r>
          </w:p>
        </w:tc>
        <w:tc>
          <w:tcPr>
            <w:tcW w:w="1547"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843" w:type="dxa"/>
            <w:gridSpan w:val="9"/>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187"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15</w:t>
            </w:r>
          </w:p>
        </w:tc>
        <w:tc>
          <w:tcPr>
            <w:tcW w:w="1656"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80-90</w:t>
            </w:r>
          </w:p>
        </w:tc>
      </w:tr>
      <w:tr w:rsidR="00CE753A" w:rsidTr="0024415F">
        <w:trPr>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Default="00CE753A" w:rsidP="0024415F">
            <w:pPr>
              <w:jc w:val="both"/>
            </w:pPr>
            <w:r>
              <w:t>2.</w:t>
            </w:r>
          </w:p>
        </w:tc>
        <w:tc>
          <w:tcPr>
            <w:tcW w:w="3929"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t>Выполнение государственного з</w:t>
            </w:r>
            <w:r>
              <w:t>а</w:t>
            </w:r>
            <w:r>
              <w:t xml:space="preserve">дания по </w:t>
            </w:r>
            <w:proofErr w:type="gramStart"/>
            <w:r>
              <w:t>круглосуточной</w:t>
            </w:r>
            <w:proofErr w:type="gramEnd"/>
            <w:r>
              <w:t xml:space="preserve"> стаци</w:t>
            </w:r>
            <w:r>
              <w:t>о</w:t>
            </w:r>
            <w:r>
              <w:lastRenderedPageBreak/>
              <w:t>нарной медицинской помощи в ф</w:t>
            </w:r>
            <w:r>
              <w:t>и</w:t>
            </w:r>
            <w:r>
              <w:t>нансовом объёме (в % к плану)</w:t>
            </w:r>
          </w:p>
        </w:tc>
        <w:tc>
          <w:tcPr>
            <w:tcW w:w="1547"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lastRenderedPageBreak/>
              <w:t>%</w:t>
            </w:r>
          </w:p>
        </w:tc>
        <w:tc>
          <w:tcPr>
            <w:tcW w:w="1843" w:type="dxa"/>
            <w:gridSpan w:val="9"/>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187"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15</w:t>
            </w:r>
          </w:p>
        </w:tc>
        <w:tc>
          <w:tcPr>
            <w:tcW w:w="1656"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Отклонение 5-0</w:t>
            </w:r>
          </w:p>
        </w:tc>
      </w:tr>
      <w:tr w:rsidR="00CE753A" w:rsidTr="0024415F">
        <w:trPr>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Default="00CE753A" w:rsidP="0024415F">
            <w:pPr>
              <w:jc w:val="both"/>
            </w:pPr>
            <w:r>
              <w:lastRenderedPageBreak/>
              <w:t>3.</w:t>
            </w:r>
          </w:p>
        </w:tc>
        <w:tc>
          <w:tcPr>
            <w:tcW w:w="3929"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rsidRPr="002862FE">
              <w:t xml:space="preserve">Доля дефектов </w:t>
            </w:r>
            <w:r>
              <w:t>качества медици</w:t>
            </w:r>
            <w:r>
              <w:t>н</w:t>
            </w:r>
            <w:r>
              <w:t>ской помощи</w:t>
            </w:r>
            <w:r w:rsidRPr="002862FE">
              <w:t xml:space="preserve"> по</w:t>
            </w:r>
            <w:r>
              <w:t xml:space="preserve"> результатам вн</w:t>
            </w:r>
            <w:r>
              <w:t>е</w:t>
            </w:r>
            <w:r>
              <w:t>ведомственной экспертизы качес</w:t>
            </w:r>
            <w:r>
              <w:t>т</w:t>
            </w:r>
            <w:r>
              <w:t>ва медицинской помощи</w:t>
            </w:r>
          </w:p>
          <w:p w:rsidR="00CE753A" w:rsidRDefault="00CE753A" w:rsidP="0024415F">
            <w:pPr>
              <w:jc w:val="both"/>
            </w:pPr>
          </w:p>
        </w:tc>
        <w:tc>
          <w:tcPr>
            <w:tcW w:w="1547"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843" w:type="dxa"/>
            <w:gridSpan w:val="9"/>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6 мес</w:t>
            </w:r>
            <w:r>
              <w:t>я</w:t>
            </w:r>
            <w:r>
              <w:t>цев</w:t>
            </w:r>
          </w:p>
        </w:tc>
        <w:tc>
          <w:tcPr>
            <w:tcW w:w="1187"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15</w:t>
            </w:r>
          </w:p>
        </w:tc>
        <w:tc>
          <w:tcPr>
            <w:tcW w:w="1656"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rPr>
                <w:color w:val="000000"/>
              </w:rPr>
            </w:pPr>
            <w:r>
              <w:rPr>
                <w:color w:val="000000"/>
              </w:rPr>
              <w:t>30-10</w:t>
            </w:r>
          </w:p>
          <w:p w:rsidR="00CE753A" w:rsidRDefault="00CE753A" w:rsidP="0024415F">
            <w:pPr>
              <w:jc w:val="center"/>
            </w:pPr>
          </w:p>
        </w:tc>
      </w:tr>
      <w:tr w:rsidR="00CE753A" w:rsidTr="0024415F">
        <w:trPr>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Default="00CE753A" w:rsidP="0024415F">
            <w:pPr>
              <w:jc w:val="both"/>
            </w:pPr>
            <w:r>
              <w:t>4.</w:t>
            </w:r>
          </w:p>
        </w:tc>
        <w:tc>
          <w:tcPr>
            <w:tcW w:w="3929"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rPr>
                <w:color w:val="000000"/>
              </w:rPr>
              <w:t xml:space="preserve">Выполнение </w:t>
            </w:r>
            <w:r w:rsidRPr="00675408">
              <w:rPr>
                <w:color w:val="000000"/>
              </w:rPr>
              <w:t>норматива КСГ</w:t>
            </w:r>
            <w:r>
              <w:rPr>
                <w:color w:val="000000"/>
              </w:rPr>
              <w:t xml:space="preserve"> </w:t>
            </w:r>
            <w:proofErr w:type="gramStart"/>
            <w:r>
              <w:rPr>
                <w:color w:val="000000"/>
              </w:rPr>
              <w:t>в</w:t>
            </w:r>
            <w:proofErr w:type="gramEnd"/>
            <w:r>
              <w:rPr>
                <w:color w:val="000000"/>
              </w:rPr>
              <w:t xml:space="preserve"> %</w:t>
            </w:r>
          </w:p>
        </w:tc>
        <w:tc>
          <w:tcPr>
            <w:tcW w:w="1547"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843" w:type="dxa"/>
            <w:gridSpan w:val="9"/>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187"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5</w:t>
            </w:r>
          </w:p>
        </w:tc>
        <w:tc>
          <w:tcPr>
            <w:tcW w:w="1656"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101-80</w:t>
            </w:r>
          </w:p>
        </w:tc>
      </w:tr>
      <w:tr w:rsidR="00CE753A" w:rsidTr="0024415F">
        <w:trPr>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Default="00CE753A" w:rsidP="0024415F">
            <w:pPr>
              <w:jc w:val="both"/>
            </w:pPr>
            <w:r>
              <w:t>5.</w:t>
            </w:r>
          </w:p>
        </w:tc>
        <w:tc>
          <w:tcPr>
            <w:tcW w:w="3929"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t>Расхождение клинического и пат</w:t>
            </w:r>
            <w:r>
              <w:t>о</w:t>
            </w:r>
            <w:r>
              <w:t>логоанатомического диагнозов 3 категории</w:t>
            </w:r>
          </w:p>
        </w:tc>
        <w:tc>
          <w:tcPr>
            <w:tcW w:w="1547"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rPr>
                <w:color w:val="000000"/>
              </w:rPr>
            </w:pPr>
            <w:r>
              <w:rPr>
                <w:color w:val="000000"/>
              </w:rPr>
              <w:t>количество случаев</w:t>
            </w:r>
          </w:p>
          <w:p w:rsidR="00CE753A" w:rsidRDefault="00CE753A" w:rsidP="0024415F">
            <w:pPr>
              <w:jc w:val="center"/>
            </w:pPr>
          </w:p>
        </w:tc>
        <w:tc>
          <w:tcPr>
            <w:tcW w:w="1843" w:type="dxa"/>
            <w:gridSpan w:val="9"/>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187"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rPr>
                <w:color w:val="000000"/>
              </w:rPr>
            </w:pPr>
            <w:r>
              <w:rPr>
                <w:color w:val="000000"/>
              </w:rPr>
              <w:t>5</w:t>
            </w:r>
          </w:p>
          <w:p w:rsidR="00CE753A" w:rsidRDefault="00CE753A" w:rsidP="0024415F">
            <w:pPr>
              <w:jc w:val="center"/>
            </w:pPr>
          </w:p>
        </w:tc>
        <w:tc>
          <w:tcPr>
            <w:tcW w:w="1656"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2-0</w:t>
            </w:r>
          </w:p>
        </w:tc>
      </w:tr>
      <w:tr w:rsidR="00CE753A" w:rsidTr="0024415F">
        <w:trPr>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Default="00CE753A" w:rsidP="0024415F">
            <w:pPr>
              <w:jc w:val="both"/>
            </w:pPr>
            <w:r>
              <w:t>6.</w:t>
            </w:r>
          </w:p>
        </w:tc>
        <w:tc>
          <w:tcPr>
            <w:tcW w:w="3929"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t>Выполнения плана койко-дней по отделению</w:t>
            </w:r>
          </w:p>
        </w:tc>
        <w:tc>
          <w:tcPr>
            <w:tcW w:w="1547"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843" w:type="dxa"/>
            <w:gridSpan w:val="9"/>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187"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15</w:t>
            </w:r>
          </w:p>
        </w:tc>
        <w:tc>
          <w:tcPr>
            <w:tcW w:w="1656"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Отклонение 2-0</w:t>
            </w:r>
          </w:p>
        </w:tc>
      </w:tr>
      <w:tr w:rsidR="00CE753A" w:rsidTr="0024415F">
        <w:trPr>
          <w:trHeight w:val="540"/>
        </w:trPr>
        <w:tc>
          <w:tcPr>
            <w:tcW w:w="10687" w:type="dxa"/>
            <w:gridSpan w:val="30"/>
            <w:tcBorders>
              <w:top w:val="single" w:sz="4" w:space="0" w:color="auto"/>
              <w:left w:val="single" w:sz="4" w:space="0" w:color="auto"/>
              <w:bottom w:val="single" w:sz="4" w:space="0" w:color="auto"/>
              <w:right w:val="single" w:sz="4" w:space="0" w:color="auto"/>
            </w:tcBorders>
          </w:tcPr>
          <w:p w:rsidR="00CE753A" w:rsidRPr="00AB3F3E" w:rsidRDefault="00CE753A" w:rsidP="0024415F">
            <w:pPr>
              <w:jc w:val="center"/>
              <w:rPr>
                <w:sz w:val="28"/>
                <w:szCs w:val="28"/>
              </w:rPr>
            </w:pPr>
            <w:r w:rsidRPr="00AB3F3E">
              <w:rPr>
                <w:sz w:val="28"/>
                <w:szCs w:val="28"/>
              </w:rPr>
              <w:t xml:space="preserve">Врачи–специалисты </w:t>
            </w:r>
            <w:proofErr w:type="spellStart"/>
            <w:r w:rsidRPr="00AB3F3E">
              <w:rPr>
                <w:sz w:val="28"/>
                <w:szCs w:val="28"/>
              </w:rPr>
              <w:t>неонатологи</w:t>
            </w:r>
            <w:proofErr w:type="spellEnd"/>
          </w:p>
          <w:p w:rsidR="00CE753A" w:rsidRDefault="00CE753A" w:rsidP="0024415F"/>
        </w:tc>
      </w:tr>
      <w:tr w:rsidR="00CE753A" w:rsidTr="0024415F">
        <w:trPr>
          <w:trHeight w:val="540"/>
        </w:trPr>
        <w:tc>
          <w:tcPr>
            <w:tcW w:w="540" w:type="dxa"/>
            <w:gridSpan w:val="3"/>
            <w:tcBorders>
              <w:top w:val="single" w:sz="4" w:space="0" w:color="auto"/>
              <w:left w:val="single" w:sz="4" w:space="0" w:color="auto"/>
              <w:bottom w:val="single" w:sz="4" w:space="0" w:color="auto"/>
              <w:right w:val="single" w:sz="4" w:space="0" w:color="auto"/>
            </w:tcBorders>
          </w:tcPr>
          <w:p w:rsidR="00CE753A" w:rsidRDefault="00CE753A" w:rsidP="0024415F">
            <w:pPr>
              <w:jc w:val="both"/>
            </w:pPr>
            <w:r>
              <w:t>1.</w:t>
            </w:r>
          </w:p>
        </w:tc>
        <w:tc>
          <w:tcPr>
            <w:tcW w:w="3914" w:type="dxa"/>
            <w:gridSpan w:val="3"/>
            <w:tcBorders>
              <w:top w:val="single" w:sz="4" w:space="0" w:color="auto"/>
              <w:left w:val="single" w:sz="4" w:space="0" w:color="auto"/>
              <w:bottom w:val="single" w:sz="4" w:space="0" w:color="auto"/>
              <w:right w:val="single" w:sz="4" w:space="0" w:color="auto"/>
            </w:tcBorders>
          </w:tcPr>
          <w:p w:rsidR="00CE753A" w:rsidRDefault="00CE753A" w:rsidP="0024415F">
            <w:pPr>
              <w:jc w:val="both"/>
            </w:pPr>
            <w:r>
              <w:t>Уровень качества лечения (УКЛ)</w:t>
            </w:r>
          </w:p>
        </w:tc>
        <w:tc>
          <w:tcPr>
            <w:tcW w:w="1547"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единиц</w:t>
            </w:r>
          </w:p>
        </w:tc>
        <w:tc>
          <w:tcPr>
            <w:tcW w:w="1919" w:type="dxa"/>
            <w:gridSpan w:val="10"/>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11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20</w:t>
            </w:r>
          </w:p>
        </w:tc>
        <w:tc>
          <w:tcPr>
            <w:tcW w:w="1656"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rPr>
                <w:color w:val="000000"/>
              </w:rPr>
            </w:pPr>
            <w:r>
              <w:rPr>
                <w:color w:val="000000"/>
              </w:rPr>
              <w:t>0,7-0,85</w:t>
            </w:r>
          </w:p>
          <w:p w:rsidR="00CE753A" w:rsidRDefault="00CE753A" w:rsidP="0024415F">
            <w:pPr>
              <w:jc w:val="center"/>
            </w:pPr>
          </w:p>
        </w:tc>
      </w:tr>
      <w:tr w:rsidR="00CE753A" w:rsidTr="0024415F">
        <w:trPr>
          <w:trHeight w:val="540"/>
        </w:trPr>
        <w:tc>
          <w:tcPr>
            <w:tcW w:w="540" w:type="dxa"/>
            <w:gridSpan w:val="3"/>
            <w:tcBorders>
              <w:top w:val="single" w:sz="4" w:space="0" w:color="auto"/>
              <w:left w:val="single" w:sz="4" w:space="0" w:color="auto"/>
              <w:bottom w:val="single" w:sz="4" w:space="0" w:color="auto"/>
              <w:right w:val="single" w:sz="4" w:space="0" w:color="auto"/>
            </w:tcBorders>
          </w:tcPr>
          <w:p w:rsidR="00CE753A" w:rsidRDefault="00CE753A" w:rsidP="0024415F">
            <w:pPr>
              <w:jc w:val="both"/>
            </w:pPr>
            <w:r>
              <w:t>2.</w:t>
            </w:r>
          </w:p>
        </w:tc>
        <w:tc>
          <w:tcPr>
            <w:tcW w:w="3914" w:type="dxa"/>
            <w:gridSpan w:val="3"/>
            <w:tcBorders>
              <w:top w:val="single" w:sz="4" w:space="0" w:color="auto"/>
              <w:left w:val="single" w:sz="4" w:space="0" w:color="auto"/>
              <w:bottom w:val="single" w:sz="4" w:space="0" w:color="auto"/>
              <w:right w:val="single" w:sz="4" w:space="0" w:color="auto"/>
            </w:tcBorders>
          </w:tcPr>
          <w:p w:rsidR="00CE753A" w:rsidRDefault="00CE753A" w:rsidP="0024415F">
            <w:pPr>
              <w:jc w:val="both"/>
            </w:pPr>
            <w:r>
              <w:t xml:space="preserve">Доля маловесных новорожденных в </w:t>
            </w:r>
            <w:proofErr w:type="spellStart"/>
            <w:r>
              <w:t>курации</w:t>
            </w:r>
            <w:proofErr w:type="spellEnd"/>
          </w:p>
        </w:tc>
        <w:tc>
          <w:tcPr>
            <w:tcW w:w="1547"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919" w:type="dxa"/>
            <w:gridSpan w:val="10"/>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11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13</w:t>
            </w:r>
          </w:p>
        </w:tc>
        <w:tc>
          <w:tcPr>
            <w:tcW w:w="1656"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rPr>
                <w:color w:val="000000"/>
              </w:rPr>
            </w:pPr>
            <w:r>
              <w:rPr>
                <w:color w:val="000000"/>
              </w:rPr>
              <w:t>5-20</w:t>
            </w:r>
          </w:p>
          <w:p w:rsidR="00CE753A" w:rsidRDefault="00CE753A" w:rsidP="0024415F">
            <w:pPr>
              <w:jc w:val="center"/>
            </w:pPr>
          </w:p>
        </w:tc>
      </w:tr>
      <w:tr w:rsidR="00CE753A" w:rsidTr="0024415F">
        <w:trPr>
          <w:trHeight w:val="540"/>
        </w:trPr>
        <w:tc>
          <w:tcPr>
            <w:tcW w:w="540" w:type="dxa"/>
            <w:gridSpan w:val="3"/>
            <w:tcBorders>
              <w:top w:val="single" w:sz="4" w:space="0" w:color="auto"/>
              <w:left w:val="single" w:sz="4" w:space="0" w:color="auto"/>
              <w:bottom w:val="single" w:sz="4" w:space="0" w:color="auto"/>
              <w:right w:val="single" w:sz="4" w:space="0" w:color="auto"/>
            </w:tcBorders>
          </w:tcPr>
          <w:p w:rsidR="00CE753A" w:rsidRDefault="00CE753A" w:rsidP="0024415F">
            <w:pPr>
              <w:jc w:val="both"/>
            </w:pPr>
            <w:r>
              <w:t>3.</w:t>
            </w:r>
          </w:p>
        </w:tc>
        <w:tc>
          <w:tcPr>
            <w:tcW w:w="3914" w:type="dxa"/>
            <w:gridSpan w:val="3"/>
            <w:tcBorders>
              <w:top w:val="single" w:sz="4" w:space="0" w:color="auto"/>
              <w:left w:val="single" w:sz="4" w:space="0" w:color="auto"/>
              <w:bottom w:val="single" w:sz="4" w:space="0" w:color="auto"/>
              <w:right w:val="single" w:sz="4" w:space="0" w:color="auto"/>
            </w:tcBorders>
          </w:tcPr>
          <w:p w:rsidR="00CE753A" w:rsidRDefault="00CE753A" w:rsidP="0024415F">
            <w:pPr>
              <w:jc w:val="both"/>
            </w:pPr>
            <w:r>
              <w:t xml:space="preserve">Число случаев смерти детей в </w:t>
            </w:r>
            <w:proofErr w:type="spellStart"/>
            <w:r>
              <w:t>н</w:t>
            </w:r>
            <w:r>
              <w:t>е</w:t>
            </w:r>
            <w:r>
              <w:t>онатальном</w:t>
            </w:r>
            <w:proofErr w:type="spellEnd"/>
            <w:r>
              <w:t xml:space="preserve"> периоде</w:t>
            </w:r>
          </w:p>
        </w:tc>
        <w:tc>
          <w:tcPr>
            <w:tcW w:w="1547"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Количество</w:t>
            </w:r>
          </w:p>
          <w:p w:rsidR="00CE753A" w:rsidRDefault="00CE753A" w:rsidP="0024415F">
            <w:pPr>
              <w:jc w:val="center"/>
            </w:pPr>
            <w:r>
              <w:t>случаев</w:t>
            </w:r>
          </w:p>
        </w:tc>
        <w:tc>
          <w:tcPr>
            <w:tcW w:w="1919" w:type="dxa"/>
            <w:gridSpan w:val="10"/>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11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c>
          <w:tcPr>
            <w:tcW w:w="1656"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rPr>
                <w:color w:val="000000"/>
              </w:rPr>
            </w:pPr>
            <w:r>
              <w:rPr>
                <w:color w:val="000000"/>
              </w:rPr>
              <w:t>3-0</w:t>
            </w:r>
          </w:p>
          <w:p w:rsidR="00CE753A" w:rsidRDefault="00CE753A" w:rsidP="0024415F">
            <w:pPr>
              <w:jc w:val="center"/>
            </w:pPr>
          </w:p>
        </w:tc>
      </w:tr>
      <w:tr w:rsidR="00CE753A" w:rsidTr="0024415F">
        <w:trPr>
          <w:trHeight w:val="540"/>
        </w:trPr>
        <w:tc>
          <w:tcPr>
            <w:tcW w:w="540" w:type="dxa"/>
            <w:gridSpan w:val="3"/>
            <w:tcBorders>
              <w:top w:val="single" w:sz="4" w:space="0" w:color="auto"/>
              <w:left w:val="single" w:sz="4" w:space="0" w:color="auto"/>
              <w:bottom w:val="single" w:sz="4" w:space="0" w:color="auto"/>
              <w:right w:val="single" w:sz="4" w:space="0" w:color="auto"/>
            </w:tcBorders>
          </w:tcPr>
          <w:p w:rsidR="00CE753A" w:rsidRDefault="00CE753A" w:rsidP="0024415F">
            <w:pPr>
              <w:jc w:val="both"/>
            </w:pPr>
            <w:r>
              <w:t>4.</w:t>
            </w:r>
          </w:p>
        </w:tc>
        <w:tc>
          <w:tcPr>
            <w:tcW w:w="3914" w:type="dxa"/>
            <w:gridSpan w:val="3"/>
            <w:tcBorders>
              <w:top w:val="single" w:sz="4" w:space="0" w:color="auto"/>
              <w:left w:val="single" w:sz="4" w:space="0" w:color="auto"/>
              <w:bottom w:val="single" w:sz="4" w:space="0" w:color="auto"/>
              <w:right w:val="single" w:sz="4" w:space="0" w:color="auto"/>
            </w:tcBorders>
          </w:tcPr>
          <w:p w:rsidR="00CE753A" w:rsidRDefault="00CE753A" w:rsidP="0024415F">
            <w:pPr>
              <w:jc w:val="both"/>
            </w:pPr>
            <w:r>
              <w:t>Обоснованные жалобы населения на качество медицинской помощи</w:t>
            </w:r>
          </w:p>
        </w:tc>
        <w:tc>
          <w:tcPr>
            <w:tcW w:w="1547"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rPr>
                <w:color w:val="000000"/>
              </w:rPr>
              <w:t>количество случаев</w:t>
            </w:r>
          </w:p>
        </w:tc>
        <w:tc>
          <w:tcPr>
            <w:tcW w:w="1919" w:type="dxa"/>
            <w:gridSpan w:val="10"/>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11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c>
          <w:tcPr>
            <w:tcW w:w="1656"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r>
      <w:tr w:rsidR="00CE753A" w:rsidTr="0024415F">
        <w:trPr>
          <w:trHeight w:val="540"/>
        </w:trPr>
        <w:tc>
          <w:tcPr>
            <w:tcW w:w="540" w:type="dxa"/>
            <w:gridSpan w:val="3"/>
            <w:tcBorders>
              <w:top w:val="single" w:sz="4" w:space="0" w:color="auto"/>
              <w:left w:val="single" w:sz="4" w:space="0" w:color="auto"/>
              <w:bottom w:val="single" w:sz="4" w:space="0" w:color="auto"/>
              <w:right w:val="single" w:sz="4" w:space="0" w:color="auto"/>
            </w:tcBorders>
          </w:tcPr>
          <w:p w:rsidR="00CE753A" w:rsidRDefault="00CE753A" w:rsidP="0024415F">
            <w:pPr>
              <w:jc w:val="both"/>
            </w:pPr>
            <w:r>
              <w:t>5.</w:t>
            </w:r>
          </w:p>
        </w:tc>
        <w:tc>
          <w:tcPr>
            <w:tcW w:w="3914" w:type="dxa"/>
            <w:gridSpan w:val="3"/>
            <w:tcBorders>
              <w:top w:val="single" w:sz="4" w:space="0" w:color="auto"/>
              <w:left w:val="single" w:sz="4" w:space="0" w:color="auto"/>
              <w:bottom w:val="single" w:sz="4" w:space="0" w:color="auto"/>
              <w:right w:val="single" w:sz="4" w:space="0" w:color="auto"/>
            </w:tcBorders>
          </w:tcPr>
          <w:p w:rsidR="00CE753A" w:rsidRDefault="00CE753A" w:rsidP="0024415F">
            <w:pPr>
              <w:jc w:val="both"/>
            </w:pPr>
            <w:r>
              <w:t>Доля новорожденных, которым проведена первичная реанимац</w:t>
            </w:r>
            <w:r>
              <w:t>и</w:t>
            </w:r>
            <w:r>
              <w:t>онная помощь в родильном зале</w:t>
            </w:r>
          </w:p>
        </w:tc>
        <w:tc>
          <w:tcPr>
            <w:tcW w:w="1547"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919" w:type="dxa"/>
            <w:gridSpan w:val="10"/>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11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c>
          <w:tcPr>
            <w:tcW w:w="1656"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rPr>
                <w:color w:val="000000"/>
              </w:rPr>
            </w:pPr>
            <w:r>
              <w:rPr>
                <w:color w:val="000000"/>
              </w:rPr>
              <w:t>2-10</w:t>
            </w:r>
          </w:p>
          <w:p w:rsidR="00CE753A" w:rsidRDefault="00CE753A" w:rsidP="0024415F">
            <w:pPr>
              <w:jc w:val="center"/>
            </w:pPr>
          </w:p>
        </w:tc>
      </w:tr>
      <w:tr w:rsidR="00CE753A" w:rsidTr="0024415F">
        <w:trPr>
          <w:trHeight w:val="540"/>
        </w:trPr>
        <w:tc>
          <w:tcPr>
            <w:tcW w:w="10687" w:type="dxa"/>
            <w:gridSpan w:val="30"/>
            <w:tcBorders>
              <w:top w:val="single" w:sz="4" w:space="0" w:color="auto"/>
              <w:left w:val="single" w:sz="4" w:space="0" w:color="auto"/>
              <w:bottom w:val="single" w:sz="4" w:space="0" w:color="auto"/>
              <w:right w:val="single" w:sz="4" w:space="0" w:color="auto"/>
            </w:tcBorders>
          </w:tcPr>
          <w:p w:rsidR="00CE753A" w:rsidRPr="00AB3F3E" w:rsidRDefault="00CE753A" w:rsidP="0024415F">
            <w:pPr>
              <w:jc w:val="center"/>
              <w:rPr>
                <w:sz w:val="28"/>
                <w:szCs w:val="28"/>
              </w:rPr>
            </w:pPr>
            <w:r w:rsidRPr="00AB3F3E">
              <w:rPr>
                <w:sz w:val="28"/>
                <w:szCs w:val="28"/>
              </w:rPr>
              <w:t>Врачи–специалисты акушеры-гинекологи гинекологических отделений</w:t>
            </w:r>
          </w:p>
        </w:tc>
      </w:tr>
      <w:tr w:rsidR="00CE753A" w:rsidTr="0024415F">
        <w:trPr>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Default="00CE753A" w:rsidP="0024415F">
            <w:pPr>
              <w:jc w:val="both"/>
            </w:pPr>
            <w:r>
              <w:t>1.</w:t>
            </w:r>
          </w:p>
        </w:tc>
        <w:tc>
          <w:tcPr>
            <w:tcW w:w="3929"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t>Доля случаев оказания медици</w:t>
            </w:r>
            <w:r>
              <w:t>н</w:t>
            </w:r>
            <w:r>
              <w:t>ской помощи в соответствии с у</w:t>
            </w:r>
            <w:r>
              <w:t>ч</w:t>
            </w:r>
            <w:r>
              <w:t>режденческими протоколами вед</w:t>
            </w:r>
            <w:r>
              <w:t>е</w:t>
            </w:r>
            <w:r>
              <w:t>ния больных (клиническими рек</w:t>
            </w:r>
            <w:r>
              <w:t>о</w:t>
            </w:r>
            <w:r>
              <w:t>мендациями) от общего числа эк</w:t>
            </w:r>
            <w:r>
              <w:t>с</w:t>
            </w:r>
            <w:r>
              <w:t>пертиз</w:t>
            </w:r>
          </w:p>
        </w:tc>
        <w:tc>
          <w:tcPr>
            <w:tcW w:w="1547"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919" w:type="dxa"/>
            <w:gridSpan w:val="10"/>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11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15</w:t>
            </w:r>
          </w:p>
        </w:tc>
        <w:tc>
          <w:tcPr>
            <w:tcW w:w="1656"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80- 90</w:t>
            </w:r>
          </w:p>
        </w:tc>
      </w:tr>
      <w:tr w:rsidR="00CE753A" w:rsidTr="0024415F">
        <w:trPr>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Default="00CE753A" w:rsidP="0024415F">
            <w:pPr>
              <w:jc w:val="both"/>
            </w:pPr>
            <w:r>
              <w:t>2.</w:t>
            </w:r>
          </w:p>
        </w:tc>
        <w:tc>
          <w:tcPr>
            <w:tcW w:w="3929"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ind w:left="-62" w:firstLine="180"/>
              <w:jc w:val="both"/>
            </w:pPr>
            <w:r>
              <w:t>Выполнение нормативного кол</w:t>
            </w:r>
            <w:r>
              <w:t>и</w:t>
            </w:r>
            <w:r>
              <w:t>чества операций*(нормативный п</w:t>
            </w:r>
            <w:r>
              <w:t>о</w:t>
            </w:r>
            <w:r>
              <w:t>казатель рассчитывается для кажд</w:t>
            </w:r>
            <w:r>
              <w:t>о</w:t>
            </w:r>
            <w:r>
              <w:t xml:space="preserve">го врача в среднем </w:t>
            </w:r>
            <w:proofErr w:type="gramStart"/>
            <w:r>
              <w:t>за</w:t>
            </w:r>
            <w:proofErr w:type="gramEnd"/>
            <w:r>
              <w:t xml:space="preserve"> последние 3 года)</w:t>
            </w:r>
          </w:p>
        </w:tc>
        <w:tc>
          <w:tcPr>
            <w:tcW w:w="1547"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919" w:type="dxa"/>
            <w:gridSpan w:val="10"/>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11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15</w:t>
            </w:r>
          </w:p>
        </w:tc>
        <w:tc>
          <w:tcPr>
            <w:tcW w:w="1656"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95-100</w:t>
            </w:r>
          </w:p>
          <w:p w:rsidR="00CE753A" w:rsidRDefault="00CE753A" w:rsidP="0024415F">
            <w:pPr>
              <w:jc w:val="center"/>
            </w:pPr>
          </w:p>
        </w:tc>
      </w:tr>
      <w:tr w:rsidR="00CE753A" w:rsidTr="0024415F">
        <w:trPr>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Default="00CE753A" w:rsidP="0024415F">
            <w:pPr>
              <w:jc w:val="both"/>
            </w:pPr>
            <w:r>
              <w:t>3.</w:t>
            </w:r>
          </w:p>
        </w:tc>
        <w:tc>
          <w:tcPr>
            <w:tcW w:w="3929"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t>Удельный вес послеоперационных осложнений</w:t>
            </w:r>
          </w:p>
        </w:tc>
        <w:tc>
          <w:tcPr>
            <w:tcW w:w="1547"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919" w:type="dxa"/>
            <w:gridSpan w:val="10"/>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11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15</w:t>
            </w:r>
          </w:p>
        </w:tc>
        <w:tc>
          <w:tcPr>
            <w:tcW w:w="1656"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3-1</w:t>
            </w:r>
          </w:p>
        </w:tc>
      </w:tr>
      <w:tr w:rsidR="00CE753A" w:rsidTr="0024415F">
        <w:trPr>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Default="00CE753A" w:rsidP="0024415F">
            <w:pPr>
              <w:jc w:val="both"/>
            </w:pPr>
            <w:r>
              <w:t>4.</w:t>
            </w:r>
          </w:p>
        </w:tc>
        <w:tc>
          <w:tcPr>
            <w:tcW w:w="3929"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t>Обоснованные жалобы населения на качество медицинской помощи</w:t>
            </w:r>
          </w:p>
        </w:tc>
        <w:tc>
          <w:tcPr>
            <w:tcW w:w="1547"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rPr>
                <w:color w:val="000000"/>
              </w:rPr>
              <w:t>количество случаев</w:t>
            </w:r>
          </w:p>
        </w:tc>
        <w:tc>
          <w:tcPr>
            <w:tcW w:w="1919" w:type="dxa"/>
            <w:gridSpan w:val="10"/>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11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5</w:t>
            </w:r>
          </w:p>
        </w:tc>
        <w:tc>
          <w:tcPr>
            <w:tcW w:w="1656"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r>
      <w:tr w:rsidR="00CE753A" w:rsidTr="0024415F">
        <w:trPr>
          <w:trHeight w:val="540"/>
        </w:trPr>
        <w:tc>
          <w:tcPr>
            <w:tcW w:w="525" w:type="dxa"/>
            <w:gridSpan w:val="2"/>
            <w:tcBorders>
              <w:top w:val="single" w:sz="4" w:space="0" w:color="auto"/>
              <w:left w:val="single" w:sz="4" w:space="0" w:color="auto"/>
              <w:bottom w:val="single" w:sz="4" w:space="0" w:color="auto"/>
              <w:right w:val="single" w:sz="4" w:space="0" w:color="auto"/>
            </w:tcBorders>
          </w:tcPr>
          <w:p w:rsidR="00CE753A" w:rsidRDefault="00CE753A" w:rsidP="0024415F">
            <w:pPr>
              <w:jc w:val="both"/>
            </w:pPr>
            <w:r>
              <w:t>5.</w:t>
            </w:r>
          </w:p>
        </w:tc>
        <w:tc>
          <w:tcPr>
            <w:tcW w:w="3929"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t>Доля эндоскопических операций</w:t>
            </w:r>
          </w:p>
        </w:tc>
        <w:tc>
          <w:tcPr>
            <w:tcW w:w="1547"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919" w:type="dxa"/>
            <w:gridSpan w:val="10"/>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11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15</w:t>
            </w:r>
          </w:p>
        </w:tc>
        <w:tc>
          <w:tcPr>
            <w:tcW w:w="1656"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rPr>
                <w:color w:val="000000"/>
              </w:rPr>
            </w:pPr>
            <w:r>
              <w:rPr>
                <w:color w:val="000000"/>
              </w:rPr>
              <w:t>15-20</w:t>
            </w:r>
          </w:p>
        </w:tc>
      </w:tr>
      <w:tr w:rsidR="00CE753A" w:rsidTr="0024415F">
        <w:trPr>
          <w:trHeight w:val="542"/>
        </w:trPr>
        <w:tc>
          <w:tcPr>
            <w:tcW w:w="10687" w:type="dxa"/>
            <w:gridSpan w:val="30"/>
          </w:tcPr>
          <w:p w:rsidR="00CE753A" w:rsidRPr="00AB3F3E" w:rsidRDefault="00CE753A" w:rsidP="0024415F">
            <w:pPr>
              <w:jc w:val="center"/>
              <w:rPr>
                <w:sz w:val="28"/>
                <w:szCs w:val="28"/>
              </w:rPr>
            </w:pPr>
            <w:r w:rsidRPr="00AB3F3E">
              <w:rPr>
                <w:sz w:val="28"/>
                <w:szCs w:val="28"/>
              </w:rPr>
              <w:t xml:space="preserve">Врачи- диетологи </w:t>
            </w:r>
          </w:p>
        </w:tc>
      </w:tr>
      <w:tr w:rsidR="00CE753A" w:rsidTr="0024415F">
        <w:trPr>
          <w:trHeight w:val="542"/>
        </w:trPr>
        <w:tc>
          <w:tcPr>
            <w:tcW w:w="525" w:type="dxa"/>
            <w:gridSpan w:val="2"/>
          </w:tcPr>
          <w:p w:rsidR="00CE753A" w:rsidRPr="0020311E" w:rsidRDefault="00CE753A" w:rsidP="0024415F">
            <w:pPr>
              <w:jc w:val="both"/>
            </w:pPr>
            <w:r w:rsidRPr="0020311E">
              <w:t>1.</w:t>
            </w:r>
          </w:p>
        </w:tc>
        <w:tc>
          <w:tcPr>
            <w:tcW w:w="3929" w:type="dxa"/>
            <w:gridSpan w:val="4"/>
          </w:tcPr>
          <w:p w:rsidR="00CE753A" w:rsidRPr="00FC5101" w:rsidRDefault="00CE753A" w:rsidP="0024415F">
            <w:pPr>
              <w:jc w:val="both"/>
              <w:rPr>
                <w:b/>
              </w:rPr>
            </w:pPr>
            <w:r>
              <w:rPr>
                <w:color w:val="000000"/>
              </w:rPr>
              <w:t>Доля случаев соблюдения</w:t>
            </w:r>
            <w:r w:rsidRPr="000A5479">
              <w:rPr>
                <w:color w:val="000000"/>
              </w:rPr>
              <w:t xml:space="preserve"> энерг</w:t>
            </w:r>
            <w:r w:rsidRPr="000A5479">
              <w:rPr>
                <w:color w:val="000000"/>
              </w:rPr>
              <w:t>е</w:t>
            </w:r>
            <w:r w:rsidRPr="000A5479">
              <w:rPr>
                <w:color w:val="000000"/>
              </w:rPr>
              <w:t>тической ценности и химического состава вариантов диет</w:t>
            </w:r>
          </w:p>
        </w:tc>
        <w:tc>
          <w:tcPr>
            <w:tcW w:w="1547" w:type="dxa"/>
            <w:gridSpan w:val="4"/>
          </w:tcPr>
          <w:p w:rsidR="00CE753A" w:rsidRDefault="00CE753A" w:rsidP="0024415F"/>
          <w:p w:rsidR="00CE753A" w:rsidRPr="0020311E" w:rsidRDefault="00CE753A" w:rsidP="0024415F">
            <w:pPr>
              <w:jc w:val="center"/>
            </w:pPr>
            <w:r>
              <w:t>%</w:t>
            </w:r>
          </w:p>
        </w:tc>
        <w:tc>
          <w:tcPr>
            <w:tcW w:w="1919" w:type="dxa"/>
            <w:gridSpan w:val="10"/>
          </w:tcPr>
          <w:p w:rsidR="00CE753A" w:rsidRDefault="00CE753A" w:rsidP="0024415F"/>
          <w:p w:rsidR="00CE753A" w:rsidRPr="0020311E" w:rsidRDefault="00CE753A" w:rsidP="0024415F">
            <w:pPr>
              <w:jc w:val="center"/>
            </w:pPr>
            <w:r>
              <w:t>1 раз в месяц</w:t>
            </w:r>
          </w:p>
        </w:tc>
        <w:tc>
          <w:tcPr>
            <w:tcW w:w="1307" w:type="dxa"/>
            <w:gridSpan w:val="8"/>
          </w:tcPr>
          <w:p w:rsidR="00CE753A" w:rsidRDefault="00CE753A" w:rsidP="0024415F"/>
          <w:p w:rsidR="00CE753A" w:rsidRPr="008A43BE" w:rsidRDefault="00CE753A" w:rsidP="0024415F">
            <w:pPr>
              <w:jc w:val="center"/>
              <w:rPr>
                <w:lang w:val="en-US"/>
              </w:rPr>
            </w:pPr>
            <w:r>
              <w:t>1</w:t>
            </w:r>
            <w:r>
              <w:rPr>
                <w:lang w:val="en-US"/>
              </w:rPr>
              <w:t>5</w:t>
            </w:r>
          </w:p>
        </w:tc>
        <w:tc>
          <w:tcPr>
            <w:tcW w:w="1460" w:type="dxa"/>
            <w:gridSpan w:val="2"/>
          </w:tcPr>
          <w:p w:rsidR="00CE753A" w:rsidRDefault="00CE753A" w:rsidP="0024415F">
            <w:pPr>
              <w:jc w:val="center"/>
            </w:pPr>
          </w:p>
          <w:p w:rsidR="00CE753A" w:rsidRPr="0020311E" w:rsidRDefault="00CE753A" w:rsidP="0024415F">
            <w:pPr>
              <w:jc w:val="center"/>
            </w:pPr>
            <w:r>
              <w:t>80 - 100</w:t>
            </w:r>
          </w:p>
        </w:tc>
      </w:tr>
      <w:tr w:rsidR="00CE753A" w:rsidTr="0024415F">
        <w:trPr>
          <w:trHeight w:val="542"/>
        </w:trPr>
        <w:tc>
          <w:tcPr>
            <w:tcW w:w="525" w:type="dxa"/>
            <w:gridSpan w:val="2"/>
          </w:tcPr>
          <w:p w:rsidR="00CE753A" w:rsidRPr="0020311E" w:rsidRDefault="00CE753A" w:rsidP="0024415F">
            <w:pPr>
              <w:jc w:val="both"/>
            </w:pPr>
            <w:r w:rsidRPr="0020311E">
              <w:lastRenderedPageBreak/>
              <w:t>2.</w:t>
            </w:r>
          </w:p>
        </w:tc>
        <w:tc>
          <w:tcPr>
            <w:tcW w:w="3929" w:type="dxa"/>
            <w:gridSpan w:val="4"/>
          </w:tcPr>
          <w:p w:rsidR="00CE753A" w:rsidRPr="00FC5101" w:rsidRDefault="00CE753A" w:rsidP="0024415F">
            <w:pPr>
              <w:jc w:val="both"/>
              <w:rPr>
                <w:b/>
              </w:rPr>
            </w:pPr>
            <w:r>
              <w:rPr>
                <w:color w:val="000000"/>
              </w:rPr>
              <w:t>Доля случаев соблюдения</w:t>
            </w:r>
            <w:r w:rsidRPr="000A5479">
              <w:rPr>
                <w:color w:val="000000"/>
              </w:rPr>
              <w:t xml:space="preserve"> энерг</w:t>
            </w:r>
            <w:r w:rsidRPr="000A5479">
              <w:rPr>
                <w:color w:val="000000"/>
              </w:rPr>
              <w:t>е</w:t>
            </w:r>
            <w:r w:rsidRPr="000A5479">
              <w:rPr>
                <w:color w:val="000000"/>
              </w:rPr>
              <w:t xml:space="preserve">тической ценности и химического состава вариантов диет при </w:t>
            </w:r>
            <w:proofErr w:type="spellStart"/>
            <w:r w:rsidRPr="000A5479">
              <w:rPr>
                <w:color w:val="000000"/>
              </w:rPr>
              <w:t>зам</w:t>
            </w:r>
            <w:r w:rsidRPr="000A5479">
              <w:rPr>
                <w:color w:val="000000"/>
              </w:rPr>
              <w:t>е</w:t>
            </w:r>
            <w:r w:rsidRPr="000A5479">
              <w:rPr>
                <w:color w:val="000000"/>
              </w:rPr>
              <w:t>няемости</w:t>
            </w:r>
            <w:proofErr w:type="spellEnd"/>
            <w:r w:rsidRPr="000A5479">
              <w:rPr>
                <w:color w:val="000000"/>
              </w:rPr>
              <w:t xml:space="preserve"> продуктов</w:t>
            </w:r>
          </w:p>
        </w:tc>
        <w:tc>
          <w:tcPr>
            <w:tcW w:w="1547" w:type="dxa"/>
            <w:gridSpan w:val="4"/>
          </w:tcPr>
          <w:p w:rsidR="00CE753A" w:rsidRPr="0020311E" w:rsidRDefault="00CE753A" w:rsidP="0024415F">
            <w:pPr>
              <w:jc w:val="center"/>
            </w:pPr>
            <w:r>
              <w:t>%</w:t>
            </w:r>
          </w:p>
        </w:tc>
        <w:tc>
          <w:tcPr>
            <w:tcW w:w="1919" w:type="dxa"/>
            <w:gridSpan w:val="10"/>
          </w:tcPr>
          <w:p w:rsidR="00CE753A" w:rsidRPr="0020311E" w:rsidRDefault="00CE753A" w:rsidP="0024415F">
            <w:pPr>
              <w:jc w:val="center"/>
            </w:pPr>
            <w:r>
              <w:t>1 раз в месяц</w:t>
            </w:r>
          </w:p>
        </w:tc>
        <w:tc>
          <w:tcPr>
            <w:tcW w:w="1307" w:type="dxa"/>
            <w:gridSpan w:val="8"/>
          </w:tcPr>
          <w:p w:rsidR="00CE753A" w:rsidRPr="008A43BE" w:rsidRDefault="00CE753A" w:rsidP="0024415F">
            <w:pPr>
              <w:jc w:val="center"/>
              <w:rPr>
                <w:lang w:val="en-US"/>
              </w:rPr>
            </w:pPr>
            <w:r>
              <w:t>1</w:t>
            </w:r>
            <w:r>
              <w:rPr>
                <w:lang w:val="en-US"/>
              </w:rPr>
              <w:t>5</w:t>
            </w:r>
          </w:p>
        </w:tc>
        <w:tc>
          <w:tcPr>
            <w:tcW w:w="1460" w:type="dxa"/>
            <w:gridSpan w:val="2"/>
          </w:tcPr>
          <w:p w:rsidR="00CE753A" w:rsidRPr="0020311E" w:rsidRDefault="00CE753A" w:rsidP="0024415F">
            <w:pPr>
              <w:jc w:val="center"/>
            </w:pPr>
            <w:r>
              <w:t>80 - 100</w:t>
            </w:r>
          </w:p>
        </w:tc>
      </w:tr>
      <w:tr w:rsidR="00CE753A" w:rsidTr="0024415F">
        <w:trPr>
          <w:trHeight w:val="542"/>
        </w:trPr>
        <w:tc>
          <w:tcPr>
            <w:tcW w:w="525" w:type="dxa"/>
            <w:gridSpan w:val="2"/>
          </w:tcPr>
          <w:p w:rsidR="00CE753A" w:rsidRPr="0020311E" w:rsidRDefault="00CE753A" w:rsidP="0024415F">
            <w:pPr>
              <w:jc w:val="both"/>
            </w:pPr>
            <w:r w:rsidRPr="0020311E">
              <w:t>3.</w:t>
            </w:r>
          </w:p>
        </w:tc>
        <w:tc>
          <w:tcPr>
            <w:tcW w:w="3929" w:type="dxa"/>
            <w:gridSpan w:val="4"/>
          </w:tcPr>
          <w:p w:rsidR="00CE753A" w:rsidRDefault="00CE753A" w:rsidP="0024415F">
            <w:pPr>
              <w:jc w:val="both"/>
            </w:pPr>
            <w:r>
              <w:t>Внутрибольничные инфекции (ос</w:t>
            </w:r>
            <w:r>
              <w:t>т</w:t>
            </w:r>
            <w:r>
              <w:t>рые кишечные заболевания), св</w:t>
            </w:r>
            <w:r>
              <w:t>я</w:t>
            </w:r>
            <w:r>
              <w:t>занные с приемом пищи из пищ</w:t>
            </w:r>
            <w:r>
              <w:t>е</w:t>
            </w:r>
            <w:r>
              <w:t>блока ЛПУ</w:t>
            </w:r>
          </w:p>
        </w:tc>
        <w:tc>
          <w:tcPr>
            <w:tcW w:w="1547" w:type="dxa"/>
            <w:gridSpan w:val="4"/>
          </w:tcPr>
          <w:p w:rsidR="00CE753A" w:rsidRPr="0020311E" w:rsidRDefault="00CE753A" w:rsidP="0024415F">
            <w:pPr>
              <w:jc w:val="center"/>
            </w:pPr>
            <w:r>
              <w:t>Единиц</w:t>
            </w:r>
          </w:p>
        </w:tc>
        <w:tc>
          <w:tcPr>
            <w:tcW w:w="1919" w:type="dxa"/>
            <w:gridSpan w:val="10"/>
          </w:tcPr>
          <w:p w:rsidR="00CE753A" w:rsidRPr="0020311E" w:rsidRDefault="00CE753A" w:rsidP="0024415F">
            <w:pPr>
              <w:jc w:val="center"/>
            </w:pPr>
            <w:r>
              <w:t>1 раз в месяц</w:t>
            </w:r>
          </w:p>
        </w:tc>
        <w:tc>
          <w:tcPr>
            <w:tcW w:w="1307" w:type="dxa"/>
            <w:gridSpan w:val="8"/>
          </w:tcPr>
          <w:p w:rsidR="00CE753A" w:rsidRPr="008A43BE" w:rsidRDefault="00CE753A" w:rsidP="0024415F">
            <w:pPr>
              <w:jc w:val="center"/>
              <w:rPr>
                <w:lang w:val="en-US"/>
              </w:rPr>
            </w:pPr>
            <w:r>
              <w:t>1</w:t>
            </w:r>
            <w:r>
              <w:rPr>
                <w:lang w:val="en-US"/>
              </w:rPr>
              <w:t>5</w:t>
            </w:r>
          </w:p>
        </w:tc>
        <w:tc>
          <w:tcPr>
            <w:tcW w:w="1460" w:type="dxa"/>
            <w:gridSpan w:val="2"/>
          </w:tcPr>
          <w:p w:rsidR="00CE753A" w:rsidRPr="0020311E" w:rsidRDefault="00CE753A" w:rsidP="0024415F">
            <w:pPr>
              <w:jc w:val="center"/>
            </w:pPr>
            <w:r>
              <w:t>1-0</w:t>
            </w:r>
          </w:p>
        </w:tc>
      </w:tr>
      <w:tr w:rsidR="00CE753A" w:rsidTr="0024415F">
        <w:trPr>
          <w:trHeight w:val="542"/>
        </w:trPr>
        <w:tc>
          <w:tcPr>
            <w:tcW w:w="525" w:type="dxa"/>
            <w:gridSpan w:val="2"/>
          </w:tcPr>
          <w:p w:rsidR="00CE753A" w:rsidRPr="0020311E" w:rsidRDefault="00CE753A" w:rsidP="0024415F">
            <w:pPr>
              <w:jc w:val="both"/>
            </w:pPr>
            <w:r w:rsidRPr="0020311E">
              <w:t>4.</w:t>
            </w:r>
          </w:p>
        </w:tc>
        <w:tc>
          <w:tcPr>
            <w:tcW w:w="3929" w:type="dxa"/>
            <w:gridSpan w:val="4"/>
          </w:tcPr>
          <w:p w:rsidR="00CE753A" w:rsidRDefault="00CE753A" w:rsidP="0024415F">
            <w:pPr>
              <w:jc w:val="both"/>
            </w:pPr>
            <w:r>
              <w:t>Обоснованные жалобы на несоо</w:t>
            </w:r>
            <w:r>
              <w:t>т</w:t>
            </w:r>
            <w:r>
              <w:t>ветствие лечебного стола заболев</w:t>
            </w:r>
            <w:r>
              <w:t>а</w:t>
            </w:r>
            <w:r>
              <w:t>нию</w:t>
            </w:r>
          </w:p>
        </w:tc>
        <w:tc>
          <w:tcPr>
            <w:tcW w:w="1547" w:type="dxa"/>
            <w:gridSpan w:val="4"/>
          </w:tcPr>
          <w:p w:rsidR="00CE753A" w:rsidRDefault="00CE753A" w:rsidP="0024415F">
            <w:pPr>
              <w:jc w:val="center"/>
              <w:rPr>
                <w:color w:val="000000"/>
              </w:rPr>
            </w:pPr>
            <w:r>
              <w:rPr>
                <w:color w:val="000000"/>
              </w:rPr>
              <w:t>количество случаев</w:t>
            </w:r>
          </w:p>
          <w:p w:rsidR="00CE753A" w:rsidRPr="0020311E" w:rsidRDefault="00CE753A" w:rsidP="0024415F">
            <w:pPr>
              <w:jc w:val="center"/>
            </w:pPr>
          </w:p>
        </w:tc>
        <w:tc>
          <w:tcPr>
            <w:tcW w:w="1919" w:type="dxa"/>
            <w:gridSpan w:val="10"/>
          </w:tcPr>
          <w:p w:rsidR="00CE753A" w:rsidRPr="0020311E" w:rsidRDefault="00CE753A" w:rsidP="0024415F">
            <w:pPr>
              <w:jc w:val="center"/>
            </w:pPr>
            <w:r>
              <w:t>1 раз в месяц</w:t>
            </w:r>
          </w:p>
        </w:tc>
        <w:tc>
          <w:tcPr>
            <w:tcW w:w="1307" w:type="dxa"/>
            <w:gridSpan w:val="8"/>
          </w:tcPr>
          <w:p w:rsidR="00CE753A" w:rsidRPr="00C1657C" w:rsidRDefault="00CE753A" w:rsidP="0024415F">
            <w:pPr>
              <w:jc w:val="center"/>
              <w:rPr>
                <w:lang w:val="en-US"/>
              </w:rPr>
            </w:pPr>
            <w:r>
              <w:rPr>
                <w:lang w:val="en-US"/>
              </w:rPr>
              <w:t>13</w:t>
            </w:r>
          </w:p>
        </w:tc>
        <w:tc>
          <w:tcPr>
            <w:tcW w:w="1460" w:type="dxa"/>
            <w:gridSpan w:val="2"/>
          </w:tcPr>
          <w:p w:rsidR="00CE753A" w:rsidRPr="0020311E" w:rsidRDefault="00CE753A" w:rsidP="0024415F">
            <w:pPr>
              <w:jc w:val="center"/>
            </w:pPr>
            <w:r>
              <w:t>1-0</w:t>
            </w:r>
          </w:p>
        </w:tc>
      </w:tr>
      <w:tr w:rsidR="00CE753A" w:rsidTr="0024415F">
        <w:trPr>
          <w:trHeight w:val="542"/>
        </w:trPr>
        <w:tc>
          <w:tcPr>
            <w:tcW w:w="525" w:type="dxa"/>
            <w:gridSpan w:val="2"/>
          </w:tcPr>
          <w:p w:rsidR="00CE753A" w:rsidRPr="0020311E" w:rsidRDefault="00CE753A" w:rsidP="0024415F">
            <w:pPr>
              <w:jc w:val="both"/>
            </w:pPr>
            <w:r w:rsidRPr="0020311E">
              <w:t>5.</w:t>
            </w:r>
          </w:p>
        </w:tc>
        <w:tc>
          <w:tcPr>
            <w:tcW w:w="3929" w:type="dxa"/>
            <w:gridSpan w:val="4"/>
          </w:tcPr>
          <w:p w:rsidR="00CE753A" w:rsidRPr="00B1692F" w:rsidRDefault="00CE753A" w:rsidP="0024415F">
            <w:pPr>
              <w:jc w:val="both"/>
            </w:pPr>
            <w:r>
              <w:t>П</w:t>
            </w:r>
            <w:r w:rsidRPr="00B1692F">
              <w:t>редписани</w:t>
            </w:r>
            <w:r>
              <w:t>я</w:t>
            </w:r>
            <w:r w:rsidRPr="00B1692F">
              <w:t xml:space="preserve"> </w:t>
            </w:r>
            <w:proofErr w:type="spellStart"/>
            <w:r w:rsidRPr="00B1692F">
              <w:t>Роспотребнадзора</w:t>
            </w:r>
            <w:proofErr w:type="spellEnd"/>
            <w:r w:rsidRPr="00B1692F">
              <w:t>, ФГУ «Центра гигиены и эпидеми</w:t>
            </w:r>
            <w:r w:rsidRPr="00B1692F">
              <w:t>о</w:t>
            </w:r>
            <w:r w:rsidRPr="00B1692F">
              <w:t>логии»</w:t>
            </w:r>
          </w:p>
        </w:tc>
        <w:tc>
          <w:tcPr>
            <w:tcW w:w="1547" w:type="dxa"/>
            <w:gridSpan w:val="4"/>
          </w:tcPr>
          <w:p w:rsidR="00CE753A" w:rsidRPr="0020311E" w:rsidRDefault="00CE753A" w:rsidP="0024415F">
            <w:pPr>
              <w:jc w:val="center"/>
            </w:pPr>
            <w:r>
              <w:t>Единиц</w:t>
            </w:r>
          </w:p>
        </w:tc>
        <w:tc>
          <w:tcPr>
            <w:tcW w:w="1919" w:type="dxa"/>
            <w:gridSpan w:val="10"/>
          </w:tcPr>
          <w:p w:rsidR="00CE753A" w:rsidRPr="0020311E" w:rsidRDefault="00CE753A" w:rsidP="0024415F">
            <w:pPr>
              <w:jc w:val="center"/>
            </w:pPr>
            <w:r>
              <w:t>1 раз в месяц</w:t>
            </w:r>
          </w:p>
        </w:tc>
        <w:tc>
          <w:tcPr>
            <w:tcW w:w="1307" w:type="dxa"/>
            <w:gridSpan w:val="8"/>
          </w:tcPr>
          <w:p w:rsidR="00CE753A" w:rsidRPr="00C1657C" w:rsidRDefault="00CE753A" w:rsidP="0024415F">
            <w:pPr>
              <w:jc w:val="center"/>
              <w:rPr>
                <w:lang w:val="en-US"/>
              </w:rPr>
            </w:pPr>
            <w:r>
              <w:rPr>
                <w:lang w:val="en-US"/>
              </w:rPr>
              <w:t>5</w:t>
            </w:r>
          </w:p>
        </w:tc>
        <w:tc>
          <w:tcPr>
            <w:tcW w:w="1460" w:type="dxa"/>
            <w:gridSpan w:val="2"/>
          </w:tcPr>
          <w:p w:rsidR="00CE753A" w:rsidRPr="0020311E" w:rsidRDefault="00CE753A" w:rsidP="0024415F">
            <w:pPr>
              <w:jc w:val="center"/>
            </w:pPr>
            <w:r>
              <w:t>1-0</w:t>
            </w:r>
          </w:p>
        </w:tc>
      </w:tr>
      <w:tr w:rsidR="00CE753A" w:rsidTr="0024415F">
        <w:trPr>
          <w:trHeight w:val="542"/>
        </w:trPr>
        <w:tc>
          <w:tcPr>
            <w:tcW w:w="10687" w:type="dxa"/>
            <w:gridSpan w:val="30"/>
          </w:tcPr>
          <w:p w:rsidR="00CE753A" w:rsidRPr="00AB3F3E" w:rsidRDefault="00CE753A" w:rsidP="0024415F">
            <w:pPr>
              <w:jc w:val="center"/>
              <w:rPr>
                <w:sz w:val="28"/>
                <w:szCs w:val="28"/>
              </w:rPr>
            </w:pPr>
            <w:r w:rsidRPr="00AB3F3E">
              <w:rPr>
                <w:sz w:val="28"/>
                <w:szCs w:val="28"/>
              </w:rPr>
              <w:t>Врачи – клинические фармакологи</w:t>
            </w:r>
          </w:p>
        </w:tc>
      </w:tr>
      <w:tr w:rsidR="00CE753A" w:rsidTr="0024415F">
        <w:trPr>
          <w:trHeight w:val="542"/>
        </w:trPr>
        <w:tc>
          <w:tcPr>
            <w:tcW w:w="525" w:type="dxa"/>
            <w:gridSpan w:val="2"/>
          </w:tcPr>
          <w:p w:rsidR="00CE753A" w:rsidRPr="0020311E" w:rsidRDefault="00CE753A" w:rsidP="0024415F">
            <w:pPr>
              <w:jc w:val="both"/>
            </w:pPr>
            <w:r w:rsidRPr="0020311E">
              <w:t>1.</w:t>
            </w:r>
          </w:p>
        </w:tc>
        <w:tc>
          <w:tcPr>
            <w:tcW w:w="3929" w:type="dxa"/>
            <w:gridSpan w:val="4"/>
          </w:tcPr>
          <w:p w:rsidR="00CE753A" w:rsidRPr="00B1692F" w:rsidRDefault="00CE753A" w:rsidP="0024415F">
            <w:r>
              <w:t>Выполнение нормативного объема консультаций по вопросам фарм</w:t>
            </w:r>
            <w:r>
              <w:t>а</w:t>
            </w:r>
            <w:r>
              <w:t>котерапии</w:t>
            </w:r>
          </w:p>
        </w:tc>
        <w:tc>
          <w:tcPr>
            <w:tcW w:w="1547" w:type="dxa"/>
            <w:gridSpan w:val="4"/>
          </w:tcPr>
          <w:p w:rsidR="00CE753A" w:rsidRPr="00314E0C" w:rsidRDefault="00CE753A" w:rsidP="0024415F">
            <w:pPr>
              <w:jc w:val="center"/>
            </w:pPr>
            <w:r>
              <w:t>%</w:t>
            </w:r>
          </w:p>
        </w:tc>
        <w:tc>
          <w:tcPr>
            <w:tcW w:w="1919" w:type="dxa"/>
            <w:gridSpan w:val="10"/>
          </w:tcPr>
          <w:p w:rsidR="00CE753A" w:rsidRPr="00314E0C" w:rsidRDefault="00CE753A" w:rsidP="0024415F">
            <w:pPr>
              <w:jc w:val="center"/>
            </w:pPr>
            <w:r>
              <w:t>1 раз в месяц</w:t>
            </w:r>
          </w:p>
        </w:tc>
        <w:tc>
          <w:tcPr>
            <w:tcW w:w="1242" w:type="dxa"/>
            <w:gridSpan w:val="7"/>
          </w:tcPr>
          <w:p w:rsidR="00CE753A" w:rsidRPr="0020311E" w:rsidRDefault="00CE753A" w:rsidP="0024415F">
            <w:pPr>
              <w:jc w:val="center"/>
            </w:pPr>
            <w:r>
              <w:t>15</w:t>
            </w:r>
          </w:p>
        </w:tc>
        <w:tc>
          <w:tcPr>
            <w:tcW w:w="1525" w:type="dxa"/>
            <w:gridSpan w:val="3"/>
          </w:tcPr>
          <w:p w:rsidR="00CE753A" w:rsidRPr="0020311E" w:rsidRDefault="00CE753A" w:rsidP="0024415F">
            <w:pPr>
              <w:jc w:val="center"/>
            </w:pPr>
            <w:r>
              <w:t>97-100</w:t>
            </w:r>
          </w:p>
        </w:tc>
      </w:tr>
      <w:tr w:rsidR="00CE753A" w:rsidTr="0024415F">
        <w:trPr>
          <w:trHeight w:val="542"/>
        </w:trPr>
        <w:tc>
          <w:tcPr>
            <w:tcW w:w="525" w:type="dxa"/>
            <w:gridSpan w:val="2"/>
          </w:tcPr>
          <w:p w:rsidR="00CE753A" w:rsidRPr="0020311E" w:rsidRDefault="00CE753A" w:rsidP="0024415F">
            <w:pPr>
              <w:jc w:val="both"/>
            </w:pPr>
            <w:r w:rsidRPr="0020311E">
              <w:t>2.</w:t>
            </w:r>
          </w:p>
        </w:tc>
        <w:tc>
          <w:tcPr>
            <w:tcW w:w="3929" w:type="dxa"/>
            <w:gridSpan w:val="4"/>
          </w:tcPr>
          <w:p w:rsidR="00CE753A" w:rsidRPr="00B1692F" w:rsidRDefault="00CE753A" w:rsidP="0024415F">
            <w:r w:rsidRPr="00B1692F">
              <w:t>Участие в назначении лекарстве</w:t>
            </w:r>
            <w:r w:rsidRPr="00B1692F">
              <w:t>н</w:t>
            </w:r>
            <w:r w:rsidRPr="00B1692F">
              <w:t>ных препаратов (</w:t>
            </w:r>
            <w:proofErr w:type="spellStart"/>
            <w:r w:rsidRPr="00B1692F">
              <w:t>антиконвульса</w:t>
            </w:r>
            <w:r w:rsidRPr="00B1692F">
              <w:t>н</w:t>
            </w:r>
            <w:r w:rsidRPr="00B1692F">
              <w:t>тов</w:t>
            </w:r>
            <w:proofErr w:type="spellEnd"/>
            <w:r w:rsidRPr="00B1692F">
              <w:t>, антибиотиков резерва, комб</w:t>
            </w:r>
            <w:r w:rsidRPr="00B1692F">
              <w:t>и</w:t>
            </w:r>
            <w:r w:rsidRPr="00B1692F">
              <w:t>нации препаратов)</w:t>
            </w:r>
          </w:p>
        </w:tc>
        <w:tc>
          <w:tcPr>
            <w:tcW w:w="1547" w:type="dxa"/>
            <w:gridSpan w:val="4"/>
          </w:tcPr>
          <w:p w:rsidR="00CE753A" w:rsidRPr="0020311E" w:rsidRDefault="00CE753A" w:rsidP="0024415F">
            <w:pPr>
              <w:jc w:val="center"/>
            </w:pPr>
            <w:r>
              <w:t>Единиц</w:t>
            </w:r>
          </w:p>
        </w:tc>
        <w:tc>
          <w:tcPr>
            <w:tcW w:w="1919" w:type="dxa"/>
            <w:gridSpan w:val="10"/>
          </w:tcPr>
          <w:p w:rsidR="00CE753A" w:rsidRPr="0020311E" w:rsidRDefault="00CE753A" w:rsidP="0024415F">
            <w:pPr>
              <w:jc w:val="center"/>
            </w:pPr>
            <w:r>
              <w:t>1 раз в месяц</w:t>
            </w:r>
          </w:p>
        </w:tc>
        <w:tc>
          <w:tcPr>
            <w:tcW w:w="1242" w:type="dxa"/>
            <w:gridSpan w:val="7"/>
          </w:tcPr>
          <w:p w:rsidR="00CE753A" w:rsidRPr="0020311E" w:rsidRDefault="00CE753A" w:rsidP="0024415F">
            <w:pPr>
              <w:jc w:val="center"/>
            </w:pPr>
            <w:r>
              <w:t>15</w:t>
            </w:r>
          </w:p>
        </w:tc>
        <w:tc>
          <w:tcPr>
            <w:tcW w:w="1525" w:type="dxa"/>
            <w:gridSpan w:val="3"/>
          </w:tcPr>
          <w:p w:rsidR="00CE753A" w:rsidRPr="0020311E" w:rsidRDefault="00CE753A" w:rsidP="0024415F">
            <w:pPr>
              <w:jc w:val="center"/>
            </w:pPr>
            <w:r>
              <w:t>0-10</w:t>
            </w:r>
          </w:p>
        </w:tc>
      </w:tr>
      <w:tr w:rsidR="00CE753A" w:rsidTr="0024415F">
        <w:trPr>
          <w:trHeight w:val="542"/>
        </w:trPr>
        <w:tc>
          <w:tcPr>
            <w:tcW w:w="525" w:type="dxa"/>
            <w:gridSpan w:val="2"/>
          </w:tcPr>
          <w:p w:rsidR="00CE753A" w:rsidRPr="0020311E" w:rsidRDefault="00CE753A" w:rsidP="0024415F">
            <w:pPr>
              <w:jc w:val="both"/>
            </w:pPr>
            <w:r>
              <w:t>3.</w:t>
            </w:r>
          </w:p>
        </w:tc>
        <w:tc>
          <w:tcPr>
            <w:tcW w:w="3929" w:type="dxa"/>
            <w:gridSpan w:val="4"/>
          </w:tcPr>
          <w:p w:rsidR="00CE753A" w:rsidRPr="00B1692F" w:rsidRDefault="00CE753A" w:rsidP="0024415F">
            <w:r>
              <w:t xml:space="preserve">Охват </w:t>
            </w:r>
            <w:proofErr w:type="spellStart"/>
            <w:r>
              <w:t>фармакоэкономическим</w:t>
            </w:r>
            <w:proofErr w:type="spellEnd"/>
            <w:r>
              <w:t xml:space="preserve"> ан</w:t>
            </w:r>
            <w:r>
              <w:t>а</w:t>
            </w:r>
            <w:r>
              <w:t>лизом потребления лекарственных сре</w:t>
            </w:r>
            <w:proofErr w:type="gramStart"/>
            <w:r>
              <w:t>дств с ц</w:t>
            </w:r>
            <w:proofErr w:type="gramEnd"/>
            <w:r>
              <w:t>елью рационализации использования выделяемых фина</w:t>
            </w:r>
            <w:r>
              <w:t>н</w:t>
            </w:r>
            <w:r>
              <w:t xml:space="preserve">совых средств на лекарственное обеспечение </w:t>
            </w:r>
          </w:p>
        </w:tc>
        <w:tc>
          <w:tcPr>
            <w:tcW w:w="1547" w:type="dxa"/>
            <w:gridSpan w:val="4"/>
          </w:tcPr>
          <w:p w:rsidR="00CE753A" w:rsidRDefault="00CE753A" w:rsidP="0024415F">
            <w:pPr>
              <w:jc w:val="center"/>
            </w:pPr>
            <w:r>
              <w:t>%</w:t>
            </w:r>
          </w:p>
        </w:tc>
        <w:tc>
          <w:tcPr>
            <w:tcW w:w="1919" w:type="dxa"/>
            <w:gridSpan w:val="10"/>
          </w:tcPr>
          <w:p w:rsidR="00CE753A" w:rsidRDefault="00CE753A" w:rsidP="0024415F">
            <w:pPr>
              <w:jc w:val="center"/>
            </w:pPr>
            <w:r>
              <w:t>1 раз в квартал</w:t>
            </w:r>
          </w:p>
        </w:tc>
        <w:tc>
          <w:tcPr>
            <w:tcW w:w="1242" w:type="dxa"/>
            <w:gridSpan w:val="7"/>
          </w:tcPr>
          <w:p w:rsidR="00CE753A" w:rsidRDefault="00CE753A" w:rsidP="0024415F">
            <w:pPr>
              <w:jc w:val="center"/>
            </w:pPr>
            <w:r>
              <w:t>15</w:t>
            </w:r>
          </w:p>
        </w:tc>
        <w:tc>
          <w:tcPr>
            <w:tcW w:w="1525" w:type="dxa"/>
            <w:gridSpan w:val="3"/>
          </w:tcPr>
          <w:p w:rsidR="00CE753A" w:rsidRDefault="00CE753A" w:rsidP="0024415F">
            <w:pPr>
              <w:jc w:val="center"/>
            </w:pPr>
            <w:r>
              <w:t>95-100</w:t>
            </w:r>
          </w:p>
        </w:tc>
      </w:tr>
      <w:tr w:rsidR="00CE753A" w:rsidTr="0024415F">
        <w:trPr>
          <w:trHeight w:val="542"/>
        </w:trPr>
        <w:tc>
          <w:tcPr>
            <w:tcW w:w="525" w:type="dxa"/>
            <w:gridSpan w:val="2"/>
          </w:tcPr>
          <w:p w:rsidR="00CE753A" w:rsidRPr="0020311E" w:rsidRDefault="00CE753A" w:rsidP="0024415F">
            <w:pPr>
              <w:jc w:val="both"/>
            </w:pPr>
            <w:r>
              <w:t>4</w:t>
            </w:r>
            <w:r w:rsidRPr="0020311E">
              <w:t>.</w:t>
            </w:r>
          </w:p>
        </w:tc>
        <w:tc>
          <w:tcPr>
            <w:tcW w:w="3929" w:type="dxa"/>
            <w:gridSpan w:val="4"/>
          </w:tcPr>
          <w:p w:rsidR="00CE753A" w:rsidRPr="00B1692F" w:rsidRDefault="00CE753A" w:rsidP="0024415F">
            <w:r>
              <w:t>Доля экспертиз</w:t>
            </w:r>
            <w:r w:rsidRPr="00B1692F">
              <w:t xml:space="preserve"> ретроспективного анализа качества фармакотерапии</w:t>
            </w:r>
          </w:p>
        </w:tc>
        <w:tc>
          <w:tcPr>
            <w:tcW w:w="1547" w:type="dxa"/>
            <w:gridSpan w:val="4"/>
          </w:tcPr>
          <w:p w:rsidR="00CE753A" w:rsidRPr="0020311E" w:rsidRDefault="00CE753A" w:rsidP="0024415F">
            <w:pPr>
              <w:jc w:val="center"/>
            </w:pPr>
            <w:r>
              <w:t>%</w:t>
            </w:r>
          </w:p>
        </w:tc>
        <w:tc>
          <w:tcPr>
            <w:tcW w:w="1919" w:type="dxa"/>
            <w:gridSpan w:val="10"/>
          </w:tcPr>
          <w:p w:rsidR="00CE753A" w:rsidRPr="0020311E" w:rsidRDefault="00CE753A" w:rsidP="0024415F">
            <w:pPr>
              <w:jc w:val="center"/>
            </w:pPr>
            <w:r>
              <w:t>1 раз в месяц</w:t>
            </w:r>
          </w:p>
        </w:tc>
        <w:tc>
          <w:tcPr>
            <w:tcW w:w="1242" w:type="dxa"/>
            <w:gridSpan w:val="7"/>
          </w:tcPr>
          <w:p w:rsidR="00CE753A" w:rsidRPr="0020311E" w:rsidRDefault="00CE753A" w:rsidP="0024415F">
            <w:pPr>
              <w:jc w:val="center"/>
            </w:pPr>
            <w:r>
              <w:t>15</w:t>
            </w:r>
          </w:p>
        </w:tc>
        <w:tc>
          <w:tcPr>
            <w:tcW w:w="1525" w:type="dxa"/>
            <w:gridSpan w:val="3"/>
          </w:tcPr>
          <w:p w:rsidR="00CE753A" w:rsidRPr="0020311E" w:rsidRDefault="00CE753A" w:rsidP="0024415F">
            <w:pPr>
              <w:jc w:val="center"/>
            </w:pPr>
            <w:r>
              <w:t xml:space="preserve">0 </w:t>
            </w:r>
            <w:r>
              <w:noBreakHyphen/>
              <w:t xml:space="preserve"> </w:t>
            </w:r>
            <w:r>
              <w:rPr>
                <w:lang w:val="en-US"/>
              </w:rPr>
              <w:t>5</w:t>
            </w:r>
            <w:r>
              <w:t xml:space="preserve"> % от количества пролече</w:t>
            </w:r>
            <w:r>
              <w:t>н</w:t>
            </w:r>
            <w:r>
              <w:t>ных бол</w:t>
            </w:r>
            <w:r>
              <w:t>ь</w:t>
            </w:r>
            <w:r>
              <w:t xml:space="preserve">ных </w:t>
            </w:r>
          </w:p>
        </w:tc>
      </w:tr>
      <w:tr w:rsidR="00CE753A" w:rsidTr="0024415F">
        <w:trPr>
          <w:trHeight w:val="542"/>
        </w:trPr>
        <w:tc>
          <w:tcPr>
            <w:tcW w:w="525" w:type="dxa"/>
            <w:gridSpan w:val="2"/>
          </w:tcPr>
          <w:p w:rsidR="00CE753A" w:rsidRPr="0020311E" w:rsidRDefault="00CE753A" w:rsidP="0024415F">
            <w:pPr>
              <w:jc w:val="both"/>
            </w:pPr>
            <w:r>
              <w:t xml:space="preserve">5. </w:t>
            </w:r>
          </w:p>
        </w:tc>
        <w:tc>
          <w:tcPr>
            <w:tcW w:w="3929" w:type="dxa"/>
            <w:gridSpan w:val="4"/>
          </w:tcPr>
          <w:p w:rsidR="00CE753A" w:rsidRPr="00B1692F" w:rsidRDefault="00CE753A" w:rsidP="0024415F">
            <w:r w:rsidRPr="00B1692F">
              <w:t>Удовлетворенность специалистов профильных отделений качеством консультаций по фармакотерапии</w:t>
            </w:r>
          </w:p>
        </w:tc>
        <w:tc>
          <w:tcPr>
            <w:tcW w:w="1547" w:type="dxa"/>
            <w:gridSpan w:val="4"/>
          </w:tcPr>
          <w:p w:rsidR="00CE753A" w:rsidRPr="0020311E" w:rsidRDefault="00CE753A" w:rsidP="0024415F">
            <w:pPr>
              <w:jc w:val="center"/>
            </w:pPr>
            <w:r>
              <w:t>Единиц</w:t>
            </w:r>
          </w:p>
        </w:tc>
        <w:tc>
          <w:tcPr>
            <w:tcW w:w="1919" w:type="dxa"/>
            <w:gridSpan w:val="10"/>
          </w:tcPr>
          <w:p w:rsidR="00CE753A" w:rsidRPr="0020311E" w:rsidRDefault="00CE753A" w:rsidP="0024415F">
            <w:pPr>
              <w:jc w:val="center"/>
            </w:pPr>
            <w:r>
              <w:t>1 раз в квартал</w:t>
            </w:r>
          </w:p>
        </w:tc>
        <w:tc>
          <w:tcPr>
            <w:tcW w:w="1242" w:type="dxa"/>
            <w:gridSpan w:val="7"/>
          </w:tcPr>
          <w:p w:rsidR="00CE753A" w:rsidRDefault="00CE753A" w:rsidP="0024415F">
            <w:pPr>
              <w:jc w:val="center"/>
            </w:pPr>
            <w:r>
              <w:t>3</w:t>
            </w:r>
          </w:p>
        </w:tc>
        <w:tc>
          <w:tcPr>
            <w:tcW w:w="1525" w:type="dxa"/>
            <w:gridSpan w:val="3"/>
          </w:tcPr>
          <w:p w:rsidR="00CE753A" w:rsidRPr="0020311E" w:rsidRDefault="00CE753A" w:rsidP="0024415F">
            <w:pPr>
              <w:jc w:val="center"/>
            </w:pPr>
            <w:r>
              <w:t>1-0</w:t>
            </w:r>
          </w:p>
        </w:tc>
      </w:tr>
      <w:tr w:rsidR="00CE753A" w:rsidTr="0024415F">
        <w:trPr>
          <w:trHeight w:val="542"/>
        </w:trPr>
        <w:tc>
          <w:tcPr>
            <w:tcW w:w="10687" w:type="dxa"/>
            <w:gridSpan w:val="30"/>
          </w:tcPr>
          <w:p w:rsidR="00CE753A" w:rsidRPr="00AB3F3E" w:rsidRDefault="00CE753A" w:rsidP="0024415F">
            <w:pPr>
              <w:jc w:val="center"/>
              <w:rPr>
                <w:sz w:val="28"/>
                <w:szCs w:val="28"/>
              </w:rPr>
            </w:pPr>
            <w:r w:rsidRPr="00AB3F3E">
              <w:rPr>
                <w:sz w:val="28"/>
                <w:szCs w:val="28"/>
              </w:rPr>
              <w:t>Врачи - рентгенологи</w:t>
            </w:r>
          </w:p>
        </w:tc>
      </w:tr>
      <w:tr w:rsidR="00CE753A" w:rsidTr="0024415F">
        <w:trPr>
          <w:trHeight w:val="542"/>
        </w:trPr>
        <w:tc>
          <w:tcPr>
            <w:tcW w:w="525" w:type="dxa"/>
            <w:gridSpan w:val="2"/>
          </w:tcPr>
          <w:p w:rsidR="00CE753A" w:rsidRPr="004A1E15" w:rsidRDefault="00CE753A" w:rsidP="0024415F">
            <w:pPr>
              <w:jc w:val="both"/>
            </w:pPr>
            <w:r w:rsidRPr="004A1E15">
              <w:t>1.</w:t>
            </w:r>
          </w:p>
        </w:tc>
        <w:tc>
          <w:tcPr>
            <w:tcW w:w="3929" w:type="dxa"/>
            <w:gridSpan w:val="4"/>
          </w:tcPr>
          <w:p w:rsidR="00CE753A" w:rsidRDefault="00CE753A" w:rsidP="0024415F">
            <w:r w:rsidRPr="00A5079B">
              <w:t xml:space="preserve">Выполнение нормативного </w:t>
            </w:r>
            <w:r>
              <w:t>объема работы*</w:t>
            </w:r>
          </w:p>
        </w:tc>
        <w:tc>
          <w:tcPr>
            <w:tcW w:w="1547" w:type="dxa"/>
            <w:gridSpan w:val="4"/>
          </w:tcPr>
          <w:p w:rsidR="00CE753A" w:rsidRPr="004A1E15" w:rsidRDefault="00CE753A" w:rsidP="0024415F">
            <w:pPr>
              <w:jc w:val="center"/>
            </w:pPr>
            <w:r>
              <w:t>%</w:t>
            </w:r>
          </w:p>
        </w:tc>
        <w:tc>
          <w:tcPr>
            <w:tcW w:w="1919" w:type="dxa"/>
            <w:gridSpan w:val="10"/>
          </w:tcPr>
          <w:p w:rsidR="00CE753A" w:rsidRPr="004A1E15" w:rsidRDefault="00CE753A" w:rsidP="0024415F">
            <w:pPr>
              <w:jc w:val="center"/>
            </w:pPr>
            <w:r>
              <w:t>1 раз в месяц</w:t>
            </w:r>
          </w:p>
        </w:tc>
        <w:tc>
          <w:tcPr>
            <w:tcW w:w="1242" w:type="dxa"/>
            <w:gridSpan w:val="7"/>
          </w:tcPr>
          <w:p w:rsidR="00CE753A" w:rsidRPr="00BB4E6C" w:rsidRDefault="00CE753A" w:rsidP="0024415F">
            <w:pPr>
              <w:jc w:val="center"/>
            </w:pPr>
            <w:r>
              <w:t>15</w:t>
            </w:r>
          </w:p>
        </w:tc>
        <w:tc>
          <w:tcPr>
            <w:tcW w:w="1525" w:type="dxa"/>
            <w:gridSpan w:val="3"/>
          </w:tcPr>
          <w:p w:rsidR="00CE753A" w:rsidRPr="004A1E15" w:rsidRDefault="00CE753A" w:rsidP="0024415F">
            <w:pPr>
              <w:jc w:val="center"/>
            </w:pPr>
            <w:r>
              <w:t>97-100</w:t>
            </w:r>
          </w:p>
        </w:tc>
      </w:tr>
      <w:tr w:rsidR="00CE753A" w:rsidTr="0024415F">
        <w:trPr>
          <w:trHeight w:val="542"/>
        </w:trPr>
        <w:tc>
          <w:tcPr>
            <w:tcW w:w="525" w:type="dxa"/>
            <w:gridSpan w:val="2"/>
          </w:tcPr>
          <w:p w:rsidR="00CE753A" w:rsidRPr="004A1E15" w:rsidRDefault="00CE753A" w:rsidP="0024415F">
            <w:pPr>
              <w:jc w:val="both"/>
            </w:pPr>
            <w:r>
              <w:t>2</w:t>
            </w:r>
            <w:r w:rsidRPr="004A1E15">
              <w:t>.</w:t>
            </w:r>
          </w:p>
        </w:tc>
        <w:tc>
          <w:tcPr>
            <w:tcW w:w="3929" w:type="dxa"/>
            <w:gridSpan w:val="4"/>
          </w:tcPr>
          <w:p w:rsidR="00CE753A" w:rsidRDefault="00CE753A" w:rsidP="0024415F">
            <w:r>
              <w:t>Доля сложных (трудоемких) иссл</w:t>
            </w:r>
            <w:r>
              <w:t>е</w:t>
            </w:r>
            <w:r>
              <w:t>дований (норматив рассчитывается для каждого врача) от общего числа исследований, выполненных вр</w:t>
            </w:r>
            <w:r>
              <w:t>а</w:t>
            </w:r>
            <w:r>
              <w:t>чом за месяц</w:t>
            </w:r>
          </w:p>
        </w:tc>
        <w:tc>
          <w:tcPr>
            <w:tcW w:w="1547" w:type="dxa"/>
            <w:gridSpan w:val="4"/>
          </w:tcPr>
          <w:p w:rsidR="00CE753A" w:rsidRPr="004A1E15" w:rsidRDefault="00CE753A" w:rsidP="0024415F">
            <w:pPr>
              <w:jc w:val="center"/>
            </w:pPr>
            <w:r>
              <w:t>%</w:t>
            </w:r>
          </w:p>
        </w:tc>
        <w:tc>
          <w:tcPr>
            <w:tcW w:w="1919" w:type="dxa"/>
            <w:gridSpan w:val="10"/>
          </w:tcPr>
          <w:p w:rsidR="00CE753A" w:rsidRPr="004A1E15" w:rsidRDefault="00CE753A" w:rsidP="0024415F">
            <w:pPr>
              <w:jc w:val="center"/>
            </w:pPr>
            <w:r>
              <w:t>1 раз в месяц</w:t>
            </w:r>
          </w:p>
        </w:tc>
        <w:tc>
          <w:tcPr>
            <w:tcW w:w="1242" w:type="dxa"/>
            <w:gridSpan w:val="7"/>
          </w:tcPr>
          <w:p w:rsidR="00CE753A" w:rsidRPr="004A1E15" w:rsidRDefault="00CE753A" w:rsidP="0024415F">
            <w:pPr>
              <w:jc w:val="center"/>
            </w:pPr>
            <w:r>
              <w:t>15</w:t>
            </w:r>
          </w:p>
        </w:tc>
        <w:tc>
          <w:tcPr>
            <w:tcW w:w="1525" w:type="dxa"/>
            <w:gridSpan w:val="3"/>
          </w:tcPr>
          <w:p w:rsidR="00CE753A" w:rsidRPr="004A1E15" w:rsidRDefault="00CE753A" w:rsidP="0024415F">
            <w:pPr>
              <w:jc w:val="center"/>
            </w:pPr>
            <w:r>
              <w:t xml:space="preserve">0-20 </w:t>
            </w:r>
          </w:p>
        </w:tc>
      </w:tr>
      <w:tr w:rsidR="00CE753A" w:rsidTr="0024415F">
        <w:trPr>
          <w:trHeight w:val="542"/>
        </w:trPr>
        <w:tc>
          <w:tcPr>
            <w:tcW w:w="525" w:type="dxa"/>
            <w:gridSpan w:val="2"/>
          </w:tcPr>
          <w:p w:rsidR="00CE753A" w:rsidRDefault="00CE753A" w:rsidP="0024415F">
            <w:pPr>
              <w:jc w:val="both"/>
            </w:pPr>
            <w:r>
              <w:t>3.</w:t>
            </w:r>
          </w:p>
        </w:tc>
        <w:tc>
          <w:tcPr>
            <w:tcW w:w="3929" w:type="dxa"/>
            <w:gridSpan w:val="4"/>
          </w:tcPr>
          <w:p w:rsidR="00CE753A" w:rsidRDefault="00CE753A" w:rsidP="0024415F">
            <w:r>
              <w:t>Доля исследований, выполненных сверх норматива</w:t>
            </w:r>
          </w:p>
        </w:tc>
        <w:tc>
          <w:tcPr>
            <w:tcW w:w="1547" w:type="dxa"/>
            <w:gridSpan w:val="4"/>
          </w:tcPr>
          <w:p w:rsidR="00CE753A" w:rsidRDefault="00CE753A" w:rsidP="0024415F">
            <w:pPr>
              <w:jc w:val="center"/>
            </w:pPr>
            <w:r>
              <w:t>%</w:t>
            </w:r>
          </w:p>
        </w:tc>
        <w:tc>
          <w:tcPr>
            <w:tcW w:w="1919" w:type="dxa"/>
            <w:gridSpan w:val="10"/>
          </w:tcPr>
          <w:p w:rsidR="00CE753A" w:rsidRDefault="00CE753A" w:rsidP="0024415F">
            <w:pPr>
              <w:jc w:val="center"/>
            </w:pPr>
            <w:r>
              <w:t>1 раз в месяц</w:t>
            </w:r>
          </w:p>
        </w:tc>
        <w:tc>
          <w:tcPr>
            <w:tcW w:w="1242" w:type="dxa"/>
            <w:gridSpan w:val="7"/>
          </w:tcPr>
          <w:p w:rsidR="00CE753A" w:rsidRDefault="00CE753A" w:rsidP="0024415F">
            <w:pPr>
              <w:jc w:val="center"/>
            </w:pPr>
            <w:r>
              <w:t>15</w:t>
            </w:r>
          </w:p>
        </w:tc>
        <w:tc>
          <w:tcPr>
            <w:tcW w:w="1525" w:type="dxa"/>
            <w:gridSpan w:val="3"/>
          </w:tcPr>
          <w:p w:rsidR="00CE753A" w:rsidRDefault="00CE753A" w:rsidP="0024415F">
            <w:pPr>
              <w:jc w:val="center"/>
            </w:pPr>
            <w:r>
              <w:t>1-20</w:t>
            </w:r>
          </w:p>
        </w:tc>
      </w:tr>
      <w:tr w:rsidR="00CE753A" w:rsidTr="0024415F">
        <w:trPr>
          <w:trHeight w:val="542"/>
        </w:trPr>
        <w:tc>
          <w:tcPr>
            <w:tcW w:w="525" w:type="dxa"/>
            <w:gridSpan w:val="2"/>
          </w:tcPr>
          <w:p w:rsidR="00CE753A" w:rsidRPr="004A1E15" w:rsidRDefault="00CE753A" w:rsidP="0024415F">
            <w:pPr>
              <w:jc w:val="both"/>
            </w:pPr>
            <w:r>
              <w:t>4</w:t>
            </w:r>
            <w:r w:rsidRPr="004A1E15">
              <w:t>.</w:t>
            </w:r>
          </w:p>
        </w:tc>
        <w:tc>
          <w:tcPr>
            <w:tcW w:w="3929" w:type="dxa"/>
            <w:gridSpan w:val="4"/>
          </w:tcPr>
          <w:p w:rsidR="00CE753A" w:rsidRDefault="00CE753A" w:rsidP="0024415F">
            <w:r>
              <w:t>Ошибки в заключениях и проток</w:t>
            </w:r>
            <w:r>
              <w:t>о</w:t>
            </w:r>
            <w:r>
              <w:t>лах исследований, приведшие к ошибочному диагнозу и неадеква</w:t>
            </w:r>
            <w:r>
              <w:t>т</w:t>
            </w:r>
            <w:r>
              <w:lastRenderedPageBreak/>
              <w:t>ному лечению</w:t>
            </w:r>
          </w:p>
        </w:tc>
        <w:tc>
          <w:tcPr>
            <w:tcW w:w="1547" w:type="dxa"/>
            <w:gridSpan w:val="4"/>
          </w:tcPr>
          <w:p w:rsidR="00CE753A" w:rsidRPr="004A1E15" w:rsidRDefault="00CE753A" w:rsidP="0024415F">
            <w:pPr>
              <w:jc w:val="center"/>
            </w:pPr>
            <w:r>
              <w:lastRenderedPageBreak/>
              <w:t>Единиц</w:t>
            </w:r>
          </w:p>
        </w:tc>
        <w:tc>
          <w:tcPr>
            <w:tcW w:w="1919" w:type="dxa"/>
            <w:gridSpan w:val="10"/>
          </w:tcPr>
          <w:p w:rsidR="00CE753A" w:rsidRPr="004A1E15" w:rsidRDefault="00CE753A" w:rsidP="0024415F">
            <w:pPr>
              <w:jc w:val="center"/>
            </w:pPr>
            <w:r>
              <w:t>1 раз в месяц</w:t>
            </w:r>
          </w:p>
        </w:tc>
        <w:tc>
          <w:tcPr>
            <w:tcW w:w="1242" w:type="dxa"/>
            <w:gridSpan w:val="7"/>
          </w:tcPr>
          <w:p w:rsidR="00CE753A" w:rsidRPr="004A1E15" w:rsidRDefault="00CE753A" w:rsidP="0024415F">
            <w:pPr>
              <w:jc w:val="center"/>
            </w:pPr>
            <w:r>
              <w:t>15</w:t>
            </w:r>
          </w:p>
        </w:tc>
        <w:tc>
          <w:tcPr>
            <w:tcW w:w="1525" w:type="dxa"/>
            <w:gridSpan w:val="3"/>
          </w:tcPr>
          <w:p w:rsidR="00CE753A" w:rsidRPr="004A1E15" w:rsidRDefault="00CE753A" w:rsidP="0024415F">
            <w:pPr>
              <w:jc w:val="center"/>
            </w:pPr>
            <w:r>
              <w:t>1-0</w:t>
            </w:r>
            <w:r w:rsidRPr="004A1E15">
              <w:t xml:space="preserve"> </w:t>
            </w:r>
          </w:p>
        </w:tc>
      </w:tr>
      <w:tr w:rsidR="00CE753A" w:rsidTr="0024415F">
        <w:trPr>
          <w:trHeight w:val="542"/>
        </w:trPr>
        <w:tc>
          <w:tcPr>
            <w:tcW w:w="525" w:type="dxa"/>
            <w:gridSpan w:val="2"/>
          </w:tcPr>
          <w:p w:rsidR="00CE753A" w:rsidRPr="004A1E15" w:rsidRDefault="00CE753A" w:rsidP="0024415F">
            <w:pPr>
              <w:jc w:val="both"/>
            </w:pPr>
            <w:r>
              <w:lastRenderedPageBreak/>
              <w:t>5</w:t>
            </w:r>
            <w:r w:rsidRPr="004A1E15">
              <w:t>.</w:t>
            </w:r>
          </w:p>
        </w:tc>
        <w:tc>
          <w:tcPr>
            <w:tcW w:w="3929" w:type="dxa"/>
            <w:gridSpan w:val="4"/>
          </w:tcPr>
          <w:p w:rsidR="00CE753A" w:rsidRDefault="00CE753A" w:rsidP="0024415F">
            <w:r>
              <w:t>Удовлетворенность специалистов профильных отделений качеством исследований</w:t>
            </w:r>
          </w:p>
        </w:tc>
        <w:tc>
          <w:tcPr>
            <w:tcW w:w="1547" w:type="dxa"/>
            <w:gridSpan w:val="4"/>
          </w:tcPr>
          <w:p w:rsidR="00CE753A" w:rsidRPr="004A1E15" w:rsidRDefault="00CE753A" w:rsidP="0024415F">
            <w:pPr>
              <w:jc w:val="center"/>
            </w:pPr>
            <w:r>
              <w:t>Единиц</w:t>
            </w:r>
          </w:p>
        </w:tc>
        <w:tc>
          <w:tcPr>
            <w:tcW w:w="1919" w:type="dxa"/>
            <w:gridSpan w:val="10"/>
          </w:tcPr>
          <w:p w:rsidR="00CE753A" w:rsidRPr="004A1E15" w:rsidRDefault="00CE753A" w:rsidP="0024415F">
            <w:pPr>
              <w:jc w:val="center"/>
            </w:pPr>
            <w:r>
              <w:t>1 раз в квартал</w:t>
            </w:r>
          </w:p>
        </w:tc>
        <w:tc>
          <w:tcPr>
            <w:tcW w:w="1242" w:type="dxa"/>
            <w:gridSpan w:val="7"/>
          </w:tcPr>
          <w:p w:rsidR="00CE753A" w:rsidRPr="004A1E15" w:rsidRDefault="00CE753A" w:rsidP="0024415F">
            <w:pPr>
              <w:jc w:val="center"/>
            </w:pPr>
            <w:r>
              <w:t>3</w:t>
            </w:r>
          </w:p>
        </w:tc>
        <w:tc>
          <w:tcPr>
            <w:tcW w:w="1525" w:type="dxa"/>
            <w:gridSpan w:val="3"/>
          </w:tcPr>
          <w:p w:rsidR="00CE753A" w:rsidRPr="002D5B55" w:rsidRDefault="00CE753A" w:rsidP="0024415F">
            <w:pPr>
              <w:jc w:val="center"/>
            </w:pPr>
            <w:r>
              <w:t>1-0</w:t>
            </w:r>
          </w:p>
        </w:tc>
      </w:tr>
      <w:tr w:rsidR="00CE753A" w:rsidTr="0024415F">
        <w:trPr>
          <w:trHeight w:val="542"/>
        </w:trPr>
        <w:tc>
          <w:tcPr>
            <w:tcW w:w="10687" w:type="dxa"/>
            <w:gridSpan w:val="30"/>
          </w:tcPr>
          <w:p w:rsidR="00CE753A" w:rsidRPr="00AB3F3E" w:rsidRDefault="00CE753A" w:rsidP="0024415F">
            <w:pPr>
              <w:jc w:val="center"/>
              <w:rPr>
                <w:sz w:val="28"/>
                <w:szCs w:val="28"/>
              </w:rPr>
            </w:pPr>
            <w:r w:rsidRPr="00AB3F3E">
              <w:rPr>
                <w:sz w:val="28"/>
                <w:szCs w:val="28"/>
              </w:rPr>
              <w:t>Врачи функциональной диагностики</w:t>
            </w:r>
          </w:p>
        </w:tc>
      </w:tr>
      <w:tr w:rsidR="00CE753A" w:rsidTr="0024415F">
        <w:trPr>
          <w:trHeight w:val="542"/>
        </w:trPr>
        <w:tc>
          <w:tcPr>
            <w:tcW w:w="525" w:type="dxa"/>
            <w:gridSpan w:val="2"/>
          </w:tcPr>
          <w:p w:rsidR="00CE753A" w:rsidRPr="004A1E15" w:rsidRDefault="00CE753A" w:rsidP="0024415F">
            <w:pPr>
              <w:jc w:val="both"/>
            </w:pPr>
            <w:r w:rsidRPr="004A1E15">
              <w:t>1.</w:t>
            </w:r>
          </w:p>
        </w:tc>
        <w:tc>
          <w:tcPr>
            <w:tcW w:w="3929" w:type="dxa"/>
            <w:gridSpan w:val="4"/>
          </w:tcPr>
          <w:p w:rsidR="00CE753A" w:rsidRDefault="00CE753A" w:rsidP="0024415F">
            <w:pPr>
              <w:jc w:val="both"/>
            </w:pPr>
            <w:r w:rsidRPr="00A5079B">
              <w:t xml:space="preserve">Выполнение нормативного </w:t>
            </w:r>
            <w:r>
              <w:t>объема работы</w:t>
            </w:r>
            <w:r w:rsidRPr="00A5079B">
              <w:t>*</w:t>
            </w:r>
          </w:p>
        </w:tc>
        <w:tc>
          <w:tcPr>
            <w:tcW w:w="1547" w:type="dxa"/>
            <w:gridSpan w:val="4"/>
          </w:tcPr>
          <w:p w:rsidR="00CE753A" w:rsidRPr="004A1E15" w:rsidRDefault="00CE753A" w:rsidP="0024415F">
            <w:pPr>
              <w:jc w:val="center"/>
            </w:pPr>
            <w:r>
              <w:t>%</w:t>
            </w:r>
          </w:p>
        </w:tc>
        <w:tc>
          <w:tcPr>
            <w:tcW w:w="1919" w:type="dxa"/>
            <w:gridSpan w:val="10"/>
          </w:tcPr>
          <w:p w:rsidR="00CE753A" w:rsidRPr="004A1E15" w:rsidRDefault="00CE753A" w:rsidP="0024415F">
            <w:pPr>
              <w:jc w:val="center"/>
            </w:pPr>
            <w:r>
              <w:t>1 раз в месяц</w:t>
            </w:r>
          </w:p>
        </w:tc>
        <w:tc>
          <w:tcPr>
            <w:tcW w:w="1242" w:type="dxa"/>
            <w:gridSpan w:val="7"/>
          </w:tcPr>
          <w:p w:rsidR="00CE753A" w:rsidRPr="002027F8" w:rsidRDefault="00CE753A" w:rsidP="0024415F">
            <w:pPr>
              <w:jc w:val="center"/>
            </w:pPr>
            <w:r>
              <w:t>15</w:t>
            </w:r>
          </w:p>
        </w:tc>
        <w:tc>
          <w:tcPr>
            <w:tcW w:w="1525" w:type="dxa"/>
            <w:gridSpan w:val="3"/>
          </w:tcPr>
          <w:p w:rsidR="00CE753A" w:rsidRPr="004A1E15" w:rsidRDefault="00CE753A" w:rsidP="0024415F">
            <w:pPr>
              <w:jc w:val="center"/>
            </w:pPr>
            <w:r>
              <w:t>97-100</w:t>
            </w:r>
          </w:p>
        </w:tc>
      </w:tr>
      <w:tr w:rsidR="00CE753A" w:rsidTr="0024415F">
        <w:trPr>
          <w:trHeight w:val="542"/>
        </w:trPr>
        <w:tc>
          <w:tcPr>
            <w:tcW w:w="525" w:type="dxa"/>
            <w:gridSpan w:val="2"/>
          </w:tcPr>
          <w:p w:rsidR="00CE753A" w:rsidRPr="004A1E15" w:rsidRDefault="00CE753A" w:rsidP="0024415F">
            <w:pPr>
              <w:jc w:val="both"/>
            </w:pPr>
            <w:r>
              <w:t>2.</w:t>
            </w:r>
          </w:p>
        </w:tc>
        <w:tc>
          <w:tcPr>
            <w:tcW w:w="3929" w:type="dxa"/>
            <w:gridSpan w:val="4"/>
          </w:tcPr>
          <w:p w:rsidR="00CE753A" w:rsidRPr="00A5079B" w:rsidRDefault="00CE753A" w:rsidP="0024415F">
            <w:pPr>
              <w:jc w:val="both"/>
            </w:pPr>
            <w:r>
              <w:t>Доля исследований, выполненных сверх норматива</w:t>
            </w:r>
          </w:p>
        </w:tc>
        <w:tc>
          <w:tcPr>
            <w:tcW w:w="1547" w:type="dxa"/>
            <w:gridSpan w:val="4"/>
          </w:tcPr>
          <w:p w:rsidR="00CE753A" w:rsidRDefault="00CE753A" w:rsidP="0024415F">
            <w:pPr>
              <w:jc w:val="center"/>
            </w:pPr>
            <w:r>
              <w:t>%</w:t>
            </w:r>
          </w:p>
        </w:tc>
        <w:tc>
          <w:tcPr>
            <w:tcW w:w="1919" w:type="dxa"/>
            <w:gridSpan w:val="10"/>
          </w:tcPr>
          <w:p w:rsidR="00CE753A" w:rsidRDefault="00CE753A" w:rsidP="0024415F">
            <w:pPr>
              <w:jc w:val="center"/>
            </w:pPr>
            <w:r>
              <w:t>1 раз в месяц</w:t>
            </w:r>
          </w:p>
        </w:tc>
        <w:tc>
          <w:tcPr>
            <w:tcW w:w="1242" w:type="dxa"/>
            <w:gridSpan w:val="7"/>
          </w:tcPr>
          <w:p w:rsidR="00CE753A" w:rsidRDefault="00CE753A" w:rsidP="0024415F">
            <w:pPr>
              <w:jc w:val="center"/>
            </w:pPr>
            <w:r>
              <w:t>15</w:t>
            </w:r>
          </w:p>
        </w:tc>
        <w:tc>
          <w:tcPr>
            <w:tcW w:w="1525" w:type="dxa"/>
            <w:gridSpan w:val="3"/>
          </w:tcPr>
          <w:p w:rsidR="00CE753A" w:rsidRDefault="00CE753A" w:rsidP="0024415F">
            <w:pPr>
              <w:jc w:val="center"/>
            </w:pPr>
            <w:r>
              <w:t>1-30</w:t>
            </w:r>
          </w:p>
        </w:tc>
      </w:tr>
      <w:tr w:rsidR="00CE753A" w:rsidTr="0024415F">
        <w:trPr>
          <w:trHeight w:val="542"/>
        </w:trPr>
        <w:tc>
          <w:tcPr>
            <w:tcW w:w="525" w:type="dxa"/>
            <w:gridSpan w:val="2"/>
          </w:tcPr>
          <w:p w:rsidR="00CE753A" w:rsidRDefault="00CE753A" w:rsidP="0024415F">
            <w:pPr>
              <w:jc w:val="both"/>
            </w:pPr>
            <w:r>
              <w:t>3.</w:t>
            </w:r>
          </w:p>
        </w:tc>
        <w:tc>
          <w:tcPr>
            <w:tcW w:w="3929" w:type="dxa"/>
            <w:gridSpan w:val="4"/>
          </w:tcPr>
          <w:p w:rsidR="00CE753A" w:rsidRDefault="00CE753A" w:rsidP="0024415F">
            <w:pPr>
              <w:jc w:val="both"/>
            </w:pPr>
            <w:r>
              <w:t>Доля сложных (трудоемких) иссл</w:t>
            </w:r>
            <w:r>
              <w:t>е</w:t>
            </w:r>
            <w:r>
              <w:t>дований (норматив рассчитывается для каждого врача) от общего числа исследований, выполненных вр</w:t>
            </w:r>
            <w:r>
              <w:t>а</w:t>
            </w:r>
            <w:r>
              <w:t>чом за месяц</w:t>
            </w:r>
          </w:p>
        </w:tc>
        <w:tc>
          <w:tcPr>
            <w:tcW w:w="1547" w:type="dxa"/>
            <w:gridSpan w:val="4"/>
          </w:tcPr>
          <w:p w:rsidR="00CE753A" w:rsidRDefault="00CE753A" w:rsidP="0024415F">
            <w:pPr>
              <w:jc w:val="center"/>
            </w:pPr>
            <w:r>
              <w:t>%</w:t>
            </w:r>
          </w:p>
        </w:tc>
        <w:tc>
          <w:tcPr>
            <w:tcW w:w="1919" w:type="dxa"/>
            <w:gridSpan w:val="10"/>
          </w:tcPr>
          <w:p w:rsidR="00CE753A" w:rsidRDefault="00CE753A" w:rsidP="0024415F">
            <w:pPr>
              <w:jc w:val="center"/>
            </w:pPr>
            <w:r>
              <w:t>1 раз в месяц</w:t>
            </w:r>
          </w:p>
        </w:tc>
        <w:tc>
          <w:tcPr>
            <w:tcW w:w="1242" w:type="dxa"/>
            <w:gridSpan w:val="7"/>
          </w:tcPr>
          <w:p w:rsidR="00CE753A" w:rsidRDefault="00CE753A" w:rsidP="0024415F">
            <w:pPr>
              <w:jc w:val="center"/>
            </w:pPr>
            <w:r>
              <w:t>15</w:t>
            </w:r>
          </w:p>
        </w:tc>
        <w:tc>
          <w:tcPr>
            <w:tcW w:w="1525" w:type="dxa"/>
            <w:gridSpan w:val="3"/>
          </w:tcPr>
          <w:p w:rsidR="00CE753A" w:rsidRDefault="00CE753A" w:rsidP="0024415F">
            <w:pPr>
              <w:jc w:val="center"/>
            </w:pPr>
            <w:r>
              <w:t xml:space="preserve">0-20 </w:t>
            </w:r>
          </w:p>
        </w:tc>
      </w:tr>
      <w:tr w:rsidR="00CE753A" w:rsidTr="0024415F">
        <w:trPr>
          <w:trHeight w:val="542"/>
        </w:trPr>
        <w:tc>
          <w:tcPr>
            <w:tcW w:w="525" w:type="dxa"/>
            <w:gridSpan w:val="2"/>
          </w:tcPr>
          <w:p w:rsidR="00CE753A" w:rsidRPr="004A1E15" w:rsidRDefault="00CE753A" w:rsidP="0024415F">
            <w:pPr>
              <w:jc w:val="both"/>
            </w:pPr>
            <w:r>
              <w:t>4</w:t>
            </w:r>
            <w:r w:rsidRPr="004A1E15">
              <w:t>.</w:t>
            </w:r>
          </w:p>
        </w:tc>
        <w:tc>
          <w:tcPr>
            <w:tcW w:w="3929" w:type="dxa"/>
            <w:gridSpan w:val="4"/>
          </w:tcPr>
          <w:p w:rsidR="00CE753A" w:rsidRDefault="00CE753A" w:rsidP="0024415F">
            <w:pPr>
              <w:jc w:val="both"/>
            </w:pPr>
            <w:r>
              <w:t>Ошибки в заключениях и проток</w:t>
            </w:r>
            <w:r>
              <w:t>о</w:t>
            </w:r>
            <w:r>
              <w:t>лах исследований, приведшие к ошибочному диагнозу и неадеква</w:t>
            </w:r>
            <w:r>
              <w:t>т</w:t>
            </w:r>
            <w:r>
              <w:t>ному лечения</w:t>
            </w:r>
          </w:p>
        </w:tc>
        <w:tc>
          <w:tcPr>
            <w:tcW w:w="1547" w:type="dxa"/>
            <w:gridSpan w:val="4"/>
          </w:tcPr>
          <w:p w:rsidR="00CE753A" w:rsidRPr="004A1E15" w:rsidRDefault="00CE753A" w:rsidP="0024415F">
            <w:pPr>
              <w:jc w:val="center"/>
            </w:pPr>
            <w:r>
              <w:t>Единиц</w:t>
            </w:r>
          </w:p>
        </w:tc>
        <w:tc>
          <w:tcPr>
            <w:tcW w:w="1919" w:type="dxa"/>
            <w:gridSpan w:val="10"/>
          </w:tcPr>
          <w:p w:rsidR="00CE753A" w:rsidRPr="004A1E15" w:rsidRDefault="00CE753A" w:rsidP="0024415F">
            <w:pPr>
              <w:jc w:val="center"/>
            </w:pPr>
            <w:r>
              <w:t>1 раз в месяц</w:t>
            </w:r>
          </w:p>
        </w:tc>
        <w:tc>
          <w:tcPr>
            <w:tcW w:w="1242" w:type="dxa"/>
            <w:gridSpan w:val="7"/>
          </w:tcPr>
          <w:p w:rsidR="00CE753A" w:rsidRPr="004A1E15" w:rsidRDefault="00CE753A" w:rsidP="0024415F">
            <w:pPr>
              <w:jc w:val="center"/>
            </w:pPr>
            <w:r>
              <w:t>15</w:t>
            </w:r>
          </w:p>
        </w:tc>
        <w:tc>
          <w:tcPr>
            <w:tcW w:w="1525" w:type="dxa"/>
            <w:gridSpan w:val="3"/>
          </w:tcPr>
          <w:p w:rsidR="00CE753A" w:rsidRPr="004A1E15" w:rsidRDefault="00CE753A" w:rsidP="0024415F">
            <w:pPr>
              <w:jc w:val="center"/>
            </w:pPr>
            <w:r>
              <w:t>1-0</w:t>
            </w:r>
          </w:p>
        </w:tc>
      </w:tr>
      <w:tr w:rsidR="00CE753A" w:rsidTr="0024415F">
        <w:trPr>
          <w:trHeight w:val="542"/>
        </w:trPr>
        <w:tc>
          <w:tcPr>
            <w:tcW w:w="525" w:type="dxa"/>
            <w:gridSpan w:val="2"/>
          </w:tcPr>
          <w:p w:rsidR="00CE753A" w:rsidRPr="004A1E15" w:rsidRDefault="00CE753A" w:rsidP="0024415F">
            <w:pPr>
              <w:jc w:val="both"/>
            </w:pPr>
            <w:r>
              <w:t>5</w:t>
            </w:r>
            <w:r w:rsidRPr="004A1E15">
              <w:t>.</w:t>
            </w:r>
          </w:p>
        </w:tc>
        <w:tc>
          <w:tcPr>
            <w:tcW w:w="3929" w:type="dxa"/>
            <w:gridSpan w:val="4"/>
          </w:tcPr>
          <w:p w:rsidR="00CE753A" w:rsidRDefault="00CE753A" w:rsidP="0024415F">
            <w:pPr>
              <w:jc w:val="both"/>
            </w:pPr>
            <w:r>
              <w:t>Удовлетворенность специалистов профильных отделений качеством исследований</w:t>
            </w:r>
          </w:p>
        </w:tc>
        <w:tc>
          <w:tcPr>
            <w:tcW w:w="1547" w:type="dxa"/>
            <w:gridSpan w:val="4"/>
          </w:tcPr>
          <w:p w:rsidR="00CE753A" w:rsidRPr="004A1E15" w:rsidRDefault="00CE753A" w:rsidP="0024415F">
            <w:pPr>
              <w:jc w:val="center"/>
            </w:pPr>
            <w:r>
              <w:t>Единиц</w:t>
            </w:r>
          </w:p>
        </w:tc>
        <w:tc>
          <w:tcPr>
            <w:tcW w:w="1919" w:type="dxa"/>
            <w:gridSpan w:val="10"/>
          </w:tcPr>
          <w:p w:rsidR="00CE753A" w:rsidRPr="004A1E15" w:rsidRDefault="00CE753A" w:rsidP="0024415F">
            <w:pPr>
              <w:jc w:val="center"/>
            </w:pPr>
            <w:r>
              <w:t>1 раз в квартал</w:t>
            </w:r>
          </w:p>
        </w:tc>
        <w:tc>
          <w:tcPr>
            <w:tcW w:w="1242" w:type="dxa"/>
            <w:gridSpan w:val="7"/>
          </w:tcPr>
          <w:p w:rsidR="00CE753A" w:rsidRPr="004A1E15" w:rsidRDefault="00CE753A" w:rsidP="0024415F">
            <w:pPr>
              <w:jc w:val="center"/>
            </w:pPr>
            <w:r>
              <w:t>3</w:t>
            </w:r>
          </w:p>
        </w:tc>
        <w:tc>
          <w:tcPr>
            <w:tcW w:w="1525" w:type="dxa"/>
            <w:gridSpan w:val="3"/>
          </w:tcPr>
          <w:p w:rsidR="00CE753A" w:rsidRPr="002D5B55" w:rsidRDefault="00CE753A" w:rsidP="0024415F">
            <w:pPr>
              <w:jc w:val="center"/>
            </w:pPr>
            <w:r>
              <w:t>1-0</w:t>
            </w:r>
          </w:p>
        </w:tc>
      </w:tr>
      <w:tr w:rsidR="00CE753A" w:rsidTr="0024415F">
        <w:trPr>
          <w:trHeight w:val="542"/>
        </w:trPr>
        <w:tc>
          <w:tcPr>
            <w:tcW w:w="10687" w:type="dxa"/>
            <w:gridSpan w:val="30"/>
          </w:tcPr>
          <w:p w:rsidR="00CE753A" w:rsidRPr="00AB3F3E" w:rsidRDefault="00CE753A" w:rsidP="0024415F">
            <w:pPr>
              <w:jc w:val="center"/>
              <w:rPr>
                <w:sz w:val="28"/>
                <w:szCs w:val="28"/>
              </w:rPr>
            </w:pPr>
            <w:r w:rsidRPr="00AB3F3E">
              <w:rPr>
                <w:sz w:val="28"/>
                <w:szCs w:val="28"/>
              </w:rPr>
              <w:t>Врачи ультразвуковой диагностики</w:t>
            </w:r>
          </w:p>
        </w:tc>
      </w:tr>
      <w:tr w:rsidR="00CE753A" w:rsidTr="0024415F">
        <w:trPr>
          <w:trHeight w:val="542"/>
        </w:trPr>
        <w:tc>
          <w:tcPr>
            <w:tcW w:w="525" w:type="dxa"/>
            <w:gridSpan w:val="2"/>
          </w:tcPr>
          <w:p w:rsidR="00CE753A" w:rsidRPr="004A1E15" w:rsidRDefault="00CE753A" w:rsidP="0024415F">
            <w:pPr>
              <w:jc w:val="both"/>
            </w:pPr>
            <w:r w:rsidRPr="004A1E15">
              <w:t>1.</w:t>
            </w:r>
          </w:p>
        </w:tc>
        <w:tc>
          <w:tcPr>
            <w:tcW w:w="3943" w:type="dxa"/>
            <w:gridSpan w:val="5"/>
          </w:tcPr>
          <w:p w:rsidR="00CE753A" w:rsidRPr="0035637C" w:rsidRDefault="00CE753A" w:rsidP="0024415F">
            <w:r w:rsidRPr="00A5079B">
              <w:t xml:space="preserve">Выполнение нормативного </w:t>
            </w:r>
            <w:r>
              <w:t>объема работы</w:t>
            </w:r>
          </w:p>
        </w:tc>
        <w:tc>
          <w:tcPr>
            <w:tcW w:w="1533" w:type="dxa"/>
            <w:gridSpan w:val="3"/>
          </w:tcPr>
          <w:p w:rsidR="00CE753A" w:rsidRDefault="00CE753A" w:rsidP="0024415F">
            <w:pPr>
              <w:jc w:val="center"/>
            </w:pPr>
            <w:r>
              <w:t>%</w:t>
            </w:r>
          </w:p>
        </w:tc>
        <w:tc>
          <w:tcPr>
            <w:tcW w:w="1919" w:type="dxa"/>
            <w:gridSpan w:val="10"/>
          </w:tcPr>
          <w:p w:rsidR="00CE753A" w:rsidRDefault="00CE753A" w:rsidP="0024415F">
            <w:pPr>
              <w:jc w:val="center"/>
            </w:pPr>
            <w:r>
              <w:t>1 раз в месяц</w:t>
            </w:r>
          </w:p>
        </w:tc>
        <w:tc>
          <w:tcPr>
            <w:tcW w:w="1111" w:type="dxa"/>
            <w:gridSpan w:val="6"/>
          </w:tcPr>
          <w:p w:rsidR="00CE753A" w:rsidRPr="00124257" w:rsidRDefault="00CE753A" w:rsidP="0024415F">
            <w:pPr>
              <w:jc w:val="center"/>
            </w:pPr>
            <w:r>
              <w:t>15</w:t>
            </w:r>
          </w:p>
        </w:tc>
        <w:tc>
          <w:tcPr>
            <w:tcW w:w="1656" w:type="dxa"/>
            <w:gridSpan w:val="4"/>
          </w:tcPr>
          <w:p w:rsidR="00CE753A" w:rsidRPr="004A1E15" w:rsidRDefault="00CE753A" w:rsidP="0024415F">
            <w:pPr>
              <w:jc w:val="center"/>
            </w:pPr>
            <w:r>
              <w:t>97-100</w:t>
            </w:r>
          </w:p>
        </w:tc>
      </w:tr>
      <w:tr w:rsidR="00CE753A" w:rsidTr="0024415F">
        <w:trPr>
          <w:trHeight w:val="542"/>
        </w:trPr>
        <w:tc>
          <w:tcPr>
            <w:tcW w:w="525" w:type="dxa"/>
            <w:gridSpan w:val="2"/>
          </w:tcPr>
          <w:p w:rsidR="00CE753A" w:rsidRPr="004A1E15" w:rsidRDefault="00CE753A" w:rsidP="0024415F">
            <w:pPr>
              <w:jc w:val="both"/>
            </w:pPr>
            <w:r w:rsidRPr="004A1E15">
              <w:t>2.</w:t>
            </w:r>
          </w:p>
        </w:tc>
        <w:tc>
          <w:tcPr>
            <w:tcW w:w="3943" w:type="dxa"/>
            <w:gridSpan w:val="5"/>
          </w:tcPr>
          <w:p w:rsidR="00CE753A" w:rsidRPr="00A5079B" w:rsidRDefault="00CE753A" w:rsidP="0024415F">
            <w:r>
              <w:t>Доля исследований, выполненных сверх норматива</w:t>
            </w:r>
          </w:p>
        </w:tc>
        <w:tc>
          <w:tcPr>
            <w:tcW w:w="1533" w:type="dxa"/>
            <w:gridSpan w:val="3"/>
          </w:tcPr>
          <w:p w:rsidR="00CE753A" w:rsidRDefault="00CE753A" w:rsidP="0024415F">
            <w:pPr>
              <w:jc w:val="center"/>
            </w:pPr>
            <w:r>
              <w:t>%</w:t>
            </w:r>
          </w:p>
        </w:tc>
        <w:tc>
          <w:tcPr>
            <w:tcW w:w="1919" w:type="dxa"/>
            <w:gridSpan w:val="10"/>
          </w:tcPr>
          <w:p w:rsidR="00CE753A" w:rsidRDefault="00CE753A" w:rsidP="0024415F">
            <w:pPr>
              <w:jc w:val="center"/>
            </w:pPr>
            <w:r>
              <w:t>1 раз в месяц</w:t>
            </w:r>
          </w:p>
        </w:tc>
        <w:tc>
          <w:tcPr>
            <w:tcW w:w="1111" w:type="dxa"/>
            <w:gridSpan w:val="6"/>
          </w:tcPr>
          <w:p w:rsidR="00CE753A" w:rsidRDefault="00CE753A" w:rsidP="0024415F">
            <w:pPr>
              <w:jc w:val="center"/>
            </w:pPr>
            <w:r>
              <w:t>15</w:t>
            </w:r>
          </w:p>
        </w:tc>
        <w:tc>
          <w:tcPr>
            <w:tcW w:w="1656" w:type="dxa"/>
            <w:gridSpan w:val="4"/>
          </w:tcPr>
          <w:p w:rsidR="00CE753A" w:rsidRDefault="00CE753A" w:rsidP="0024415F">
            <w:pPr>
              <w:jc w:val="center"/>
            </w:pPr>
            <w:r>
              <w:t>1-30</w:t>
            </w:r>
          </w:p>
        </w:tc>
      </w:tr>
      <w:tr w:rsidR="00CE753A" w:rsidTr="0024415F">
        <w:trPr>
          <w:trHeight w:val="542"/>
        </w:trPr>
        <w:tc>
          <w:tcPr>
            <w:tcW w:w="525" w:type="dxa"/>
            <w:gridSpan w:val="2"/>
          </w:tcPr>
          <w:p w:rsidR="00CE753A" w:rsidRPr="004A1E15" w:rsidRDefault="00CE753A" w:rsidP="0024415F">
            <w:pPr>
              <w:jc w:val="both"/>
            </w:pPr>
            <w:r>
              <w:t>3.</w:t>
            </w:r>
          </w:p>
        </w:tc>
        <w:tc>
          <w:tcPr>
            <w:tcW w:w="3943" w:type="dxa"/>
            <w:gridSpan w:val="5"/>
          </w:tcPr>
          <w:p w:rsidR="00CE753A" w:rsidRDefault="00CE753A" w:rsidP="0024415F">
            <w:r>
              <w:t>Ошибки в заключениях и проток</w:t>
            </w:r>
            <w:r>
              <w:t>о</w:t>
            </w:r>
            <w:r>
              <w:t>лах исследований, приведшие к ошибочному диагнозу и неадеква</w:t>
            </w:r>
            <w:r>
              <w:t>т</w:t>
            </w:r>
            <w:r>
              <w:t>ному лечения</w:t>
            </w:r>
          </w:p>
        </w:tc>
        <w:tc>
          <w:tcPr>
            <w:tcW w:w="1533" w:type="dxa"/>
            <w:gridSpan w:val="3"/>
          </w:tcPr>
          <w:p w:rsidR="00CE753A" w:rsidRPr="004A1E15" w:rsidRDefault="00CE753A" w:rsidP="0024415F">
            <w:pPr>
              <w:jc w:val="center"/>
            </w:pPr>
            <w:r>
              <w:t>Единиц</w:t>
            </w:r>
          </w:p>
        </w:tc>
        <w:tc>
          <w:tcPr>
            <w:tcW w:w="1919" w:type="dxa"/>
            <w:gridSpan w:val="10"/>
          </w:tcPr>
          <w:p w:rsidR="00CE753A" w:rsidRPr="004A1E15" w:rsidRDefault="00CE753A" w:rsidP="0024415F">
            <w:pPr>
              <w:jc w:val="center"/>
            </w:pPr>
            <w:r>
              <w:t>1 раз в месяц</w:t>
            </w:r>
          </w:p>
        </w:tc>
        <w:tc>
          <w:tcPr>
            <w:tcW w:w="1111" w:type="dxa"/>
            <w:gridSpan w:val="6"/>
          </w:tcPr>
          <w:p w:rsidR="00CE753A" w:rsidRPr="004A1E15" w:rsidRDefault="00CE753A" w:rsidP="0024415F">
            <w:pPr>
              <w:jc w:val="center"/>
            </w:pPr>
            <w:r>
              <w:t>15</w:t>
            </w:r>
          </w:p>
        </w:tc>
        <w:tc>
          <w:tcPr>
            <w:tcW w:w="1656" w:type="dxa"/>
            <w:gridSpan w:val="4"/>
          </w:tcPr>
          <w:p w:rsidR="00CE753A" w:rsidRPr="004A1E15" w:rsidRDefault="00CE753A" w:rsidP="0024415F">
            <w:pPr>
              <w:jc w:val="center"/>
            </w:pPr>
            <w:r>
              <w:t>1-0</w:t>
            </w:r>
          </w:p>
        </w:tc>
      </w:tr>
      <w:tr w:rsidR="00CE753A" w:rsidTr="0024415F">
        <w:trPr>
          <w:trHeight w:val="542"/>
        </w:trPr>
        <w:tc>
          <w:tcPr>
            <w:tcW w:w="525" w:type="dxa"/>
            <w:gridSpan w:val="2"/>
          </w:tcPr>
          <w:p w:rsidR="00CE753A" w:rsidRPr="004A1E15" w:rsidRDefault="00CE753A" w:rsidP="0024415F">
            <w:pPr>
              <w:jc w:val="both"/>
            </w:pPr>
            <w:r>
              <w:t>4.</w:t>
            </w:r>
          </w:p>
        </w:tc>
        <w:tc>
          <w:tcPr>
            <w:tcW w:w="3943" w:type="dxa"/>
            <w:gridSpan w:val="5"/>
          </w:tcPr>
          <w:p w:rsidR="00CE753A" w:rsidRDefault="00CE753A" w:rsidP="0024415F">
            <w:pPr>
              <w:jc w:val="both"/>
            </w:pPr>
            <w:r>
              <w:t>Доля сложных исследований (в</w:t>
            </w:r>
            <w:r>
              <w:t>ы</w:t>
            </w:r>
            <w:r>
              <w:t xml:space="preserve">сокотехнологичных </w:t>
            </w:r>
            <w:proofErr w:type="spellStart"/>
            <w:r>
              <w:t>ассистенций</w:t>
            </w:r>
            <w:proofErr w:type="spellEnd"/>
            <w:r>
              <w:t>)</w:t>
            </w:r>
          </w:p>
        </w:tc>
        <w:tc>
          <w:tcPr>
            <w:tcW w:w="1533" w:type="dxa"/>
            <w:gridSpan w:val="3"/>
          </w:tcPr>
          <w:p w:rsidR="00CE753A" w:rsidRDefault="00CE753A" w:rsidP="0024415F">
            <w:pPr>
              <w:jc w:val="center"/>
            </w:pPr>
            <w:r>
              <w:t>%</w:t>
            </w:r>
          </w:p>
        </w:tc>
        <w:tc>
          <w:tcPr>
            <w:tcW w:w="1919" w:type="dxa"/>
            <w:gridSpan w:val="10"/>
          </w:tcPr>
          <w:p w:rsidR="00CE753A" w:rsidRDefault="00CE753A" w:rsidP="0024415F">
            <w:pPr>
              <w:jc w:val="center"/>
            </w:pPr>
            <w:r>
              <w:t>1 раз в месяц</w:t>
            </w:r>
          </w:p>
        </w:tc>
        <w:tc>
          <w:tcPr>
            <w:tcW w:w="1111" w:type="dxa"/>
            <w:gridSpan w:val="6"/>
          </w:tcPr>
          <w:p w:rsidR="00CE753A" w:rsidRDefault="00CE753A" w:rsidP="0024415F">
            <w:pPr>
              <w:jc w:val="center"/>
            </w:pPr>
            <w:r>
              <w:t>15</w:t>
            </w:r>
          </w:p>
        </w:tc>
        <w:tc>
          <w:tcPr>
            <w:tcW w:w="1656" w:type="dxa"/>
            <w:gridSpan w:val="4"/>
          </w:tcPr>
          <w:p w:rsidR="00CE753A" w:rsidRDefault="00CE753A" w:rsidP="0024415F">
            <w:pPr>
              <w:jc w:val="center"/>
            </w:pPr>
            <w:r>
              <w:t>0-20</w:t>
            </w:r>
          </w:p>
        </w:tc>
      </w:tr>
      <w:tr w:rsidR="00CE753A" w:rsidTr="0024415F">
        <w:trPr>
          <w:trHeight w:val="542"/>
        </w:trPr>
        <w:tc>
          <w:tcPr>
            <w:tcW w:w="525" w:type="dxa"/>
            <w:gridSpan w:val="2"/>
          </w:tcPr>
          <w:p w:rsidR="00CE753A" w:rsidRPr="004A1E15" w:rsidRDefault="00CE753A" w:rsidP="0024415F">
            <w:pPr>
              <w:jc w:val="both"/>
            </w:pPr>
            <w:r>
              <w:t>5</w:t>
            </w:r>
            <w:r w:rsidRPr="004A1E15">
              <w:t>.</w:t>
            </w:r>
          </w:p>
        </w:tc>
        <w:tc>
          <w:tcPr>
            <w:tcW w:w="3943" w:type="dxa"/>
            <w:gridSpan w:val="5"/>
          </w:tcPr>
          <w:p w:rsidR="00CE753A" w:rsidRDefault="00CE753A" w:rsidP="0024415F">
            <w:r>
              <w:t>Удовлетворенность специалистов профильных отделений качеством исследований</w:t>
            </w:r>
          </w:p>
        </w:tc>
        <w:tc>
          <w:tcPr>
            <w:tcW w:w="1533" w:type="dxa"/>
            <w:gridSpan w:val="3"/>
          </w:tcPr>
          <w:p w:rsidR="00CE753A" w:rsidRPr="004A1E15" w:rsidRDefault="00CE753A" w:rsidP="0024415F">
            <w:pPr>
              <w:jc w:val="center"/>
            </w:pPr>
            <w:r>
              <w:t>Единиц</w:t>
            </w:r>
          </w:p>
        </w:tc>
        <w:tc>
          <w:tcPr>
            <w:tcW w:w="1919" w:type="dxa"/>
            <w:gridSpan w:val="10"/>
          </w:tcPr>
          <w:p w:rsidR="00CE753A" w:rsidRPr="004A1E15" w:rsidRDefault="00CE753A" w:rsidP="0024415F">
            <w:pPr>
              <w:jc w:val="center"/>
            </w:pPr>
            <w:r>
              <w:t>1 раз в квартал</w:t>
            </w:r>
          </w:p>
        </w:tc>
        <w:tc>
          <w:tcPr>
            <w:tcW w:w="1111" w:type="dxa"/>
            <w:gridSpan w:val="6"/>
          </w:tcPr>
          <w:p w:rsidR="00CE753A" w:rsidRPr="004A1E15" w:rsidRDefault="00CE753A" w:rsidP="0024415F">
            <w:pPr>
              <w:jc w:val="center"/>
            </w:pPr>
            <w:r>
              <w:t>3</w:t>
            </w:r>
          </w:p>
        </w:tc>
        <w:tc>
          <w:tcPr>
            <w:tcW w:w="1656" w:type="dxa"/>
            <w:gridSpan w:val="4"/>
          </w:tcPr>
          <w:p w:rsidR="00CE753A" w:rsidRPr="002D5B55" w:rsidRDefault="00CE753A" w:rsidP="0024415F">
            <w:pPr>
              <w:jc w:val="center"/>
            </w:pPr>
            <w:r>
              <w:t>1-0</w:t>
            </w:r>
          </w:p>
        </w:tc>
      </w:tr>
      <w:tr w:rsidR="00CE753A" w:rsidTr="0024415F">
        <w:trPr>
          <w:trHeight w:val="542"/>
        </w:trPr>
        <w:tc>
          <w:tcPr>
            <w:tcW w:w="10687" w:type="dxa"/>
            <w:gridSpan w:val="30"/>
          </w:tcPr>
          <w:p w:rsidR="00CE753A" w:rsidRDefault="00CE753A" w:rsidP="0024415F">
            <w:pPr>
              <w:jc w:val="center"/>
              <w:rPr>
                <w:sz w:val="28"/>
                <w:szCs w:val="28"/>
              </w:rPr>
            </w:pPr>
            <w:r w:rsidRPr="00AB3F3E">
              <w:rPr>
                <w:sz w:val="28"/>
                <w:szCs w:val="28"/>
              </w:rPr>
              <w:t>Врачи клинической лабораторной диагностики, врачи бактериологи,</w:t>
            </w:r>
          </w:p>
          <w:p w:rsidR="00CE753A" w:rsidRPr="00AB3F3E" w:rsidRDefault="00CE753A" w:rsidP="0024415F">
            <w:pPr>
              <w:jc w:val="center"/>
              <w:rPr>
                <w:sz w:val="28"/>
                <w:szCs w:val="28"/>
              </w:rPr>
            </w:pPr>
            <w:r w:rsidRPr="00AB3F3E">
              <w:rPr>
                <w:sz w:val="28"/>
                <w:szCs w:val="28"/>
              </w:rPr>
              <w:t xml:space="preserve"> врачи лаборанты - генетики</w:t>
            </w:r>
          </w:p>
        </w:tc>
      </w:tr>
      <w:tr w:rsidR="00CE753A" w:rsidTr="0024415F">
        <w:trPr>
          <w:trHeight w:val="542"/>
        </w:trPr>
        <w:tc>
          <w:tcPr>
            <w:tcW w:w="525" w:type="dxa"/>
            <w:gridSpan w:val="2"/>
          </w:tcPr>
          <w:p w:rsidR="00CE753A" w:rsidRPr="004A1E15" w:rsidRDefault="00CE753A" w:rsidP="0024415F">
            <w:pPr>
              <w:jc w:val="both"/>
            </w:pPr>
            <w:r w:rsidRPr="004A1E15">
              <w:t>1.</w:t>
            </w:r>
          </w:p>
        </w:tc>
        <w:tc>
          <w:tcPr>
            <w:tcW w:w="3943" w:type="dxa"/>
            <w:gridSpan w:val="5"/>
          </w:tcPr>
          <w:p w:rsidR="00CE753A" w:rsidRPr="0035637C" w:rsidRDefault="00CE753A" w:rsidP="0024415F">
            <w:r w:rsidRPr="00A5079B">
              <w:t xml:space="preserve">Выполнение нормативного </w:t>
            </w:r>
            <w:r>
              <w:t>объема работы</w:t>
            </w:r>
          </w:p>
        </w:tc>
        <w:tc>
          <w:tcPr>
            <w:tcW w:w="1533" w:type="dxa"/>
            <w:gridSpan w:val="3"/>
          </w:tcPr>
          <w:p w:rsidR="00CE753A" w:rsidRDefault="00CE753A" w:rsidP="0024415F">
            <w:pPr>
              <w:jc w:val="center"/>
            </w:pPr>
            <w:r>
              <w:t>%</w:t>
            </w:r>
          </w:p>
        </w:tc>
        <w:tc>
          <w:tcPr>
            <w:tcW w:w="1919" w:type="dxa"/>
            <w:gridSpan w:val="10"/>
          </w:tcPr>
          <w:p w:rsidR="00CE753A" w:rsidRDefault="00CE753A" w:rsidP="0024415F">
            <w:pPr>
              <w:jc w:val="center"/>
            </w:pPr>
            <w:r>
              <w:t>1 раз в месяц</w:t>
            </w:r>
          </w:p>
        </w:tc>
        <w:tc>
          <w:tcPr>
            <w:tcW w:w="1111" w:type="dxa"/>
            <w:gridSpan w:val="6"/>
          </w:tcPr>
          <w:p w:rsidR="00CE753A" w:rsidRPr="00124257" w:rsidRDefault="00CE753A" w:rsidP="0024415F">
            <w:pPr>
              <w:jc w:val="center"/>
            </w:pPr>
            <w:r>
              <w:t>15</w:t>
            </w:r>
          </w:p>
        </w:tc>
        <w:tc>
          <w:tcPr>
            <w:tcW w:w="1656" w:type="dxa"/>
            <w:gridSpan w:val="4"/>
          </w:tcPr>
          <w:p w:rsidR="00CE753A" w:rsidRPr="004A1E15" w:rsidRDefault="00CE753A" w:rsidP="0024415F">
            <w:pPr>
              <w:jc w:val="center"/>
            </w:pPr>
            <w:r>
              <w:t>97-100</w:t>
            </w:r>
            <w:r w:rsidRPr="00A5079B">
              <w:t>*</w:t>
            </w:r>
          </w:p>
        </w:tc>
      </w:tr>
      <w:tr w:rsidR="00CE753A" w:rsidTr="0024415F">
        <w:trPr>
          <w:trHeight w:val="542"/>
        </w:trPr>
        <w:tc>
          <w:tcPr>
            <w:tcW w:w="525" w:type="dxa"/>
            <w:gridSpan w:val="2"/>
          </w:tcPr>
          <w:p w:rsidR="00CE753A" w:rsidRPr="004A1E15" w:rsidRDefault="00CE753A" w:rsidP="0024415F">
            <w:pPr>
              <w:jc w:val="both"/>
            </w:pPr>
            <w:r>
              <w:t xml:space="preserve">2. </w:t>
            </w:r>
          </w:p>
        </w:tc>
        <w:tc>
          <w:tcPr>
            <w:tcW w:w="3943" w:type="dxa"/>
            <w:gridSpan w:val="5"/>
          </w:tcPr>
          <w:p w:rsidR="00CE753A" w:rsidRPr="00A5079B" w:rsidRDefault="00CE753A" w:rsidP="0024415F">
            <w:r>
              <w:t>Доля сверхнормативного объема работы</w:t>
            </w:r>
          </w:p>
        </w:tc>
        <w:tc>
          <w:tcPr>
            <w:tcW w:w="1533" w:type="dxa"/>
            <w:gridSpan w:val="3"/>
          </w:tcPr>
          <w:p w:rsidR="00CE753A" w:rsidRDefault="00CE753A" w:rsidP="0024415F">
            <w:pPr>
              <w:jc w:val="center"/>
            </w:pPr>
            <w:r>
              <w:t>%</w:t>
            </w:r>
          </w:p>
        </w:tc>
        <w:tc>
          <w:tcPr>
            <w:tcW w:w="1919" w:type="dxa"/>
            <w:gridSpan w:val="10"/>
          </w:tcPr>
          <w:p w:rsidR="00CE753A" w:rsidRDefault="00CE753A" w:rsidP="0024415F">
            <w:pPr>
              <w:jc w:val="center"/>
            </w:pPr>
            <w:r>
              <w:t>1 раз в месяц</w:t>
            </w:r>
          </w:p>
        </w:tc>
        <w:tc>
          <w:tcPr>
            <w:tcW w:w="1111" w:type="dxa"/>
            <w:gridSpan w:val="6"/>
          </w:tcPr>
          <w:p w:rsidR="00CE753A" w:rsidRDefault="00CE753A" w:rsidP="0024415F">
            <w:pPr>
              <w:jc w:val="center"/>
            </w:pPr>
            <w:r>
              <w:t>15</w:t>
            </w:r>
          </w:p>
        </w:tc>
        <w:tc>
          <w:tcPr>
            <w:tcW w:w="1656" w:type="dxa"/>
            <w:gridSpan w:val="4"/>
          </w:tcPr>
          <w:p w:rsidR="00CE753A" w:rsidRDefault="00CE753A" w:rsidP="0024415F">
            <w:pPr>
              <w:jc w:val="center"/>
            </w:pPr>
            <w:r>
              <w:t>1-30</w:t>
            </w:r>
          </w:p>
        </w:tc>
      </w:tr>
      <w:tr w:rsidR="00CE753A" w:rsidTr="0024415F">
        <w:trPr>
          <w:trHeight w:val="542"/>
        </w:trPr>
        <w:tc>
          <w:tcPr>
            <w:tcW w:w="525" w:type="dxa"/>
            <w:gridSpan w:val="2"/>
          </w:tcPr>
          <w:p w:rsidR="00CE753A" w:rsidRPr="004A1E15" w:rsidRDefault="00CE753A" w:rsidP="0024415F">
            <w:pPr>
              <w:jc w:val="both"/>
            </w:pPr>
            <w:r>
              <w:t>3.</w:t>
            </w:r>
          </w:p>
        </w:tc>
        <w:tc>
          <w:tcPr>
            <w:tcW w:w="3943" w:type="dxa"/>
            <w:gridSpan w:val="5"/>
          </w:tcPr>
          <w:p w:rsidR="00CE753A" w:rsidRDefault="00CE753A" w:rsidP="0024415F">
            <w:r>
              <w:t>Количество контрольных исслед</w:t>
            </w:r>
            <w:r>
              <w:t>о</w:t>
            </w:r>
            <w:r>
              <w:t>ваний</w:t>
            </w:r>
          </w:p>
        </w:tc>
        <w:tc>
          <w:tcPr>
            <w:tcW w:w="1533" w:type="dxa"/>
            <w:gridSpan w:val="3"/>
          </w:tcPr>
          <w:p w:rsidR="00CE753A" w:rsidRPr="00E94DF6" w:rsidRDefault="00CE753A" w:rsidP="0024415F">
            <w:pPr>
              <w:jc w:val="center"/>
            </w:pPr>
            <w:r>
              <w:t>Единиц</w:t>
            </w:r>
          </w:p>
        </w:tc>
        <w:tc>
          <w:tcPr>
            <w:tcW w:w="1919" w:type="dxa"/>
            <w:gridSpan w:val="10"/>
          </w:tcPr>
          <w:p w:rsidR="00CE753A" w:rsidRPr="00E94DF6" w:rsidRDefault="00CE753A" w:rsidP="0024415F">
            <w:pPr>
              <w:jc w:val="center"/>
            </w:pPr>
            <w:r>
              <w:t>1 раз в месяц</w:t>
            </w:r>
          </w:p>
        </w:tc>
        <w:tc>
          <w:tcPr>
            <w:tcW w:w="1111" w:type="dxa"/>
            <w:gridSpan w:val="6"/>
          </w:tcPr>
          <w:p w:rsidR="00CE753A" w:rsidRPr="002027F8" w:rsidRDefault="00CE753A" w:rsidP="0024415F">
            <w:pPr>
              <w:jc w:val="center"/>
            </w:pPr>
            <w:r>
              <w:t>15</w:t>
            </w:r>
          </w:p>
        </w:tc>
        <w:tc>
          <w:tcPr>
            <w:tcW w:w="1656" w:type="dxa"/>
            <w:gridSpan w:val="4"/>
          </w:tcPr>
          <w:p w:rsidR="00CE753A" w:rsidRPr="004A1E15" w:rsidRDefault="00CE753A" w:rsidP="0024415F">
            <w:pPr>
              <w:jc w:val="center"/>
            </w:pPr>
            <w:r>
              <w:t>0-10</w:t>
            </w:r>
          </w:p>
        </w:tc>
      </w:tr>
      <w:tr w:rsidR="00CE753A" w:rsidTr="0024415F">
        <w:trPr>
          <w:trHeight w:val="542"/>
        </w:trPr>
        <w:tc>
          <w:tcPr>
            <w:tcW w:w="525" w:type="dxa"/>
            <w:gridSpan w:val="2"/>
          </w:tcPr>
          <w:p w:rsidR="00CE753A" w:rsidRPr="004A1E15" w:rsidRDefault="00CE753A" w:rsidP="0024415F">
            <w:pPr>
              <w:jc w:val="both"/>
            </w:pPr>
            <w:r>
              <w:t>4</w:t>
            </w:r>
            <w:r w:rsidRPr="004A1E15">
              <w:t>.</w:t>
            </w:r>
          </w:p>
        </w:tc>
        <w:tc>
          <w:tcPr>
            <w:tcW w:w="3943" w:type="dxa"/>
            <w:gridSpan w:val="5"/>
          </w:tcPr>
          <w:p w:rsidR="00CE753A" w:rsidRDefault="00CE753A" w:rsidP="0024415F">
            <w:r>
              <w:t>Ошибки в заключениях и проток</w:t>
            </w:r>
            <w:r>
              <w:t>о</w:t>
            </w:r>
            <w:r>
              <w:t>лах исследований, приведшие к ошибочному диагнозу и неадеква</w:t>
            </w:r>
            <w:r>
              <w:t>т</w:t>
            </w:r>
            <w:r>
              <w:t>ному лечению</w:t>
            </w:r>
          </w:p>
        </w:tc>
        <w:tc>
          <w:tcPr>
            <w:tcW w:w="1533" w:type="dxa"/>
            <w:gridSpan w:val="3"/>
          </w:tcPr>
          <w:p w:rsidR="00CE753A" w:rsidRPr="004A1E15" w:rsidRDefault="00CE753A" w:rsidP="0024415F">
            <w:pPr>
              <w:jc w:val="center"/>
            </w:pPr>
            <w:r>
              <w:t>количество случаев</w:t>
            </w:r>
          </w:p>
        </w:tc>
        <w:tc>
          <w:tcPr>
            <w:tcW w:w="1919" w:type="dxa"/>
            <w:gridSpan w:val="10"/>
          </w:tcPr>
          <w:p w:rsidR="00CE753A" w:rsidRPr="004A1E15" w:rsidRDefault="00CE753A" w:rsidP="0024415F">
            <w:pPr>
              <w:jc w:val="center"/>
            </w:pPr>
            <w:r>
              <w:t>1 раз в месяц</w:t>
            </w:r>
          </w:p>
        </w:tc>
        <w:tc>
          <w:tcPr>
            <w:tcW w:w="1111" w:type="dxa"/>
            <w:gridSpan w:val="6"/>
          </w:tcPr>
          <w:p w:rsidR="00CE753A" w:rsidRPr="004A1E15" w:rsidRDefault="00CE753A" w:rsidP="0024415F">
            <w:pPr>
              <w:jc w:val="center"/>
            </w:pPr>
            <w:r>
              <w:t>15</w:t>
            </w:r>
          </w:p>
        </w:tc>
        <w:tc>
          <w:tcPr>
            <w:tcW w:w="1656" w:type="dxa"/>
            <w:gridSpan w:val="4"/>
          </w:tcPr>
          <w:p w:rsidR="00CE753A" w:rsidRPr="004A1E15" w:rsidRDefault="00CE753A" w:rsidP="0024415F">
            <w:pPr>
              <w:jc w:val="center"/>
            </w:pPr>
            <w:r>
              <w:t>1-0</w:t>
            </w:r>
          </w:p>
        </w:tc>
      </w:tr>
      <w:tr w:rsidR="00CE753A" w:rsidTr="0024415F">
        <w:trPr>
          <w:trHeight w:val="542"/>
        </w:trPr>
        <w:tc>
          <w:tcPr>
            <w:tcW w:w="525" w:type="dxa"/>
            <w:gridSpan w:val="2"/>
          </w:tcPr>
          <w:p w:rsidR="00CE753A" w:rsidRPr="004A1E15" w:rsidRDefault="00CE753A" w:rsidP="0024415F">
            <w:pPr>
              <w:jc w:val="both"/>
            </w:pPr>
            <w:r>
              <w:lastRenderedPageBreak/>
              <w:t>5</w:t>
            </w:r>
            <w:r w:rsidRPr="004A1E15">
              <w:t>.</w:t>
            </w:r>
          </w:p>
        </w:tc>
        <w:tc>
          <w:tcPr>
            <w:tcW w:w="3943" w:type="dxa"/>
            <w:gridSpan w:val="5"/>
          </w:tcPr>
          <w:p w:rsidR="00CE753A" w:rsidRDefault="00CE753A" w:rsidP="0024415F">
            <w:r>
              <w:t>Удовлетворенность специалистов профильных отделений качеством исследований</w:t>
            </w:r>
          </w:p>
        </w:tc>
        <w:tc>
          <w:tcPr>
            <w:tcW w:w="1533" w:type="dxa"/>
            <w:gridSpan w:val="3"/>
          </w:tcPr>
          <w:p w:rsidR="00CE753A" w:rsidRPr="004A1E15" w:rsidRDefault="00CE753A" w:rsidP="0024415F">
            <w:pPr>
              <w:jc w:val="center"/>
            </w:pPr>
            <w:r>
              <w:t>Единиц</w:t>
            </w:r>
          </w:p>
        </w:tc>
        <w:tc>
          <w:tcPr>
            <w:tcW w:w="1919" w:type="dxa"/>
            <w:gridSpan w:val="10"/>
          </w:tcPr>
          <w:p w:rsidR="00CE753A" w:rsidRPr="004A1E15" w:rsidRDefault="00CE753A" w:rsidP="0024415F">
            <w:pPr>
              <w:jc w:val="center"/>
            </w:pPr>
            <w:r>
              <w:t>1 раз в квартал</w:t>
            </w:r>
          </w:p>
        </w:tc>
        <w:tc>
          <w:tcPr>
            <w:tcW w:w="1111" w:type="dxa"/>
            <w:gridSpan w:val="6"/>
          </w:tcPr>
          <w:p w:rsidR="00CE753A" w:rsidRPr="004A1E15" w:rsidRDefault="00CE753A" w:rsidP="0024415F">
            <w:pPr>
              <w:jc w:val="center"/>
            </w:pPr>
            <w:r>
              <w:t>3</w:t>
            </w:r>
          </w:p>
        </w:tc>
        <w:tc>
          <w:tcPr>
            <w:tcW w:w="1656" w:type="dxa"/>
            <w:gridSpan w:val="4"/>
          </w:tcPr>
          <w:p w:rsidR="00CE753A" w:rsidRPr="002D5B55" w:rsidRDefault="00CE753A" w:rsidP="0024415F">
            <w:pPr>
              <w:jc w:val="center"/>
            </w:pPr>
            <w:r>
              <w:t>1-0</w:t>
            </w:r>
          </w:p>
        </w:tc>
      </w:tr>
      <w:tr w:rsidR="00CE753A" w:rsidTr="0024415F">
        <w:trPr>
          <w:trHeight w:val="542"/>
        </w:trPr>
        <w:tc>
          <w:tcPr>
            <w:tcW w:w="10687" w:type="dxa"/>
            <w:gridSpan w:val="30"/>
          </w:tcPr>
          <w:p w:rsidR="00CE753A" w:rsidRPr="00AB3F3E" w:rsidRDefault="00CE753A" w:rsidP="0024415F">
            <w:pPr>
              <w:jc w:val="center"/>
              <w:rPr>
                <w:sz w:val="28"/>
                <w:szCs w:val="28"/>
              </w:rPr>
            </w:pPr>
            <w:r w:rsidRPr="00AB3F3E">
              <w:rPr>
                <w:sz w:val="28"/>
                <w:szCs w:val="28"/>
              </w:rPr>
              <w:t xml:space="preserve">Врачи </w:t>
            </w:r>
            <w:r w:rsidRPr="00AB3F3E">
              <w:rPr>
                <w:sz w:val="28"/>
                <w:szCs w:val="28"/>
              </w:rPr>
              <w:noBreakHyphen/>
              <w:t xml:space="preserve"> патологоанатомы</w:t>
            </w:r>
          </w:p>
        </w:tc>
      </w:tr>
      <w:tr w:rsidR="00CE753A" w:rsidTr="0024415F">
        <w:trPr>
          <w:trHeight w:val="542"/>
        </w:trPr>
        <w:tc>
          <w:tcPr>
            <w:tcW w:w="525" w:type="dxa"/>
            <w:gridSpan w:val="2"/>
          </w:tcPr>
          <w:p w:rsidR="00CE753A" w:rsidRPr="004A1E15" w:rsidRDefault="00CE753A" w:rsidP="0024415F">
            <w:pPr>
              <w:jc w:val="both"/>
            </w:pPr>
            <w:r w:rsidRPr="004A1E15">
              <w:t>1.</w:t>
            </w:r>
          </w:p>
        </w:tc>
        <w:tc>
          <w:tcPr>
            <w:tcW w:w="3943" w:type="dxa"/>
            <w:gridSpan w:val="5"/>
          </w:tcPr>
          <w:p w:rsidR="00CE753A" w:rsidRDefault="00CE753A" w:rsidP="0024415F">
            <w:pPr>
              <w:jc w:val="both"/>
            </w:pPr>
            <w:proofErr w:type="gramStart"/>
            <w:r>
              <w:t>Доля протоколов вскрытия, офор</w:t>
            </w:r>
            <w:r>
              <w:t>м</w:t>
            </w:r>
            <w:r>
              <w:t>ленных своевременно (в зависим</w:t>
            </w:r>
            <w:r>
              <w:t>о</w:t>
            </w:r>
            <w:r>
              <w:t>сти от категории сложности:</w:t>
            </w:r>
            <w:proofErr w:type="gramEnd"/>
            <w:r>
              <w:t xml:space="preserve"> </w:t>
            </w:r>
            <w:r>
              <w:rPr>
                <w:lang w:val="en-US"/>
              </w:rPr>
              <w:t>I</w:t>
            </w:r>
            <w:r w:rsidRPr="00BD3FFB">
              <w:t xml:space="preserve"> – 15 </w:t>
            </w:r>
            <w:r>
              <w:t xml:space="preserve">дней, </w:t>
            </w:r>
            <w:r>
              <w:rPr>
                <w:lang w:val="en-US"/>
              </w:rPr>
              <w:t>II</w:t>
            </w:r>
            <w:r w:rsidRPr="00BD3FFB">
              <w:t xml:space="preserve"> – 18 </w:t>
            </w:r>
            <w:r>
              <w:t xml:space="preserve">дней, </w:t>
            </w:r>
            <w:r>
              <w:rPr>
                <w:lang w:val="en-US"/>
              </w:rPr>
              <w:t>III</w:t>
            </w:r>
            <w:r w:rsidRPr="00BD3FFB">
              <w:t xml:space="preserve"> – 20 </w:t>
            </w:r>
            <w:r>
              <w:t>дней)</w:t>
            </w:r>
          </w:p>
        </w:tc>
        <w:tc>
          <w:tcPr>
            <w:tcW w:w="1533" w:type="dxa"/>
            <w:gridSpan w:val="3"/>
          </w:tcPr>
          <w:p w:rsidR="00CE753A" w:rsidRPr="004A1E15" w:rsidRDefault="00CE753A" w:rsidP="0024415F">
            <w:pPr>
              <w:jc w:val="center"/>
            </w:pPr>
            <w:r>
              <w:t>%</w:t>
            </w:r>
          </w:p>
        </w:tc>
        <w:tc>
          <w:tcPr>
            <w:tcW w:w="1950" w:type="dxa"/>
            <w:gridSpan w:val="11"/>
          </w:tcPr>
          <w:p w:rsidR="00CE753A" w:rsidRPr="004A1E15" w:rsidRDefault="00CE753A" w:rsidP="0024415F">
            <w:pPr>
              <w:jc w:val="center"/>
            </w:pPr>
            <w:r>
              <w:t>1 раз в месяц</w:t>
            </w:r>
          </w:p>
        </w:tc>
        <w:tc>
          <w:tcPr>
            <w:tcW w:w="1080" w:type="dxa"/>
            <w:gridSpan w:val="5"/>
          </w:tcPr>
          <w:p w:rsidR="00CE753A" w:rsidRPr="004A1E15" w:rsidRDefault="00CE753A" w:rsidP="0024415F">
            <w:pPr>
              <w:jc w:val="center"/>
            </w:pPr>
            <w:r>
              <w:t>15</w:t>
            </w:r>
          </w:p>
        </w:tc>
        <w:tc>
          <w:tcPr>
            <w:tcW w:w="1656" w:type="dxa"/>
            <w:gridSpan w:val="4"/>
          </w:tcPr>
          <w:p w:rsidR="00CE753A" w:rsidRPr="00BD3FFB" w:rsidRDefault="00CE753A" w:rsidP="0024415F">
            <w:pPr>
              <w:jc w:val="center"/>
            </w:pPr>
            <w:r>
              <w:t>90-100</w:t>
            </w:r>
          </w:p>
        </w:tc>
      </w:tr>
      <w:tr w:rsidR="00CE753A" w:rsidTr="0024415F">
        <w:trPr>
          <w:trHeight w:val="542"/>
        </w:trPr>
        <w:tc>
          <w:tcPr>
            <w:tcW w:w="525" w:type="dxa"/>
            <w:gridSpan w:val="2"/>
          </w:tcPr>
          <w:p w:rsidR="00CE753A" w:rsidRPr="004A1E15" w:rsidRDefault="00CE753A" w:rsidP="0024415F">
            <w:pPr>
              <w:jc w:val="both"/>
            </w:pPr>
            <w:r w:rsidRPr="004A1E15">
              <w:t>2.</w:t>
            </w:r>
          </w:p>
        </w:tc>
        <w:tc>
          <w:tcPr>
            <w:tcW w:w="3943" w:type="dxa"/>
            <w:gridSpan w:val="5"/>
          </w:tcPr>
          <w:p w:rsidR="00CE753A" w:rsidRPr="00910C8A" w:rsidRDefault="00CE753A" w:rsidP="0024415F">
            <w:pPr>
              <w:jc w:val="both"/>
            </w:pPr>
            <w:proofErr w:type="gramStart"/>
            <w:r>
              <w:t>Доля гистологических исследов</w:t>
            </w:r>
            <w:r>
              <w:t>а</w:t>
            </w:r>
            <w:r>
              <w:t>ний, выполненных и оформленных своевременно (в зависимости от категории сложности:</w:t>
            </w:r>
            <w:proofErr w:type="gramEnd"/>
            <w:r>
              <w:t xml:space="preserve"> </w:t>
            </w:r>
            <w:r>
              <w:rPr>
                <w:lang w:val="en-US"/>
              </w:rPr>
              <w:t>I</w:t>
            </w:r>
            <w:r w:rsidRPr="00BD3FFB">
              <w:t xml:space="preserve"> – 5 </w:t>
            </w:r>
            <w:r>
              <w:t xml:space="preserve">дней, </w:t>
            </w:r>
            <w:r>
              <w:rPr>
                <w:lang w:val="en-US"/>
              </w:rPr>
              <w:t>II</w:t>
            </w:r>
            <w:r w:rsidRPr="00BD3FFB">
              <w:t xml:space="preserve"> – 1</w:t>
            </w:r>
            <w:r>
              <w:t>0</w:t>
            </w:r>
            <w:r w:rsidRPr="00BD3FFB">
              <w:t xml:space="preserve"> </w:t>
            </w:r>
            <w:r>
              <w:t xml:space="preserve">дней, </w:t>
            </w:r>
            <w:r>
              <w:rPr>
                <w:lang w:val="en-US"/>
              </w:rPr>
              <w:t>III</w:t>
            </w:r>
            <w:r w:rsidRPr="00BD3FFB">
              <w:t xml:space="preserve"> – </w:t>
            </w:r>
            <w:r>
              <w:t>15</w:t>
            </w:r>
            <w:r w:rsidRPr="00BD3FFB">
              <w:t xml:space="preserve"> </w:t>
            </w:r>
            <w:r>
              <w:t>дней)</w:t>
            </w:r>
          </w:p>
        </w:tc>
        <w:tc>
          <w:tcPr>
            <w:tcW w:w="1533" w:type="dxa"/>
            <w:gridSpan w:val="3"/>
          </w:tcPr>
          <w:p w:rsidR="00CE753A" w:rsidRPr="004A1E15" w:rsidRDefault="00CE753A" w:rsidP="0024415F">
            <w:pPr>
              <w:jc w:val="center"/>
            </w:pPr>
            <w:r>
              <w:t>%</w:t>
            </w:r>
          </w:p>
        </w:tc>
        <w:tc>
          <w:tcPr>
            <w:tcW w:w="1950" w:type="dxa"/>
            <w:gridSpan w:val="11"/>
          </w:tcPr>
          <w:p w:rsidR="00CE753A" w:rsidRPr="004A1E15" w:rsidRDefault="00CE753A" w:rsidP="0024415F">
            <w:pPr>
              <w:jc w:val="center"/>
            </w:pPr>
            <w:r>
              <w:t>1 раз в месяц</w:t>
            </w:r>
          </w:p>
        </w:tc>
        <w:tc>
          <w:tcPr>
            <w:tcW w:w="1080" w:type="dxa"/>
            <w:gridSpan w:val="5"/>
          </w:tcPr>
          <w:p w:rsidR="00CE753A" w:rsidRPr="004A1E15" w:rsidRDefault="00CE753A" w:rsidP="0024415F">
            <w:pPr>
              <w:jc w:val="center"/>
            </w:pPr>
            <w:r>
              <w:t>15</w:t>
            </w:r>
          </w:p>
        </w:tc>
        <w:tc>
          <w:tcPr>
            <w:tcW w:w="1656" w:type="dxa"/>
            <w:gridSpan w:val="4"/>
          </w:tcPr>
          <w:p w:rsidR="00CE753A" w:rsidRDefault="00CE753A" w:rsidP="0024415F">
            <w:pPr>
              <w:jc w:val="center"/>
            </w:pPr>
            <w:r>
              <w:t>90-100</w:t>
            </w:r>
          </w:p>
        </w:tc>
      </w:tr>
      <w:tr w:rsidR="00CE753A" w:rsidTr="0024415F">
        <w:trPr>
          <w:trHeight w:val="542"/>
        </w:trPr>
        <w:tc>
          <w:tcPr>
            <w:tcW w:w="525" w:type="dxa"/>
            <w:gridSpan w:val="2"/>
          </w:tcPr>
          <w:p w:rsidR="00CE753A" w:rsidRPr="004A1E15" w:rsidRDefault="00CE753A" w:rsidP="0024415F">
            <w:pPr>
              <w:jc w:val="both"/>
            </w:pPr>
            <w:r w:rsidRPr="004A1E15">
              <w:t>3.</w:t>
            </w:r>
          </w:p>
        </w:tc>
        <w:tc>
          <w:tcPr>
            <w:tcW w:w="3943" w:type="dxa"/>
            <w:gridSpan w:val="5"/>
          </w:tcPr>
          <w:p w:rsidR="00CE753A" w:rsidRDefault="00CE753A" w:rsidP="0024415F">
            <w:pPr>
              <w:jc w:val="both"/>
            </w:pPr>
            <w:proofErr w:type="gramStart"/>
            <w:r>
              <w:t>Доля цитологических исследов</w:t>
            </w:r>
            <w:r>
              <w:t>а</w:t>
            </w:r>
            <w:r>
              <w:t>ний, выполненных и оформленных своевременно (в зависимости от категории сложности:</w:t>
            </w:r>
            <w:proofErr w:type="gramEnd"/>
            <w:r>
              <w:t xml:space="preserve"> </w:t>
            </w:r>
            <w:r>
              <w:rPr>
                <w:lang w:val="en-US"/>
              </w:rPr>
              <w:t>I</w:t>
            </w:r>
            <w:r w:rsidRPr="00BD3FFB">
              <w:t xml:space="preserve"> – </w:t>
            </w:r>
            <w:r>
              <w:t>2</w:t>
            </w:r>
            <w:r w:rsidRPr="00BD3FFB">
              <w:t xml:space="preserve"> </w:t>
            </w:r>
            <w:r>
              <w:t xml:space="preserve">дня, </w:t>
            </w:r>
            <w:r>
              <w:rPr>
                <w:lang w:val="en-US"/>
              </w:rPr>
              <w:t>II</w:t>
            </w:r>
            <w:r w:rsidRPr="00BD3FFB">
              <w:t xml:space="preserve"> – </w:t>
            </w:r>
            <w:r>
              <w:t>5</w:t>
            </w:r>
            <w:r w:rsidRPr="00BD3FFB">
              <w:t xml:space="preserve"> </w:t>
            </w:r>
            <w:r>
              <w:t xml:space="preserve">дней, </w:t>
            </w:r>
            <w:r>
              <w:rPr>
                <w:lang w:val="en-US"/>
              </w:rPr>
              <w:t>III</w:t>
            </w:r>
            <w:r w:rsidRPr="00BD3FFB">
              <w:t xml:space="preserve"> – </w:t>
            </w:r>
            <w:r>
              <w:t>7</w:t>
            </w:r>
            <w:r w:rsidRPr="00BD3FFB">
              <w:t xml:space="preserve"> </w:t>
            </w:r>
            <w:r>
              <w:t>дней)</w:t>
            </w:r>
          </w:p>
        </w:tc>
        <w:tc>
          <w:tcPr>
            <w:tcW w:w="1533" w:type="dxa"/>
            <w:gridSpan w:val="3"/>
          </w:tcPr>
          <w:p w:rsidR="00CE753A" w:rsidRPr="004A1E15" w:rsidRDefault="00CE753A" w:rsidP="0024415F">
            <w:pPr>
              <w:jc w:val="center"/>
            </w:pPr>
            <w:r>
              <w:t>%</w:t>
            </w:r>
          </w:p>
        </w:tc>
        <w:tc>
          <w:tcPr>
            <w:tcW w:w="1950" w:type="dxa"/>
            <w:gridSpan w:val="11"/>
          </w:tcPr>
          <w:p w:rsidR="00CE753A" w:rsidRPr="004A1E15" w:rsidRDefault="00CE753A" w:rsidP="0024415F">
            <w:pPr>
              <w:jc w:val="center"/>
            </w:pPr>
            <w:r>
              <w:t>1 раз в месяц</w:t>
            </w:r>
          </w:p>
        </w:tc>
        <w:tc>
          <w:tcPr>
            <w:tcW w:w="1080" w:type="dxa"/>
            <w:gridSpan w:val="5"/>
          </w:tcPr>
          <w:p w:rsidR="00CE753A" w:rsidRPr="004A1E15" w:rsidRDefault="00CE753A" w:rsidP="0024415F">
            <w:pPr>
              <w:jc w:val="center"/>
            </w:pPr>
            <w:r>
              <w:t>15</w:t>
            </w:r>
          </w:p>
        </w:tc>
        <w:tc>
          <w:tcPr>
            <w:tcW w:w="1656" w:type="dxa"/>
            <w:gridSpan w:val="4"/>
          </w:tcPr>
          <w:p w:rsidR="00CE753A" w:rsidRPr="00B76959" w:rsidRDefault="00CE753A" w:rsidP="0024415F">
            <w:pPr>
              <w:jc w:val="center"/>
            </w:pPr>
            <w:r>
              <w:t>90-100</w:t>
            </w:r>
          </w:p>
        </w:tc>
      </w:tr>
      <w:tr w:rsidR="00CE753A" w:rsidTr="0024415F">
        <w:trPr>
          <w:trHeight w:val="542"/>
        </w:trPr>
        <w:tc>
          <w:tcPr>
            <w:tcW w:w="525" w:type="dxa"/>
            <w:gridSpan w:val="2"/>
          </w:tcPr>
          <w:p w:rsidR="00CE753A" w:rsidRPr="004A1E15" w:rsidRDefault="00CE753A" w:rsidP="0024415F">
            <w:pPr>
              <w:jc w:val="both"/>
            </w:pPr>
            <w:r w:rsidRPr="004A1E15">
              <w:t>4.</w:t>
            </w:r>
          </w:p>
        </w:tc>
        <w:tc>
          <w:tcPr>
            <w:tcW w:w="3943" w:type="dxa"/>
            <w:gridSpan w:val="5"/>
          </w:tcPr>
          <w:p w:rsidR="00CE753A" w:rsidRDefault="00CE753A" w:rsidP="0024415F">
            <w:pPr>
              <w:jc w:val="both"/>
            </w:pPr>
            <w:r>
              <w:t xml:space="preserve">Доля сложных диагностических протоколов в </w:t>
            </w:r>
            <w:proofErr w:type="spellStart"/>
            <w:r>
              <w:t>биопсийных</w:t>
            </w:r>
            <w:proofErr w:type="spellEnd"/>
            <w:r>
              <w:t xml:space="preserve"> диагн</w:t>
            </w:r>
            <w:r>
              <w:t>о</w:t>
            </w:r>
            <w:r>
              <w:t>стических и</w:t>
            </w:r>
            <w:r>
              <w:t>с</w:t>
            </w:r>
            <w:r>
              <w:t>следованиях</w:t>
            </w:r>
          </w:p>
        </w:tc>
        <w:tc>
          <w:tcPr>
            <w:tcW w:w="1533" w:type="dxa"/>
            <w:gridSpan w:val="3"/>
          </w:tcPr>
          <w:p w:rsidR="00CE753A" w:rsidRPr="004A1E15" w:rsidRDefault="00CE753A" w:rsidP="0024415F">
            <w:pPr>
              <w:jc w:val="center"/>
            </w:pPr>
            <w:r>
              <w:t>%</w:t>
            </w:r>
          </w:p>
        </w:tc>
        <w:tc>
          <w:tcPr>
            <w:tcW w:w="1950" w:type="dxa"/>
            <w:gridSpan w:val="11"/>
          </w:tcPr>
          <w:p w:rsidR="00CE753A" w:rsidRPr="004A1E15" w:rsidRDefault="00CE753A" w:rsidP="0024415F">
            <w:pPr>
              <w:jc w:val="center"/>
            </w:pPr>
            <w:r>
              <w:t>1 раз в месяц</w:t>
            </w:r>
          </w:p>
        </w:tc>
        <w:tc>
          <w:tcPr>
            <w:tcW w:w="1080" w:type="dxa"/>
            <w:gridSpan w:val="5"/>
          </w:tcPr>
          <w:p w:rsidR="00CE753A" w:rsidRPr="004A1E15" w:rsidRDefault="00CE753A" w:rsidP="0024415F">
            <w:pPr>
              <w:jc w:val="center"/>
            </w:pPr>
            <w:r>
              <w:t>15</w:t>
            </w:r>
          </w:p>
        </w:tc>
        <w:tc>
          <w:tcPr>
            <w:tcW w:w="1656" w:type="dxa"/>
            <w:gridSpan w:val="4"/>
          </w:tcPr>
          <w:p w:rsidR="00CE753A" w:rsidRDefault="00CE753A" w:rsidP="0024415F">
            <w:pPr>
              <w:jc w:val="center"/>
            </w:pPr>
            <w:r>
              <w:t>5-10</w:t>
            </w:r>
          </w:p>
        </w:tc>
      </w:tr>
      <w:tr w:rsidR="00CE753A" w:rsidTr="0024415F">
        <w:trPr>
          <w:trHeight w:val="542"/>
        </w:trPr>
        <w:tc>
          <w:tcPr>
            <w:tcW w:w="525" w:type="dxa"/>
            <w:gridSpan w:val="2"/>
          </w:tcPr>
          <w:p w:rsidR="00CE753A" w:rsidRPr="004A1E15" w:rsidRDefault="00CE753A" w:rsidP="0024415F">
            <w:pPr>
              <w:jc w:val="both"/>
            </w:pPr>
            <w:r w:rsidRPr="004A1E15">
              <w:t>5.</w:t>
            </w:r>
          </w:p>
        </w:tc>
        <w:tc>
          <w:tcPr>
            <w:tcW w:w="3943" w:type="dxa"/>
            <w:gridSpan w:val="5"/>
          </w:tcPr>
          <w:p w:rsidR="00CE753A" w:rsidRDefault="00CE753A" w:rsidP="0024415F">
            <w:pPr>
              <w:ind w:right="-135"/>
              <w:jc w:val="both"/>
            </w:pPr>
            <w:r>
              <w:t xml:space="preserve">Доля </w:t>
            </w:r>
            <w:proofErr w:type="spellStart"/>
            <w:r>
              <w:t>биопсийных</w:t>
            </w:r>
            <w:proofErr w:type="spellEnd"/>
            <w:r>
              <w:t xml:space="preserve"> иссл</w:t>
            </w:r>
            <w:r>
              <w:t>е</w:t>
            </w:r>
            <w:r>
              <w:t>дований в общем количестве гистологических и</w:t>
            </w:r>
            <w:r>
              <w:t>с</w:t>
            </w:r>
            <w:r>
              <w:t>следований</w:t>
            </w:r>
          </w:p>
        </w:tc>
        <w:tc>
          <w:tcPr>
            <w:tcW w:w="1533" w:type="dxa"/>
            <w:gridSpan w:val="3"/>
          </w:tcPr>
          <w:p w:rsidR="00CE753A" w:rsidRPr="004A1E15" w:rsidRDefault="00CE753A" w:rsidP="0024415F">
            <w:pPr>
              <w:jc w:val="center"/>
            </w:pPr>
            <w:r>
              <w:t>%</w:t>
            </w:r>
          </w:p>
        </w:tc>
        <w:tc>
          <w:tcPr>
            <w:tcW w:w="1950" w:type="dxa"/>
            <w:gridSpan w:val="11"/>
          </w:tcPr>
          <w:p w:rsidR="00CE753A" w:rsidRPr="004A1E15" w:rsidRDefault="00CE753A" w:rsidP="0024415F">
            <w:pPr>
              <w:jc w:val="center"/>
            </w:pPr>
            <w:r>
              <w:t>1 раз в месяц</w:t>
            </w:r>
          </w:p>
        </w:tc>
        <w:tc>
          <w:tcPr>
            <w:tcW w:w="1080" w:type="dxa"/>
            <w:gridSpan w:val="5"/>
          </w:tcPr>
          <w:p w:rsidR="00CE753A" w:rsidRPr="00124257" w:rsidRDefault="00CE753A" w:rsidP="0024415F">
            <w:pPr>
              <w:jc w:val="center"/>
            </w:pPr>
            <w:r>
              <w:t>3</w:t>
            </w:r>
          </w:p>
        </w:tc>
        <w:tc>
          <w:tcPr>
            <w:tcW w:w="1656" w:type="dxa"/>
            <w:gridSpan w:val="4"/>
          </w:tcPr>
          <w:p w:rsidR="00CE753A" w:rsidRDefault="00CE753A" w:rsidP="0024415F">
            <w:pPr>
              <w:jc w:val="center"/>
            </w:pPr>
            <w:r>
              <w:t>0 –10</w:t>
            </w:r>
          </w:p>
        </w:tc>
      </w:tr>
      <w:tr w:rsidR="00CE753A" w:rsidTr="0024415F">
        <w:trPr>
          <w:trHeight w:val="542"/>
        </w:trPr>
        <w:tc>
          <w:tcPr>
            <w:tcW w:w="10687" w:type="dxa"/>
            <w:gridSpan w:val="30"/>
          </w:tcPr>
          <w:p w:rsidR="00CE753A" w:rsidRPr="00AB3F3E" w:rsidRDefault="00CE753A" w:rsidP="0024415F">
            <w:pPr>
              <w:jc w:val="center"/>
              <w:rPr>
                <w:sz w:val="28"/>
                <w:szCs w:val="28"/>
              </w:rPr>
            </w:pPr>
            <w:r w:rsidRPr="00AB3F3E">
              <w:rPr>
                <w:sz w:val="28"/>
                <w:szCs w:val="28"/>
              </w:rPr>
              <w:t>Врачи-статистики</w:t>
            </w:r>
          </w:p>
        </w:tc>
      </w:tr>
      <w:tr w:rsidR="00CE753A" w:rsidTr="0024415F">
        <w:trPr>
          <w:trHeight w:val="542"/>
        </w:trPr>
        <w:tc>
          <w:tcPr>
            <w:tcW w:w="525" w:type="dxa"/>
            <w:gridSpan w:val="2"/>
          </w:tcPr>
          <w:p w:rsidR="00CE753A" w:rsidRPr="004A1E15" w:rsidRDefault="00CE753A" w:rsidP="0024415F">
            <w:pPr>
              <w:jc w:val="both"/>
            </w:pPr>
            <w:r w:rsidRPr="004A1E15">
              <w:t>1.</w:t>
            </w:r>
          </w:p>
        </w:tc>
        <w:tc>
          <w:tcPr>
            <w:tcW w:w="3952" w:type="dxa"/>
            <w:gridSpan w:val="6"/>
          </w:tcPr>
          <w:p w:rsidR="00CE753A" w:rsidRPr="00CC3AC2" w:rsidRDefault="00CE753A" w:rsidP="0024415F">
            <w:pPr>
              <w:jc w:val="both"/>
            </w:pPr>
            <w:r w:rsidRPr="00A5079B">
              <w:t xml:space="preserve">Выполнение нормативного </w:t>
            </w:r>
            <w:r>
              <w:t>объема работы</w:t>
            </w:r>
          </w:p>
        </w:tc>
        <w:tc>
          <w:tcPr>
            <w:tcW w:w="1582" w:type="dxa"/>
            <w:gridSpan w:val="4"/>
          </w:tcPr>
          <w:p w:rsidR="00CE753A" w:rsidRPr="00CC3AC2" w:rsidRDefault="00CE753A" w:rsidP="0024415F">
            <w:pPr>
              <w:jc w:val="center"/>
            </w:pPr>
            <w:r w:rsidRPr="00CC3AC2">
              <w:t>%</w:t>
            </w:r>
          </w:p>
        </w:tc>
        <w:tc>
          <w:tcPr>
            <w:tcW w:w="1892" w:type="dxa"/>
            <w:gridSpan w:val="9"/>
          </w:tcPr>
          <w:p w:rsidR="00CE753A" w:rsidRPr="00CC3AC2" w:rsidRDefault="00CE753A" w:rsidP="0024415F">
            <w:pPr>
              <w:ind w:left="-108" w:right="-143"/>
              <w:jc w:val="center"/>
            </w:pPr>
            <w:r>
              <w:t>1 раз в месяц</w:t>
            </w:r>
          </w:p>
        </w:tc>
        <w:tc>
          <w:tcPr>
            <w:tcW w:w="1080" w:type="dxa"/>
            <w:gridSpan w:val="5"/>
          </w:tcPr>
          <w:p w:rsidR="00CE753A" w:rsidRPr="004A1E15" w:rsidRDefault="00CE753A" w:rsidP="0024415F">
            <w:pPr>
              <w:jc w:val="center"/>
            </w:pPr>
            <w:r>
              <w:t>15</w:t>
            </w:r>
          </w:p>
        </w:tc>
        <w:tc>
          <w:tcPr>
            <w:tcW w:w="1656" w:type="dxa"/>
            <w:gridSpan w:val="4"/>
          </w:tcPr>
          <w:p w:rsidR="00CE753A" w:rsidRPr="004A1E15" w:rsidRDefault="00CE753A" w:rsidP="0024415F">
            <w:pPr>
              <w:jc w:val="center"/>
            </w:pPr>
            <w:r>
              <w:t>97-100</w:t>
            </w:r>
          </w:p>
        </w:tc>
      </w:tr>
      <w:tr w:rsidR="00CE753A" w:rsidTr="0024415F">
        <w:trPr>
          <w:trHeight w:val="542"/>
        </w:trPr>
        <w:tc>
          <w:tcPr>
            <w:tcW w:w="525" w:type="dxa"/>
            <w:gridSpan w:val="2"/>
          </w:tcPr>
          <w:p w:rsidR="00CE753A" w:rsidRPr="004A1E15" w:rsidRDefault="00CE753A" w:rsidP="0024415F">
            <w:pPr>
              <w:jc w:val="both"/>
            </w:pPr>
            <w:r w:rsidRPr="004A1E15">
              <w:t>2.</w:t>
            </w:r>
          </w:p>
        </w:tc>
        <w:tc>
          <w:tcPr>
            <w:tcW w:w="3952" w:type="dxa"/>
            <w:gridSpan w:val="6"/>
          </w:tcPr>
          <w:p w:rsidR="00CE753A" w:rsidRPr="00CC3AC2" w:rsidRDefault="00CE753A" w:rsidP="0024415F">
            <w:pPr>
              <w:jc w:val="both"/>
            </w:pPr>
            <w:r w:rsidRPr="00CC3AC2">
              <w:t>Доля статистической обработки учетно-отчетных данных в инфо</w:t>
            </w:r>
            <w:r w:rsidRPr="00CC3AC2">
              <w:t>р</w:t>
            </w:r>
            <w:r w:rsidRPr="00CC3AC2">
              <w:t>мационном формате (компьюте</w:t>
            </w:r>
            <w:r w:rsidRPr="00CC3AC2">
              <w:t>р</w:t>
            </w:r>
            <w:r w:rsidRPr="00CC3AC2">
              <w:t>ном)</w:t>
            </w:r>
          </w:p>
        </w:tc>
        <w:tc>
          <w:tcPr>
            <w:tcW w:w="1582" w:type="dxa"/>
            <w:gridSpan w:val="4"/>
          </w:tcPr>
          <w:p w:rsidR="00CE753A" w:rsidRPr="00CC3AC2" w:rsidRDefault="00CE753A" w:rsidP="0024415F">
            <w:pPr>
              <w:jc w:val="center"/>
            </w:pPr>
            <w:r w:rsidRPr="00CC3AC2">
              <w:t>%</w:t>
            </w:r>
          </w:p>
        </w:tc>
        <w:tc>
          <w:tcPr>
            <w:tcW w:w="1892" w:type="dxa"/>
            <w:gridSpan w:val="9"/>
          </w:tcPr>
          <w:p w:rsidR="00CE753A" w:rsidRPr="00CC3AC2" w:rsidRDefault="00CE753A" w:rsidP="0024415F">
            <w:pPr>
              <w:jc w:val="center"/>
            </w:pPr>
            <w:r>
              <w:t>1 раз в месяц</w:t>
            </w:r>
          </w:p>
        </w:tc>
        <w:tc>
          <w:tcPr>
            <w:tcW w:w="1080" w:type="dxa"/>
            <w:gridSpan w:val="5"/>
          </w:tcPr>
          <w:p w:rsidR="00CE753A" w:rsidRPr="004A1E15" w:rsidRDefault="00CE753A" w:rsidP="0024415F">
            <w:pPr>
              <w:jc w:val="center"/>
            </w:pPr>
            <w:r>
              <w:t>15</w:t>
            </w:r>
          </w:p>
        </w:tc>
        <w:tc>
          <w:tcPr>
            <w:tcW w:w="1656" w:type="dxa"/>
            <w:gridSpan w:val="4"/>
          </w:tcPr>
          <w:p w:rsidR="00CE753A" w:rsidRPr="004A1E15" w:rsidRDefault="00CE753A" w:rsidP="0024415F">
            <w:pPr>
              <w:jc w:val="center"/>
            </w:pPr>
            <w:r>
              <w:t>0 - 90</w:t>
            </w:r>
          </w:p>
        </w:tc>
      </w:tr>
      <w:tr w:rsidR="00CE753A" w:rsidTr="0024415F">
        <w:trPr>
          <w:trHeight w:val="542"/>
        </w:trPr>
        <w:tc>
          <w:tcPr>
            <w:tcW w:w="525" w:type="dxa"/>
            <w:gridSpan w:val="2"/>
          </w:tcPr>
          <w:p w:rsidR="00CE753A" w:rsidRPr="004A1E15" w:rsidRDefault="00CE753A" w:rsidP="0024415F">
            <w:pPr>
              <w:jc w:val="both"/>
            </w:pPr>
            <w:r>
              <w:t>3.</w:t>
            </w:r>
          </w:p>
        </w:tc>
        <w:tc>
          <w:tcPr>
            <w:tcW w:w="3952" w:type="dxa"/>
            <w:gridSpan w:val="6"/>
          </w:tcPr>
          <w:p w:rsidR="00CE753A" w:rsidRPr="00CC3AC2" w:rsidRDefault="00CE753A" w:rsidP="0024415F">
            <w:pPr>
              <w:jc w:val="both"/>
            </w:pPr>
            <w:r w:rsidRPr="00CC3AC2">
              <w:t>Удовлетворенность специалистов профильных отделений качеством статистической обработки критер</w:t>
            </w:r>
            <w:r w:rsidRPr="00CC3AC2">
              <w:t>и</w:t>
            </w:r>
            <w:r w:rsidRPr="00CC3AC2">
              <w:t xml:space="preserve">ев оценки специалистов </w:t>
            </w:r>
          </w:p>
        </w:tc>
        <w:tc>
          <w:tcPr>
            <w:tcW w:w="1582" w:type="dxa"/>
            <w:gridSpan w:val="4"/>
          </w:tcPr>
          <w:p w:rsidR="00CE753A" w:rsidRPr="00CC3AC2" w:rsidRDefault="00CE753A" w:rsidP="0024415F">
            <w:pPr>
              <w:jc w:val="center"/>
            </w:pPr>
            <w:r>
              <w:t>%</w:t>
            </w:r>
          </w:p>
        </w:tc>
        <w:tc>
          <w:tcPr>
            <w:tcW w:w="1892" w:type="dxa"/>
            <w:gridSpan w:val="9"/>
          </w:tcPr>
          <w:p w:rsidR="00CE753A" w:rsidRPr="00CC3AC2" w:rsidRDefault="00CE753A" w:rsidP="0024415F">
            <w:pPr>
              <w:jc w:val="center"/>
            </w:pPr>
            <w:r>
              <w:t>1 раз в квартал</w:t>
            </w:r>
          </w:p>
        </w:tc>
        <w:tc>
          <w:tcPr>
            <w:tcW w:w="1080" w:type="dxa"/>
            <w:gridSpan w:val="5"/>
          </w:tcPr>
          <w:p w:rsidR="00CE753A" w:rsidRPr="004A1E15" w:rsidRDefault="00CE753A" w:rsidP="0024415F">
            <w:pPr>
              <w:jc w:val="center"/>
            </w:pPr>
            <w:r>
              <w:t>15</w:t>
            </w:r>
          </w:p>
        </w:tc>
        <w:tc>
          <w:tcPr>
            <w:tcW w:w="1656" w:type="dxa"/>
            <w:gridSpan w:val="4"/>
          </w:tcPr>
          <w:p w:rsidR="00CE753A" w:rsidRPr="004A1E15" w:rsidRDefault="00CE753A" w:rsidP="0024415F">
            <w:pPr>
              <w:jc w:val="center"/>
            </w:pPr>
            <w:r>
              <w:t>1-0</w:t>
            </w:r>
          </w:p>
        </w:tc>
      </w:tr>
      <w:tr w:rsidR="00CE753A" w:rsidTr="0024415F">
        <w:trPr>
          <w:trHeight w:val="542"/>
        </w:trPr>
        <w:tc>
          <w:tcPr>
            <w:tcW w:w="525" w:type="dxa"/>
            <w:gridSpan w:val="2"/>
          </w:tcPr>
          <w:p w:rsidR="00CE753A" w:rsidRPr="004A1E15" w:rsidRDefault="00CE753A" w:rsidP="0024415F">
            <w:pPr>
              <w:jc w:val="both"/>
            </w:pPr>
            <w:r>
              <w:t>4.</w:t>
            </w:r>
          </w:p>
        </w:tc>
        <w:tc>
          <w:tcPr>
            <w:tcW w:w="3952" w:type="dxa"/>
            <w:gridSpan w:val="6"/>
          </w:tcPr>
          <w:p w:rsidR="00CE753A" w:rsidRPr="00CC3AC2" w:rsidRDefault="00CE753A" w:rsidP="0024415F">
            <w:r w:rsidRPr="00CC3AC2">
              <w:t>Исполнительская дисциплина (н</w:t>
            </w:r>
            <w:r w:rsidRPr="00CC3AC2">
              <w:t>а</w:t>
            </w:r>
            <w:r w:rsidRPr="00CC3AC2">
              <w:t xml:space="preserve">личие </w:t>
            </w:r>
            <w:r>
              <w:t>замечаний</w:t>
            </w:r>
            <w:r w:rsidRPr="00CC3AC2">
              <w:t xml:space="preserve">, обоснованных претензий со стороны </w:t>
            </w:r>
            <w:r>
              <w:t>администр</w:t>
            </w:r>
            <w:r>
              <w:t>а</w:t>
            </w:r>
            <w:r>
              <w:t>ции</w:t>
            </w:r>
            <w:r w:rsidRPr="00CC3AC2">
              <w:t xml:space="preserve"> учреждения, контрольных и надзорных органов)</w:t>
            </w:r>
          </w:p>
        </w:tc>
        <w:tc>
          <w:tcPr>
            <w:tcW w:w="1582" w:type="dxa"/>
            <w:gridSpan w:val="4"/>
          </w:tcPr>
          <w:p w:rsidR="00CE753A" w:rsidRPr="00CC3AC2" w:rsidRDefault="00CE753A" w:rsidP="0024415F">
            <w:pPr>
              <w:jc w:val="center"/>
            </w:pPr>
            <w:r>
              <w:t>Единиц</w:t>
            </w:r>
          </w:p>
        </w:tc>
        <w:tc>
          <w:tcPr>
            <w:tcW w:w="1892" w:type="dxa"/>
            <w:gridSpan w:val="9"/>
          </w:tcPr>
          <w:p w:rsidR="00CE753A" w:rsidRPr="00CC3AC2" w:rsidRDefault="00CE753A" w:rsidP="0024415F">
            <w:pPr>
              <w:jc w:val="center"/>
            </w:pPr>
            <w:r>
              <w:t>1 раз в месяц</w:t>
            </w:r>
          </w:p>
        </w:tc>
        <w:tc>
          <w:tcPr>
            <w:tcW w:w="1080" w:type="dxa"/>
            <w:gridSpan w:val="5"/>
          </w:tcPr>
          <w:p w:rsidR="00CE753A" w:rsidRPr="004A1E15" w:rsidRDefault="00CE753A" w:rsidP="0024415F">
            <w:pPr>
              <w:jc w:val="center"/>
            </w:pPr>
            <w:r>
              <w:t>15</w:t>
            </w:r>
          </w:p>
        </w:tc>
        <w:tc>
          <w:tcPr>
            <w:tcW w:w="1656" w:type="dxa"/>
            <w:gridSpan w:val="4"/>
          </w:tcPr>
          <w:p w:rsidR="00CE753A" w:rsidRPr="004A1E15" w:rsidRDefault="00CE753A" w:rsidP="0024415F">
            <w:pPr>
              <w:jc w:val="center"/>
            </w:pPr>
            <w:r>
              <w:t>1-0</w:t>
            </w:r>
          </w:p>
        </w:tc>
      </w:tr>
      <w:tr w:rsidR="00CE753A" w:rsidTr="0024415F">
        <w:trPr>
          <w:trHeight w:val="542"/>
        </w:trPr>
        <w:tc>
          <w:tcPr>
            <w:tcW w:w="10687" w:type="dxa"/>
            <w:gridSpan w:val="30"/>
          </w:tcPr>
          <w:p w:rsidR="00CE753A" w:rsidRPr="00AB3F3E" w:rsidRDefault="00CE753A" w:rsidP="0024415F">
            <w:pPr>
              <w:jc w:val="center"/>
              <w:rPr>
                <w:sz w:val="28"/>
                <w:szCs w:val="28"/>
              </w:rPr>
            </w:pPr>
            <w:r w:rsidRPr="00AB3F3E">
              <w:rPr>
                <w:sz w:val="28"/>
                <w:szCs w:val="28"/>
              </w:rPr>
              <w:t xml:space="preserve">Врачи - </w:t>
            </w:r>
            <w:proofErr w:type="spellStart"/>
            <w:r w:rsidRPr="00AB3F3E">
              <w:rPr>
                <w:sz w:val="28"/>
                <w:szCs w:val="28"/>
              </w:rPr>
              <w:t>эндоскописты</w:t>
            </w:r>
            <w:proofErr w:type="spellEnd"/>
          </w:p>
        </w:tc>
      </w:tr>
      <w:tr w:rsidR="00CE753A" w:rsidTr="0024415F">
        <w:trPr>
          <w:trHeight w:val="542"/>
        </w:trPr>
        <w:tc>
          <w:tcPr>
            <w:tcW w:w="525" w:type="dxa"/>
            <w:gridSpan w:val="2"/>
          </w:tcPr>
          <w:p w:rsidR="00CE753A" w:rsidRPr="004A1E15" w:rsidRDefault="00CE753A" w:rsidP="0024415F">
            <w:pPr>
              <w:jc w:val="both"/>
            </w:pPr>
            <w:r w:rsidRPr="004A1E15">
              <w:t>1.</w:t>
            </w:r>
          </w:p>
        </w:tc>
        <w:tc>
          <w:tcPr>
            <w:tcW w:w="3952" w:type="dxa"/>
            <w:gridSpan w:val="6"/>
          </w:tcPr>
          <w:p w:rsidR="00CE753A" w:rsidRPr="0035637C" w:rsidRDefault="00CE753A" w:rsidP="0024415F">
            <w:r w:rsidRPr="00A5079B">
              <w:t xml:space="preserve">Выполнение нормативного </w:t>
            </w:r>
            <w:r>
              <w:t>объема работы</w:t>
            </w:r>
          </w:p>
        </w:tc>
        <w:tc>
          <w:tcPr>
            <w:tcW w:w="1524" w:type="dxa"/>
            <w:gridSpan w:val="2"/>
          </w:tcPr>
          <w:p w:rsidR="00CE753A" w:rsidRDefault="00CE753A" w:rsidP="0024415F">
            <w:pPr>
              <w:ind w:left="-73"/>
              <w:jc w:val="center"/>
            </w:pPr>
            <w:r>
              <w:t>%</w:t>
            </w:r>
          </w:p>
        </w:tc>
        <w:tc>
          <w:tcPr>
            <w:tcW w:w="1950" w:type="dxa"/>
            <w:gridSpan w:val="11"/>
          </w:tcPr>
          <w:p w:rsidR="00CE753A" w:rsidRDefault="00CE753A" w:rsidP="0024415F">
            <w:pPr>
              <w:jc w:val="center"/>
            </w:pPr>
            <w:r>
              <w:t>1 раз в месяц</w:t>
            </w:r>
          </w:p>
        </w:tc>
        <w:tc>
          <w:tcPr>
            <w:tcW w:w="1080" w:type="dxa"/>
            <w:gridSpan w:val="5"/>
          </w:tcPr>
          <w:p w:rsidR="00CE753A" w:rsidRPr="00124257" w:rsidRDefault="00CE753A" w:rsidP="0024415F">
            <w:pPr>
              <w:jc w:val="center"/>
            </w:pPr>
            <w:r>
              <w:t>15</w:t>
            </w:r>
          </w:p>
        </w:tc>
        <w:tc>
          <w:tcPr>
            <w:tcW w:w="1656" w:type="dxa"/>
            <w:gridSpan w:val="4"/>
          </w:tcPr>
          <w:p w:rsidR="00CE753A" w:rsidRPr="004A1E15" w:rsidRDefault="00CE753A" w:rsidP="0024415F">
            <w:pPr>
              <w:jc w:val="center"/>
            </w:pPr>
            <w:r>
              <w:t>97-100</w:t>
            </w:r>
            <w:r w:rsidRPr="00A5079B">
              <w:t>*</w:t>
            </w:r>
          </w:p>
        </w:tc>
      </w:tr>
      <w:tr w:rsidR="00CE753A" w:rsidTr="0024415F">
        <w:trPr>
          <w:trHeight w:val="542"/>
        </w:trPr>
        <w:tc>
          <w:tcPr>
            <w:tcW w:w="525" w:type="dxa"/>
            <w:gridSpan w:val="2"/>
          </w:tcPr>
          <w:p w:rsidR="00CE753A" w:rsidRPr="004A1E15" w:rsidRDefault="00CE753A" w:rsidP="0024415F">
            <w:pPr>
              <w:jc w:val="both"/>
            </w:pPr>
            <w:r w:rsidRPr="004A1E15">
              <w:t>2.</w:t>
            </w:r>
          </w:p>
        </w:tc>
        <w:tc>
          <w:tcPr>
            <w:tcW w:w="3952" w:type="dxa"/>
            <w:gridSpan w:val="6"/>
          </w:tcPr>
          <w:p w:rsidR="00CE753A" w:rsidRPr="00A5079B" w:rsidRDefault="00CE753A" w:rsidP="0024415F">
            <w:r>
              <w:t>Доля исследований, выполненных сверх норматива</w:t>
            </w:r>
          </w:p>
        </w:tc>
        <w:tc>
          <w:tcPr>
            <w:tcW w:w="1524" w:type="dxa"/>
            <w:gridSpan w:val="2"/>
          </w:tcPr>
          <w:p w:rsidR="00CE753A" w:rsidRDefault="00CE753A" w:rsidP="0024415F">
            <w:pPr>
              <w:ind w:left="-129" w:right="-162"/>
              <w:jc w:val="center"/>
            </w:pPr>
            <w:r>
              <w:t>%</w:t>
            </w:r>
          </w:p>
        </w:tc>
        <w:tc>
          <w:tcPr>
            <w:tcW w:w="1950" w:type="dxa"/>
            <w:gridSpan w:val="11"/>
          </w:tcPr>
          <w:p w:rsidR="00CE753A" w:rsidRDefault="00CE753A" w:rsidP="0024415F">
            <w:pPr>
              <w:jc w:val="center"/>
            </w:pPr>
            <w:r>
              <w:t>1 раз в месяц</w:t>
            </w:r>
          </w:p>
        </w:tc>
        <w:tc>
          <w:tcPr>
            <w:tcW w:w="1080" w:type="dxa"/>
            <w:gridSpan w:val="5"/>
          </w:tcPr>
          <w:p w:rsidR="00CE753A" w:rsidRDefault="00CE753A" w:rsidP="0024415F">
            <w:pPr>
              <w:jc w:val="center"/>
            </w:pPr>
            <w:r>
              <w:t>15</w:t>
            </w:r>
          </w:p>
        </w:tc>
        <w:tc>
          <w:tcPr>
            <w:tcW w:w="1656" w:type="dxa"/>
            <w:gridSpan w:val="4"/>
          </w:tcPr>
          <w:p w:rsidR="00CE753A" w:rsidRDefault="00CE753A" w:rsidP="0024415F">
            <w:pPr>
              <w:jc w:val="center"/>
            </w:pPr>
            <w:r>
              <w:t>0-30</w:t>
            </w:r>
          </w:p>
        </w:tc>
      </w:tr>
      <w:tr w:rsidR="00CE753A" w:rsidTr="0024415F">
        <w:trPr>
          <w:trHeight w:val="542"/>
        </w:trPr>
        <w:tc>
          <w:tcPr>
            <w:tcW w:w="525" w:type="dxa"/>
            <w:gridSpan w:val="2"/>
          </w:tcPr>
          <w:p w:rsidR="00CE753A" w:rsidRPr="004A1E15" w:rsidRDefault="00CE753A" w:rsidP="0024415F">
            <w:pPr>
              <w:jc w:val="both"/>
            </w:pPr>
            <w:r>
              <w:t>3.</w:t>
            </w:r>
          </w:p>
        </w:tc>
        <w:tc>
          <w:tcPr>
            <w:tcW w:w="3952" w:type="dxa"/>
            <w:gridSpan w:val="6"/>
          </w:tcPr>
          <w:p w:rsidR="00CE753A" w:rsidRDefault="00CE753A" w:rsidP="0024415F">
            <w:pPr>
              <w:jc w:val="both"/>
            </w:pPr>
            <w:r>
              <w:t>Доля сложных (трудоемких) иссл</w:t>
            </w:r>
            <w:r>
              <w:t>е</w:t>
            </w:r>
            <w:r>
              <w:t xml:space="preserve">дований и лечебных процедур </w:t>
            </w:r>
          </w:p>
        </w:tc>
        <w:tc>
          <w:tcPr>
            <w:tcW w:w="1524" w:type="dxa"/>
            <w:gridSpan w:val="2"/>
          </w:tcPr>
          <w:p w:rsidR="00CE753A" w:rsidRDefault="00CE753A" w:rsidP="0024415F">
            <w:pPr>
              <w:jc w:val="center"/>
            </w:pPr>
            <w:r>
              <w:t>%</w:t>
            </w:r>
          </w:p>
        </w:tc>
        <w:tc>
          <w:tcPr>
            <w:tcW w:w="1950" w:type="dxa"/>
            <w:gridSpan w:val="11"/>
          </w:tcPr>
          <w:p w:rsidR="00CE753A" w:rsidRDefault="00CE753A" w:rsidP="0024415F">
            <w:pPr>
              <w:jc w:val="center"/>
            </w:pPr>
            <w:r>
              <w:t>1 раз в месяц</w:t>
            </w:r>
          </w:p>
        </w:tc>
        <w:tc>
          <w:tcPr>
            <w:tcW w:w="1080" w:type="dxa"/>
            <w:gridSpan w:val="5"/>
          </w:tcPr>
          <w:p w:rsidR="00CE753A" w:rsidRDefault="00CE753A" w:rsidP="0024415F">
            <w:pPr>
              <w:jc w:val="center"/>
            </w:pPr>
            <w:r>
              <w:t>15</w:t>
            </w:r>
          </w:p>
        </w:tc>
        <w:tc>
          <w:tcPr>
            <w:tcW w:w="1656" w:type="dxa"/>
            <w:gridSpan w:val="4"/>
          </w:tcPr>
          <w:p w:rsidR="00CE753A" w:rsidRDefault="00CE753A" w:rsidP="0024415F">
            <w:pPr>
              <w:jc w:val="center"/>
            </w:pPr>
            <w:r>
              <w:t>0-20</w:t>
            </w:r>
          </w:p>
        </w:tc>
      </w:tr>
      <w:tr w:rsidR="00CE753A" w:rsidTr="0024415F">
        <w:trPr>
          <w:trHeight w:val="542"/>
        </w:trPr>
        <w:tc>
          <w:tcPr>
            <w:tcW w:w="525" w:type="dxa"/>
            <w:gridSpan w:val="2"/>
          </w:tcPr>
          <w:p w:rsidR="00CE753A" w:rsidRPr="004A1E15" w:rsidRDefault="00CE753A" w:rsidP="0024415F">
            <w:pPr>
              <w:jc w:val="both"/>
            </w:pPr>
            <w:r>
              <w:lastRenderedPageBreak/>
              <w:t>4.</w:t>
            </w:r>
          </w:p>
        </w:tc>
        <w:tc>
          <w:tcPr>
            <w:tcW w:w="3952" w:type="dxa"/>
            <w:gridSpan w:val="6"/>
          </w:tcPr>
          <w:p w:rsidR="00CE753A" w:rsidRDefault="00CE753A" w:rsidP="0024415F">
            <w:pPr>
              <w:jc w:val="both"/>
            </w:pPr>
            <w:r>
              <w:t xml:space="preserve">Доля исследований, выполненных по экстренным показаниям </w:t>
            </w:r>
          </w:p>
        </w:tc>
        <w:tc>
          <w:tcPr>
            <w:tcW w:w="1524" w:type="dxa"/>
            <w:gridSpan w:val="2"/>
          </w:tcPr>
          <w:p w:rsidR="00CE753A" w:rsidRDefault="00CE753A" w:rsidP="0024415F">
            <w:pPr>
              <w:jc w:val="center"/>
            </w:pPr>
            <w:r>
              <w:t>%</w:t>
            </w:r>
          </w:p>
        </w:tc>
        <w:tc>
          <w:tcPr>
            <w:tcW w:w="1950" w:type="dxa"/>
            <w:gridSpan w:val="11"/>
          </w:tcPr>
          <w:p w:rsidR="00CE753A" w:rsidRDefault="00CE753A" w:rsidP="0024415F">
            <w:pPr>
              <w:jc w:val="center"/>
            </w:pPr>
            <w:r>
              <w:t>1 раз в месяц</w:t>
            </w:r>
          </w:p>
        </w:tc>
        <w:tc>
          <w:tcPr>
            <w:tcW w:w="1080" w:type="dxa"/>
            <w:gridSpan w:val="5"/>
          </w:tcPr>
          <w:p w:rsidR="00CE753A" w:rsidRDefault="00CE753A" w:rsidP="0024415F">
            <w:pPr>
              <w:jc w:val="center"/>
            </w:pPr>
            <w:r>
              <w:t>15</w:t>
            </w:r>
          </w:p>
        </w:tc>
        <w:tc>
          <w:tcPr>
            <w:tcW w:w="1656" w:type="dxa"/>
            <w:gridSpan w:val="4"/>
          </w:tcPr>
          <w:p w:rsidR="00CE753A" w:rsidRDefault="00CE753A" w:rsidP="0024415F">
            <w:pPr>
              <w:jc w:val="center"/>
            </w:pPr>
            <w:r>
              <w:t>0-10</w:t>
            </w:r>
          </w:p>
        </w:tc>
      </w:tr>
      <w:tr w:rsidR="00CE753A" w:rsidTr="0024415F">
        <w:trPr>
          <w:trHeight w:val="542"/>
        </w:trPr>
        <w:tc>
          <w:tcPr>
            <w:tcW w:w="525" w:type="dxa"/>
            <w:gridSpan w:val="2"/>
          </w:tcPr>
          <w:p w:rsidR="00CE753A" w:rsidRPr="004A1E15" w:rsidRDefault="00CE753A" w:rsidP="0024415F">
            <w:pPr>
              <w:jc w:val="both"/>
            </w:pPr>
            <w:r>
              <w:t>5</w:t>
            </w:r>
            <w:r w:rsidRPr="004A1E15">
              <w:t>.</w:t>
            </w:r>
          </w:p>
        </w:tc>
        <w:tc>
          <w:tcPr>
            <w:tcW w:w="3952" w:type="dxa"/>
            <w:gridSpan w:val="6"/>
          </w:tcPr>
          <w:p w:rsidR="00CE753A" w:rsidRDefault="00CE753A" w:rsidP="0024415F">
            <w:r>
              <w:t>Удовлетворенность специалистов профильных отделений качеством исследований</w:t>
            </w:r>
          </w:p>
        </w:tc>
        <w:tc>
          <w:tcPr>
            <w:tcW w:w="1524" w:type="dxa"/>
            <w:gridSpan w:val="2"/>
          </w:tcPr>
          <w:p w:rsidR="00CE753A" w:rsidRPr="004A1E15" w:rsidRDefault="00CE753A" w:rsidP="0024415F">
            <w:pPr>
              <w:jc w:val="center"/>
            </w:pPr>
            <w:r>
              <w:t>%</w:t>
            </w:r>
          </w:p>
        </w:tc>
        <w:tc>
          <w:tcPr>
            <w:tcW w:w="1950" w:type="dxa"/>
            <w:gridSpan w:val="11"/>
          </w:tcPr>
          <w:p w:rsidR="00CE753A" w:rsidRPr="004A1E15" w:rsidRDefault="00CE753A" w:rsidP="0024415F">
            <w:pPr>
              <w:jc w:val="center"/>
            </w:pPr>
            <w:r>
              <w:t>1 раз в квартал</w:t>
            </w:r>
          </w:p>
        </w:tc>
        <w:tc>
          <w:tcPr>
            <w:tcW w:w="1080" w:type="dxa"/>
            <w:gridSpan w:val="5"/>
          </w:tcPr>
          <w:p w:rsidR="00CE753A" w:rsidRPr="004A1E15" w:rsidRDefault="00CE753A" w:rsidP="0024415F">
            <w:pPr>
              <w:jc w:val="center"/>
            </w:pPr>
            <w:r>
              <w:t>3</w:t>
            </w:r>
          </w:p>
        </w:tc>
        <w:tc>
          <w:tcPr>
            <w:tcW w:w="1656" w:type="dxa"/>
            <w:gridSpan w:val="4"/>
          </w:tcPr>
          <w:p w:rsidR="00CE753A" w:rsidRPr="002D5B55" w:rsidRDefault="00CE753A" w:rsidP="0024415F">
            <w:pPr>
              <w:jc w:val="center"/>
            </w:pPr>
            <w:r>
              <w:t>75-90</w:t>
            </w:r>
          </w:p>
        </w:tc>
      </w:tr>
      <w:tr w:rsidR="00CE753A" w:rsidTr="0024415F">
        <w:trPr>
          <w:trHeight w:val="542"/>
        </w:trPr>
        <w:tc>
          <w:tcPr>
            <w:tcW w:w="10687" w:type="dxa"/>
            <w:gridSpan w:val="30"/>
          </w:tcPr>
          <w:p w:rsidR="00CE753A" w:rsidRPr="00AB3F3E" w:rsidRDefault="00CE753A" w:rsidP="0024415F">
            <w:pPr>
              <w:jc w:val="center"/>
              <w:rPr>
                <w:sz w:val="28"/>
                <w:szCs w:val="28"/>
              </w:rPr>
            </w:pPr>
            <w:r w:rsidRPr="00AB3F3E">
              <w:rPr>
                <w:sz w:val="28"/>
                <w:szCs w:val="28"/>
              </w:rPr>
              <w:t>Врачи - методисты</w:t>
            </w:r>
          </w:p>
        </w:tc>
      </w:tr>
      <w:tr w:rsidR="00CE753A" w:rsidTr="0024415F">
        <w:trPr>
          <w:trHeight w:val="542"/>
        </w:trPr>
        <w:tc>
          <w:tcPr>
            <w:tcW w:w="525" w:type="dxa"/>
            <w:gridSpan w:val="2"/>
          </w:tcPr>
          <w:p w:rsidR="00CE753A" w:rsidRDefault="00CE753A" w:rsidP="0024415F">
            <w:pPr>
              <w:jc w:val="both"/>
            </w:pPr>
            <w:r>
              <w:t>1.</w:t>
            </w:r>
          </w:p>
        </w:tc>
        <w:tc>
          <w:tcPr>
            <w:tcW w:w="3952" w:type="dxa"/>
            <w:gridSpan w:val="6"/>
          </w:tcPr>
          <w:p w:rsidR="00CE753A" w:rsidRPr="00CC3AC2" w:rsidRDefault="00CE753A" w:rsidP="0024415F">
            <w:r w:rsidRPr="00CC3AC2">
              <w:t>Информационное сопровождение программ методической работы</w:t>
            </w:r>
          </w:p>
        </w:tc>
        <w:tc>
          <w:tcPr>
            <w:tcW w:w="1524" w:type="dxa"/>
            <w:gridSpan w:val="2"/>
          </w:tcPr>
          <w:p w:rsidR="00CE753A" w:rsidRPr="004A1E15" w:rsidRDefault="00CE753A" w:rsidP="0024415F">
            <w:pPr>
              <w:jc w:val="center"/>
            </w:pPr>
            <w:r>
              <w:t>Единиц</w:t>
            </w:r>
          </w:p>
        </w:tc>
        <w:tc>
          <w:tcPr>
            <w:tcW w:w="1950" w:type="dxa"/>
            <w:gridSpan w:val="11"/>
          </w:tcPr>
          <w:p w:rsidR="00CE753A" w:rsidRPr="004A1E15" w:rsidRDefault="00CE753A" w:rsidP="0024415F">
            <w:pPr>
              <w:jc w:val="center"/>
            </w:pPr>
            <w:r>
              <w:t>1 раз в месяц</w:t>
            </w:r>
          </w:p>
        </w:tc>
        <w:tc>
          <w:tcPr>
            <w:tcW w:w="1080" w:type="dxa"/>
            <w:gridSpan w:val="5"/>
          </w:tcPr>
          <w:p w:rsidR="00CE753A" w:rsidRDefault="00CE753A" w:rsidP="0024415F">
            <w:pPr>
              <w:jc w:val="center"/>
            </w:pPr>
            <w:r>
              <w:t>15</w:t>
            </w:r>
          </w:p>
        </w:tc>
        <w:tc>
          <w:tcPr>
            <w:tcW w:w="1656" w:type="dxa"/>
            <w:gridSpan w:val="4"/>
          </w:tcPr>
          <w:p w:rsidR="00CE753A" w:rsidRPr="004A1E15" w:rsidRDefault="00CE753A" w:rsidP="0024415F">
            <w:pPr>
              <w:jc w:val="center"/>
            </w:pPr>
            <w:r>
              <w:t>1-10</w:t>
            </w:r>
          </w:p>
        </w:tc>
      </w:tr>
      <w:tr w:rsidR="00CE753A" w:rsidTr="0024415F">
        <w:trPr>
          <w:trHeight w:val="542"/>
        </w:trPr>
        <w:tc>
          <w:tcPr>
            <w:tcW w:w="525" w:type="dxa"/>
            <w:gridSpan w:val="2"/>
          </w:tcPr>
          <w:p w:rsidR="00CE753A" w:rsidRDefault="00CE753A" w:rsidP="0024415F">
            <w:pPr>
              <w:jc w:val="both"/>
            </w:pPr>
            <w:r>
              <w:t>2.</w:t>
            </w:r>
          </w:p>
        </w:tc>
        <w:tc>
          <w:tcPr>
            <w:tcW w:w="3952" w:type="dxa"/>
            <w:gridSpan w:val="6"/>
          </w:tcPr>
          <w:p w:rsidR="00CE753A" w:rsidRPr="00CC3AC2" w:rsidRDefault="00CE753A" w:rsidP="0024415F">
            <w:proofErr w:type="gramStart"/>
            <w:r w:rsidRPr="00CC3AC2">
              <w:t>Участие в публичных мероприятиях (День организатора здравоохран</w:t>
            </w:r>
            <w:r w:rsidRPr="00CC3AC2">
              <w:t>е</w:t>
            </w:r>
            <w:r w:rsidRPr="00CC3AC2">
              <w:t>ния, День фельдшера и т.д._</w:t>
            </w:r>
            <w:proofErr w:type="gramEnd"/>
          </w:p>
        </w:tc>
        <w:tc>
          <w:tcPr>
            <w:tcW w:w="1524" w:type="dxa"/>
            <w:gridSpan w:val="2"/>
          </w:tcPr>
          <w:p w:rsidR="00CE753A" w:rsidRDefault="00CE753A" w:rsidP="0024415F">
            <w:pPr>
              <w:jc w:val="center"/>
            </w:pPr>
            <w:r>
              <w:t>Единиц</w:t>
            </w:r>
          </w:p>
        </w:tc>
        <w:tc>
          <w:tcPr>
            <w:tcW w:w="1950" w:type="dxa"/>
            <w:gridSpan w:val="11"/>
          </w:tcPr>
          <w:p w:rsidR="00CE753A" w:rsidRDefault="00CE753A" w:rsidP="0024415F">
            <w:pPr>
              <w:jc w:val="center"/>
            </w:pPr>
            <w:r>
              <w:t>1 раз в месяц</w:t>
            </w:r>
          </w:p>
        </w:tc>
        <w:tc>
          <w:tcPr>
            <w:tcW w:w="1080" w:type="dxa"/>
            <w:gridSpan w:val="5"/>
          </w:tcPr>
          <w:p w:rsidR="00CE753A" w:rsidRDefault="00CE753A" w:rsidP="0024415F">
            <w:pPr>
              <w:jc w:val="center"/>
            </w:pPr>
            <w:r>
              <w:t>15</w:t>
            </w:r>
          </w:p>
        </w:tc>
        <w:tc>
          <w:tcPr>
            <w:tcW w:w="1656" w:type="dxa"/>
            <w:gridSpan w:val="4"/>
          </w:tcPr>
          <w:p w:rsidR="00CE753A" w:rsidRDefault="00CE753A" w:rsidP="0024415F">
            <w:pPr>
              <w:jc w:val="center"/>
            </w:pPr>
            <w:r>
              <w:t>0-1</w:t>
            </w:r>
          </w:p>
        </w:tc>
      </w:tr>
      <w:tr w:rsidR="00CE753A" w:rsidTr="0024415F">
        <w:trPr>
          <w:trHeight w:val="542"/>
        </w:trPr>
        <w:tc>
          <w:tcPr>
            <w:tcW w:w="525" w:type="dxa"/>
            <w:gridSpan w:val="2"/>
          </w:tcPr>
          <w:p w:rsidR="00CE753A" w:rsidRPr="004A1E15" w:rsidRDefault="00CE753A" w:rsidP="0024415F">
            <w:pPr>
              <w:jc w:val="both"/>
            </w:pPr>
            <w:r>
              <w:t>3.</w:t>
            </w:r>
          </w:p>
        </w:tc>
        <w:tc>
          <w:tcPr>
            <w:tcW w:w="3952" w:type="dxa"/>
            <w:gridSpan w:val="6"/>
          </w:tcPr>
          <w:p w:rsidR="00CE753A" w:rsidRPr="00CC3AC2" w:rsidRDefault="00CE753A" w:rsidP="0024415F">
            <w:pPr>
              <w:jc w:val="both"/>
            </w:pPr>
            <w:r w:rsidRPr="00CC3AC2">
              <w:t>Исполнительская дисциплина</w:t>
            </w:r>
          </w:p>
          <w:p w:rsidR="00CE753A" w:rsidRPr="00CC3AC2" w:rsidRDefault="00CE753A" w:rsidP="0024415F">
            <w:pPr>
              <w:jc w:val="both"/>
            </w:pPr>
            <w:r w:rsidRPr="00CC3AC2">
              <w:t xml:space="preserve">(наличие </w:t>
            </w:r>
            <w:r>
              <w:t>замечаний</w:t>
            </w:r>
            <w:r w:rsidRPr="00CC3AC2">
              <w:t xml:space="preserve">, обоснованных претензий со стороны </w:t>
            </w:r>
            <w:r>
              <w:t>администр</w:t>
            </w:r>
            <w:r>
              <w:t>а</w:t>
            </w:r>
            <w:r>
              <w:t>ции</w:t>
            </w:r>
            <w:r w:rsidRPr="00CC3AC2">
              <w:t xml:space="preserve"> учреждения, контрольных и надзорных органов) </w:t>
            </w:r>
          </w:p>
        </w:tc>
        <w:tc>
          <w:tcPr>
            <w:tcW w:w="1524" w:type="dxa"/>
            <w:gridSpan w:val="2"/>
          </w:tcPr>
          <w:p w:rsidR="00CE753A" w:rsidRPr="004A1E15" w:rsidRDefault="00CE753A" w:rsidP="0024415F">
            <w:pPr>
              <w:jc w:val="center"/>
            </w:pPr>
            <w:r>
              <w:t>Единиц</w:t>
            </w:r>
          </w:p>
        </w:tc>
        <w:tc>
          <w:tcPr>
            <w:tcW w:w="1950" w:type="dxa"/>
            <w:gridSpan w:val="11"/>
          </w:tcPr>
          <w:p w:rsidR="00CE753A" w:rsidRPr="004A1E15" w:rsidRDefault="00CE753A" w:rsidP="0024415F">
            <w:pPr>
              <w:jc w:val="center"/>
            </w:pPr>
            <w:r>
              <w:t>1 раз в месяц</w:t>
            </w:r>
          </w:p>
        </w:tc>
        <w:tc>
          <w:tcPr>
            <w:tcW w:w="1080" w:type="dxa"/>
            <w:gridSpan w:val="5"/>
          </w:tcPr>
          <w:p w:rsidR="00CE753A" w:rsidRPr="004A1E15" w:rsidRDefault="00CE753A" w:rsidP="0024415F">
            <w:pPr>
              <w:jc w:val="center"/>
            </w:pPr>
            <w:r>
              <w:t>15</w:t>
            </w:r>
          </w:p>
        </w:tc>
        <w:tc>
          <w:tcPr>
            <w:tcW w:w="1656" w:type="dxa"/>
            <w:gridSpan w:val="4"/>
          </w:tcPr>
          <w:p w:rsidR="00CE753A" w:rsidRPr="00BD3FFB" w:rsidRDefault="00CE753A" w:rsidP="0024415F">
            <w:pPr>
              <w:jc w:val="center"/>
            </w:pPr>
            <w:r>
              <w:t>1-0</w:t>
            </w:r>
          </w:p>
        </w:tc>
      </w:tr>
      <w:tr w:rsidR="00CE753A" w:rsidTr="0024415F">
        <w:trPr>
          <w:trHeight w:val="542"/>
        </w:trPr>
        <w:tc>
          <w:tcPr>
            <w:tcW w:w="525" w:type="dxa"/>
            <w:gridSpan w:val="2"/>
          </w:tcPr>
          <w:p w:rsidR="00CE753A" w:rsidRPr="004A1E15" w:rsidRDefault="00CE753A" w:rsidP="0024415F">
            <w:pPr>
              <w:jc w:val="both"/>
            </w:pPr>
            <w:r>
              <w:t>4.</w:t>
            </w:r>
          </w:p>
        </w:tc>
        <w:tc>
          <w:tcPr>
            <w:tcW w:w="3952" w:type="dxa"/>
            <w:gridSpan w:val="6"/>
          </w:tcPr>
          <w:p w:rsidR="00CE753A" w:rsidRPr="00CC3AC2" w:rsidRDefault="00CE753A" w:rsidP="0024415F">
            <w:pPr>
              <w:jc w:val="both"/>
            </w:pPr>
            <w:r>
              <w:t>Число</w:t>
            </w:r>
            <w:r w:rsidRPr="00CC3AC2">
              <w:t xml:space="preserve"> аналитических работ, иссл</w:t>
            </w:r>
            <w:r w:rsidRPr="00CC3AC2">
              <w:t>е</w:t>
            </w:r>
            <w:r w:rsidRPr="00CC3AC2">
              <w:t>дований</w:t>
            </w:r>
          </w:p>
        </w:tc>
        <w:tc>
          <w:tcPr>
            <w:tcW w:w="1524" w:type="dxa"/>
            <w:gridSpan w:val="2"/>
          </w:tcPr>
          <w:p w:rsidR="00CE753A" w:rsidRPr="004A1E15" w:rsidRDefault="00CE753A" w:rsidP="0024415F">
            <w:pPr>
              <w:jc w:val="center"/>
            </w:pPr>
            <w:r>
              <w:t>Единиц</w:t>
            </w:r>
          </w:p>
        </w:tc>
        <w:tc>
          <w:tcPr>
            <w:tcW w:w="1950" w:type="dxa"/>
            <w:gridSpan w:val="11"/>
          </w:tcPr>
          <w:p w:rsidR="00CE753A" w:rsidRPr="004A1E15" w:rsidRDefault="00CE753A" w:rsidP="0024415F">
            <w:pPr>
              <w:jc w:val="center"/>
            </w:pPr>
            <w:r>
              <w:t>1 раз в месяц</w:t>
            </w:r>
          </w:p>
        </w:tc>
        <w:tc>
          <w:tcPr>
            <w:tcW w:w="1080" w:type="dxa"/>
            <w:gridSpan w:val="5"/>
          </w:tcPr>
          <w:p w:rsidR="00CE753A" w:rsidRPr="004A1E15" w:rsidRDefault="00CE753A" w:rsidP="0024415F">
            <w:pPr>
              <w:jc w:val="center"/>
            </w:pPr>
            <w:r>
              <w:t>15</w:t>
            </w:r>
          </w:p>
        </w:tc>
        <w:tc>
          <w:tcPr>
            <w:tcW w:w="1656" w:type="dxa"/>
            <w:gridSpan w:val="4"/>
          </w:tcPr>
          <w:p w:rsidR="00CE753A" w:rsidRDefault="00CE753A" w:rsidP="0024415F">
            <w:pPr>
              <w:jc w:val="center"/>
            </w:pPr>
            <w:r>
              <w:t>0-5</w:t>
            </w:r>
          </w:p>
        </w:tc>
      </w:tr>
      <w:tr w:rsidR="00CE753A" w:rsidTr="0024415F">
        <w:trPr>
          <w:trHeight w:val="542"/>
        </w:trPr>
        <w:tc>
          <w:tcPr>
            <w:tcW w:w="10687" w:type="dxa"/>
            <w:gridSpan w:val="30"/>
          </w:tcPr>
          <w:p w:rsidR="00CE753A" w:rsidRPr="00AB3F3E" w:rsidRDefault="00CE753A" w:rsidP="0024415F">
            <w:pPr>
              <w:jc w:val="center"/>
              <w:rPr>
                <w:sz w:val="28"/>
                <w:szCs w:val="28"/>
              </w:rPr>
            </w:pPr>
            <w:r w:rsidRPr="00AB3F3E">
              <w:rPr>
                <w:sz w:val="28"/>
                <w:szCs w:val="28"/>
              </w:rPr>
              <w:t>Врачи приемного отделения</w:t>
            </w:r>
          </w:p>
        </w:tc>
      </w:tr>
      <w:tr w:rsidR="00CE753A" w:rsidTr="0024415F">
        <w:trPr>
          <w:trHeight w:val="542"/>
        </w:trPr>
        <w:tc>
          <w:tcPr>
            <w:tcW w:w="525" w:type="dxa"/>
            <w:gridSpan w:val="2"/>
          </w:tcPr>
          <w:p w:rsidR="00CE753A" w:rsidRDefault="00CE753A" w:rsidP="0024415F">
            <w:pPr>
              <w:jc w:val="both"/>
            </w:pPr>
            <w:r>
              <w:t>1.</w:t>
            </w:r>
          </w:p>
        </w:tc>
        <w:tc>
          <w:tcPr>
            <w:tcW w:w="3952" w:type="dxa"/>
            <w:gridSpan w:val="6"/>
          </w:tcPr>
          <w:p w:rsidR="00CE753A" w:rsidRDefault="00CE753A" w:rsidP="0024415F">
            <w:pPr>
              <w:jc w:val="both"/>
            </w:pPr>
            <w:r>
              <w:t>Расхождение диагноза, выставле</w:t>
            </w:r>
            <w:r>
              <w:t>н</w:t>
            </w:r>
            <w:r>
              <w:t>ного врачом приёмного отделения с клиническим диагнозом лечащего врача</w:t>
            </w:r>
          </w:p>
        </w:tc>
        <w:tc>
          <w:tcPr>
            <w:tcW w:w="1524" w:type="dxa"/>
            <w:gridSpan w:val="2"/>
          </w:tcPr>
          <w:p w:rsidR="00CE753A" w:rsidRPr="004A1E15" w:rsidRDefault="00CE753A" w:rsidP="0024415F">
            <w:pPr>
              <w:jc w:val="center"/>
            </w:pPr>
            <w:r>
              <w:t>Единиц</w:t>
            </w:r>
          </w:p>
        </w:tc>
        <w:tc>
          <w:tcPr>
            <w:tcW w:w="1950" w:type="dxa"/>
            <w:gridSpan w:val="11"/>
          </w:tcPr>
          <w:p w:rsidR="00CE753A" w:rsidRPr="004A1E15" w:rsidRDefault="00CE753A" w:rsidP="0024415F">
            <w:pPr>
              <w:jc w:val="center"/>
            </w:pPr>
            <w:r>
              <w:t>1 раз в квартал</w:t>
            </w:r>
          </w:p>
        </w:tc>
        <w:tc>
          <w:tcPr>
            <w:tcW w:w="1080" w:type="dxa"/>
            <w:gridSpan w:val="5"/>
          </w:tcPr>
          <w:p w:rsidR="00CE753A" w:rsidRPr="004A1E15" w:rsidRDefault="00CE753A" w:rsidP="0024415F">
            <w:pPr>
              <w:jc w:val="center"/>
            </w:pPr>
            <w:r>
              <w:t>15</w:t>
            </w:r>
          </w:p>
        </w:tc>
        <w:tc>
          <w:tcPr>
            <w:tcW w:w="1656" w:type="dxa"/>
            <w:gridSpan w:val="4"/>
          </w:tcPr>
          <w:p w:rsidR="00CE753A" w:rsidRDefault="00CE753A" w:rsidP="0024415F">
            <w:pPr>
              <w:jc w:val="center"/>
            </w:pPr>
          </w:p>
        </w:tc>
      </w:tr>
      <w:tr w:rsidR="00CE753A" w:rsidTr="0024415F">
        <w:trPr>
          <w:trHeight w:val="542"/>
        </w:trPr>
        <w:tc>
          <w:tcPr>
            <w:tcW w:w="525" w:type="dxa"/>
            <w:gridSpan w:val="2"/>
          </w:tcPr>
          <w:p w:rsidR="00CE753A" w:rsidRDefault="00CE753A" w:rsidP="0024415F">
            <w:pPr>
              <w:jc w:val="both"/>
            </w:pPr>
            <w:r>
              <w:t>2.</w:t>
            </w:r>
          </w:p>
        </w:tc>
        <w:tc>
          <w:tcPr>
            <w:tcW w:w="3952" w:type="dxa"/>
            <w:gridSpan w:val="6"/>
          </w:tcPr>
          <w:p w:rsidR="00CE753A" w:rsidRPr="00CC3AC2" w:rsidRDefault="00CE753A" w:rsidP="0024415F">
            <w:r w:rsidRPr="00CC3AC2">
              <w:t>Удельный вес экстренных больных, госпитализированных в течение 0-1 час после обращения в приемное отделение (от общего количества экстренных больных)</w:t>
            </w:r>
          </w:p>
        </w:tc>
        <w:tc>
          <w:tcPr>
            <w:tcW w:w="1524" w:type="dxa"/>
            <w:gridSpan w:val="2"/>
          </w:tcPr>
          <w:p w:rsidR="00CE753A" w:rsidRDefault="00CE753A" w:rsidP="0024415F">
            <w:pPr>
              <w:jc w:val="center"/>
            </w:pPr>
            <w:r>
              <w:t>%</w:t>
            </w:r>
          </w:p>
        </w:tc>
        <w:tc>
          <w:tcPr>
            <w:tcW w:w="1950" w:type="dxa"/>
            <w:gridSpan w:val="11"/>
          </w:tcPr>
          <w:p w:rsidR="00CE753A" w:rsidRDefault="00CE753A" w:rsidP="0024415F">
            <w:pPr>
              <w:jc w:val="center"/>
            </w:pPr>
            <w:r>
              <w:t>1 раз в месяц</w:t>
            </w:r>
          </w:p>
        </w:tc>
        <w:tc>
          <w:tcPr>
            <w:tcW w:w="1080" w:type="dxa"/>
            <w:gridSpan w:val="5"/>
          </w:tcPr>
          <w:p w:rsidR="00CE753A" w:rsidRDefault="00CE753A" w:rsidP="0024415F">
            <w:pPr>
              <w:jc w:val="center"/>
            </w:pPr>
            <w:r>
              <w:t>10</w:t>
            </w:r>
          </w:p>
        </w:tc>
        <w:tc>
          <w:tcPr>
            <w:tcW w:w="1656" w:type="dxa"/>
            <w:gridSpan w:val="4"/>
          </w:tcPr>
          <w:p w:rsidR="00CE753A" w:rsidRDefault="00CE753A" w:rsidP="0024415F">
            <w:pPr>
              <w:jc w:val="center"/>
            </w:pPr>
            <w:r>
              <w:t>80-100</w:t>
            </w:r>
          </w:p>
        </w:tc>
      </w:tr>
      <w:tr w:rsidR="00CE753A" w:rsidTr="0024415F">
        <w:trPr>
          <w:trHeight w:val="542"/>
        </w:trPr>
        <w:tc>
          <w:tcPr>
            <w:tcW w:w="525" w:type="dxa"/>
            <w:gridSpan w:val="2"/>
          </w:tcPr>
          <w:p w:rsidR="00CE753A" w:rsidRDefault="00CE753A" w:rsidP="0024415F">
            <w:pPr>
              <w:jc w:val="both"/>
            </w:pPr>
            <w:r>
              <w:t>3.</w:t>
            </w:r>
          </w:p>
        </w:tc>
        <w:tc>
          <w:tcPr>
            <w:tcW w:w="3952" w:type="dxa"/>
            <w:gridSpan w:val="6"/>
          </w:tcPr>
          <w:p w:rsidR="00CE753A" w:rsidRPr="00CC3AC2" w:rsidRDefault="00CE753A" w:rsidP="0024415F">
            <w:r w:rsidRPr="00CC3AC2">
              <w:t>Доля экстренно принятых больных</w:t>
            </w:r>
          </w:p>
        </w:tc>
        <w:tc>
          <w:tcPr>
            <w:tcW w:w="1524" w:type="dxa"/>
            <w:gridSpan w:val="2"/>
          </w:tcPr>
          <w:p w:rsidR="00CE753A" w:rsidRDefault="00CE753A" w:rsidP="0024415F">
            <w:pPr>
              <w:jc w:val="center"/>
            </w:pPr>
            <w:r>
              <w:t>%</w:t>
            </w:r>
          </w:p>
        </w:tc>
        <w:tc>
          <w:tcPr>
            <w:tcW w:w="1950" w:type="dxa"/>
            <w:gridSpan w:val="11"/>
          </w:tcPr>
          <w:p w:rsidR="00CE753A" w:rsidRDefault="00CE753A" w:rsidP="0024415F">
            <w:pPr>
              <w:jc w:val="center"/>
            </w:pPr>
            <w:r>
              <w:t>1 раз в месяц</w:t>
            </w:r>
          </w:p>
        </w:tc>
        <w:tc>
          <w:tcPr>
            <w:tcW w:w="1080" w:type="dxa"/>
            <w:gridSpan w:val="5"/>
          </w:tcPr>
          <w:p w:rsidR="00CE753A" w:rsidRDefault="00CE753A" w:rsidP="0024415F">
            <w:pPr>
              <w:jc w:val="center"/>
            </w:pPr>
            <w:r>
              <w:t>15</w:t>
            </w:r>
          </w:p>
        </w:tc>
        <w:tc>
          <w:tcPr>
            <w:tcW w:w="1656" w:type="dxa"/>
            <w:gridSpan w:val="4"/>
          </w:tcPr>
          <w:p w:rsidR="00CE753A" w:rsidRPr="004A1E15" w:rsidRDefault="00CE753A" w:rsidP="0024415F">
            <w:pPr>
              <w:jc w:val="center"/>
            </w:pPr>
            <w:r>
              <w:t>0-20</w:t>
            </w:r>
          </w:p>
        </w:tc>
      </w:tr>
      <w:tr w:rsidR="00CE753A" w:rsidTr="0024415F">
        <w:trPr>
          <w:trHeight w:val="542"/>
        </w:trPr>
        <w:tc>
          <w:tcPr>
            <w:tcW w:w="525" w:type="dxa"/>
            <w:gridSpan w:val="2"/>
          </w:tcPr>
          <w:p w:rsidR="00CE753A" w:rsidRPr="004A1E15" w:rsidRDefault="00CE753A" w:rsidP="0024415F">
            <w:pPr>
              <w:jc w:val="both"/>
            </w:pPr>
            <w:r>
              <w:t>4.</w:t>
            </w:r>
          </w:p>
        </w:tc>
        <w:tc>
          <w:tcPr>
            <w:tcW w:w="3952" w:type="dxa"/>
            <w:gridSpan w:val="6"/>
          </w:tcPr>
          <w:p w:rsidR="00CE753A" w:rsidRDefault="00CE753A" w:rsidP="0024415F">
            <w:pPr>
              <w:jc w:val="both"/>
            </w:pPr>
            <w:r>
              <w:t>Удельный вес организованных ко</w:t>
            </w:r>
            <w:r>
              <w:t>н</w:t>
            </w:r>
            <w:r>
              <w:t>сультаций специалистов экстре</w:t>
            </w:r>
            <w:r>
              <w:t>н</w:t>
            </w:r>
            <w:r>
              <w:t>ным больным в приемном отдел</w:t>
            </w:r>
            <w:r>
              <w:t>е</w:t>
            </w:r>
            <w:r>
              <w:t>нии</w:t>
            </w:r>
          </w:p>
        </w:tc>
        <w:tc>
          <w:tcPr>
            <w:tcW w:w="1524" w:type="dxa"/>
            <w:gridSpan w:val="2"/>
          </w:tcPr>
          <w:p w:rsidR="00CE753A" w:rsidRPr="004A1E15" w:rsidRDefault="00CE753A" w:rsidP="0024415F">
            <w:pPr>
              <w:jc w:val="center"/>
            </w:pPr>
            <w:r>
              <w:t>%</w:t>
            </w:r>
          </w:p>
        </w:tc>
        <w:tc>
          <w:tcPr>
            <w:tcW w:w="1950" w:type="dxa"/>
            <w:gridSpan w:val="11"/>
          </w:tcPr>
          <w:p w:rsidR="00CE753A" w:rsidRPr="004A1E15" w:rsidRDefault="00CE753A" w:rsidP="0024415F">
            <w:pPr>
              <w:jc w:val="center"/>
            </w:pPr>
            <w:r>
              <w:t>1 раз в месяц</w:t>
            </w:r>
          </w:p>
        </w:tc>
        <w:tc>
          <w:tcPr>
            <w:tcW w:w="1080" w:type="dxa"/>
            <w:gridSpan w:val="5"/>
          </w:tcPr>
          <w:p w:rsidR="00CE753A" w:rsidRPr="004A1E15" w:rsidRDefault="00CE753A" w:rsidP="0024415F">
            <w:pPr>
              <w:jc w:val="center"/>
            </w:pPr>
            <w:r>
              <w:t>13</w:t>
            </w:r>
          </w:p>
        </w:tc>
        <w:tc>
          <w:tcPr>
            <w:tcW w:w="1656" w:type="dxa"/>
            <w:gridSpan w:val="4"/>
          </w:tcPr>
          <w:p w:rsidR="00CE753A" w:rsidRPr="00BD3FFB" w:rsidRDefault="00CE753A" w:rsidP="0024415F">
            <w:pPr>
              <w:jc w:val="center"/>
            </w:pPr>
            <w:r>
              <w:t xml:space="preserve">0 </w:t>
            </w:r>
            <w:r>
              <w:noBreakHyphen/>
              <w:t xml:space="preserve"> 20</w:t>
            </w:r>
          </w:p>
        </w:tc>
      </w:tr>
      <w:tr w:rsidR="00CE753A" w:rsidTr="0024415F">
        <w:trPr>
          <w:trHeight w:val="542"/>
        </w:trPr>
        <w:tc>
          <w:tcPr>
            <w:tcW w:w="525" w:type="dxa"/>
            <w:gridSpan w:val="2"/>
          </w:tcPr>
          <w:p w:rsidR="00CE753A" w:rsidRDefault="00CE753A" w:rsidP="0024415F">
            <w:pPr>
              <w:jc w:val="both"/>
            </w:pPr>
            <w:r>
              <w:t>5.</w:t>
            </w:r>
          </w:p>
        </w:tc>
        <w:tc>
          <w:tcPr>
            <w:tcW w:w="3952" w:type="dxa"/>
            <w:gridSpan w:val="6"/>
          </w:tcPr>
          <w:p w:rsidR="00CE753A" w:rsidRDefault="00CE753A" w:rsidP="0024415F">
            <w:pPr>
              <w:jc w:val="both"/>
            </w:pPr>
            <w:r>
              <w:t>Исполнительская дисциплина</w:t>
            </w:r>
          </w:p>
        </w:tc>
        <w:tc>
          <w:tcPr>
            <w:tcW w:w="1524" w:type="dxa"/>
            <w:gridSpan w:val="2"/>
          </w:tcPr>
          <w:p w:rsidR="00CE753A" w:rsidRDefault="00CE753A" w:rsidP="0024415F">
            <w:pPr>
              <w:jc w:val="center"/>
            </w:pPr>
            <w:r>
              <w:t>Единиц</w:t>
            </w:r>
          </w:p>
        </w:tc>
        <w:tc>
          <w:tcPr>
            <w:tcW w:w="1950" w:type="dxa"/>
            <w:gridSpan w:val="11"/>
          </w:tcPr>
          <w:p w:rsidR="00CE753A" w:rsidRDefault="00CE753A" w:rsidP="0024415F">
            <w:pPr>
              <w:jc w:val="center"/>
            </w:pPr>
            <w:r>
              <w:t>1 раз в месяц</w:t>
            </w:r>
          </w:p>
        </w:tc>
        <w:tc>
          <w:tcPr>
            <w:tcW w:w="1080" w:type="dxa"/>
            <w:gridSpan w:val="5"/>
          </w:tcPr>
          <w:p w:rsidR="00CE753A" w:rsidRDefault="00CE753A" w:rsidP="0024415F">
            <w:pPr>
              <w:jc w:val="center"/>
            </w:pPr>
            <w:r>
              <w:t>10</w:t>
            </w:r>
          </w:p>
        </w:tc>
        <w:tc>
          <w:tcPr>
            <w:tcW w:w="1656" w:type="dxa"/>
            <w:gridSpan w:val="4"/>
          </w:tcPr>
          <w:p w:rsidR="00CE753A" w:rsidRDefault="00CE753A" w:rsidP="0024415F">
            <w:pPr>
              <w:jc w:val="center"/>
            </w:pPr>
            <w:r>
              <w:t>1-0</w:t>
            </w:r>
          </w:p>
        </w:tc>
      </w:tr>
      <w:tr w:rsidR="00CE753A" w:rsidTr="0024415F">
        <w:trPr>
          <w:trHeight w:val="542"/>
        </w:trPr>
        <w:tc>
          <w:tcPr>
            <w:tcW w:w="10687" w:type="dxa"/>
            <w:gridSpan w:val="30"/>
          </w:tcPr>
          <w:p w:rsidR="00CE753A" w:rsidRPr="00AB3F3E" w:rsidRDefault="00CE753A" w:rsidP="0024415F">
            <w:pPr>
              <w:jc w:val="center"/>
              <w:rPr>
                <w:sz w:val="28"/>
                <w:szCs w:val="28"/>
              </w:rPr>
            </w:pPr>
            <w:r w:rsidRPr="00AB3F3E">
              <w:rPr>
                <w:sz w:val="28"/>
                <w:szCs w:val="28"/>
              </w:rPr>
              <w:t>Врачи мануальной терапии</w:t>
            </w:r>
          </w:p>
        </w:tc>
      </w:tr>
      <w:tr w:rsidR="00CE753A" w:rsidTr="0024415F">
        <w:trPr>
          <w:trHeight w:val="542"/>
        </w:trPr>
        <w:tc>
          <w:tcPr>
            <w:tcW w:w="525" w:type="dxa"/>
            <w:gridSpan w:val="2"/>
          </w:tcPr>
          <w:p w:rsidR="00CE753A" w:rsidRPr="004A1E15" w:rsidRDefault="00CE753A" w:rsidP="0024415F">
            <w:pPr>
              <w:jc w:val="both"/>
            </w:pPr>
            <w:r>
              <w:t>1.</w:t>
            </w:r>
          </w:p>
        </w:tc>
        <w:tc>
          <w:tcPr>
            <w:tcW w:w="3952" w:type="dxa"/>
            <w:gridSpan w:val="6"/>
          </w:tcPr>
          <w:p w:rsidR="00CE753A" w:rsidRDefault="00CE753A" w:rsidP="0024415F">
            <w:r w:rsidRPr="00A5079B">
              <w:t xml:space="preserve">Выполнение нормативного </w:t>
            </w:r>
            <w:r>
              <w:t>объема работы врача мануальной терапии</w:t>
            </w:r>
          </w:p>
        </w:tc>
        <w:tc>
          <w:tcPr>
            <w:tcW w:w="1582" w:type="dxa"/>
            <w:gridSpan w:val="4"/>
          </w:tcPr>
          <w:p w:rsidR="00CE753A" w:rsidRPr="004A1E15" w:rsidRDefault="00CE753A" w:rsidP="0024415F">
            <w:pPr>
              <w:jc w:val="center"/>
            </w:pPr>
            <w:r>
              <w:t>%</w:t>
            </w:r>
          </w:p>
        </w:tc>
        <w:tc>
          <w:tcPr>
            <w:tcW w:w="1892" w:type="dxa"/>
            <w:gridSpan w:val="9"/>
          </w:tcPr>
          <w:p w:rsidR="00CE753A" w:rsidRPr="004A1E15" w:rsidRDefault="00CE753A" w:rsidP="0024415F">
            <w:pPr>
              <w:jc w:val="center"/>
            </w:pPr>
            <w:r>
              <w:t>1 раз в месяц</w:t>
            </w:r>
          </w:p>
        </w:tc>
        <w:tc>
          <w:tcPr>
            <w:tcW w:w="1080" w:type="dxa"/>
            <w:gridSpan w:val="5"/>
          </w:tcPr>
          <w:p w:rsidR="00CE753A" w:rsidRPr="002027F8" w:rsidRDefault="00CE753A" w:rsidP="0024415F">
            <w:pPr>
              <w:jc w:val="center"/>
            </w:pPr>
            <w:r>
              <w:t>15</w:t>
            </w:r>
          </w:p>
        </w:tc>
        <w:tc>
          <w:tcPr>
            <w:tcW w:w="1656" w:type="dxa"/>
            <w:gridSpan w:val="4"/>
          </w:tcPr>
          <w:p w:rsidR="00CE753A" w:rsidRPr="004A1E15" w:rsidRDefault="00CE753A" w:rsidP="0024415F">
            <w:pPr>
              <w:jc w:val="center"/>
            </w:pPr>
            <w:r>
              <w:t>97-100</w:t>
            </w:r>
            <w:r w:rsidRPr="00A5079B">
              <w:t>*</w:t>
            </w:r>
          </w:p>
        </w:tc>
      </w:tr>
      <w:tr w:rsidR="00CE753A" w:rsidTr="0024415F">
        <w:trPr>
          <w:trHeight w:val="542"/>
        </w:trPr>
        <w:tc>
          <w:tcPr>
            <w:tcW w:w="525" w:type="dxa"/>
            <w:gridSpan w:val="2"/>
          </w:tcPr>
          <w:p w:rsidR="00CE753A" w:rsidRPr="004A1E15" w:rsidRDefault="00CE753A" w:rsidP="0024415F">
            <w:pPr>
              <w:jc w:val="both"/>
            </w:pPr>
            <w:r>
              <w:t>2.</w:t>
            </w:r>
          </w:p>
        </w:tc>
        <w:tc>
          <w:tcPr>
            <w:tcW w:w="3952" w:type="dxa"/>
            <w:gridSpan w:val="6"/>
          </w:tcPr>
          <w:p w:rsidR="00CE753A" w:rsidRPr="00A5079B" w:rsidRDefault="00CE753A" w:rsidP="0024415F">
            <w:r>
              <w:t>Доля работ, выполненных сверх норматива</w:t>
            </w:r>
          </w:p>
        </w:tc>
        <w:tc>
          <w:tcPr>
            <w:tcW w:w="1582" w:type="dxa"/>
            <w:gridSpan w:val="4"/>
          </w:tcPr>
          <w:p w:rsidR="00CE753A" w:rsidRDefault="00CE753A" w:rsidP="0024415F">
            <w:pPr>
              <w:jc w:val="center"/>
            </w:pPr>
            <w:r>
              <w:t>%</w:t>
            </w:r>
          </w:p>
        </w:tc>
        <w:tc>
          <w:tcPr>
            <w:tcW w:w="1892" w:type="dxa"/>
            <w:gridSpan w:val="9"/>
          </w:tcPr>
          <w:p w:rsidR="00CE753A" w:rsidRDefault="00CE753A" w:rsidP="0024415F">
            <w:pPr>
              <w:jc w:val="center"/>
            </w:pPr>
            <w:r>
              <w:t>1 раз в месяц</w:t>
            </w:r>
          </w:p>
        </w:tc>
        <w:tc>
          <w:tcPr>
            <w:tcW w:w="1080" w:type="dxa"/>
            <w:gridSpan w:val="5"/>
          </w:tcPr>
          <w:p w:rsidR="00CE753A" w:rsidRDefault="00CE753A" w:rsidP="0024415F">
            <w:pPr>
              <w:jc w:val="center"/>
            </w:pPr>
            <w:r>
              <w:t>15</w:t>
            </w:r>
          </w:p>
        </w:tc>
        <w:tc>
          <w:tcPr>
            <w:tcW w:w="1656" w:type="dxa"/>
            <w:gridSpan w:val="4"/>
          </w:tcPr>
          <w:p w:rsidR="00CE753A" w:rsidRDefault="00CE753A" w:rsidP="0024415F">
            <w:pPr>
              <w:jc w:val="center"/>
            </w:pPr>
            <w:r>
              <w:t>1-20</w:t>
            </w:r>
          </w:p>
        </w:tc>
      </w:tr>
      <w:tr w:rsidR="00CE753A" w:rsidTr="0024415F">
        <w:trPr>
          <w:trHeight w:val="542"/>
        </w:trPr>
        <w:tc>
          <w:tcPr>
            <w:tcW w:w="525" w:type="dxa"/>
            <w:gridSpan w:val="2"/>
          </w:tcPr>
          <w:p w:rsidR="00CE753A" w:rsidRPr="004A1E15" w:rsidRDefault="00CE753A" w:rsidP="0024415F">
            <w:pPr>
              <w:jc w:val="both"/>
            </w:pPr>
            <w:r>
              <w:t>3.</w:t>
            </w:r>
          </w:p>
        </w:tc>
        <w:tc>
          <w:tcPr>
            <w:tcW w:w="3952" w:type="dxa"/>
            <w:gridSpan w:val="6"/>
          </w:tcPr>
          <w:p w:rsidR="00CE753A" w:rsidRDefault="00CE753A" w:rsidP="0024415F">
            <w:r>
              <w:t>Доля сложной (трудоемкой) работы</w:t>
            </w:r>
          </w:p>
        </w:tc>
        <w:tc>
          <w:tcPr>
            <w:tcW w:w="1582" w:type="dxa"/>
            <w:gridSpan w:val="4"/>
          </w:tcPr>
          <w:p w:rsidR="00CE753A" w:rsidRDefault="00CE753A" w:rsidP="0024415F">
            <w:pPr>
              <w:jc w:val="center"/>
            </w:pPr>
            <w:r>
              <w:t>%</w:t>
            </w:r>
          </w:p>
        </w:tc>
        <w:tc>
          <w:tcPr>
            <w:tcW w:w="1892" w:type="dxa"/>
            <w:gridSpan w:val="9"/>
          </w:tcPr>
          <w:p w:rsidR="00CE753A" w:rsidRDefault="00CE753A" w:rsidP="0024415F">
            <w:pPr>
              <w:jc w:val="center"/>
            </w:pPr>
            <w:r>
              <w:t>1 раз в месяц</w:t>
            </w:r>
          </w:p>
        </w:tc>
        <w:tc>
          <w:tcPr>
            <w:tcW w:w="1080" w:type="dxa"/>
            <w:gridSpan w:val="5"/>
          </w:tcPr>
          <w:p w:rsidR="00CE753A" w:rsidRDefault="00CE753A" w:rsidP="0024415F">
            <w:pPr>
              <w:jc w:val="center"/>
            </w:pPr>
            <w:r>
              <w:t>15</w:t>
            </w:r>
          </w:p>
        </w:tc>
        <w:tc>
          <w:tcPr>
            <w:tcW w:w="1656" w:type="dxa"/>
            <w:gridSpan w:val="4"/>
          </w:tcPr>
          <w:p w:rsidR="00CE753A" w:rsidRDefault="00CE753A" w:rsidP="0024415F">
            <w:pPr>
              <w:jc w:val="center"/>
            </w:pPr>
            <w:r>
              <w:t xml:space="preserve">0-10 </w:t>
            </w:r>
          </w:p>
        </w:tc>
      </w:tr>
      <w:tr w:rsidR="00CE753A" w:rsidTr="0024415F">
        <w:trPr>
          <w:trHeight w:val="542"/>
        </w:trPr>
        <w:tc>
          <w:tcPr>
            <w:tcW w:w="525" w:type="dxa"/>
            <w:gridSpan w:val="2"/>
          </w:tcPr>
          <w:p w:rsidR="00CE753A" w:rsidRDefault="00CE753A" w:rsidP="0024415F">
            <w:pPr>
              <w:jc w:val="both"/>
            </w:pPr>
            <w:r>
              <w:t>4.</w:t>
            </w:r>
          </w:p>
        </w:tc>
        <w:tc>
          <w:tcPr>
            <w:tcW w:w="3952" w:type="dxa"/>
            <w:gridSpan w:val="6"/>
          </w:tcPr>
          <w:p w:rsidR="00CE753A" w:rsidRDefault="00CE753A" w:rsidP="0024415F">
            <w:r>
              <w:t>Доля положительных исходов м</w:t>
            </w:r>
            <w:r>
              <w:t>а</w:t>
            </w:r>
            <w:r>
              <w:t>нуальной терапии</w:t>
            </w:r>
          </w:p>
        </w:tc>
        <w:tc>
          <w:tcPr>
            <w:tcW w:w="1582" w:type="dxa"/>
            <w:gridSpan w:val="4"/>
          </w:tcPr>
          <w:p w:rsidR="00CE753A" w:rsidRDefault="00CE753A" w:rsidP="0024415F">
            <w:pPr>
              <w:jc w:val="center"/>
            </w:pPr>
            <w:r>
              <w:t>%</w:t>
            </w:r>
          </w:p>
        </w:tc>
        <w:tc>
          <w:tcPr>
            <w:tcW w:w="1892" w:type="dxa"/>
            <w:gridSpan w:val="9"/>
          </w:tcPr>
          <w:p w:rsidR="00CE753A" w:rsidRDefault="00CE753A" w:rsidP="0024415F">
            <w:pPr>
              <w:jc w:val="center"/>
            </w:pPr>
            <w:r>
              <w:t>1 раз в месяц</w:t>
            </w:r>
          </w:p>
        </w:tc>
        <w:tc>
          <w:tcPr>
            <w:tcW w:w="1080" w:type="dxa"/>
            <w:gridSpan w:val="5"/>
          </w:tcPr>
          <w:p w:rsidR="00CE753A" w:rsidRDefault="00CE753A" w:rsidP="0024415F">
            <w:pPr>
              <w:jc w:val="center"/>
            </w:pPr>
            <w:r>
              <w:t>15</w:t>
            </w:r>
          </w:p>
        </w:tc>
        <w:tc>
          <w:tcPr>
            <w:tcW w:w="1656" w:type="dxa"/>
            <w:gridSpan w:val="4"/>
          </w:tcPr>
          <w:p w:rsidR="00CE753A" w:rsidRDefault="00CE753A" w:rsidP="0024415F">
            <w:pPr>
              <w:jc w:val="center"/>
            </w:pPr>
            <w:r>
              <w:t>80-100</w:t>
            </w:r>
          </w:p>
        </w:tc>
      </w:tr>
      <w:tr w:rsidR="00CE753A" w:rsidTr="0024415F">
        <w:trPr>
          <w:trHeight w:val="542"/>
        </w:trPr>
        <w:tc>
          <w:tcPr>
            <w:tcW w:w="525" w:type="dxa"/>
            <w:gridSpan w:val="2"/>
          </w:tcPr>
          <w:p w:rsidR="00CE753A" w:rsidRPr="004A1E15" w:rsidRDefault="00CE753A" w:rsidP="0024415F">
            <w:pPr>
              <w:jc w:val="both"/>
            </w:pPr>
            <w:r>
              <w:t>5.</w:t>
            </w:r>
          </w:p>
        </w:tc>
        <w:tc>
          <w:tcPr>
            <w:tcW w:w="3952" w:type="dxa"/>
            <w:gridSpan w:val="6"/>
          </w:tcPr>
          <w:p w:rsidR="00CE753A" w:rsidRDefault="00CE753A" w:rsidP="0024415F">
            <w:r>
              <w:t>Удовлетворенность специалистов профильных отделений качеством мануальной терапии</w:t>
            </w:r>
          </w:p>
        </w:tc>
        <w:tc>
          <w:tcPr>
            <w:tcW w:w="1582" w:type="dxa"/>
            <w:gridSpan w:val="4"/>
          </w:tcPr>
          <w:p w:rsidR="00CE753A" w:rsidRPr="004A1E15" w:rsidRDefault="00CE753A" w:rsidP="0024415F">
            <w:pPr>
              <w:jc w:val="center"/>
            </w:pPr>
            <w:r>
              <w:t>%</w:t>
            </w:r>
          </w:p>
        </w:tc>
        <w:tc>
          <w:tcPr>
            <w:tcW w:w="1892" w:type="dxa"/>
            <w:gridSpan w:val="9"/>
          </w:tcPr>
          <w:p w:rsidR="00CE753A" w:rsidRPr="004A1E15" w:rsidRDefault="00CE753A" w:rsidP="0024415F">
            <w:pPr>
              <w:jc w:val="center"/>
            </w:pPr>
            <w:r>
              <w:t>1 раз в квартал</w:t>
            </w:r>
          </w:p>
        </w:tc>
        <w:tc>
          <w:tcPr>
            <w:tcW w:w="1080" w:type="dxa"/>
            <w:gridSpan w:val="5"/>
          </w:tcPr>
          <w:p w:rsidR="00CE753A" w:rsidRPr="004A1E15" w:rsidRDefault="00CE753A" w:rsidP="0024415F">
            <w:pPr>
              <w:jc w:val="center"/>
            </w:pPr>
            <w:r>
              <w:t>3</w:t>
            </w:r>
          </w:p>
        </w:tc>
        <w:tc>
          <w:tcPr>
            <w:tcW w:w="1656" w:type="dxa"/>
            <w:gridSpan w:val="4"/>
          </w:tcPr>
          <w:p w:rsidR="00CE753A" w:rsidRPr="002D5B55" w:rsidRDefault="00CE753A" w:rsidP="0024415F">
            <w:pPr>
              <w:jc w:val="center"/>
            </w:pPr>
            <w:r>
              <w:t>75-90</w:t>
            </w:r>
          </w:p>
        </w:tc>
      </w:tr>
      <w:tr w:rsidR="00CE753A" w:rsidTr="0024415F">
        <w:trPr>
          <w:trHeight w:val="542"/>
        </w:trPr>
        <w:tc>
          <w:tcPr>
            <w:tcW w:w="10687" w:type="dxa"/>
            <w:gridSpan w:val="30"/>
          </w:tcPr>
          <w:p w:rsidR="00CE753A" w:rsidRPr="00AB3F3E" w:rsidRDefault="00CE753A" w:rsidP="0024415F">
            <w:pPr>
              <w:jc w:val="center"/>
              <w:rPr>
                <w:sz w:val="28"/>
                <w:szCs w:val="28"/>
              </w:rPr>
            </w:pPr>
            <w:r w:rsidRPr="00AB3F3E">
              <w:rPr>
                <w:sz w:val="28"/>
                <w:szCs w:val="28"/>
              </w:rPr>
              <w:lastRenderedPageBreak/>
              <w:t>Врачи по лечебной физкультуре</w:t>
            </w:r>
          </w:p>
        </w:tc>
      </w:tr>
      <w:tr w:rsidR="00CE753A" w:rsidTr="0024415F">
        <w:trPr>
          <w:trHeight w:val="542"/>
        </w:trPr>
        <w:tc>
          <w:tcPr>
            <w:tcW w:w="525" w:type="dxa"/>
            <w:gridSpan w:val="2"/>
          </w:tcPr>
          <w:p w:rsidR="00CE753A" w:rsidRDefault="00CE753A" w:rsidP="0024415F">
            <w:pPr>
              <w:jc w:val="both"/>
            </w:pPr>
            <w:r>
              <w:t xml:space="preserve">1. </w:t>
            </w:r>
          </w:p>
        </w:tc>
        <w:tc>
          <w:tcPr>
            <w:tcW w:w="3952" w:type="dxa"/>
            <w:gridSpan w:val="6"/>
          </w:tcPr>
          <w:p w:rsidR="00CE753A" w:rsidRDefault="00CE753A" w:rsidP="0024415F">
            <w:r>
              <w:t>Доля работ, выполненных сверх норматива</w:t>
            </w:r>
          </w:p>
        </w:tc>
        <w:tc>
          <w:tcPr>
            <w:tcW w:w="1582" w:type="dxa"/>
            <w:gridSpan w:val="4"/>
          </w:tcPr>
          <w:p w:rsidR="00CE753A" w:rsidRDefault="00CE753A" w:rsidP="0024415F">
            <w:pPr>
              <w:jc w:val="center"/>
            </w:pPr>
            <w:r>
              <w:t>%</w:t>
            </w:r>
          </w:p>
        </w:tc>
        <w:tc>
          <w:tcPr>
            <w:tcW w:w="1892" w:type="dxa"/>
            <w:gridSpan w:val="9"/>
          </w:tcPr>
          <w:p w:rsidR="00CE753A" w:rsidRDefault="00CE753A" w:rsidP="0024415F">
            <w:pPr>
              <w:jc w:val="center"/>
            </w:pPr>
            <w:r>
              <w:t>1 раз в месяц</w:t>
            </w:r>
          </w:p>
        </w:tc>
        <w:tc>
          <w:tcPr>
            <w:tcW w:w="1080" w:type="dxa"/>
            <w:gridSpan w:val="5"/>
          </w:tcPr>
          <w:p w:rsidR="00CE753A" w:rsidRDefault="00CE753A" w:rsidP="0024415F">
            <w:pPr>
              <w:jc w:val="center"/>
            </w:pPr>
            <w:r>
              <w:t>15</w:t>
            </w:r>
          </w:p>
        </w:tc>
        <w:tc>
          <w:tcPr>
            <w:tcW w:w="1656" w:type="dxa"/>
            <w:gridSpan w:val="4"/>
          </w:tcPr>
          <w:p w:rsidR="00CE753A" w:rsidRDefault="00CE753A" w:rsidP="0024415F">
            <w:pPr>
              <w:jc w:val="center"/>
            </w:pPr>
            <w:r>
              <w:t>1-30</w:t>
            </w:r>
          </w:p>
        </w:tc>
      </w:tr>
      <w:tr w:rsidR="00CE753A" w:rsidTr="0024415F">
        <w:trPr>
          <w:trHeight w:val="542"/>
        </w:trPr>
        <w:tc>
          <w:tcPr>
            <w:tcW w:w="525" w:type="dxa"/>
            <w:gridSpan w:val="2"/>
          </w:tcPr>
          <w:p w:rsidR="00CE753A" w:rsidRDefault="00CE753A" w:rsidP="0024415F">
            <w:pPr>
              <w:jc w:val="both"/>
            </w:pPr>
            <w:r>
              <w:t>2.</w:t>
            </w:r>
          </w:p>
        </w:tc>
        <w:tc>
          <w:tcPr>
            <w:tcW w:w="3952" w:type="dxa"/>
            <w:gridSpan w:val="6"/>
          </w:tcPr>
          <w:p w:rsidR="00CE753A" w:rsidRDefault="00CE753A" w:rsidP="0024415F">
            <w:r w:rsidRPr="00385689">
              <w:t>Выполнение нормативного объема работы врачом ЛФК</w:t>
            </w:r>
          </w:p>
        </w:tc>
        <w:tc>
          <w:tcPr>
            <w:tcW w:w="1582" w:type="dxa"/>
            <w:gridSpan w:val="4"/>
          </w:tcPr>
          <w:p w:rsidR="00CE753A" w:rsidRDefault="00CE753A" w:rsidP="0024415F">
            <w:pPr>
              <w:jc w:val="center"/>
            </w:pPr>
            <w:r>
              <w:t>%</w:t>
            </w:r>
          </w:p>
        </w:tc>
        <w:tc>
          <w:tcPr>
            <w:tcW w:w="1892" w:type="dxa"/>
            <w:gridSpan w:val="9"/>
          </w:tcPr>
          <w:p w:rsidR="00CE753A" w:rsidRDefault="00CE753A" w:rsidP="0024415F">
            <w:pPr>
              <w:jc w:val="center"/>
            </w:pPr>
            <w:r>
              <w:t>1 раз в месяц</w:t>
            </w:r>
          </w:p>
        </w:tc>
        <w:tc>
          <w:tcPr>
            <w:tcW w:w="1080" w:type="dxa"/>
            <w:gridSpan w:val="5"/>
          </w:tcPr>
          <w:p w:rsidR="00CE753A" w:rsidRDefault="00CE753A" w:rsidP="0024415F">
            <w:pPr>
              <w:jc w:val="center"/>
            </w:pPr>
            <w:r>
              <w:t>15</w:t>
            </w:r>
          </w:p>
        </w:tc>
        <w:tc>
          <w:tcPr>
            <w:tcW w:w="1656" w:type="dxa"/>
            <w:gridSpan w:val="4"/>
          </w:tcPr>
          <w:p w:rsidR="00CE753A" w:rsidRDefault="00CE753A" w:rsidP="0024415F">
            <w:pPr>
              <w:jc w:val="center"/>
            </w:pPr>
            <w:r>
              <w:t>97-100</w:t>
            </w:r>
          </w:p>
        </w:tc>
      </w:tr>
      <w:tr w:rsidR="00CE753A" w:rsidTr="0024415F">
        <w:trPr>
          <w:trHeight w:val="542"/>
        </w:trPr>
        <w:tc>
          <w:tcPr>
            <w:tcW w:w="525" w:type="dxa"/>
            <w:gridSpan w:val="2"/>
          </w:tcPr>
          <w:p w:rsidR="00CE753A" w:rsidRDefault="00CE753A" w:rsidP="0024415F">
            <w:pPr>
              <w:jc w:val="both"/>
            </w:pPr>
            <w:r>
              <w:t>3.</w:t>
            </w:r>
          </w:p>
        </w:tc>
        <w:tc>
          <w:tcPr>
            <w:tcW w:w="3952" w:type="dxa"/>
            <w:gridSpan w:val="6"/>
          </w:tcPr>
          <w:p w:rsidR="00CE753A" w:rsidRDefault="00CE753A" w:rsidP="0024415F">
            <w:r>
              <w:t>Доля пациентов, получивших ЛФК в раннем периоде реабилитации (от общего количества нуждающихся)</w:t>
            </w:r>
          </w:p>
        </w:tc>
        <w:tc>
          <w:tcPr>
            <w:tcW w:w="1582" w:type="dxa"/>
            <w:gridSpan w:val="4"/>
          </w:tcPr>
          <w:p w:rsidR="00CE753A" w:rsidRDefault="00CE753A" w:rsidP="0024415F">
            <w:pPr>
              <w:jc w:val="center"/>
            </w:pPr>
            <w:r>
              <w:t>%</w:t>
            </w:r>
          </w:p>
        </w:tc>
        <w:tc>
          <w:tcPr>
            <w:tcW w:w="1892" w:type="dxa"/>
            <w:gridSpan w:val="9"/>
          </w:tcPr>
          <w:p w:rsidR="00CE753A" w:rsidRDefault="00CE753A" w:rsidP="0024415F">
            <w:pPr>
              <w:jc w:val="center"/>
            </w:pPr>
            <w:r>
              <w:t>1 раз в месяц</w:t>
            </w:r>
          </w:p>
        </w:tc>
        <w:tc>
          <w:tcPr>
            <w:tcW w:w="1080" w:type="dxa"/>
            <w:gridSpan w:val="5"/>
          </w:tcPr>
          <w:p w:rsidR="00CE753A" w:rsidRDefault="00CE753A" w:rsidP="0024415F">
            <w:pPr>
              <w:jc w:val="center"/>
            </w:pPr>
            <w:r>
              <w:t>15</w:t>
            </w:r>
          </w:p>
        </w:tc>
        <w:tc>
          <w:tcPr>
            <w:tcW w:w="1656" w:type="dxa"/>
            <w:gridSpan w:val="4"/>
          </w:tcPr>
          <w:p w:rsidR="00CE753A" w:rsidRDefault="00CE753A" w:rsidP="0024415F">
            <w:pPr>
              <w:jc w:val="center"/>
            </w:pPr>
            <w:r>
              <w:t>80-100</w:t>
            </w:r>
          </w:p>
        </w:tc>
      </w:tr>
      <w:tr w:rsidR="00CE753A" w:rsidTr="0024415F">
        <w:trPr>
          <w:trHeight w:val="542"/>
        </w:trPr>
        <w:tc>
          <w:tcPr>
            <w:tcW w:w="525" w:type="dxa"/>
            <w:gridSpan w:val="2"/>
          </w:tcPr>
          <w:p w:rsidR="00CE753A" w:rsidRDefault="00CE753A" w:rsidP="0024415F">
            <w:pPr>
              <w:jc w:val="both"/>
            </w:pPr>
            <w:r>
              <w:t>4.</w:t>
            </w:r>
          </w:p>
        </w:tc>
        <w:tc>
          <w:tcPr>
            <w:tcW w:w="3952" w:type="dxa"/>
            <w:gridSpan w:val="6"/>
          </w:tcPr>
          <w:p w:rsidR="00CE753A" w:rsidRDefault="00CE753A" w:rsidP="0024415F">
            <w:r>
              <w:t>Доля положительных исходов</w:t>
            </w:r>
          </w:p>
        </w:tc>
        <w:tc>
          <w:tcPr>
            <w:tcW w:w="1582" w:type="dxa"/>
            <w:gridSpan w:val="4"/>
          </w:tcPr>
          <w:p w:rsidR="00CE753A" w:rsidRDefault="00CE753A" w:rsidP="0024415F">
            <w:pPr>
              <w:jc w:val="center"/>
            </w:pPr>
            <w:r>
              <w:t>%</w:t>
            </w:r>
          </w:p>
        </w:tc>
        <w:tc>
          <w:tcPr>
            <w:tcW w:w="1892" w:type="dxa"/>
            <w:gridSpan w:val="9"/>
          </w:tcPr>
          <w:p w:rsidR="00CE753A" w:rsidRDefault="00CE753A" w:rsidP="0024415F">
            <w:pPr>
              <w:jc w:val="center"/>
            </w:pPr>
            <w:r>
              <w:t>1 раз в месяц</w:t>
            </w:r>
          </w:p>
        </w:tc>
        <w:tc>
          <w:tcPr>
            <w:tcW w:w="1080" w:type="dxa"/>
            <w:gridSpan w:val="5"/>
          </w:tcPr>
          <w:p w:rsidR="00CE753A" w:rsidRDefault="00CE753A" w:rsidP="0024415F">
            <w:pPr>
              <w:jc w:val="center"/>
            </w:pPr>
            <w:r>
              <w:t>15</w:t>
            </w:r>
          </w:p>
        </w:tc>
        <w:tc>
          <w:tcPr>
            <w:tcW w:w="1656" w:type="dxa"/>
            <w:gridSpan w:val="4"/>
          </w:tcPr>
          <w:p w:rsidR="00CE753A" w:rsidRDefault="00CE753A" w:rsidP="0024415F">
            <w:pPr>
              <w:jc w:val="center"/>
            </w:pPr>
            <w:r>
              <w:t>80-100</w:t>
            </w:r>
          </w:p>
        </w:tc>
      </w:tr>
      <w:tr w:rsidR="00CE753A" w:rsidTr="0024415F">
        <w:trPr>
          <w:trHeight w:val="542"/>
        </w:trPr>
        <w:tc>
          <w:tcPr>
            <w:tcW w:w="525" w:type="dxa"/>
            <w:gridSpan w:val="2"/>
          </w:tcPr>
          <w:p w:rsidR="00CE753A" w:rsidRDefault="00CE753A" w:rsidP="0024415F">
            <w:pPr>
              <w:jc w:val="both"/>
            </w:pPr>
            <w:r>
              <w:t>5.</w:t>
            </w:r>
          </w:p>
        </w:tc>
        <w:tc>
          <w:tcPr>
            <w:tcW w:w="3952" w:type="dxa"/>
            <w:gridSpan w:val="6"/>
          </w:tcPr>
          <w:p w:rsidR="00CE753A" w:rsidRDefault="00CE753A" w:rsidP="0024415F">
            <w:r>
              <w:t>Удовлетворенность специалистов профильных отделений качеством ЛФК</w:t>
            </w:r>
          </w:p>
        </w:tc>
        <w:tc>
          <w:tcPr>
            <w:tcW w:w="1582" w:type="dxa"/>
            <w:gridSpan w:val="4"/>
          </w:tcPr>
          <w:p w:rsidR="00CE753A" w:rsidRDefault="00CE753A" w:rsidP="0024415F">
            <w:pPr>
              <w:jc w:val="center"/>
            </w:pPr>
            <w:r>
              <w:t>%</w:t>
            </w:r>
          </w:p>
        </w:tc>
        <w:tc>
          <w:tcPr>
            <w:tcW w:w="1892" w:type="dxa"/>
            <w:gridSpan w:val="9"/>
          </w:tcPr>
          <w:p w:rsidR="00CE753A" w:rsidRDefault="00CE753A" w:rsidP="0024415F">
            <w:pPr>
              <w:jc w:val="center"/>
            </w:pPr>
            <w:r>
              <w:t>1 раз в квартал</w:t>
            </w:r>
          </w:p>
        </w:tc>
        <w:tc>
          <w:tcPr>
            <w:tcW w:w="1080" w:type="dxa"/>
            <w:gridSpan w:val="5"/>
          </w:tcPr>
          <w:p w:rsidR="00CE753A" w:rsidRDefault="00CE753A" w:rsidP="0024415F">
            <w:pPr>
              <w:jc w:val="center"/>
            </w:pPr>
            <w:r>
              <w:t>3</w:t>
            </w:r>
          </w:p>
        </w:tc>
        <w:tc>
          <w:tcPr>
            <w:tcW w:w="1656" w:type="dxa"/>
            <w:gridSpan w:val="4"/>
          </w:tcPr>
          <w:p w:rsidR="00CE753A" w:rsidRDefault="00CE753A" w:rsidP="0024415F">
            <w:pPr>
              <w:jc w:val="center"/>
            </w:pPr>
            <w:r>
              <w:t>70-90</w:t>
            </w:r>
          </w:p>
        </w:tc>
      </w:tr>
      <w:tr w:rsidR="00CE753A" w:rsidTr="0024415F">
        <w:trPr>
          <w:trHeight w:val="542"/>
        </w:trPr>
        <w:tc>
          <w:tcPr>
            <w:tcW w:w="10687" w:type="dxa"/>
            <w:gridSpan w:val="30"/>
          </w:tcPr>
          <w:p w:rsidR="00CE753A" w:rsidRPr="00AB3F3E" w:rsidRDefault="00CE753A" w:rsidP="0024415F">
            <w:pPr>
              <w:jc w:val="center"/>
              <w:rPr>
                <w:sz w:val="28"/>
                <w:szCs w:val="28"/>
              </w:rPr>
            </w:pPr>
            <w:r w:rsidRPr="00AB3F3E">
              <w:rPr>
                <w:sz w:val="28"/>
                <w:szCs w:val="28"/>
              </w:rPr>
              <w:t>Врачи по радиационной гигиене, врачи радиологи</w:t>
            </w:r>
          </w:p>
        </w:tc>
      </w:tr>
      <w:tr w:rsidR="00CE753A" w:rsidTr="0024415F">
        <w:trPr>
          <w:trHeight w:val="542"/>
        </w:trPr>
        <w:tc>
          <w:tcPr>
            <w:tcW w:w="525" w:type="dxa"/>
            <w:gridSpan w:val="2"/>
          </w:tcPr>
          <w:p w:rsidR="00CE753A" w:rsidRPr="004A1E15" w:rsidRDefault="00CE753A" w:rsidP="0024415F">
            <w:pPr>
              <w:jc w:val="both"/>
            </w:pPr>
            <w:r w:rsidRPr="004A1E15">
              <w:t>1.</w:t>
            </w:r>
          </w:p>
        </w:tc>
        <w:tc>
          <w:tcPr>
            <w:tcW w:w="3952" w:type="dxa"/>
            <w:gridSpan w:val="6"/>
          </w:tcPr>
          <w:p w:rsidR="00CE753A" w:rsidRPr="0035637C" w:rsidRDefault="00CE753A" w:rsidP="0024415F">
            <w:r w:rsidRPr="00A5079B">
              <w:t xml:space="preserve">Выполнение нормативного </w:t>
            </w:r>
            <w:r>
              <w:t>объема работы</w:t>
            </w:r>
          </w:p>
        </w:tc>
        <w:tc>
          <w:tcPr>
            <w:tcW w:w="1674" w:type="dxa"/>
            <w:gridSpan w:val="6"/>
          </w:tcPr>
          <w:p w:rsidR="00CE753A" w:rsidRDefault="00CE753A" w:rsidP="0024415F">
            <w:pPr>
              <w:jc w:val="center"/>
            </w:pPr>
            <w:r>
              <w:t>%</w:t>
            </w:r>
          </w:p>
        </w:tc>
        <w:tc>
          <w:tcPr>
            <w:tcW w:w="1840" w:type="dxa"/>
            <w:gridSpan w:val="8"/>
          </w:tcPr>
          <w:p w:rsidR="00CE753A" w:rsidRDefault="00CE753A" w:rsidP="0024415F">
            <w:pPr>
              <w:jc w:val="center"/>
            </w:pPr>
            <w:r>
              <w:t>1 раз в месяц</w:t>
            </w:r>
          </w:p>
        </w:tc>
        <w:tc>
          <w:tcPr>
            <w:tcW w:w="1040" w:type="dxa"/>
            <w:gridSpan w:val="4"/>
          </w:tcPr>
          <w:p w:rsidR="00CE753A" w:rsidRPr="00124257" w:rsidRDefault="00CE753A" w:rsidP="0024415F">
            <w:pPr>
              <w:jc w:val="center"/>
            </w:pPr>
            <w:r>
              <w:t>15</w:t>
            </w:r>
          </w:p>
        </w:tc>
        <w:tc>
          <w:tcPr>
            <w:tcW w:w="1656" w:type="dxa"/>
            <w:gridSpan w:val="4"/>
          </w:tcPr>
          <w:p w:rsidR="00CE753A" w:rsidRPr="004A1E15" w:rsidRDefault="00CE753A" w:rsidP="0024415F">
            <w:pPr>
              <w:jc w:val="center"/>
            </w:pPr>
            <w:r>
              <w:t>97-100</w:t>
            </w:r>
          </w:p>
        </w:tc>
      </w:tr>
      <w:tr w:rsidR="00CE753A" w:rsidTr="0024415F">
        <w:trPr>
          <w:trHeight w:val="542"/>
        </w:trPr>
        <w:tc>
          <w:tcPr>
            <w:tcW w:w="525" w:type="dxa"/>
            <w:gridSpan w:val="2"/>
          </w:tcPr>
          <w:p w:rsidR="00CE753A" w:rsidRPr="004A1E15" w:rsidRDefault="00CE753A" w:rsidP="0024415F">
            <w:pPr>
              <w:jc w:val="both"/>
            </w:pPr>
            <w:r w:rsidRPr="004A1E15">
              <w:t>2.</w:t>
            </w:r>
          </w:p>
        </w:tc>
        <w:tc>
          <w:tcPr>
            <w:tcW w:w="3952" w:type="dxa"/>
            <w:gridSpan w:val="6"/>
          </w:tcPr>
          <w:p w:rsidR="00CE753A" w:rsidRPr="00A5079B" w:rsidRDefault="00CE753A" w:rsidP="0024415F">
            <w:r w:rsidRPr="007A68BE">
              <w:rPr>
                <w:bCs/>
                <w:color w:val="000000"/>
              </w:rPr>
              <w:t>Доля радиологических исследов</w:t>
            </w:r>
            <w:r w:rsidRPr="007A68BE">
              <w:rPr>
                <w:bCs/>
                <w:color w:val="000000"/>
              </w:rPr>
              <w:t>а</w:t>
            </w:r>
            <w:r w:rsidRPr="007A68BE">
              <w:rPr>
                <w:bCs/>
                <w:color w:val="000000"/>
              </w:rPr>
              <w:t>ний, выполненных сверх норматива</w:t>
            </w:r>
          </w:p>
        </w:tc>
        <w:tc>
          <w:tcPr>
            <w:tcW w:w="1674" w:type="dxa"/>
            <w:gridSpan w:val="6"/>
          </w:tcPr>
          <w:p w:rsidR="00CE753A" w:rsidRDefault="00CE753A" w:rsidP="0024415F">
            <w:pPr>
              <w:jc w:val="center"/>
            </w:pPr>
            <w:r>
              <w:t>%</w:t>
            </w:r>
          </w:p>
        </w:tc>
        <w:tc>
          <w:tcPr>
            <w:tcW w:w="1840" w:type="dxa"/>
            <w:gridSpan w:val="8"/>
          </w:tcPr>
          <w:p w:rsidR="00CE753A" w:rsidRDefault="00CE753A" w:rsidP="0024415F">
            <w:pPr>
              <w:jc w:val="center"/>
            </w:pPr>
            <w:r>
              <w:t>1 раз в месяц</w:t>
            </w:r>
          </w:p>
        </w:tc>
        <w:tc>
          <w:tcPr>
            <w:tcW w:w="1040" w:type="dxa"/>
            <w:gridSpan w:val="4"/>
          </w:tcPr>
          <w:p w:rsidR="00CE753A" w:rsidRDefault="00CE753A" w:rsidP="0024415F">
            <w:pPr>
              <w:jc w:val="center"/>
            </w:pPr>
            <w:r>
              <w:t>15</w:t>
            </w:r>
          </w:p>
        </w:tc>
        <w:tc>
          <w:tcPr>
            <w:tcW w:w="1656" w:type="dxa"/>
            <w:gridSpan w:val="4"/>
          </w:tcPr>
          <w:p w:rsidR="00CE753A" w:rsidRDefault="00CE753A" w:rsidP="0024415F">
            <w:pPr>
              <w:jc w:val="center"/>
            </w:pPr>
            <w:r>
              <w:t>1-10</w:t>
            </w:r>
          </w:p>
        </w:tc>
      </w:tr>
      <w:tr w:rsidR="00CE753A" w:rsidTr="0024415F">
        <w:trPr>
          <w:trHeight w:val="542"/>
        </w:trPr>
        <w:tc>
          <w:tcPr>
            <w:tcW w:w="525" w:type="dxa"/>
            <w:gridSpan w:val="2"/>
          </w:tcPr>
          <w:p w:rsidR="00CE753A" w:rsidRPr="004A1E15" w:rsidRDefault="00CE753A" w:rsidP="0024415F">
            <w:pPr>
              <w:jc w:val="both"/>
            </w:pPr>
            <w:r>
              <w:t>3.</w:t>
            </w:r>
          </w:p>
        </w:tc>
        <w:tc>
          <w:tcPr>
            <w:tcW w:w="3952" w:type="dxa"/>
            <w:gridSpan w:val="6"/>
          </w:tcPr>
          <w:p w:rsidR="00CE753A" w:rsidRDefault="00CE753A" w:rsidP="0024415F">
            <w:pPr>
              <w:jc w:val="both"/>
            </w:pPr>
            <w:r w:rsidRPr="000F4E65">
              <w:rPr>
                <w:bCs/>
                <w:color w:val="000000"/>
              </w:rPr>
              <w:t>Доля сложных (трудоемких) ради</w:t>
            </w:r>
            <w:r w:rsidRPr="000F4E65">
              <w:rPr>
                <w:bCs/>
                <w:color w:val="000000"/>
              </w:rPr>
              <w:t>о</w:t>
            </w:r>
            <w:r w:rsidRPr="000F4E65">
              <w:rPr>
                <w:bCs/>
                <w:color w:val="000000"/>
              </w:rPr>
              <w:t>логических исследований и лече</w:t>
            </w:r>
            <w:r w:rsidRPr="000F4E65">
              <w:rPr>
                <w:bCs/>
                <w:color w:val="000000"/>
              </w:rPr>
              <w:t>б</w:t>
            </w:r>
            <w:r w:rsidRPr="000F4E65">
              <w:rPr>
                <w:bCs/>
                <w:color w:val="000000"/>
              </w:rPr>
              <w:t>ных процедур</w:t>
            </w:r>
          </w:p>
        </w:tc>
        <w:tc>
          <w:tcPr>
            <w:tcW w:w="1674" w:type="dxa"/>
            <w:gridSpan w:val="6"/>
          </w:tcPr>
          <w:p w:rsidR="00CE753A" w:rsidRDefault="00CE753A" w:rsidP="0024415F">
            <w:pPr>
              <w:jc w:val="center"/>
            </w:pPr>
            <w:r>
              <w:t>%</w:t>
            </w:r>
          </w:p>
        </w:tc>
        <w:tc>
          <w:tcPr>
            <w:tcW w:w="1840" w:type="dxa"/>
            <w:gridSpan w:val="8"/>
          </w:tcPr>
          <w:p w:rsidR="00CE753A" w:rsidRDefault="00CE753A" w:rsidP="0024415F">
            <w:pPr>
              <w:jc w:val="center"/>
            </w:pPr>
            <w:r>
              <w:t>1 раз в месяц</w:t>
            </w:r>
          </w:p>
        </w:tc>
        <w:tc>
          <w:tcPr>
            <w:tcW w:w="1040" w:type="dxa"/>
            <w:gridSpan w:val="4"/>
          </w:tcPr>
          <w:p w:rsidR="00CE753A" w:rsidRDefault="00CE753A" w:rsidP="0024415F">
            <w:pPr>
              <w:jc w:val="center"/>
            </w:pPr>
            <w:r>
              <w:t>15</w:t>
            </w:r>
          </w:p>
        </w:tc>
        <w:tc>
          <w:tcPr>
            <w:tcW w:w="1656" w:type="dxa"/>
            <w:gridSpan w:val="4"/>
          </w:tcPr>
          <w:p w:rsidR="00CE753A" w:rsidRDefault="00CE753A" w:rsidP="0024415F">
            <w:pPr>
              <w:jc w:val="center"/>
            </w:pPr>
            <w:r>
              <w:t>0-10</w:t>
            </w:r>
          </w:p>
        </w:tc>
      </w:tr>
      <w:tr w:rsidR="00CE753A" w:rsidTr="0024415F">
        <w:trPr>
          <w:trHeight w:val="542"/>
        </w:trPr>
        <w:tc>
          <w:tcPr>
            <w:tcW w:w="525" w:type="dxa"/>
            <w:gridSpan w:val="2"/>
          </w:tcPr>
          <w:p w:rsidR="00CE753A" w:rsidRDefault="00CE753A" w:rsidP="0024415F">
            <w:pPr>
              <w:jc w:val="both"/>
            </w:pPr>
            <w:r>
              <w:t>4.</w:t>
            </w:r>
          </w:p>
        </w:tc>
        <w:tc>
          <w:tcPr>
            <w:tcW w:w="3952" w:type="dxa"/>
            <w:gridSpan w:val="6"/>
          </w:tcPr>
          <w:p w:rsidR="00CE753A" w:rsidRDefault="00CE753A" w:rsidP="0024415F">
            <w:pPr>
              <w:jc w:val="both"/>
            </w:pPr>
            <w:r w:rsidRPr="007A68BE">
              <w:rPr>
                <w:bCs/>
                <w:color w:val="000000"/>
              </w:rPr>
              <w:t>Количество контрольных исслед</w:t>
            </w:r>
            <w:r w:rsidRPr="007A68BE">
              <w:rPr>
                <w:bCs/>
                <w:color w:val="000000"/>
              </w:rPr>
              <w:t>о</w:t>
            </w:r>
            <w:r w:rsidRPr="007A68BE">
              <w:rPr>
                <w:bCs/>
                <w:color w:val="000000"/>
              </w:rPr>
              <w:t>ваний по радиационной безопасн</w:t>
            </w:r>
            <w:r w:rsidRPr="007A68BE">
              <w:rPr>
                <w:bCs/>
                <w:color w:val="000000"/>
              </w:rPr>
              <w:t>о</w:t>
            </w:r>
            <w:r w:rsidRPr="007A68BE">
              <w:rPr>
                <w:bCs/>
                <w:color w:val="000000"/>
              </w:rPr>
              <w:t>сти</w:t>
            </w:r>
          </w:p>
        </w:tc>
        <w:tc>
          <w:tcPr>
            <w:tcW w:w="1674" w:type="dxa"/>
            <w:gridSpan w:val="6"/>
          </w:tcPr>
          <w:p w:rsidR="00CE753A" w:rsidRDefault="00CE753A" w:rsidP="0024415F">
            <w:pPr>
              <w:jc w:val="center"/>
            </w:pPr>
            <w:r>
              <w:t>Единиц</w:t>
            </w:r>
          </w:p>
        </w:tc>
        <w:tc>
          <w:tcPr>
            <w:tcW w:w="1840" w:type="dxa"/>
            <w:gridSpan w:val="8"/>
          </w:tcPr>
          <w:p w:rsidR="00CE753A" w:rsidRDefault="00CE753A" w:rsidP="0024415F">
            <w:pPr>
              <w:jc w:val="center"/>
            </w:pPr>
            <w:r>
              <w:t>1 раз в месяц</w:t>
            </w:r>
          </w:p>
        </w:tc>
        <w:tc>
          <w:tcPr>
            <w:tcW w:w="1040" w:type="dxa"/>
            <w:gridSpan w:val="4"/>
          </w:tcPr>
          <w:p w:rsidR="00CE753A" w:rsidRDefault="00CE753A" w:rsidP="0024415F">
            <w:pPr>
              <w:jc w:val="center"/>
            </w:pPr>
            <w:r>
              <w:t>15</w:t>
            </w:r>
          </w:p>
        </w:tc>
        <w:tc>
          <w:tcPr>
            <w:tcW w:w="1656" w:type="dxa"/>
            <w:gridSpan w:val="4"/>
          </w:tcPr>
          <w:p w:rsidR="00CE753A" w:rsidRDefault="00CE753A" w:rsidP="0024415F">
            <w:pPr>
              <w:jc w:val="center"/>
            </w:pPr>
            <w:r>
              <w:t>0-1</w:t>
            </w:r>
          </w:p>
        </w:tc>
      </w:tr>
      <w:tr w:rsidR="00CE753A" w:rsidTr="0024415F">
        <w:trPr>
          <w:trHeight w:val="542"/>
        </w:trPr>
        <w:tc>
          <w:tcPr>
            <w:tcW w:w="525" w:type="dxa"/>
            <w:gridSpan w:val="2"/>
          </w:tcPr>
          <w:p w:rsidR="00CE753A" w:rsidRPr="004A1E15" w:rsidRDefault="00CE753A" w:rsidP="0024415F">
            <w:pPr>
              <w:jc w:val="both"/>
            </w:pPr>
            <w:r>
              <w:t>5</w:t>
            </w:r>
            <w:r w:rsidRPr="004A1E15">
              <w:t>.</w:t>
            </w:r>
          </w:p>
        </w:tc>
        <w:tc>
          <w:tcPr>
            <w:tcW w:w="3952" w:type="dxa"/>
            <w:gridSpan w:val="6"/>
          </w:tcPr>
          <w:p w:rsidR="00CE753A" w:rsidRDefault="00CE753A" w:rsidP="0024415F">
            <w:r w:rsidRPr="007A68BE">
              <w:rPr>
                <w:bCs/>
                <w:color w:val="000000"/>
              </w:rPr>
              <w:t>Удовлетворенность специалистов профильных отделений качеством радиологических исследований</w:t>
            </w:r>
          </w:p>
        </w:tc>
        <w:tc>
          <w:tcPr>
            <w:tcW w:w="1674" w:type="dxa"/>
            <w:gridSpan w:val="6"/>
          </w:tcPr>
          <w:p w:rsidR="00CE753A" w:rsidRPr="004A1E15" w:rsidRDefault="00CE753A" w:rsidP="0024415F">
            <w:pPr>
              <w:jc w:val="center"/>
            </w:pPr>
            <w:r>
              <w:t>%</w:t>
            </w:r>
          </w:p>
        </w:tc>
        <w:tc>
          <w:tcPr>
            <w:tcW w:w="1840" w:type="dxa"/>
            <w:gridSpan w:val="8"/>
          </w:tcPr>
          <w:p w:rsidR="00CE753A" w:rsidRPr="004A1E15" w:rsidRDefault="00CE753A" w:rsidP="0024415F">
            <w:pPr>
              <w:jc w:val="center"/>
            </w:pPr>
            <w:r>
              <w:t>1 раз в квартал</w:t>
            </w:r>
          </w:p>
        </w:tc>
        <w:tc>
          <w:tcPr>
            <w:tcW w:w="1040" w:type="dxa"/>
            <w:gridSpan w:val="4"/>
          </w:tcPr>
          <w:p w:rsidR="00CE753A" w:rsidRPr="004A1E15" w:rsidRDefault="00CE753A" w:rsidP="0024415F">
            <w:pPr>
              <w:jc w:val="center"/>
            </w:pPr>
            <w:r>
              <w:t>3</w:t>
            </w:r>
          </w:p>
        </w:tc>
        <w:tc>
          <w:tcPr>
            <w:tcW w:w="1656" w:type="dxa"/>
            <w:gridSpan w:val="4"/>
          </w:tcPr>
          <w:p w:rsidR="00CE753A" w:rsidRPr="002D5B55" w:rsidRDefault="00CE753A" w:rsidP="0024415F">
            <w:pPr>
              <w:jc w:val="center"/>
            </w:pPr>
            <w:r>
              <w:t>70-90</w:t>
            </w:r>
          </w:p>
        </w:tc>
      </w:tr>
      <w:tr w:rsidR="00CE753A" w:rsidTr="0024415F">
        <w:trPr>
          <w:trHeight w:val="542"/>
        </w:trPr>
        <w:tc>
          <w:tcPr>
            <w:tcW w:w="10687" w:type="dxa"/>
            <w:gridSpan w:val="30"/>
          </w:tcPr>
          <w:p w:rsidR="00CE753A" w:rsidRPr="00AB3F3E" w:rsidRDefault="00CE753A" w:rsidP="0024415F">
            <w:pPr>
              <w:jc w:val="center"/>
              <w:rPr>
                <w:sz w:val="28"/>
                <w:szCs w:val="28"/>
              </w:rPr>
            </w:pPr>
            <w:r w:rsidRPr="00AB3F3E">
              <w:rPr>
                <w:sz w:val="28"/>
                <w:szCs w:val="28"/>
              </w:rPr>
              <w:t xml:space="preserve">Врачи </w:t>
            </w:r>
            <w:proofErr w:type="spellStart"/>
            <w:r w:rsidRPr="00AB3F3E">
              <w:rPr>
                <w:sz w:val="28"/>
                <w:szCs w:val="28"/>
              </w:rPr>
              <w:t>рефлексотерапевты</w:t>
            </w:r>
            <w:proofErr w:type="spellEnd"/>
          </w:p>
        </w:tc>
      </w:tr>
      <w:tr w:rsidR="00CE753A" w:rsidTr="0024415F">
        <w:trPr>
          <w:trHeight w:val="542"/>
        </w:trPr>
        <w:tc>
          <w:tcPr>
            <w:tcW w:w="525" w:type="dxa"/>
            <w:gridSpan w:val="2"/>
          </w:tcPr>
          <w:p w:rsidR="00CE753A" w:rsidRDefault="00CE753A" w:rsidP="0024415F">
            <w:pPr>
              <w:jc w:val="both"/>
            </w:pPr>
            <w:r>
              <w:t>1.</w:t>
            </w:r>
          </w:p>
        </w:tc>
        <w:tc>
          <w:tcPr>
            <w:tcW w:w="3952" w:type="dxa"/>
            <w:gridSpan w:val="6"/>
          </w:tcPr>
          <w:p w:rsidR="00CE753A" w:rsidRDefault="00CE753A" w:rsidP="0024415F">
            <w:r>
              <w:rPr>
                <w:bCs/>
                <w:color w:val="000000"/>
              </w:rPr>
              <w:t xml:space="preserve">Охват </w:t>
            </w:r>
            <w:r w:rsidRPr="007A68BE">
              <w:rPr>
                <w:bCs/>
                <w:color w:val="000000"/>
              </w:rPr>
              <w:t>рефлексотерапи</w:t>
            </w:r>
            <w:r>
              <w:rPr>
                <w:bCs/>
                <w:color w:val="000000"/>
              </w:rPr>
              <w:t>ей</w:t>
            </w:r>
          </w:p>
        </w:tc>
        <w:tc>
          <w:tcPr>
            <w:tcW w:w="1674" w:type="dxa"/>
            <w:gridSpan w:val="6"/>
          </w:tcPr>
          <w:p w:rsidR="00CE753A" w:rsidRDefault="00CE753A" w:rsidP="0024415F">
            <w:pPr>
              <w:jc w:val="center"/>
            </w:pPr>
            <w:r>
              <w:t>%</w:t>
            </w:r>
          </w:p>
        </w:tc>
        <w:tc>
          <w:tcPr>
            <w:tcW w:w="1840" w:type="dxa"/>
            <w:gridSpan w:val="8"/>
          </w:tcPr>
          <w:p w:rsidR="00CE753A" w:rsidRDefault="00CE753A" w:rsidP="0024415F">
            <w:pPr>
              <w:jc w:val="center"/>
            </w:pPr>
            <w:r>
              <w:t>1 раз в месяц</w:t>
            </w:r>
          </w:p>
        </w:tc>
        <w:tc>
          <w:tcPr>
            <w:tcW w:w="1040" w:type="dxa"/>
            <w:gridSpan w:val="4"/>
          </w:tcPr>
          <w:p w:rsidR="00CE753A" w:rsidRDefault="00CE753A" w:rsidP="0024415F">
            <w:pPr>
              <w:jc w:val="center"/>
            </w:pPr>
            <w:r>
              <w:t>15</w:t>
            </w:r>
          </w:p>
        </w:tc>
        <w:tc>
          <w:tcPr>
            <w:tcW w:w="1656" w:type="dxa"/>
            <w:gridSpan w:val="4"/>
          </w:tcPr>
          <w:p w:rsidR="00CE753A" w:rsidRDefault="00CE753A" w:rsidP="0024415F">
            <w:pPr>
              <w:jc w:val="center"/>
            </w:pPr>
            <w:r>
              <w:t>0-5</w:t>
            </w:r>
          </w:p>
        </w:tc>
      </w:tr>
      <w:tr w:rsidR="00CE753A" w:rsidTr="0024415F">
        <w:trPr>
          <w:trHeight w:val="542"/>
        </w:trPr>
        <w:tc>
          <w:tcPr>
            <w:tcW w:w="525" w:type="dxa"/>
            <w:gridSpan w:val="2"/>
          </w:tcPr>
          <w:p w:rsidR="00CE753A" w:rsidRDefault="00CE753A" w:rsidP="0024415F">
            <w:pPr>
              <w:jc w:val="both"/>
            </w:pPr>
            <w:r>
              <w:t>2.</w:t>
            </w:r>
          </w:p>
        </w:tc>
        <w:tc>
          <w:tcPr>
            <w:tcW w:w="3952" w:type="dxa"/>
            <w:gridSpan w:val="6"/>
          </w:tcPr>
          <w:p w:rsidR="00CE753A" w:rsidRDefault="00CE753A" w:rsidP="0024415F">
            <w:r w:rsidRPr="007A68BE">
              <w:rPr>
                <w:bCs/>
                <w:color w:val="000000"/>
              </w:rPr>
              <w:t xml:space="preserve">Выполнение нормативного объема работы врача - </w:t>
            </w:r>
            <w:proofErr w:type="spellStart"/>
            <w:r w:rsidRPr="007A68BE">
              <w:rPr>
                <w:bCs/>
                <w:color w:val="000000"/>
              </w:rPr>
              <w:t>рефлексотерапевта</w:t>
            </w:r>
            <w:proofErr w:type="spellEnd"/>
          </w:p>
        </w:tc>
        <w:tc>
          <w:tcPr>
            <w:tcW w:w="1674" w:type="dxa"/>
            <w:gridSpan w:val="6"/>
          </w:tcPr>
          <w:p w:rsidR="00CE753A" w:rsidRDefault="00CE753A" w:rsidP="0024415F">
            <w:pPr>
              <w:jc w:val="center"/>
            </w:pPr>
            <w:r>
              <w:t>%</w:t>
            </w:r>
          </w:p>
        </w:tc>
        <w:tc>
          <w:tcPr>
            <w:tcW w:w="1840" w:type="dxa"/>
            <w:gridSpan w:val="8"/>
          </w:tcPr>
          <w:p w:rsidR="00CE753A" w:rsidRDefault="00CE753A" w:rsidP="0024415F">
            <w:pPr>
              <w:jc w:val="center"/>
            </w:pPr>
            <w:r>
              <w:t>1 раз в месяц</w:t>
            </w:r>
          </w:p>
        </w:tc>
        <w:tc>
          <w:tcPr>
            <w:tcW w:w="1040" w:type="dxa"/>
            <w:gridSpan w:val="4"/>
          </w:tcPr>
          <w:p w:rsidR="00CE753A" w:rsidRDefault="00CE753A" w:rsidP="0024415F">
            <w:pPr>
              <w:jc w:val="center"/>
            </w:pPr>
            <w:r>
              <w:t>15</w:t>
            </w:r>
          </w:p>
        </w:tc>
        <w:tc>
          <w:tcPr>
            <w:tcW w:w="1656" w:type="dxa"/>
            <w:gridSpan w:val="4"/>
          </w:tcPr>
          <w:p w:rsidR="00CE753A" w:rsidRDefault="00CE753A" w:rsidP="0024415F">
            <w:pPr>
              <w:jc w:val="center"/>
            </w:pPr>
            <w:r>
              <w:t>97-100</w:t>
            </w:r>
          </w:p>
        </w:tc>
      </w:tr>
      <w:tr w:rsidR="00CE753A" w:rsidTr="0024415F">
        <w:trPr>
          <w:trHeight w:val="542"/>
        </w:trPr>
        <w:tc>
          <w:tcPr>
            <w:tcW w:w="525" w:type="dxa"/>
            <w:gridSpan w:val="2"/>
          </w:tcPr>
          <w:p w:rsidR="00CE753A" w:rsidRDefault="00CE753A" w:rsidP="0024415F">
            <w:pPr>
              <w:jc w:val="both"/>
            </w:pPr>
            <w:r>
              <w:t>3.</w:t>
            </w:r>
          </w:p>
        </w:tc>
        <w:tc>
          <w:tcPr>
            <w:tcW w:w="3952" w:type="dxa"/>
            <w:gridSpan w:val="6"/>
          </w:tcPr>
          <w:p w:rsidR="00CE753A" w:rsidRDefault="00CE753A" w:rsidP="0024415F">
            <w:r>
              <w:rPr>
                <w:bCs/>
                <w:color w:val="000000"/>
              </w:rPr>
              <w:t>Среднее число</w:t>
            </w:r>
            <w:r w:rsidRPr="007A68BE">
              <w:rPr>
                <w:bCs/>
                <w:color w:val="000000"/>
              </w:rPr>
              <w:t xml:space="preserve"> </w:t>
            </w:r>
            <w:proofErr w:type="spellStart"/>
            <w:r>
              <w:rPr>
                <w:bCs/>
                <w:color w:val="000000"/>
              </w:rPr>
              <w:t>иглорефлексо</w:t>
            </w:r>
            <w:r w:rsidRPr="007A68BE">
              <w:rPr>
                <w:bCs/>
                <w:color w:val="000000"/>
              </w:rPr>
              <w:t>проц</w:t>
            </w:r>
            <w:r w:rsidRPr="007A68BE">
              <w:rPr>
                <w:bCs/>
                <w:color w:val="000000"/>
              </w:rPr>
              <w:t>е</w:t>
            </w:r>
            <w:r w:rsidRPr="007A68BE">
              <w:rPr>
                <w:bCs/>
                <w:color w:val="000000"/>
              </w:rPr>
              <w:t>дур</w:t>
            </w:r>
            <w:proofErr w:type="spellEnd"/>
            <w:r w:rsidRPr="007A68BE">
              <w:rPr>
                <w:bCs/>
                <w:color w:val="000000"/>
              </w:rPr>
              <w:t xml:space="preserve"> на 1 больного</w:t>
            </w:r>
          </w:p>
        </w:tc>
        <w:tc>
          <w:tcPr>
            <w:tcW w:w="1674" w:type="dxa"/>
            <w:gridSpan w:val="6"/>
          </w:tcPr>
          <w:p w:rsidR="00CE753A" w:rsidRDefault="00CE753A" w:rsidP="0024415F">
            <w:pPr>
              <w:jc w:val="center"/>
            </w:pPr>
            <w:r>
              <w:t>Единиц</w:t>
            </w:r>
          </w:p>
        </w:tc>
        <w:tc>
          <w:tcPr>
            <w:tcW w:w="1840" w:type="dxa"/>
            <w:gridSpan w:val="8"/>
          </w:tcPr>
          <w:p w:rsidR="00CE753A" w:rsidRDefault="00CE753A" w:rsidP="0024415F">
            <w:pPr>
              <w:jc w:val="center"/>
            </w:pPr>
            <w:r>
              <w:t>1 раз в месяц</w:t>
            </w:r>
          </w:p>
        </w:tc>
        <w:tc>
          <w:tcPr>
            <w:tcW w:w="1040" w:type="dxa"/>
            <w:gridSpan w:val="4"/>
          </w:tcPr>
          <w:p w:rsidR="00CE753A" w:rsidRDefault="00CE753A" w:rsidP="0024415F">
            <w:pPr>
              <w:jc w:val="center"/>
            </w:pPr>
            <w:r>
              <w:t>15</w:t>
            </w:r>
          </w:p>
        </w:tc>
        <w:tc>
          <w:tcPr>
            <w:tcW w:w="1656" w:type="dxa"/>
            <w:gridSpan w:val="4"/>
          </w:tcPr>
          <w:p w:rsidR="00CE753A" w:rsidRDefault="00CE753A" w:rsidP="0024415F">
            <w:pPr>
              <w:jc w:val="center"/>
            </w:pPr>
            <w:r>
              <w:t>0-10</w:t>
            </w:r>
          </w:p>
        </w:tc>
      </w:tr>
      <w:tr w:rsidR="00CE753A" w:rsidTr="0024415F">
        <w:trPr>
          <w:trHeight w:val="542"/>
        </w:trPr>
        <w:tc>
          <w:tcPr>
            <w:tcW w:w="525" w:type="dxa"/>
            <w:gridSpan w:val="2"/>
          </w:tcPr>
          <w:p w:rsidR="00CE753A" w:rsidRDefault="00CE753A" w:rsidP="0024415F">
            <w:pPr>
              <w:jc w:val="both"/>
            </w:pPr>
            <w:r>
              <w:t>4.</w:t>
            </w:r>
          </w:p>
        </w:tc>
        <w:tc>
          <w:tcPr>
            <w:tcW w:w="3952" w:type="dxa"/>
            <w:gridSpan w:val="6"/>
          </w:tcPr>
          <w:p w:rsidR="00CE753A" w:rsidRDefault="00CE753A" w:rsidP="0024415F">
            <w:r w:rsidRPr="007A68BE">
              <w:rPr>
                <w:bCs/>
                <w:color w:val="000000"/>
              </w:rPr>
              <w:t>Удовлетворенность специалистов профильных отделений качеством радиологических исследований</w:t>
            </w:r>
          </w:p>
        </w:tc>
        <w:tc>
          <w:tcPr>
            <w:tcW w:w="1674" w:type="dxa"/>
            <w:gridSpan w:val="6"/>
          </w:tcPr>
          <w:p w:rsidR="00CE753A" w:rsidRDefault="00CE753A" w:rsidP="0024415F">
            <w:pPr>
              <w:jc w:val="center"/>
            </w:pPr>
            <w:r>
              <w:t>%</w:t>
            </w:r>
          </w:p>
        </w:tc>
        <w:tc>
          <w:tcPr>
            <w:tcW w:w="1840" w:type="dxa"/>
            <w:gridSpan w:val="8"/>
          </w:tcPr>
          <w:p w:rsidR="00CE753A" w:rsidRDefault="00CE753A" w:rsidP="0024415F">
            <w:pPr>
              <w:jc w:val="center"/>
            </w:pPr>
            <w:r>
              <w:t>1 раз в квартал</w:t>
            </w:r>
          </w:p>
        </w:tc>
        <w:tc>
          <w:tcPr>
            <w:tcW w:w="1040" w:type="dxa"/>
            <w:gridSpan w:val="4"/>
          </w:tcPr>
          <w:p w:rsidR="00CE753A" w:rsidRPr="004A1E15" w:rsidRDefault="00CE753A" w:rsidP="0024415F">
            <w:pPr>
              <w:jc w:val="center"/>
            </w:pPr>
            <w:r>
              <w:t>3</w:t>
            </w:r>
          </w:p>
        </w:tc>
        <w:tc>
          <w:tcPr>
            <w:tcW w:w="1656" w:type="dxa"/>
            <w:gridSpan w:val="4"/>
          </w:tcPr>
          <w:p w:rsidR="00CE753A" w:rsidRPr="002D5B55" w:rsidRDefault="00CE753A" w:rsidP="0024415F">
            <w:pPr>
              <w:jc w:val="center"/>
            </w:pPr>
            <w:r>
              <w:t>70-90</w:t>
            </w:r>
          </w:p>
        </w:tc>
      </w:tr>
      <w:tr w:rsidR="00CE753A" w:rsidTr="0024415F">
        <w:trPr>
          <w:trHeight w:val="542"/>
        </w:trPr>
        <w:tc>
          <w:tcPr>
            <w:tcW w:w="525" w:type="dxa"/>
            <w:gridSpan w:val="2"/>
          </w:tcPr>
          <w:p w:rsidR="00CE753A" w:rsidRDefault="00CE753A" w:rsidP="0024415F">
            <w:pPr>
              <w:jc w:val="both"/>
            </w:pPr>
            <w:r>
              <w:t xml:space="preserve">5. </w:t>
            </w:r>
          </w:p>
        </w:tc>
        <w:tc>
          <w:tcPr>
            <w:tcW w:w="3952" w:type="dxa"/>
            <w:gridSpan w:val="6"/>
          </w:tcPr>
          <w:p w:rsidR="00CE753A" w:rsidRDefault="00CE753A" w:rsidP="0024415F">
            <w:r w:rsidRPr="007A68BE">
              <w:rPr>
                <w:bCs/>
                <w:color w:val="000000"/>
              </w:rPr>
              <w:t xml:space="preserve">Доля положительных </w:t>
            </w:r>
            <w:r>
              <w:rPr>
                <w:bCs/>
                <w:color w:val="000000"/>
              </w:rPr>
              <w:t>результатов</w:t>
            </w:r>
            <w:r w:rsidRPr="007A68BE">
              <w:rPr>
                <w:bCs/>
                <w:color w:val="000000"/>
              </w:rPr>
              <w:t xml:space="preserve"> при иглорефлексотерапии</w:t>
            </w:r>
          </w:p>
        </w:tc>
        <w:tc>
          <w:tcPr>
            <w:tcW w:w="1674" w:type="dxa"/>
            <w:gridSpan w:val="6"/>
          </w:tcPr>
          <w:p w:rsidR="00CE753A" w:rsidRDefault="00CE753A" w:rsidP="0024415F">
            <w:pPr>
              <w:jc w:val="center"/>
            </w:pPr>
            <w:r>
              <w:t>%</w:t>
            </w:r>
          </w:p>
        </w:tc>
        <w:tc>
          <w:tcPr>
            <w:tcW w:w="1840" w:type="dxa"/>
            <w:gridSpan w:val="8"/>
          </w:tcPr>
          <w:p w:rsidR="00CE753A" w:rsidRDefault="00CE753A" w:rsidP="0024415F">
            <w:pPr>
              <w:jc w:val="center"/>
            </w:pPr>
            <w:r>
              <w:t>1 раз в месяц</w:t>
            </w:r>
          </w:p>
        </w:tc>
        <w:tc>
          <w:tcPr>
            <w:tcW w:w="1040" w:type="dxa"/>
            <w:gridSpan w:val="4"/>
          </w:tcPr>
          <w:p w:rsidR="00CE753A" w:rsidRDefault="00CE753A" w:rsidP="0024415F">
            <w:pPr>
              <w:jc w:val="center"/>
            </w:pPr>
            <w:r>
              <w:t>15</w:t>
            </w:r>
          </w:p>
        </w:tc>
        <w:tc>
          <w:tcPr>
            <w:tcW w:w="1656" w:type="dxa"/>
            <w:gridSpan w:val="4"/>
          </w:tcPr>
          <w:p w:rsidR="00CE753A" w:rsidRDefault="00CE753A" w:rsidP="0024415F">
            <w:pPr>
              <w:jc w:val="center"/>
            </w:pPr>
            <w:r>
              <w:t>80-100</w:t>
            </w:r>
          </w:p>
        </w:tc>
      </w:tr>
      <w:tr w:rsidR="00CE753A" w:rsidTr="0024415F">
        <w:trPr>
          <w:trHeight w:val="542"/>
        </w:trPr>
        <w:tc>
          <w:tcPr>
            <w:tcW w:w="525" w:type="dxa"/>
            <w:gridSpan w:val="2"/>
          </w:tcPr>
          <w:p w:rsidR="00CE753A" w:rsidRDefault="00CE753A" w:rsidP="0024415F">
            <w:pPr>
              <w:jc w:val="both"/>
            </w:pPr>
          </w:p>
        </w:tc>
        <w:tc>
          <w:tcPr>
            <w:tcW w:w="3952" w:type="dxa"/>
            <w:gridSpan w:val="6"/>
          </w:tcPr>
          <w:p w:rsidR="00CE753A" w:rsidRPr="007A68BE" w:rsidRDefault="00CE753A" w:rsidP="0024415F">
            <w:pPr>
              <w:rPr>
                <w:bCs/>
                <w:color w:val="000000"/>
              </w:rPr>
            </w:pPr>
          </w:p>
        </w:tc>
        <w:tc>
          <w:tcPr>
            <w:tcW w:w="1674" w:type="dxa"/>
            <w:gridSpan w:val="6"/>
          </w:tcPr>
          <w:p w:rsidR="00CE753A" w:rsidRDefault="00CE753A" w:rsidP="0024415F">
            <w:pPr>
              <w:jc w:val="center"/>
            </w:pPr>
          </w:p>
        </w:tc>
        <w:tc>
          <w:tcPr>
            <w:tcW w:w="1840" w:type="dxa"/>
            <w:gridSpan w:val="8"/>
          </w:tcPr>
          <w:p w:rsidR="00CE753A" w:rsidRDefault="00CE753A" w:rsidP="0024415F">
            <w:pPr>
              <w:jc w:val="center"/>
            </w:pPr>
            <w:r>
              <w:t xml:space="preserve">Итого </w:t>
            </w:r>
          </w:p>
        </w:tc>
        <w:tc>
          <w:tcPr>
            <w:tcW w:w="1040" w:type="dxa"/>
            <w:gridSpan w:val="4"/>
          </w:tcPr>
          <w:p w:rsidR="00CE753A" w:rsidRDefault="00CE753A" w:rsidP="0024415F">
            <w:pPr>
              <w:jc w:val="center"/>
            </w:pPr>
            <w:r>
              <w:t>63</w:t>
            </w:r>
          </w:p>
        </w:tc>
        <w:tc>
          <w:tcPr>
            <w:tcW w:w="1656" w:type="dxa"/>
            <w:gridSpan w:val="4"/>
          </w:tcPr>
          <w:p w:rsidR="00CE753A" w:rsidRDefault="00CE753A" w:rsidP="0024415F">
            <w:pPr>
              <w:jc w:val="center"/>
            </w:pPr>
          </w:p>
        </w:tc>
      </w:tr>
      <w:tr w:rsidR="00CE753A" w:rsidTr="0024415F">
        <w:trPr>
          <w:trHeight w:val="542"/>
        </w:trPr>
        <w:tc>
          <w:tcPr>
            <w:tcW w:w="10687" w:type="dxa"/>
            <w:gridSpan w:val="30"/>
          </w:tcPr>
          <w:p w:rsidR="00CE753A" w:rsidRPr="00AB3F3E" w:rsidRDefault="00CE753A" w:rsidP="0024415F">
            <w:pPr>
              <w:jc w:val="center"/>
              <w:rPr>
                <w:sz w:val="28"/>
                <w:szCs w:val="28"/>
              </w:rPr>
            </w:pPr>
            <w:r w:rsidRPr="00AB3F3E">
              <w:rPr>
                <w:sz w:val="28"/>
                <w:szCs w:val="28"/>
              </w:rPr>
              <w:t xml:space="preserve">Врачи </w:t>
            </w:r>
            <w:proofErr w:type="spellStart"/>
            <w:r w:rsidRPr="00AB3F3E">
              <w:rPr>
                <w:sz w:val="28"/>
                <w:szCs w:val="28"/>
              </w:rPr>
              <w:t>диабетологи</w:t>
            </w:r>
            <w:proofErr w:type="spellEnd"/>
          </w:p>
        </w:tc>
      </w:tr>
      <w:tr w:rsidR="00CE753A" w:rsidTr="0024415F">
        <w:trPr>
          <w:trHeight w:val="542"/>
        </w:trPr>
        <w:tc>
          <w:tcPr>
            <w:tcW w:w="525" w:type="dxa"/>
            <w:gridSpan w:val="2"/>
          </w:tcPr>
          <w:p w:rsidR="00CE753A" w:rsidRDefault="00CE753A" w:rsidP="0024415F">
            <w:pPr>
              <w:jc w:val="both"/>
            </w:pPr>
            <w:r>
              <w:t>1.</w:t>
            </w:r>
          </w:p>
        </w:tc>
        <w:tc>
          <w:tcPr>
            <w:tcW w:w="3952" w:type="dxa"/>
            <w:gridSpan w:val="6"/>
          </w:tcPr>
          <w:p w:rsidR="00CE753A" w:rsidRDefault="00CE753A" w:rsidP="0024415F">
            <w:r>
              <w:t>Доля случаев оказания медици</w:t>
            </w:r>
            <w:r>
              <w:t>н</w:t>
            </w:r>
            <w:r>
              <w:t>ской помощи в соответствии с у</w:t>
            </w:r>
            <w:r>
              <w:t>т</w:t>
            </w:r>
            <w:r>
              <w:t>вержденными стандартами мед</w:t>
            </w:r>
            <w:r>
              <w:t>и</w:t>
            </w:r>
            <w:r>
              <w:t>цинской помощи (</w:t>
            </w:r>
            <w:proofErr w:type="gramStart"/>
            <w:r>
              <w:t>в</w:t>
            </w:r>
            <w:proofErr w:type="gramEnd"/>
            <w:r>
              <w:t xml:space="preserve"> % от числа эк</w:t>
            </w:r>
            <w:r>
              <w:t>с</w:t>
            </w:r>
            <w:r>
              <w:t>пертиз)</w:t>
            </w:r>
          </w:p>
        </w:tc>
        <w:tc>
          <w:tcPr>
            <w:tcW w:w="1621" w:type="dxa"/>
            <w:gridSpan w:val="5"/>
          </w:tcPr>
          <w:p w:rsidR="00CE753A" w:rsidRDefault="00CE753A" w:rsidP="0024415F">
            <w:pPr>
              <w:jc w:val="center"/>
            </w:pPr>
            <w:r>
              <w:t>%</w:t>
            </w:r>
          </w:p>
        </w:tc>
        <w:tc>
          <w:tcPr>
            <w:tcW w:w="1822" w:type="dxa"/>
            <w:gridSpan w:val="7"/>
          </w:tcPr>
          <w:p w:rsidR="00CE753A" w:rsidRDefault="00CE753A" w:rsidP="0024415F">
            <w:pPr>
              <w:jc w:val="center"/>
            </w:pPr>
            <w:r>
              <w:t>1 раз в месяц</w:t>
            </w:r>
          </w:p>
        </w:tc>
        <w:tc>
          <w:tcPr>
            <w:tcW w:w="1111" w:type="dxa"/>
            <w:gridSpan w:val="6"/>
          </w:tcPr>
          <w:p w:rsidR="00CE753A" w:rsidRDefault="00CE753A" w:rsidP="0024415F">
            <w:pPr>
              <w:jc w:val="center"/>
            </w:pPr>
            <w:r>
              <w:t>15</w:t>
            </w:r>
          </w:p>
        </w:tc>
        <w:tc>
          <w:tcPr>
            <w:tcW w:w="1656" w:type="dxa"/>
            <w:gridSpan w:val="4"/>
          </w:tcPr>
          <w:p w:rsidR="00CE753A" w:rsidRDefault="00CE753A" w:rsidP="0024415F">
            <w:pPr>
              <w:jc w:val="center"/>
            </w:pPr>
            <w:r>
              <w:t>80 - 100</w:t>
            </w:r>
          </w:p>
        </w:tc>
      </w:tr>
      <w:tr w:rsidR="00CE753A" w:rsidTr="0024415F">
        <w:trPr>
          <w:trHeight w:val="542"/>
        </w:trPr>
        <w:tc>
          <w:tcPr>
            <w:tcW w:w="525" w:type="dxa"/>
            <w:gridSpan w:val="2"/>
          </w:tcPr>
          <w:p w:rsidR="00CE753A" w:rsidRDefault="00CE753A" w:rsidP="0024415F">
            <w:pPr>
              <w:jc w:val="both"/>
            </w:pPr>
            <w:r>
              <w:lastRenderedPageBreak/>
              <w:t>2..</w:t>
            </w:r>
          </w:p>
        </w:tc>
        <w:tc>
          <w:tcPr>
            <w:tcW w:w="3952" w:type="dxa"/>
            <w:gridSpan w:val="6"/>
          </w:tcPr>
          <w:p w:rsidR="00CE753A" w:rsidRDefault="00CE753A" w:rsidP="0024415F">
            <w:r>
              <w:t>Выполнение норматива объема р</w:t>
            </w:r>
            <w:r>
              <w:t>а</w:t>
            </w:r>
            <w:r>
              <w:t>боты</w:t>
            </w:r>
          </w:p>
        </w:tc>
        <w:tc>
          <w:tcPr>
            <w:tcW w:w="1621" w:type="dxa"/>
            <w:gridSpan w:val="5"/>
          </w:tcPr>
          <w:p w:rsidR="00CE753A" w:rsidRDefault="00CE753A" w:rsidP="0024415F">
            <w:pPr>
              <w:jc w:val="center"/>
            </w:pPr>
            <w:r>
              <w:t>%</w:t>
            </w:r>
          </w:p>
        </w:tc>
        <w:tc>
          <w:tcPr>
            <w:tcW w:w="1822" w:type="dxa"/>
            <w:gridSpan w:val="7"/>
          </w:tcPr>
          <w:p w:rsidR="00CE753A" w:rsidRDefault="00CE753A" w:rsidP="0024415F">
            <w:pPr>
              <w:jc w:val="center"/>
            </w:pPr>
            <w:r>
              <w:t>1 раз в месяц</w:t>
            </w:r>
          </w:p>
        </w:tc>
        <w:tc>
          <w:tcPr>
            <w:tcW w:w="1111" w:type="dxa"/>
            <w:gridSpan w:val="6"/>
          </w:tcPr>
          <w:p w:rsidR="00CE753A" w:rsidRDefault="00CE753A" w:rsidP="0024415F">
            <w:pPr>
              <w:jc w:val="center"/>
            </w:pPr>
            <w:r>
              <w:t>15</w:t>
            </w:r>
          </w:p>
        </w:tc>
        <w:tc>
          <w:tcPr>
            <w:tcW w:w="1656" w:type="dxa"/>
            <w:gridSpan w:val="4"/>
          </w:tcPr>
          <w:p w:rsidR="00CE753A" w:rsidRDefault="00CE753A" w:rsidP="0024415F">
            <w:pPr>
              <w:jc w:val="center"/>
            </w:pPr>
            <w:r>
              <w:t>97-100</w:t>
            </w:r>
          </w:p>
        </w:tc>
      </w:tr>
      <w:tr w:rsidR="00CE753A" w:rsidTr="0024415F">
        <w:trPr>
          <w:trHeight w:val="542"/>
        </w:trPr>
        <w:tc>
          <w:tcPr>
            <w:tcW w:w="525" w:type="dxa"/>
            <w:gridSpan w:val="2"/>
          </w:tcPr>
          <w:p w:rsidR="00CE753A" w:rsidRDefault="00CE753A" w:rsidP="0024415F">
            <w:pPr>
              <w:jc w:val="both"/>
            </w:pPr>
            <w:r>
              <w:t>3.</w:t>
            </w:r>
          </w:p>
        </w:tc>
        <w:tc>
          <w:tcPr>
            <w:tcW w:w="3952" w:type="dxa"/>
            <w:gridSpan w:val="6"/>
          </w:tcPr>
          <w:p w:rsidR="00CE753A" w:rsidRDefault="00CE753A" w:rsidP="0024415F">
            <w:r w:rsidRPr="001B334D">
              <w:t>Количество больных сахарным диабетом, поступивших в стаци</w:t>
            </w:r>
            <w:r w:rsidRPr="001B334D">
              <w:t>о</w:t>
            </w:r>
            <w:r w:rsidRPr="001B334D">
              <w:t xml:space="preserve">нар в состоянии </w:t>
            </w:r>
            <w:proofErr w:type="spellStart"/>
            <w:r w:rsidRPr="001B334D">
              <w:t>кетоацидоза</w:t>
            </w:r>
            <w:proofErr w:type="spellEnd"/>
          </w:p>
        </w:tc>
        <w:tc>
          <w:tcPr>
            <w:tcW w:w="1621" w:type="dxa"/>
            <w:gridSpan w:val="5"/>
          </w:tcPr>
          <w:p w:rsidR="00CE753A" w:rsidRDefault="00CE753A" w:rsidP="0024415F">
            <w:pPr>
              <w:jc w:val="center"/>
            </w:pPr>
            <w:r>
              <w:t>Число случ</w:t>
            </w:r>
            <w:r>
              <w:t>а</w:t>
            </w:r>
            <w:r>
              <w:t>ев</w:t>
            </w:r>
          </w:p>
        </w:tc>
        <w:tc>
          <w:tcPr>
            <w:tcW w:w="1822" w:type="dxa"/>
            <w:gridSpan w:val="7"/>
          </w:tcPr>
          <w:p w:rsidR="00CE753A" w:rsidRDefault="00CE753A" w:rsidP="0024415F">
            <w:pPr>
              <w:jc w:val="center"/>
            </w:pPr>
            <w:r>
              <w:t>1 раз в месяц</w:t>
            </w:r>
          </w:p>
        </w:tc>
        <w:tc>
          <w:tcPr>
            <w:tcW w:w="1111" w:type="dxa"/>
            <w:gridSpan w:val="6"/>
          </w:tcPr>
          <w:p w:rsidR="00CE753A" w:rsidRDefault="00CE753A" w:rsidP="0024415F">
            <w:pPr>
              <w:jc w:val="center"/>
            </w:pPr>
            <w:r>
              <w:t>15</w:t>
            </w:r>
          </w:p>
        </w:tc>
        <w:tc>
          <w:tcPr>
            <w:tcW w:w="1656" w:type="dxa"/>
            <w:gridSpan w:val="4"/>
          </w:tcPr>
          <w:p w:rsidR="00CE753A" w:rsidRDefault="00CE753A" w:rsidP="0024415F">
            <w:pPr>
              <w:jc w:val="center"/>
            </w:pPr>
          </w:p>
        </w:tc>
      </w:tr>
      <w:tr w:rsidR="00CE753A" w:rsidTr="0024415F">
        <w:trPr>
          <w:trHeight w:val="542"/>
        </w:trPr>
        <w:tc>
          <w:tcPr>
            <w:tcW w:w="525" w:type="dxa"/>
            <w:gridSpan w:val="2"/>
          </w:tcPr>
          <w:p w:rsidR="00CE753A" w:rsidRDefault="00CE753A" w:rsidP="0024415F">
            <w:pPr>
              <w:jc w:val="both"/>
            </w:pPr>
            <w:r>
              <w:t>4.</w:t>
            </w:r>
          </w:p>
        </w:tc>
        <w:tc>
          <w:tcPr>
            <w:tcW w:w="3952" w:type="dxa"/>
            <w:gridSpan w:val="6"/>
          </w:tcPr>
          <w:p w:rsidR="00CE753A" w:rsidRDefault="00CE753A" w:rsidP="0024415F">
            <w:r>
              <w:t>Охват больных сахарным диабетом (впервые выявленных) обучающей программой «Школа сахарного диабета»</w:t>
            </w:r>
          </w:p>
        </w:tc>
        <w:tc>
          <w:tcPr>
            <w:tcW w:w="1621" w:type="dxa"/>
            <w:gridSpan w:val="5"/>
          </w:tcPr>
          <w:p w:rsidR="00CE753A" w:rsidRDefault="00CE753A" w:rsidP="0024415F">
            <w:pPr>
              <w:jc w:val="center"/>
            </w:pPr>
            <w:r>
              <w:t>%</w:t>
            </w:r>
          </w:p>
        </w:tc>
        <w:tc>
          <w:tcPr>
            <w:tcW w:w="1822" w:type="dxa"/>
            <w:gridSpan w:val="7"/>
          </w:tcPr>
          <w:p w:rsidR="00CE753A" w:rsidRDefault="00CE753A" w:rsidP="0024415F">
            <w:pPr>
              <w:jc w:val="center"/>
            </w:pPr>
            <w:r>
              <w:t>1 раз в квартал</w:t>
            </w:r>
          </w:p>
        </w:tc>
        <w:tc>
          <w:tcPr>
            <w:tcW w:w="1111" w:type="dxa"/>
            <w:gridSpan w:val="6"/>
          </w:tcPr>
          <w:p w:rsidR="00CE753A" w:rsidRDefault="00CE753A" w:rsidP="0024415F">
            <w:pPr>
              <w:jc w:val="center"/>
            </w:pPr>
            <w:r>
              <w:t>15</w:t>
            </w:r>
          </w:p>
        </w:tc>
        <w:tc>
          <w:tcPr>
            <w:tcW w:w="1656" w:type="dxa"/>
            <w:gridSpan w:val="4"/>
          </w:tcPr>
          <w:p w:rsidR="00CE753A" w:rsidRDefault="00CE753A" w:rsidP="0024415F">
            <w:pPr>
              <w:jc w:val="center"/>
            </w:pPr>
            <w:r>
              <w:t>90-100</w:t>
            </w:r>
          </w:p>
        </w:tc>
      </w:tr>
      <w:tr w:rsidR="00CE753A" w:rsidTr="0024415F">
        <w:trPr>
          <w:trHeight w:val="542"/>
        </w:trPr>
        <w:tc>
          <w:tcPr>
            <w:tcW w:w="525" w:type="dxa"/>
            <w:gridSpan w:val="2"/>
          </w:tcPr>
          <w:p w:rsidR="00CE753A" w:rsidRDefault="00CE753A" w:rsidP="0024415F">
            <w:pPr>
              <w:jc w:val="both"/>
            </w:pPr>
            <w:r>
              <w:t>5.</w:t>
            </w:r>
          </w:p>
        </w:tc>
        <w:tc>
          <w:tcPr>
            <w:tcW w:w="3952" w:type="dxa"/>
            <w:gridSpan w:val="6"/>
          </w:tcPr>
          <w:p w:rsidR="00CE753A" w:rsidRDefault="00CE753A" w:rsidP="0024415F">
            <w:r>
              <w:t>Удовлетворенность пациентов (больных сахарным диабетом) к</w:t>
            </w:r>
            <w:r>
              <w:t>а</w:t>
            </w:r>
            <w:r>
              <w:t>чеством медицинской помощи (по результатам анкетирования)</w:t>
            </w:r>
          </w:p>
        </w:tc>
        <w:tc>
          <w:tcPr>
            <w:tcW w:w="1621" w:type="dxa"/>
            <w:gridSpan w:val="5"/>
          </w:tcPr>
          <w:p w:rsidR="00CE753A" w:rsidRDefault="00CE753A" w:rsidP="0024415F">
            <w:pPr>
              <w:jc w:val="center"/>
            </w:pPr>
            <w:r>
              <w:t>%</w:t>
            </w:r>
          </w:p>
        </w:tc>
        <w:tc>
          <w:tcPr>
            <w:tcW w:w="1822" w:type="dxa"/>
            <w:gridSpan w:val="7"/>
          </w:tcPr>
          <w:p w:rsidR="00CE753A" w:rsidRDefault="00CE753A" w:rsidP="0024415F">
            <w:pPr>
              <w:jc w:val="center"/>
            </w:pPr>
            <w:r>
              <w:t>1 раз в квартал</w:t>
            </w:r>
          </w:p>
        </w:tc>
        <w:tc>
          <w:tcPr>
            <w:tcW w:w="1111" w:type="dxa"/>
            <w:gridSpan w:val="6"/>
          </w:tcPr>
          <w:p w:rsidR="00CE753A" w:rsidRDefault="00CE753A" w:rsidP="0024415F">
            <w:pPr>
              <w:jc w:val="center"/>
            </w:pPr>
            <w:r>
              <w:t>3</w:t>
            </w:r>
          </w:p>
        </w:tc>
        <w:tc>
          <w:tcPr>
            <w:tcW w:w="1656" w:type="dxa"/>
            <w:gridSpan w:val="4"/>
          </w:tcPr>
          <w:p w:rsidR="00CE753A" w:rsidRDefault="00CE753A" w:rsidP="0024415F">
            <w:pPr>
              <w:jc w:val="center"/>
            </w:pPr>
            <w:r>
              <w:t>90-100</w:t>
            </w:r>
          </w:p>
        </w:tc>
      </w:tr>
      <w:tr w:rsidR="00CE753A" w:rsidTr="0024415F">
        <w:trPr>
          <w:trHeight w:val="542"/>
        </w:trPr>
        <w:tc>
          <w:tcPr>
            <w:tcW w:w="10687" w:type="dxa"/>
            <w:gridSpan w:val="30"/>
          </w:tcPr>
          <w:p w:rsidR="00CE753A" w:rsidRPr="00AB3F3E" w:rsidRDefault="00CE753A" w:rsidP="0024415F">
            <w:pPr>
              <w:jc w:val="center"/>
              <w:rPr>
                <w:sz w:val="28"/>
                <w:szCs w:val="28"/>
              </w:rPr>
            </w:pPr>
            <w:r w:rsidRPr="00AB3F3E">
              <w:rPr>
                <w:sz w:val="28"/>
                <w:szCs w:val="28"/>
              </w:rPr>
              <w:t xml:space="preserve">Врачи </w:t>
            </w:r>
            <w:proofErr w:type="spellStart"/>
            <w:r w:rsidRPr="00AB3F3E">
              <w:rPr>
                <w:sz w:val="28"/>
                <w:szCs w:val="28"/>
              </w:rPr>
              <w:t>профпатологи</w:t>
            </w:r>
            <w:proofErr w:type="spellEnd"/>
          </w:p>
        </w:tc>
      </w:tr>
      <w:tr w:rsidR="00CE753A" w:rsidTr="0024415F">
        <w:trPr>
          <w:trHeight w:val="542"/>
        </w:trPr>
        <w:tc>
          <w:tcPr>
            <w:tcW w:w="525" w:type="dxa"/>
            <w:gridSpan w:val="2"/>
          </w:tcPr>
          <w:p w:rsidR="00CE753A" w:rsidRDefault="00CE753A" w:rsidP="0024415F">
            <w:pPr>
              <w:jc w:val="both"/>
            </w:pPr>
            <w:r>
              <w:t>1.</w:t>
            </w:r>
          </w:p>
        </w:tc>
        <w:tc>
          <w:tcPr>
            <w:tcW w:w="3952" w:type="dxa"/>
            <w:gridSpan w:val="6"/>
          </w:tcPr>
          <w:p w:rsidR="00CE753A" w:rsidRDefault="00CE753A" w:rsidP="0024415F">
            <w:r>
              <w:t>Выполнение норматива объема р</w:t>
            </w:r>
            <w:r>
              <w:t>а</w:t>
            </w:r>
            <w:r>
              <w:t>боты</w:t>
            </w:r>
          </w:p>
        </w:tc>
        <w:tc>
          <w:tcPr>
            <w:tcW w:w="1621" w:type="dxa"/>
            <w:gridSpan w:val="5"/>
          </w:tcPr>
          <w:p w:rsidR="00CE753A" w:rsidRDefault="00CE753A" w:rsidP="0024415F">
            <w:pPr>
              <w:jc w:val="center"/>
            </w:pPr>
            <w:r>
              <w:t>%</w:t>
            </w:r>
          </w:p>
        </w:tc>
        <w:tc>
          <w:tcPr>
            <w:tcW w:w="1822" w:type="dxa"/>
            <w:gridSpan w:val="7"/>
          </w:tcPr>
          <w:p w:rsidR="00CE753A" w:rsidRDefault="00CE753A" w:rsidP="0024415F">
            <w:pPr>
              <w:jc w:val="center"/>
            </w:pPr>
            <w:r>
              <w:t>1 раз в месяц</w:t>
            </w:r>
          </w:p>
        </w:tc>
        <w:tc>
          <w:tcPr>
            <w:tcW w:w="1111" w:type="dxa"/>
            <w:gridSpan w:val="6"/>
          </w:tcPr>
          <w:p w:rsidR="00CE753A" w:rsidRDefault="00CE753A" w:rsidP="0024415F">
            <w:pPr>
              <w:jc w:val="center"/>
            </w:pPr>
            <w:r>
              <w:t>15</w:t>
            </w:r>
          </w:p>
        </w:tc>
        <w:tc>
          <w:tcPr>
            <w:tcW w:w="1656" w:type="dxa"/>
            <w:gridSpan w:val="4"/>
          </w:tcPr>
          <w:p w:rsidR="00CE753A" w:rsidRDefault="00CE753A" w:rsidP="0024415F">
            <w:pPr>
              <w:jc w:val="center"/>
            </w:pPr>
            <w:r>
              <w:t>97-100</w:t>
            </w:r>
          </w:p>
        </w:tc>
      </w:tr>
      <w:tr w:rsidR="00CE753A" w:rsidTr="0024415F">
        <w:trPr>
          <w:trHeight w:val="542"/>
        </w:trPr>
        <w:tc>
          <w:tcPr>
            <w:tcW w:w="525" w:type="dxa"/>
            <w:gridSpan w:val="2"/>
          </w:tcPr>
          <w:p w:rsidR="00CE753A" w:rsidRDefault="00CE753A" w:rsidP="0024415F">
            <w:pPr>
              <w:jc w:val="both"/>
            </w:pPr>
            <w:r>
              <w:t>2.</w:t>
            </w:r>
          </w:p>
        </w:tc>
        <w:tc>
          <w:tcPr>
            <w:tcW w:w="3952" w:type="dxa"/>
            <w:gridSpan w:val="6"/>
          </w:tcPr>
          <w:p w:rsidR="00CE753A" w:rsidRPr="00171A0E" w:rsidRDefault="00CE753A" w:rsidP="0024415F">
            <w:r>
              <w:t>Расхождение направительного д</w:t>
            </w:r>
            <w:r>
              <w:t>и</w:t>
            </w:r>
            <w:r>
              <w:t>агноза (профзаболевания) с закл</w:t>
            </w:r>
            <w:r>
              <w:t>ю</w:t>
            </w:r>
            <w:r>
              <w:t xml:space="preserve">чением Республиканского центра </w:t>
            </w:r>
            <w:proofErr w:type="spellStart"/>
            <w:r>
              <w:t>профпатологии</w:t>
            </w:r>
            <w:proofErr w:type="spellEnd"/>
            <w:r>
              <w:t xml:space="preserve"> </w:t>
            </w:r>
          </w:p>
        </w:tc>
        <w:tc>
          <w:tcPr>
            <w:tcW w:w="1621" w:type="dxa"/>
            <w:gridSpan w:val="5"/>
          </w:tcPr>
          <w:p w:rsidR="00CE753A" w:rsidRDefault="00CE753A" w:rsidP="0024415F">
            <w:pPr>
              <w:jc w:val="center"/>
            </w:pPr>
            <w:r>
              <w:t>Единиц</w:t>
            </w:r>
          </w:p>
        </w:tc>
        <w:tc>
          <w:tcPr>
            <w:tcW w:w="1822" w:type="dxa"/>
            <w:gridSpan w:val="7"/>
          </w:tcPr>
          <w:p w:rsidR="00CE753A" w:rsidRDefault="00CE753A" w:rsidP="0024415F">
            <w:pPr>
              <w:jc w:val="center"/>
            </w:pPr>
            <w:r>
              <w:t>1 раз в месяц</w:t>
            </w:r>
          </w:p>
        </w:tc>
        <w:tc>
          <w:tcPr>
            <w:tcW w:w="1111" w:type="dxa"/>
            <w:gridSpan w:val="6"/>
          </w:tcPr>
          <w:p w:rsidR="00CE753A" w:rsidRDefault="00CE753A" w:rsidP="0024415F">
            <w:pPr>
              <w:jc w:val="center"/>
            </w:pPr>
            <w:r>
              <w:t>15</w:t>
            </w:r>
          </w:p>
        </w:tc>
        <w:tc>
          <w:tcPr>
            <w:tcW w:w="1656" w:type="dxa"/>
            <w:gridSpan w:val="4"/>
          </w:tcPr>
          <w:p w:rsidR="00CE753A" w:rsidRDefault="00CE753A" w:rsidP="0024415F">
            <w:pPr>
              <w:jc w:val="center"/>
            </w:pPr>
            <w:r>
              <w:t>1-0</w:t>
            </w:r>
          </w:p>
        </w:tc>
      </w:tr>
      <w:tr w:rsidR="00CE753A" w:rsidTr="0024415F">
        <w:trPr>
          <w:trHeight w:val="542"/>
        </w:trPr>
        <w:tc>
          <w:tcPr>
            <w:tcW w:w="525" w:type="dxa"/>
            <w:gridSpan w:val="2"/>
          </w:tcPr>
          <w:p w:rsidR="00CE753A" w:rsidRDefault="00CE753A" w:rsidP="0024415F">
            <w:pPr>
              <w:jc w:val="both"/>
            </w:pPr>
            <w:r>
              <w:t>3.</w:t>
            </w:r>
          </w:p>
        </w:tc>
        <w:tc>
          <w:tcPr>
            <w:tcW w:w="3952" w:type="dxa"/>
            <w:gridSpan w:val="6"/>
          </w:tcPr>
          <w:p w:rsidR="00CE753A" w:rsidRDefault="00CE753A" w:rsidP="0024415F">
            <w:r>
              <w:t>Охват реабилитационным лечением пациентов по результатам проф</w:t>
            </w:r>
            <w:r>
              <w:t>и</w:t>
            </w:r>
            <w:r>
              <w:t>лактических осмотров</w:t>
            </w:r>
          </w:p>
        </w:tc>
        <w:tc>
          <w:tcPr>
            <w:tcW w:w="1621" w:type="dxa"/>
            <w:gridSpan w:val="5"/>
          </w:tcPr>
          <w:p w:rsidR="00CE753A" w:rsidRDefault="00CE753A" w:rsidP="0024415F">
            <w:pPr>
              <w:jc w:val="center"/>
            </w:pPr>
            <w:r>
              <w:t>%</w:t>
            </w:r>
          </w:p>
        </w:tc>
        <w:tc>
          <w:tcPr>
            <w:tcW w:w="1822" w:type="dxa"/>
            <w:gridSpan w:val="7"/>
          </w:tcPr>
          <w:p w:rsidR="00CE753A" w:rsidRDefault="00CE753A" w:rsidP="0024415F">
            <w:pPr>
              <w:jc w:val="center"/>
            </w:pPr>
            <w:r>
              <w:t>1 раз в месяц</w:t>
            </w:r>
          </w:p>
        </w:tc>
        <w:tc>
          <w:tcPr>
            <w:tcW w:w="1111" w:type="dxa"/>
            <w:gridSpan w:val="6"/>
          </w:tcPr>
          <w:p w:rsidR="00CE753A" w:rsidRDefault="00CE753A" w:rsidP="0024415F">
            <w:pPr>
              <w:jc w:val="center"/>
            </w:pPr>
            <w:r>
              <w:t>15</w:t>
            </w:r>
          </w:p>
        </w:tc>
        <w:tc>
          <w:tcPr>
            <w:tcW w:w="1656" w:type="dxa"/>
            <w:gridSpan w:val="4"/>
          </w:tcPr>
          <w:p w:rsidR="00CE753A" w:rsidRPr="00FB671A" w:rsidRDefault="00CE753A" w:rsidP="0024415F">
            <w:pPr>
              <w:jc w:val="center"/>
              <w:rPr>
                <w:lang w:val="en-US"/>
              </w:rPr>
            </w:pPr>
            <w:r>
              <w:t>97</w:t>
            </w:r>
            <w:r>
              <w:rPr>
                <w:lang w:val="en-US"/>
              </w:rPr>
              <w:t xml:space="preserve"> </w:t>
            </w:r>
            <w:r>
              <w:rPr>
                <w:lang w:val="en-US"/>
              </w:rPr>
              <w:noBreakHyphen/>
              <w:t xml:space="preserve"> 100-</w:t>
            </w:r>
          </w:p>
        </w:tc>
      </w:tr>
      <w:tr w:rsidR="00CE753A" w:rsidTr="0024415F">
        <w:trPr>
          <w:trHeight w:val="542"/>
        </w:trPr>
        <w:tc>
          <w:tcPr>
            <w:tcW w:w="525" w:type="dxa"/>
            <w:gridSpan w:val="2"/>
          </w:tcPr>
          <w:p w:rsidR="00CE753A" w:rsidRPr="00FB671A" w:rsidRDefault="00CE753A" w:rsidP="0024415F">
            <w:pPr>
              <w:jc w:val="both"/>
            </w:pPr>
            <w:r>
              <w:rPr>
                <w:lang w:val="en-US"/>
              </w:rPr>
              <w:t>4</w:t>
            </w:r>
            <w:r>
              <w:t>.</w:t>
            </w:r>
          </w:p>
        </w:tc>
        <w:tc>
          <w:tcPr>
            <w:tcW w:w="3952" w:type="dxa"/>
            <w:gridSpan w:val="6"/>
          </w:tcPr>
          <w:p w:rsidR="00CE753A" w:rsidRDefault="00CE753A" w:rsidP="0024415F">
            <w:r>
              <w:t>Удовлетворенность пациентов к</w:t>
            </w:r>
            <w:r>
              <w:t>а</w:t>
            </w:r>
            <w:r>
              <w:t>чеством медицинской помощи</w:t>
            </w:r>
          </w:p>
        </w:tc>
        <w:tc>
          <w:tcPr>
            <w:tcW w:w="1621" w:type="dxa"/>
            <w:gridSpan w:val="5"/>
          </w:tcPr>
          <w:p w:rsidR="00CE753A" w:rsidRDefault="00CE753A" w:rsidP="0024415F">
            <w:pPr>
              <w:jc w:val="center"/>
            </w:pPr>
            <w:r>
              <w:t>%</w:t>
            </w:r>
          </w:p>
        </w:tc>
        <w:tc>
          <w:tcPr>
            <w:tcW w:w="1822" w:type="dxa"/>
            <w:gridSpan w:val="7"/>
          </w:tcPr>
          <w:p w:rsidR="00CE753A" w:rsidRDefault="00CE753A" w:rsidP="0024415F">
            <w:pPr>
              <w:jc w:val="center"/>
            </w:pPr>
            <w:r>
              <w:t>1 раз в квартал</w:t>
            </w:r>
          </w:p>
        </w:tc>
        <w:tc>
          <w:tcPr>
            <w:tcW w:w="1111" w:type="dxa"/>
            <w:gridSpan w:val="6"/>
          </w:tcPr>
          <w:p w:rsidR="00CE753A" w:rsidRDefault="00CE753A" w:rsidP="0024415F">
            <w:pPr>
              <w:jc w:val="center"/>
            </w:pPr>
            <w:r>
              <w:t>15</w:t>
            </w:r>
          </w:p>
        </w:tc>
        <w:tc>
          <w:tcPr>
            <w:tcW w:w="1656" w:type="dxa"/>
            <w:gridSpan w:val="4"/>
          </w:tcPr>
          <w:p w:rsidR="00CE753A" w:rsidRDefault="00CE753A" w:rsidP="0024415F">
            <w:pPr>
              <w:jc w:val="center"/>
            </w:pPr>
            <w:r>
              <w:t>90-100</w:t>
            </w:r>
          </w:p>
        </w:tc>
      </w:tr>
      <w:tr w:rsidR="00CE753A" w:rsidTr="0024415F">
        <w:trPr>
          <w:trHeight w:val="542"/>
        </w:trPr>
        <w:tc>
          <w:tcPr>
            <w:tcW w:w="10687" w:type="dxa"/>
            <w:gridSpan w:val="30"/>
          </w:tcPr>
          <w:p w:rsidR="00CE753A" w:rsidRPr="00AB3F3E" w:rsidRDefault="00CE753A" w:rsidP="0024415F">
            <w:pPr>
              <w:jc w:val="center"/>
              <w:rPr>
                <w:sz w:val="28"/>
                <w:szCs w:val="28"/>
              </w:rPr>
            </w:pPr>
            <w:r w:rsidRPr="00AB3F3E">
              <w:rPr>
                <w:sz w:val="28"/>
                <w:szCs w:val="28"/>
              </w:rPr>
              <w:t>Врачи клинико-экспертных отделений</w:t>
            </w:r>
          </w:p>
        </w:tc>
      </w:tr>
      <w:tr w:rsidR="00CE753A" w:rsidTr="0024415F">
        <w:trPr>
          <w:trHeight w:val="542"/>
        </w:trPr>
        <w:tc>
          <w:tcPr>
            <w:tcW w:w="525" w:type="dxa"/>
            <w:gridSpan w:val="2"/>
          </w:tcPr>
          <w:p w:rsidR="00CE753A" w:rsidRDefault="00CE753A" w:rsidP="0024415F">
            <w:pPr>
              <w:jc w:val="both"/>
            </w:pPr>
            <w:r>
              <w:t>1.</w:t>
            </w:r>
          </w:p>
        </w:tc>
        <w:tc>
          <w:tcPr>
            <w:tcW w:w="3952" w:type="dxa"/>
            <w:gridSpan w:val="6"/>
          </w:tcPr>
          <w:p w:rsidR="00CE753A" w:rsidRDefault="00CE753A" w:rsidP="0024415F">
            <w:r>
              <w:t>Количество проведенных целевых, проблемных экспертиз</w:t>
            </w:r>
          </w:p>
        </w:tc>
        <w:tc>
          <w:tcPr>
            <w:tcW w:w="1621" w:type="dxa"/>
            <w:gridSpan w:val="5"/>
          </w:tcPr>
          <w:p w:rsidR="00CE753A" w:rsidRDefault="00CE753A" w:rsidP="0024415F">
            <w:pPr>
              <w:jc w:val="center"/>
            </w:pPr>
            <w:r>
              <w:t>Единиц</w:t>
            </w:r>
          </w:p>
        </w:tc>
        <w:tc>
          <w:tcPr>
            <w:tcW w:w="1822" w:type="dxa"/>
            <w:gridSpan w:val="7"/>
          </w:tcPr>
          <w:p w:rsidR="00CE753A" w:rsidRDefault="00CE753A" w:rsidP="0024415F">
            <w:pPr>
              <w:jc w:val="center"/>
            </w:pPr>
            <w:r>
              <w:t>1 раз в квартал</w:t>
            </w:r>
          </w:p>
        </w:tc>
        <w:tc>
          <w:tcPr>
            <w:tcW w:w="1111" w:type="dxa"/>
            <w:gridSpan w:val="6"/>
          </w:tcPr>
          <w:p w:rsidR="00CE753A" w:rsidRDefault="00CE753A" w:rsidP="0024415F">
            <w:pPr>
              <w:jc w:val="center"/>
            </w:pPr>
            <w:r>
              <w:t>15</w:t>
            </w:r>
          </w:p>
        </w:tc>
        <w:tc>
          <w:tcPr>
            <w:tcW w:w="1656" w:type="dxa"/>
            <w:gridSpan w:val="4"/>
          </w:tcPr>
          <w:p w:rsidR="00CE753A" w:rsidRDefault="00CE753A" w:rsidP="0024415F">
            <w:pPr>
              <w:jc w:val="center"/>
            </w:pPr>
            <w:r>
              <w:t>норматив</w:t>
            </w:r>
          </w:p>
        </w:tc>
      </w:tr>
      <w:tr w:rsidR="00CE753A" w:rsidTr="0024415F">
        <w:trPr>
          <w:trHeight w:val="542"/>
        </w:trPr>
        <w:tc>
          <w:tcPr>
            <w:tcW w:w="525" w:type="dxa"/>
            <w:gridSpan w:val="2"/>
          </w:tcPr>
          <w:p w:rsidR="00CE753A" w:rsidRDefault="00CE753A" w:rsidP="0024415F">
            <w:pPr>
              <w:jc w:val="both"/>
            </w:pPr>
            <w:r>
              <w:t>2.</w:t>
            </w:r>
          </w:p>
        </w:tc>
        <w:tc>
          <w:tcPr>
            <w:tcW w:w="3952" w:type="dxa"/>
            <w:gridSpan w:val="6"/>
          </w:tcPr>
          <w:p w:rsidR="00CE753A" w:rsidRDefault="00CE753A" w:rsidP="0024415F">
            <w:r w:rsidRPr="00096DB3">
              <w:rPr>
                <w:bCs/>
              </w:rPr>
              <w:t>Доля проведенных эксперт</w:t>
            </w:r>
            <w:r>
              <w:rPr>
                <w:bCs/>
              </w:rPr>
              <w:t>из вр</w:t>
            </w:r>
            <w:r>
              <w:rPr>
                <w:bCs/>
              </w:rPr>
              <w:t>а</w:t>
            </w:r>
            <w:r>
              <w:rPr>
                <w:bCs/>
              </w:rPr>
              <w:t>чом клинико-экспертного отдел</w:t>
            </w:r>
            <w:r>
              <w:rPr>
                <w:bCs/>
              </w:rPr>
              <w:t>е</w:t>
            </w:r>
            <w:r>
              <w:rPr>
                <w:bCs/>
              </w:rPr>
              <w:t>ния</w:t>
            </w:r>
          </w:p>
        </w:tc>
        <w:tc>
          <w:tcPr>
            <w:tcW w:w="1621" w:type="dxa"/>
            <w:gridSpan w:val="5"/>
          </w:tcPr>
          <w:p w:rsidR="00CE753A" w:rsidRDefault="00CE753A" w:rsidP="0024415F">
            <w:pPr>
              <w:jc w:val="center"/>
            </w:pPr>
            <w:r>
              <w:t>%</w:t>
            </w:r>
          </w:p>
        </w:tc>
        <w:tc>
          <w:tcPr>
            <w:tcW w:w="1822" w:type="dxa"/>
            <w:gridSpan w:val="7"/>
          </w:tcPr>
          <w:p w:rsidR="00CE753A" w:rsidRDefault="00CE753A" w:rsidP="0024415F">
            <w:pPr>
              <w:jc w:val="center"/>
            </w:pPr>
            <w:r>
              <w:t>1 раз в месяц</w:t>
            </w:r>
          </w:p>
        </w:tc>
        <w:tc>
          <w:tcPr>
            <w:tcW w:w="1111" w:type="dxa"/>
            <w:gridSpan w:val="6"/>
          </w:tcPr>
          <w:p w:rsidR="00CE753A" w:rsidRDefault="00CE753A" w:rsidP="0024415F">
            <w:pPr>
              <w:jc w:val="center"/>
            </w:pPr>
            <w:r>
              <w:t>15</w:t>
            </w:r>
          </w:p>
        </w:tc>
        <w:tc>
          <w:tcPr>
            <w:tcW w:w="1656" w:type="dxa"/>
            <w:gridSpan w:val="4"/>
          </w:tcPr>
          <w:p w:rsidR="00CE753A" w:rsidRDefault="00CE753A" w:rsidP="0024415F">
            <w:pPr>
              <w:jc w:val="center"/>
            </w:pPr>
            <w:r>
              <w:t>2-5</w:t>
            </w:r>
          </w:p>
        </w:tc>
      </w:tr>
      <w:tr w:rsidR="00CE753A" w:rsidTr="0024415F">
        <w:trPr>
          <w:trHeight w:val="542"/>
        </w:trPr>
        <w:tc>
          <w:tcPr>
            <w:tcW w:w="525" w:type="dxa"/>
            <w:gridSpan w:val="2"/>
          </w:tcPr>
          <w:p w:rsidR="00CE753A" w:rsidRDefault="00CE753A" w:rsidP="0024415F">
            <w:pPr>
              <w:jc w:val="both"/>
            </w:pPr>
            <w:r>
              <w:t>3.</w:t>
            </w:r>
          </w:p>
        </w:tc>
        <w:tc>
          <w:tcPr>
            <w:tcW w:w="3952" w:type="dxa"/>
            <w:gridSpan w:val="6"/>
          </w:tcPr>
          <w:p w:rsidR="00CE753A" w:rsidRDefault="00CE753A" w:rsidP="0024415F">
            <w:r>
              <w:t>Количество материалов, подгото</w:t>
            </w:r>
            <w:r>
              <w:t>в</w:t>
            </w:r>
            <w:r>
              <w:t xml:space="preserve">ленных для публичных совещаний (День хирурга, День терапевта, Экспертного совета и т.д.) </w:t>
            </w:r>
          </w:p>
        </w:tc>
        <w:tc>
          <w:tcPr>
            <w:tcW w:w="1621" w:type="dxa"/>
            <w:gridSpan w:val="5"/>
          </w:tcPr>
          <w:p w:rsidR="00CE753A" w:rsidRDefault="00CE753A" w:rsidP="0024415F">
            <w:pPr>
              <w:jc w:val="center"/>
            </w:pPr>
            <w:r>
              <w:t>Единиц</w:t>
            </w:r>
          </w:p>
        </w:tc>
        <w:tc>
          <w:tcPr>
            <w:tcW w:w="1822" w:type="dxa"/>
            <w:gridSpan w:val="7"/>
          </w:tcPr>
          <w:p w:rsidR="00CE753A" w:rsidRDefault="00CE753A" w:rsidP="0024415F">
            <w:pPr>
              <w:jc w:val="center"/>
            </w:pPr>
            <w:r>
              <w:t>1 раз в 6 мес</w:t>
            </w:r>
            <w:r>
              <w:t>я</w:t>
            </w:r>
            <w:r>
              <w:t>цев</w:t>
            </w:r>
          </w:p>
        </w:tc>
        <w:tc>
          <w:tcPr>
            <w:tcW w:w="1111" w:type="dxa"/>
            <w:gridSpan w:val="6"/>
          </w:tcPr>
          <w:p w:rsidR="00CE753A" w:rsidRDefault="00CE753A" w:rsidP="0024415F">
            <w:pPr>
              <w:jc w:val="center"/>
            </w:pPr>
            <w:r>
              <w:t>15</w:t>
            </w:r>
          </w:p>
        </w:tc>
        <w:tc>
          <w:tcPr>
            <w:tcW w:w="1656" w:type="dxa"/>
            <w:gridSpan w:val="4"/>
          </w:tcPr>
          <w:p w:rsidR="00CE753A" w:rsidRDefault="00CE753A" w:rsidP="0024415F">
            <w:pPr>
              <w:jc w:val="center"/>
            </w:pPr>
            <w:r>
              <w:t>0-1</w:t>
            </w:r>
          </w:p>
        </w:tc>
      </w:tr>
      <w:tr w:rsidR="00CE753A" w:rsidTr="0024415F">
        <w:trPr>
          <w:trHeight w:val="542"/>
        </w:trPr>
        <w:tc>
          <w:tcPr>
            <w:tcW w:w="525" w:type="dxa"/>
            <w:gridSpan w:val="2"/>
          </w:tcPr>
          <w:p w:rsidR="00CE753A" w:rsidRDefault="00CE753A" w:rsidP="0024415F">
            <w:pPr>
              <w:jc w:val="both"/>
            </w:pPr>
            <w:r>
              <w:t>4.</w:t>
            </w:r>
          </w:p>
        </w:tc>
        <w:tc>
          <w:tcPr>
            <w:tcW w:w="3952" w:type="dxa"/>
            <w:gridSpan w:val="6"/>
          </w:tcPr>
          <w:p w:rsidR="00CE753A" w:rsidRDefault="00CE753A" w:rsidP="0024415F">
            <w:r>
              <w:t>Нарушения исполнительской ди</w:t>
            </w:r>
            <w:r>
              <w:t>с</w:t>
            </w:r>
            <w:r>
              <w:t>циплины</w:t>
            </w:r>
          </w:p>
        </w:tc>
        <w:tc>
          <w:tcPr>
            <w:tcW w:w="1621" w:type="dxa"/>
            <w:gridSpan w:val="5"/>
          </w:tcPr>
          <w:p w:rsidR="00CE753A" w:rsidRDefault="00CE753A" w:rsidP="0024415F">
            <w:pPr>
              <w:jc w:val="center"/>
            </w:pPr>
            <w:r>
              <w:t>Единиц</w:t>
            </w:r>
          </w:p>
        </w:tc>
        <w:tc>
          <w:tcPr>
            <w:tcW w:w="1822" w:type="dxa"/>
            <w:gridSpan w:val="7"/>
          </w:tcPr>
          <w:p w:rsidR="00CE753A" w:rsidRDefault="00CE753A" w:rsidP="0024415F">
            <w:pPr>
              <w:jc w:val="center"/>
            </w:pPr>
            <w:r>
              <w:t>1 раз в месяц</w:t>
            </w:r>
          </w:p>
        </w:tc>
        <w:tc>
          <w:tcPr>
            <w:tcW w:w="1111" w:type="dxa"/>
            <w:gridSpan w:val="6"/>
          </w:tcPr>
          <w:p w:rsidR="00CE753A" w:rsidRDefault="00CE753A" w:rsidP="0024415F">
            <w:pPr>
              <w:jc w:val="center"/>
            </w:pPr>
            <w:r>
              <w:t>15</w:t>
            </w:r>
          </w:p>
        </w:tc>
        <w:tc>
          <w:tcPr>
            <w:tcW w:w="1656" w:type="dxa"/>
            <w:gridSpan w:val="4"/>
          </w:tcPr>
          <w:p w:rsidR="00CE753A" w:rsidRDefault="00CE753A" w:rsidP="0024415F">
            <w:pPr>
              <w:jc w:val="center"/>
            </w:pPr>
            <w:r>
              <w:t>1-0</w:t>
            </w:r>
          </w:p>
        </w:tc>
      </w:tr>
      <w:tr w:rsidR="00CE753A" w:rsidTr="0024415F">
        <w:trPr>
          <w:trHeight w:val="542"/>
        </w:trPr>
        <w:tc>
          <w:tcPr>
            <w:tcW w:w="10687" w:type="dxa"/>
            <w:gridSpan w:val="30"/>
          </w:tcPr>
          <w:p w:rsidR="00CE753A" w:rsidRPr="00AB3F3E" w:rsidRDefault="00CE753A" w:rsidP="0024415F">
            <w:pPr>
              <w:jc w:val="center"/>
              <w:rPr>
                <w:sz w:val="28"/>
                <w:szCs w:val="28"/>
              </w:rPr>
            </w:pPr>
            <w:r w:rsidRPr="00AB3F3E">
              <w:rPr>
                <w:sz w:val="28"/>
                <w:szCs w:val="28"/>
              </w:rPr>
              <w:t>Врачи физиотерапевты</w:t>
            </w:r>
          </w:p>
        </w:tc>
      </w:tr>
      <w:tr w:rsidR="00CE753A" w:rsidTr="0024415F">
        <w:trPr>
          <w:trHeight w:val="542"/>
        </w:trPr>
        <w:tc>
          <w:tcPr>
            <w:tcW w:w="525" w:type="dxa"/>
            <w:gridSpan w:val="2"/>
          </w:tcPr>
          <w:p w:rsidR="00CE753A" w:rsidRPr="004A1E15" w:rsidRDefault="00CE753A" w:rsidP="0024415F">
            <w:pPr>
              <w:jc w:val="both"/>
            </w:pPr>
            <w:r w:rsidRPr="004A1E15">
              <w:t>1.</w:t>
            </w:r>
          </w:p>
        </w:tc>
        <w:tc>
          <w:tcPr>
            <w:tcW w:w="3952" w:type="dxa"/>
            <w:gridSpan w:val="6"/>
          </w:tcPr>
          <w:p w:rsidR="00CE753A" w:rsidRPr="0035637C" w:rsidRDefault="00CE753A" w:rsidP="0024415F">
            <w:r w:rsidRPr="00F73586">
              <w:rPr>
                <w:bCs/>
                <w:color w:val="000000"/>
              </w:rPr>
              <w:t>Выполнение нормативного объема работы врача физиотерапевта</w:t>
            </w:r>
          </w:p>
        </w:tc>
        <w:tc>
          <w:tcPr>
            <w:tcW w:w="1621" w:type="dxa"/>
            <w:gridSpan w:val="5"/>
          </w:tcPr>
          <w:p w:rsidR="00CE753A" w:rsidRDefault="00CE753A" w:rsidP="0024415F">
            <w:pPr>
              <w:jc w:val="center"/>
            </w:pPr>
            <w:r>
              <w:t>%</w:t>
            </w:r>
          </w:p>
        </w:tc>
        <w:tc>
          <w:tcPr>
            <w:tcW w:w="1822" w:type="dxa"/>
            <w:gridSpan w:val="7"/>
          </w:tcPr>
          <w:p w:rsidR="00CE753A" w:rsidRDefault="00CE753A" w:rsidP="0024415F">
            <w:pPr>
              <w:jc w:val="center"/>
            </w:pPr>
            <w:r>
              <w:t>1 раз в месяц</w:t>
            </w:r>
          </w:p>
        </w:tc>
        <w:tc>
          <w:tcPr>
            <w:tcW w:w="1111" w:type="dxa"/>
            <w:gridSpan w:val="6"/>
          </w:tcPr>
          <w:p w:rsidR="00CE753A" w:rsidRPr="00124257" w:rsidRDefault="00CE753A" w:rsidP="0024415F">
            <w:pPr>
              <w:jc w:val="center"/>
            </w:pPr>
            <w:r>
              <w:t>15</w:t>
            </w:r>
          </w:p>
        </w:tc>
        <w:tc>
          <w:tcPr>
            <w:tcW w:w="1656" w:type="dxa"/>
            <w:gridSpan w:val="4"/>
          </w:tcPr>
          <w:p w:rsidR="00CE753A" w:rsidRPr="004A1E15" w:rsidRDefault="00CE753A" w:rsidP="0024415F">
            <w:pPr>
              <w:jc w:val="center"/>
            </w:pPr>
            <w:r>
              <w:t>97-100</w:t>
            </w:r>
            <w:r w:rsidRPr="00A5079B">
              <w:t>*</w:t>
            </w:r>
          </w:p>
        </w:tc>
      </w:tr>
      <w:tr w:rsidR="00CE753A" w:rsidTr="0024415F">
        <w:trPr>
          <w:trHeight w:val="542"/>
        </w:trPr>
        <w:tc>
          <w:tcPr>
            <w:tcW w:w="525" w:type="dxa"/>
            <w:gridSpan w:val="2"/>
          </w:tcPr>
          <w:p w:rsidR="00CE753A" w:rsidRPr="004A1E15" w:rsidRDefault="00CE753A" w:rsidP="0024415F">
            <w:pPr>
              <w:jc w:val="both"/>
            </w:pPr>
            <w:r w:rsidRPr="004A1E15">
              <w:t>2.</w:t>
            </w:r>
          </w:p>
        </w:tc>
        <w:tc>
          <w:tcPr>
            <w:tcW w:w="3952" w:type="dxa"/>
            <w:gridSpan w:val="6"/>
          </w:tcPr>
          <w:p w:rsidR="00CE753A" w:rsidRDefault="00CE753A" w:rsidP="0024415F">
            <w:pPr>
              <w:jc w:val="both"/>
            </w:pPr>
            <w:r w:rsidRPr="00F73586">
              <w:rPr>
                <w:bCs/>
                <w:color w:val="000000"/>
              </w:rPr>
              <w:t xml:space="preserve">Доля </w:t>
            </w:r>
            <w:r>
              <w:rPr>
                <w:bCs/>
                <w:color w:val="000000"/>
              </w:rPr>
              <w:t xml:space="preserve">комплексных </w:t>
            </w:r>
            <w:r w:rsidRPr="00F73586">
              <w:rPr>
                <w:bCs/>
                <w:color w:val="000000"/>
              </w:rPr>
              <w:t xml:space="preserve"> </w:t>
            </w:r>
            <w:r>
              <w:rPr>
                <w:bCs/>
                <w:color w:val="000000"/>
              </w:rPr>
              <w:t>физиотерапе</w:t>
            </w:r>
            <w:r>
              <w:rPr>
                <w:bCs/>
                <w:color w:val="000000"/>
              </w:rPr>
              <w:t>в</w:t>
            </w:r>
            <w:r>
              <w:rPr>
                <w:bCs/>
                <w:color w:val="000000"/>
              </w:rPr>
              <w:t xml:space="preserve">тических </w:t>
            </w:r>
            <w:r w:rsidRPr="00F73586">
              <w:rPr>
                <w:bCs/>
                <w:color w:val="000000"/>
              </w:rPr>
              <w:t>процедур</w:t>
            </w:r>
          </w:p>
        </w:tc>
        <w:tc>
          <w:tcPr>
            <w:tcW w:w="1621" w:type="dxa"/>
            <w:gridSpan w:val="5"/>
          </w:tcPr>
          <w:p w:rsidR="00CE753A" w:rsidRDefault="00CE753A" w:rsidP="0024415F">
            <w:pPr>
              <w:jc w:val="center"/>
            </w:pPr>
            <w:r>
              <w:t>%</w:t>
            </w:r>
          </w:p>
        </w:tc>
        <w:tc>
          <w:tcPr>
            <w:tcW w:w="1822" w:type="dxa"/>
            <w:gridSpan w:val="7"/>
          </w:tcPr>
          <w:p w:rsidR="00CE753A" w:rsidRDefault="00CE753A" w:rsidP="0024415F">
            <w:pPr>
              <w:jc w:val="center"/>
            </w:pPr>
            <w:r>
              <w:t>1 раз в месяц</w:t>
            </w:r>
          </w:p>
        </w:tc>
        <w:tc>
          <w:tcPr>
            <w:tcW w:w="1111" w:type="dxa"/>
            <w:gridSpan w:val="6"/>
          </w:tcPr>
          <w:p w:rsidR="00CE753A" w:rsidRDefault="00CE753A" w:rsidP="0024415F">
            <w:pPr>
              <w:jc w:val="center"/>
            </w:pPr>
            <w:r>
              <w:t>15</w:t>
            </w:r>
          </w:p>
        </w:tc>
        <w:tc>
          <w:tcPr>
            <w:tcW w:w="1656" w:type="dxa"/>
            <w:gridSpan w:val="4"/>
          </w:tcPr>
          <w:p w:rsidR="00CE753A" w:rsidRDefault="00CE753A" w:rsidP="0024415F">
            <w:pPr>
              <w:jc w:val="center"/>
            </w:pPr>
            <w:r>
              <w:t>0-20</w:t>
            </w:r>
          </w:p>
        </w:tc>
      </w:tr>
      <w:tr w:rsidR="00CE753A" w:rsidTr="0024415F">
        <w:trPr>
          <w:trHeight w:val="542"/>
        </w:trPr>
        <w:tc>
          <w:tcPr>
            <w:tcW w:w="525" w:type="dxa"/>
            <w:gridSpan w:val="2"/>
          </w:tcPr>
          <w:p w:rsidR="00CE753A" w:rsidRPr="004A1E15" w:rsidRDefault="00CE753A" w:rsidP="0024415F">
            <w:pPr>
              <w:jc w:val="both"/>
            </w:pPr>
            <w:r>
              <w:t>3.</w:t>
            </w:r>
          </w:p>
        </w:tc>
        <w:tc>
          <w:tcPr>
            <w:tcW w:w="3952" w:type="dxa"/>
            <w:gridSpan w:val="6"/>
          </w:tcPr>
          <w:p w:rsidR="00CE753A" w:rsidRDefault="00CE753A" w:rsidP="0024415F">
            <w:pPr>
              <w:jc w:val="both"/>
            </w:pPr>
            <w:r w:rsidRPr="00F73586">
              <w:rPr>
                <w:bCs/>
                <w:color w:val="000000"/>
              </w:rPr>
              <w:t>Количество отказов и неблагопр</w:t>
            </w:r>
            <w:r w:rsidRPr="00F73586">
              <w:rPr>
                <w:bCs/>
                <w:color w:val="000000"/>
              </w:rPr>
              <w:t>и</w:t>
            </w:r>
            <w:r w:rsidRPr="00F73586">
              <w:rPr>
                <w:bCs/>
                <w:color w:val="000000"/>
              </w:rPr>
              <w:t>ятных исходов при физиотерапе</w:t>
            </w:r>
            <w:r w:rsidRPr="00F73586">
              <w:rPr>
                <w:bCs/>
                <w:color w:val="000000"/>
              </w:rPr>
              <w:t>в</w:t>
            </w:r>
            <w:r w:rsidRPr="00F73586">
              <w:rPr>
                <w:bCs/>
                <w:color w:val="000000"/>
              </w:rPr>
              <w:t>тическом лечении</w:t>
            </w:r>
          </w:p>
        </w:tc>
        <w:tc>
          <w:tcPr>
            <w:tcW w:w="1621" w:type="dxa"/>
            <w:gridSpan w:val="5"/>
          </w:tcPr>
          <w:p w:rsidR="00CE753A" w:rsidRDefault="00CE753A" w:rsidP="0024415F">
            <w:pPr>
              <w:jc w:val="center"/>
            </w:pPr>
            <w:r>
              <w:t>Единиц</w:t>
            </w:r>
          </w:p>
        </w:tc>
        <w:tc>
          <w:tcPr>
            <w:tcW w:w="1822" w:type="dxa"/>
            <w:gridSpan w:val="7"/>
          </w:tcPr>
          <w:p w:rsidR="00CE753A" w:rsidRDefault="00CE753A" w:rsidP="0024415F">
            <w:pPr>
              <w:jc w:val="center"/>
            </w:pPr>
            <w:r>
              <w:t>1 раз в месяц</w:t>
            </w:r>
          </w:p>
        </w:tc>
        <w:tc>
          <w:tcPr>
            <w:tcW w:w="1111" w:type="dxa"/>
            <w:gridSpan w:val="6"/>
          </w:tcPr>
          <w:p w:rsidR="00CE753A" w:rsidRDefault="00CE753A" w:rsidP="0024415F">
            <w:pPr>
              <w:jc w:val="center"/>
            </w:pPr>
            <w:r>
              <w:t>15</w:t>
            </w:r>
          </w:p>
        </w:tc>
        <w:tc>
          <w:tcPr>
            <w:tcW w:w="1656" w:type="dxa"/>
            <w:gridSpan w:val="4"/>
          </w:tcPr>
          <w:p w:rsidR="00CE753A" w:rsidRDefault="00CE753A" w:rsidP="0024415F">
            <w:pPr>
              <w:jc w:val="center"/>
            </w:pPr>
            <w:r>
              <w:t>2-0</w:t>
            </w:r>
          </w:p>
        </w:tc>
      </w:tr>
      <w:tr w:rsidR="00CE753A" w:rsidTr="0024415F">
        <w:trPr>
          <w:trHeight w:val="542"/>
        </w:trPr>
        <w:tc>
          <w:tcPr>
            <w:tcW w:w="525" w:type="dxa"/>
            <w:gridSpan w:val="2"/>
          </w:tcPr>
          <w:p w:rsidR="00CE753A" w:rsidRPr="004A1E15" w:rsidRDefault="00CE753A" w:rsidP="0024415F">
            <w:pPr>
              <w:jc w:val="both"/>
            </w:pPr>
            <w:r>
              <w:t>4.</w:t>
            </w:r>
          </w:p>
        </w:tc>
        <w:tc>
          <w:tcPr>
            <w:tcW w:w="3952" w:type="dxa"/>
            <w:gridSpan w:val="6"/>
          </w:tcPr>
          <w:p w:rsidR="00CE753A" w:rsidRDefault="00CE753A" w:rsidP="0024415F">
            <w:r w:rsidRPr="007A68BE">
              <w:rPr>
                <w:bCs/>
                <w:color w:val="000000"/>
              </w:rPr>
              <w:t xml:space="preserve">Доля </w:t>
            </w:r>
            <w:r>
              <w:rPr>
                <w:bCs/>
                <w:color w:val="000000"/>
              </w:rPr>
              <w:t>физиотерапевтических проц</w:t>
            </w:r>
            <w:r>
              <w:rPr>
                <w:bCs/>
                <w:color w:val="000000"/>
              </w:rPr>
              <w:t>е</w:t>
            </w:r>
            <w:r>
              <w:rPr>
                <w:bCs/>
                <w:color w:val="000000"/>
              </w:rPr>
              <w:t>дур</w:t>
            </w:r>
            <w:r w:rsidRPr="007A68BE">
              <w:rPr>
                <w:bCs/>
                <w:color w:val="000000"/>
              </w:rPr>
              <w:t>, выполненных сверх норматива</w:t>
            </w:r>
          </w:p>
        </w:tc>
        <w:tc>
          <w:tcPr>
            <w:tcW w:w="1621" w:type="dxa"/>
            <w:gridSpan w:val="5"/>
          </w:tcPr>
          <w:p w:rsidR="00CE753A" w:rsidRDefault="00CE753A" w:rsidP="0024415F">
            <w:pPr>
              <w:jc w:val="center"/>
            </w:pPr>
            <w:r>
              <w:t>%</w:t>
            </w:r>
          </w:p>
        </w:tc>
        <w:tc>
          <w:tcPr>
            <w:tcW w:w="1822" w:type="dxa"/>
            <w:gridSpan w:val="7"/>
          </w:tcPr>
          <w:p w:rsidR="00CE753A" w:rsidRDefault="00CE753A" w:rsidP="0024415F">
            <w:pPr>
              <w:jc w:val="center"/>
            </w:pPr>
            <w:r>
              <w:t>1 раз в месяц</w:t>
            </w:r>
          </w:p>
        </w:tc>
        <w:tc>
          <w:tcPr>
            <w:tcW w:w="1111" w:type="dxa"/>
            <w:gridSpan w:val="6"/>
          </w:tcPr>
          <w:p w:rsidR="00CE753A" w:rsidRDefault="00CE753A" w:rsidP="0024415F">
            <w:pPr>
              <w:jc w:val="center"/>
            </w:pPr>
            <w:r>
              <w:t>15</w:t>
            </w:r>
          </w:p>
        </w:tc>
        <w:tc>
          <w:tcPr>
            <w:tcW w:w="1656" w:type="dxa"/>
            <w:gridSpan w:val="4"/>
          </w:tcPr>
          <w:p w:rsidR="00CE753A" w:rsidRDefault="00CE753A" w:rsidP="0024415F">
            <w:pPr>
              <w:jc w:val="center"/>
            </w:pPr>
            <w:r>
              <w:t>30-0</w:t>
            </w:r>
          </w:p>
        </w:tc>
      </w:tr>
      <w:tr w:rsidR="00CE753A" w:rsidTr="0024415F">
        <w:trPr>
          <w:trHeight w:val="542"/>
        </w:trPr>
        <w:tc>
          <w:tcPr>
            <w:tcW w:w="525" w:type="dxa"/>
            <w:gridSpan w:val="2"/>
          </w:tcPr>
          <w:p w:rsidR="00CE753A" w:rsidRDefault="00CE753A" w:rsidP="0024415F">
            <w:pPr>
              <w:jc w:val="both"/>
            </w:pPr>
            <w:r>
              <w:lastRenderedPageBreak/>
              <w:t>5.</w:t>
            </w:r>
          </w:p>
        </w:tc>
        <w:tc>
          <w:tcPr>
            <w:tcW w:w="3952" w:type="dxa"/>
            <w:gridSpan w:val="6"/>
          </w:tcPr>
          <w:p w:rsidR="00CE753A" w:rsidRDefault="00CE753A" w:rsidP="0024415F">
            <w:r>
              <w:t>Удовлетворенность пациентов к</w:t>
            </w:r>
            <w:r>
              <w:t>а</w:t>
            </w:r>
            <w:r>
              <w:t>чеством медицинской помощи</w:t>
            </w:r>
          </w:p>
        </w:tc>
        <w:tc>
          <w:tcPr>
            <w:tcW w:w="1621" w:type="dxa"/>
            <w:gridSpan w:val="5"/>
          </w:tcPr>
          <w:p w:rsidR="00CE753A" w:rsidRDefault="00CE753A" w:rsidP="0024415F">
            <w:pPr>
              <w:jc w:val="center"/>
            </w:pPr>
            <w:r>
              <w:t>%</w:t>
            </w:r>
          </w:p>
        </w:tc>
        <w:tc>
          <w:tcPr>
            <w:tcW w:w="1822" w:type="dxa"/>
            <w:gridSpan w:val="7"/>
          </w:tcPr>
          <w:p w:rsidR="00CE753A" w:rsidRDefault="00CE753A" w:rsidP="0024415F">
            <w:pPr>
              <w:jc w:val="center"/>
            </w:pPr>
          </w:p>
        </w:tc>
        <w:tc>
          <w:tcPr>
            <w:tcW w:w="1111" w:type="dxa"/>
            <w:gridSpan w:val="6"/>
          </w:tcPr>
          <w:p w:rsidR="00CE753A" w:rsidRDefault="00CE753A" w:rsidP="0024415F">
            <w:pPr>
              <w:jc w:val="center"/>
            </w:pPr>
            <w:r>
              <w:t>3</w:t>
            </w:r>
          </w:p>
        </w:tc>
        <w:tc>
          <w:tcPr>
            <w:tcW w:w="1656" w:type="dxa"/>
            <w:gridSpan w:val="4"/>
          </w:tcPr>
          <w:p w:rsidR="00CE753A" w:rsidRDefault="00CE753A" w:rsidP="0024415F">
            <w:pPr>
              <w:jc w:val="center"/>
            </w:pPr>
            <w:r>
              <w:t>90-100</w:t>
            </w:r>
          </w:p>
        </w:tc>
      </w:tr>
      <w:tr w:rsidR="00CE753A" w:rsidTr="0024415F">
        <w:trPr>
          <w:trHeight w:val="542"/>
        </w:trPr>
        <w:tc>
          <w:tcPr>
            <w:tcW w:w="10687" w:type="dxa"/>
            <w:gridSpan w:val="30"/>
          </w:tcPr>
          <w:p w:rsidR="00CE753A" w:rsidRPr="00AB3F3E" w:rsidRDefault="00CE753A" w:rsidP="0024415F">
            <w:pPr>
              <w:jc w:val="center"/>
              <w:rPr>
                <w:sz w:val="28"/>
                <w:szCs w:val="28"/>
              </w:rPr>
            </w:pPr>
            <w:r w:rsidRPr="00AB3F3E">
              <w:rPr>
                <w:sz w:val="28"/>
                <w:szCs w:val="28"/>
              </w:rPr>
              <w:t>Врачи эпидемиологи</w:t>
            </w:r>
          </w:p>
        </w:tc>
      </w:tr>
      <w:tr w:rsidR="00CE753A" w:rsidTr="0024415F">
        <w:trPr>
          <w:trHeight w:val="542"/>
        </w:trPr>
        <w:tc>
          <w:tcPr>
            <w:tcW w:w="525" w:type="dxa"/>
            <w:gridSpan w:val="2"/>
          </w:tcPr>
          <w:p w:rsidR="00CE753A" w:rsidRDefault="00CE753A" w:rsidP="0024415F">
            <w:pPr>
              <w:jc w:val="both"/>
            </w:pPr>
            <w:r>
              <w:t>1.</w:t>
            </w:r>
          </w:p>
        </w:tc>
        <w:tc>
          <w:tcPr>
            <w:tcW w:w="3952" w:type="dxa"/>
            <w:gridSpan w:val="6"/>
          </w:tcPr>
          <w:p w:rsidR="00CE753A" w:rsidRDefault="00CE753A" w:rsidP="0024415F">
            <w:r>
              <w:rPr>
                <w:bCs/>
                <w:color w:val="000000"/>
              </w:rPr>
              <w:t>Число случаев б</w:t>
            </w:r>
            <w:r w:rsidRPr="00B216A1">
              <w:rPr>
                <w:bCs/>
                <w:color w:val="000000"/>
              </w:rPr>
              <w:t>актериологическ</w:t>
            </w:r>
            <w:r>
              <w:rPr>
                <w:bCs/>
                <w:color w:val="000000"/>
              </w:rPr>
              <w:t>ого</w:t>
            </w:r>
            <w:r w:rsidRPr="00B216A1">
              <w:rPr>
                <w:bCs/>
                <w:color w:val="000000"/>
              </w:rPr>
              <w:t xml:space="preserve"> мониторинг</w:t>
            </w:r>
            <w:r>
              <w:rPr>
                <w:bCs/>
                <w:color w:val="000000"/>
              </w:rPr>
              <w:t>а</w:t>
            </w:r>
            <w:r w:rsidRPr="00B216A1">
              <w:rPr>
                <w:bCs/>
                <w:color w:val="000000"/>
              </w:rPr>
              <w:t xml:space="preserve"> (операционных бл</w:t>
            </w:r>
            <w:r w:rsidRPr="00B216A1">
              <w:rPr>
                <w:bCs/>
                <w:color w:val="000000"/>
              </w:rPr>
              <w:t>о</w:t>
            </w:r>
            <w:r w:rsidRPr="00B216A1">
              <w:rPr>
                <w:bCs/>
                <w:color w:val="000000"/>
              </w:rPr>
              <w:t>ков, реанимационных залов и др.)</w:t>
            </w:r>
          </w:p>
        </w:tc>
        <w:tc>
          <w:tcPr>
            <w:tcW w:w="1621" w:type="dxa"/>
            <w:gridSpan w:val="5"/>
          </w:tcPr>
          <w:p w:rsidR="00CE753A" w:rsidRDefault="00CE753A" w:rsidP="0024415F">
            <w:pPr>
              <w:jc w:val="center"/>
            </w:pPr>
            <w:r>
              <w:t>Единиц</w:t>
            </w:r>
          </w:p>
        </w:tc>
        <w:tc>
          <w:tcPr>
            <w:tcW w:w="1635" w:type="dxa"/>
            <w:gridSpan w:val="5"/>
          </w:tcPr>
          <w:p w:rsidR="00CE753A" w:rsidRDefault="00CE753A" w:rsidP="0024415F">
            <w:pPr>
              <w:jc w:val="center"/>
            </w:pPr>
            <w:r>
              <w:t>1 раз в месяц</w:t>
            </w:r>
          </w:p>
        </w:tc>
        <w:tc>
          <w:tcPr>
            <w:tcW w:w="1298" w:type="dxa"/>
            <w:gridSpan w:val="8"/>
          </w:tcPr>
          <w:p w:rsidR="00CE753A" w:rsidRDefault="00CE753A" w:rsidP="0024415F">
            <w:pPr>
              <w:jc w:val="center"/>
            </w:pPr>
            <w:r>
              <w:t>15</w:t>
            </w:r>
          </w:p>
        </w:tc>
        <w:tc>
          <w:tcPr>
            <w:tcW w:w="1656" w:type="dxa"/>
            <w:gridSpan w:val="4"/>
          </w:tcPr>
          <w:p w:rsidR="00CE753A" w:rsidRDefault="00CE753A" w:rsidP="0024415F">
            <w:pPr>
              <w:jc w:val="center"/>
            </w:pPr>
            <w:r>
              <w:t>0-2</w:t>
            </w:r>
          </w:p>
        </w:tc>
      </w:tr>
      <w:tr w:rsidR="00CE753A" w:rsidTr="0024415F">
        <w:trPr>
          <w:trHeight w:val="542"/>
        </w:trPr>
        <w:tc>
          <w:tcPr>
            <w:tcW w:w="525" w:type="dxa"/>
            <w:gridSpan w:val="2"/>
          </w:tcPr>
          <w:p w:rsidR="00CE753A" w:rsidRDefault="00CE753A" w:rsidP="0024415F">
            <w:pPr>
              <w:jc w:val="both"/>
            </w:pPr>
            <w:r>
              <w:t>2.</w:t>
            </w:r>
          </w:p>
        </w:tc>
        <w:tc>
          <w:tcPr>
            <w:tcW w:w="3952" w:type="dxa"/>
            <w:gridSpan w:val="6"/>
          </w:tcPr>
          <w:p w:rsidR="00CE753A" w:rsidRDefault="00CE753A" w:rsidP="0024415F">
            <w:r w:rsidRPr="00B216A1">
              <w:rPr>
                <w:bCs/>
                <w:color w:val="000000"/>
              </w:rPr>
              <w:t xml:space="preserve">Доля нестандартных контрольных </w:t>
            </w:r>
            <w:proofErr w:type="gramStart"/>
            <w:r w:rsidRPr="00B216A1">
              <w:rPr>
                <w:bCs/>
                <w:color w:val="000000"/>
              </w:rPr>
              <w:t>исследований качества стерилиз</w:t>
            </w:r>
            <w:r w:rsidRPr="00B216A1">
              <w:rPr>
                <w:bCs/>
                <w:color w:val="000000"/>
              </w:rPr>
              <w:t>а</w:t>
            </w:r>
            <w:r w:rsidRPr="00B216A1">
              <w:rPr>
                <w:bCs/>
                <w:color w:val="000000"/>
              </w:rPr>
              <w:t>ции изделий медицинского назн</w:t>
            </w:r>
            <w:r w:rsidRPr="00B216A1">
              <w:rPr>
                <w:bCs/>
                <w:color w:val="000000"/>
              </w:rPr>
              <w:t>а</w:t>
            </w:r>
            <w:r w:rsidRPr="00B216A1">
              <w:rPr>
                <w:bCs/>
                <w:color w:val="000000"/>
              </w:rPr>
              <w:t>чения</w:t>
            </w:r>
            <w:proofErr w:type="gramEnd"/>
          </w:p>
        </w:tc>
        <w:tc>
          <w:tcPr>
            <w:tcW w:w="1621" w:type="dxa"/>
            <w:gridSpan w:val="5"/>
          </w:tcPr>
          <w:p w:rsidR="00CE753A" w:rsidRDefault="00CE753A" w:rsidP="0024415F">
            <w:pPr>
              <w:jc w:val="center"/>
            </w:pPr>
            <w:r>
              <w:t>%</w:t>
            </w:r>
          </w:p>
        </w:tc>
        <w:tc>
          <w:tcPr>
            <w:tcW w:w="1635" w:type="dxa"/>
            <w:gridSpan w:val="5"/>
          </w:tcPr>
          <w:p w:rsidR="00CE753A" w:rsidRDefault="00CE753A" w:rsidP="0024415F">
            <w:pPr>
              <w:jc w:val="center"/>
            </w:pPr>
            <w:r>
              <w:t>1 раз в месяц</w:t>
            </w:r>
          </w:p>
        </w:tc>
        <w:tc>
          <w:tcPr>
            <w:tcW w:w="1298" w:type="dxa"/>
            <w:gridSpan w:val="8"/>
          </w:tcPr>
          <w:p w:rsidR="00CE753A" w:rsidRDefault="00CE753A" w:rsidP="0024415F">
            <w:pPr>
              <w:jc w:val="center"/>
            </w:pPr>
            <w:r>
              <w:t>15</w:t>
            </w:r>
          </w:p>
        </w:tc>
        <w:tc>
          <w:tcPr>
            <w:tcW w:w="1656" w:type="dxa"/>
            <w:gridSpan w:val="4"/>
          </w:tcPr>
          <w:p w:rsidR="00CE753A" w:rsidRDefault="00CE753A" w:rsidP="0024415F">
            <w:pPr>
              <w:jc w:val="center"/>
            </w:pPr>
            <w:r>
              <w:t>1-0</w:t>
            </w:r>
          </w:p>
        </w:tc>
      </w:tr>
      <w:tr w:rsidR="00CE753A" w:rsidTr="0024415F">
        <w:trPr>
          <w:trHeight w:val="542"/>
        </w:trPr>
        <w:tc>
          <w:tcPr>
            <w:tcW w:w="525" w:type="dxa"/>
            <w:gridSpan w:val="2"/>
          </w:tcPr>
          <w:p w:rsidR="00CE753A" w:rsidRDefault="00CE753A" w:rsidP="0024415F">
            <w:pPr>
              <w:jc w:val="both"/>
            </w:pPr>
            <w:r>
              <w:t>3.</w:t>
            </w:r>
          </w:p>
        </w:tc>
        <w:tc>
          <w:tcPr>
            <w:tcW w:w="3952" w:type="dxa"/>
            <w:gridSpan w:val="6"/>
          </w:tcPr>
          <w:p w:rsidR="00CE753A" w:rsidRPr="00B216A1" w:rsidRDefault="00CE753A" w:rsidP="0024415F">
            <w:pPr>
              <w:jc w:val="both"/>
              <w:rPr>
                <w:bCs/>
              </w:rPr>
            </w:pPr>
            <w:r w:rsidRPr="00B216A1">
              <w:rPr>
                <w:bCs/>
              </w:rPr>
              <w:t>Доля контрольных нестандартных исследований качества текущей д</w:t>
            </w:r>
            <w:r w:rsidRPr="00B216A1">
              <w:rPr>
                <w:bCs/>
              </w:rPr>
              <w:t>е</w:t>
            </w:r>
            <w:r w:rsidRPr="00B216A1">
              <w:rPr>
                <w:bCs/>
              </w:rPr>
              <w:t>зинфекции</w:t>
            </w:r>
          </w:p>
        </w:tc>
        <w:tc>
          <w:tcPr>
            <w:tcW w:w="1621" w:type="dxa"/>
            <w:gridSpan w:val="5"/>
          </w:tcPr>
          <w:p w:rsidR="00CE753A" w:rsidRDefault="00CE753A" w:rsidP="0024415F">
            <w:pPr>
              <w:jc w:val="center"/>
            </w:pPr>
            <w:r>
              <w:t>%</w:t>
            </w:r>
          </w:p>
        </w:tc>
        <w:tc>
          <w:tcPr>
            <w:tcW w:w="1635" w:type="dxa"/>
            <w:gridSpan w:val="5"/>
          </w:tcPr>
          <w:p w:rsidR="00CE753A" w:rsidRDefault="00CE753A" w:rsidP="0024415F">
            <w:pPr>
              <w:jc w:val="center"/>
            </w:pPr>
            <w:r>
              <w:t>1 раз в месяц</w:t>
            </w:r>
          </w:p>
        </w:tc>
        <w:tc>
          <w:tcPr>
            <w:tcW w:w="1298" w:type="dxa"/>
            <w:gridSpan w:val="8"/>
          </w:tcPr>
          <w:p w:rsidR="00CE753A" w:rsidRDefault="00CE753A" w:rsidP="0024415F">
            <w:pPr>
              <w:jc w:val="center"/>
            </w:pPr>
            <w:r>
              <w:t>8</w:t>
            </w:r>
          </w:p>
        </w:tc>
        <w:tc>
          <w:tcPr>
            <w:tcW w:w="1656" w:type="dxa"/>
            <w:gridSpan w:val="4"/>
          </w:tcPr>
          <w:p w:rsidR="00CE753A" w:rsidRDefault="00CE753A" w:rsidP="0024415F">
            <w:pPr>
              <w:jc w:val="center"/>
            </w:pPr>
            <w:r>
              <w:t>1-0</w:t>
            </w:r>
          </w:p>
        </w:tc>
      </w:tr>
      <w:tr w:rsidR="00CE753A" w:rsidTr="0024415F">
        <w:trPr>
          <w:trHeight w:val="542"/>
        </w:trPr>
        <w:tc>
          <w:tcPr>
            <w:tcW w:w="525" w:type="dxa"/>
            <w:gridSpan w:val="2"/>
          </w:tcPr>
          <w:p w:rsidR="00CE753A" w:rsidRDefault="00CE753A" w:rsidP="0024415F">
            <w:pPr>
              <w:jc w:val="both"/>
            </w:pPr>
            <w:r>
              <w:t>4.</w:t>
            </w:r>
          </w:p>
        </w:tc>
        <w:tc>
          <w:tcPr>
            <w:tcW w:w="3952" w:type="dxa"/>
            <w:gridSpan w:val="6"/>
          </w:tcPr>
          <w:p w:rsidR="00CE753A" w:rsidRDefault="00CE753A" w:rsidP="0024415F">
            <w:r>
              <w:rPr>
                <w:color w:val="000000"/>
              </w:rPr>
              <w:t>Охват</w:t>
            </w:r>
            <w:r w:rsidRPr="006C79DD">
              <w:rPr>
                <w:color w:val="000000"/>
              </w:rPr>
              <w:t xml:space="preserve"> экспертиз</w:t>
            </w:r>
            <w:r>
              <w:rPr>
                <w:color w:val="000000"/>
              </w:rPr>
              <w:t>ой</w:t>
            </w:r>
            <w:r w:rsidRPr="006C79DD">
              <w:rPr>
                <w:color w:val="000000"/>
              </w:rPr>
              <w:t xml:space="preserve"> </w:t>
            </w:r>
            <w:r>
              <w:rPr>
                <w:color w:val="000000"/>
              </w:rPr>
              <w:t xml:space="preserve">с целью </w:t>
            </w:r>
            <w:r w:rsidRPr="006C79DD">
              <w:rPr>
                <w:color w:val="000000"/>
              </w:rPr>
              <w:t>выявл</w:t>
            </w:r>
            <w:r w:rsidRPr="006C79DD">
              <w:rPr>
                <w:color w:val="000000"/>
              </w:rPr>
              <w:t>е</w:t>
            </w:r>
            <w:r w:rsidRPr="006C79DD">
              <w:rPr>
                <w:color w:val="000000"/>
              </w:rPr>
              <w:t>ни</w:t>
            </w:r>
            <w:r>
              <w:rPr>
                <w:color w:val="000000"/>
              </w:rPr>
              <w:t>я</w:t>
            </w:r>
            <w:r w:rsidRPr="006C79DD">
              <w:rPr>
                <w:color w:val="000000"/>
              </w:rPr>
              <w:t xml:space="preserve"> сок</w:t>
            </w:r>
            <w:r>
              <w:rPr>
                <w:color w:val="000000"/>
              </w:rPr>
              <w:t>рытий внутрибольничных инфекций</w:t>
            </w:r>
          </w:p>
        </w:tc>
        <w:tc>
          <w:tcPr>
            <w:tcW w:w="1621" w:type="dxa"/>
            <w:gridSpan w:val="5"/>
          </w:tcPr>
          <w:p w:rsidR="00CE753A" w:rsidRDefault="00CE753A" w:rsidP="0024415F">
            <w:pPr>
              <w:jc w:val="center"/>
            </w:pPr>
            <w:r>
              <w:t>%</w:t>
            </w:r>
          </w:p>
        </w:tc>
        <w:tc>
          <w:tcPr>
            <w:tcW w:w="1635" w:type="dxa"/>
            <w:gridSpan w:val="5"/>
          </w:tcPr>
          <w:p w:rsidR="00CE753A" w:rsidRDefault="00CE753A" w:rsidP="0024415F">
            <w:pPr>
              <w:jc w:val="center"/>
            </w:pPr>
            <w:r>
              <w:t>1 раз в месяц</w:t>
            </w:r>
          </w:p>
        </w:tc>
        <w:tc>
          <w:tcPr>
            <w:tcW w:w="1298" w:type="dxa"/>
            <w:gridSpan w:val="8"/>
          </w:tcPr>
          <w:p w:rsidR="00CE753A" w:rsidRDefault="00CE753A" w:rsidP="0024415F">
            <w:pPr>
              <w:jc w:val="center"/>
            </w:pPr>
            <w:r>
              <w:t>10</w:t>
            </w:r>
          </w:p>
        </w:tc>
        <w:tc>
          <w:tcPr>
            <w:tcW w:w="1656" w:type="dxa"/>
            <w:gridSpan w:val="4"/>
          </w:tcPr>
          <w:p w:rsidR="00CE753A" w:rsidRDefault="00CE753A" w:rsidP="0024415F">
            <w:pPr>
              <w:jc w:val="center"/>
            </w:pPr>
            <w:r>
              <w:t>1-5</w:t>
            </w:r>
          </w:p>
        </w:tc>
      </w:tr>
      <w:tr w:rsidR="00CE753A" w:rsidTr="0024415F">
        <w:trPr>
          <w:trHeight w:val="542"/>
        </w:trPr>
        <w:tc>
          <w:tcPr>
            <w:tcW w:w="525" w:type="dxa"/>
            <w:gridSpan w:val="2"/>
          </w:tcPr>
          <w:p w:rsidR="00CE753A" w:rsidRDefault="00CE753A" w:rsidP="0024415F">
            <w:pPr>
              <w:jc w:val="both"/>
            </w:pPr>
            <w:r>
              <w:t>5.</w:t>
            </w:r>
          </w:p>
        </w:tc>
        <w:tc>
          <w:tcPr>
            <w:tcW w:w="3952" w:type="dxa"/>
            <w:gridSpan w:val="6"/>
          </w:tcPr>
          <w:p w:rsidR="00CE753A" w:rsidRDefault="00CE753A" w:rsidP="0024415F">
            <w:r>
              <w:rPr>
                <w:bCs/>
                <w:color w:val="000000"/>
              </w:rPr>
              <w:t xml:space="preserve">Доля случаев своевременного </w:t>
            </w:r>
            <w:r w:rsidRPr="00B216A1">
              <w:rPr>
                <w:bCs/>
                <w:color w:val="000000"/>
              </w:rPr>
              <w:t>(в течение 24-48 часов)</w:t>
            </w:r>
            <w:r>
              <w:rPr>
                <w:bCs/>
                <w:color w:val="000000"/>
              </w:rPr>
              <w:t xml:space="preserve"> </w:t>
            </w:r>
            <w:r w:rsidRPr="00B216A1">
              <w:rPr>
                <w:bCs/>
                <w:color w:val="000000"/>
              </w:rPr>
              <w:t>и оперативн</w:t>
            </w:r>
            <w:r w:rsidRPr="00B216A1">
              <w:rPr>
                <w:bCs/>
                <w:color w:val="000000"/>
              </w:rPr>
              <w:t>о</w:t>
            </w:r>
            <w:r>
              <w:rPr>
                <w:bCs/>
                <w:color w:val="000000"/>
              </w:rPr>
              <w:t xml:space="preserve">го </w:t>
            </w:r>
            <w:r w:rsidRPr="00B216A1">
              <w:rPr>
                <w:bCs/>
                <w:color w:val="000000"/>
              </w:rPr>
              <w:t>проведения расследований по случаям</w:t>
            </w:r>
            <w:proofErr w:type="gramStart"/>
            <w:r w:rsidRPr="00B216A1">
              <w:rPr>
                <w:bCs/>
                <w:color w:val="000000"/>
              </w:rPr>
              <w:t xml:space="preserve"> (+) </w:t>
            </w:r>
            <w:proofErr w:type="gramEnd"/>
            <w:r w:rsidRPr="00B216A1">
              <w:rPr>
                <w:bCs/>
                <w:color w:val="000000"/>
              </w:rPr>
              <w:t>регистрации крови на сифилис</w:t>
            </w:r>
          </w:p>
        </w:tc>
        <w:tc>
          <w:tcPr>
            <w:tcW w:w="1621" w:type="dxa"/>
            <w:gridSpan w:val="5"/>
          </w:tcPr>
          <w:p w:rsidR="00CE753A" w:rsidRDefault="00CE753A" w:rsidP="0024415F">
            <w:pPr>
              <w:jc w:val="center"/>
            </w:pPr>
            <w:r>
              <w:t>%</w:t>
            </w:r>
          </w:p>
        </w:tc>
        <w:tc>
          <w:tcPr>
            <w:tcW w:w="1635" w:type="dxa"/>
            <w:gridSpan w:val="5"/>
          </w:tcPr>
          <w:p w:rsidR="00CE753A" w:rsidRDefault="00CE753A" w:rsidP="0024415F">
            <w:pPr>
              <w:jc w:val="center"/>
            </w:pPr>
            <w:r>
              <w:t>1 раз в ква</w:t>
            </w:r>
            <w:r>
              <w:t>р</w:t>
            </w:r>
            <w:r>
              <w:t>тал</w:t>
            </w:r>
          </w:p>
        </w:tc>
        <w:tc>
          <w:tcPr>
            <w:tcW w:w="1298" w:type="dxa"/>
            <w:gridSpan w:val="8"/>
          </w:tcPr>
          <w:p w:rsidR="00CE753A" w:rsidRDefault="00CE753A" w:rsidP="0024415F">
            <w:pPr>
              <w:jc w:val="center"/>
            </w:pPr>
            <w:r>
              <w:t>15</w:t>
            </w:r>
          </w:p>
        </w:tc>
        <w:tc>
          <w:tcPr>
            <w:tcW w:w="1656" w:type="dxa"/>
            <w:gridSpan w:val="4"/>
          </w:tcPr>
          <w:p w:rsidR="00CE753A" w:rsidRDefault="00CE753A" w:rsidP="0024415F">
            <w:pPr>
              <w:jc w:val="center"/>
            </w:pPr>
            <w:r>
              <w:t>95-100</w:t>
            </w:r>
          </w:p>
        </w:tc>
      </w:tr>
      <w:tr w:rsidR="00CE753A" w:rsidTr="0024415F">
        <w:trPr>
          <w:trHeight w:val="542"/>
        </w:trPr>
        <w:tc>
          <w:tcPr>
            <w:tcW w:w="10687" w:type="dxa"/>
            <w:gridSpan w:val="30"/>
          </w:tcPr>
          <w:p w:rsidR="00CE753A" w:rsidRPr="00AB3F3E" w:rsidRDefault="00CE753A" w:rsidP="0024415F">
            <w:pPr>
              <w:jc w:val="center"/>
              <w:rPr>
                <w:sz w:val="28"/>
                <w:szCs w:val="28"/>
              </w:rPr>
            </w:pPr>
            <w:r w:rsidRPr="00AB3F3E">
              <w:rPr>
                <w:sz w:val="28"/>
                <w:szCs w:val="28"/>
              </w:rPr>
              <w:t>Врачи токсикологи</w:t>
            </w:r>
          </w:p>
        </w:tc>
      </w:tr>
      <w:tr w:rsidR="00CE753A" w:rsidTr="0024415F">
        <w:trPr>
          <w:trHeight w:val="542"/>
        </w:trPr>
        <w:tc>
          <w:tcPr>
            <w:tcW w:w="525" w:type="dxa"/>
            <w:gridSpan w:val="2"/>
          </w:tcPr>
          <w:p w:rsidR="00CE753A" w:rsidRDefault="00CE753A" w:rsidP="0024415F">
            <w:pPr>
              <w:jc w:val="both"/>
            </w:pPr>
            <w:r>
              <w:t>1.</w:t>
            </w:r>
          </w:p>
        </w:tc>
        <w:tc>
          <w:tcPr>
            <w:tcW w:w="3952" w:type="dxa"/>
            <w:gridSpan w:val="6"/>
          </w:tcPr>
          <w:p w:rsidR="00CE753A" w:rsidRDefault="00CE753A" w:rsidP="0024415F">
            <w:r>
              <w:t>Доля больных, помощь которым была оказана в соответствии с пр</w:t>
            </w:r>
            <w:r>
              <w:t>о</w:t>
            </w:r>
            <w:r>
              <w:t>токолами ведения больных, ста</w:t>
            </w:r>
            <w:r>
              <w:t>н</w:t>
            </w:r>
            <w:r>
              <w:t xml:space="preserve">дартами (от объема экспертизы) </w:t>
            </w:r>
          </w:p>
        </w:tc>
        <w:tc>
          <w:tcPr>
            <w:tcW w:w="1621" w:type="dxa"/>
            <w:gridSpan w:val="5"/>
          </w:tcPr>
          <w:p w:rsidR="00CE753A" w:rsidRDefault="00CE753A" w:rsidP="0024415F">
            <w:pPr>
              <w:jc w:val="center"/>
            </w:pPr>
            <w:r>
              <w:t>%</w:t>
            </w:r>
          </w:p>
        </w:tc>
        <w:tc>
          <w:tcPr>
            <w:tcW w:w="1822" w:type="dxa"/>
            <w:gridSpan w:val="7"/>
          </w:tcPr>
          <w:p w:rsidR="00CE753A" w:rsidRDefault="00CE753A" w:rsidP="0024415F">
            <w:pPr>
              <w:jc w:val="center"/>
            </w:pPr>
            <w:r>
              <w:t>1 раз в месяц</w:t>
            </w:r>
          </w:p>
        </w:tc>
        <w:tc>
          <w:tcPr>
            <w:tcW w:w="1111" w:type="dxa"/>
            <w:gridSpan w:val="6"/>
          </w:tcPr>
          <w:p w:rsidR="00CE753A" w:rsidRDefault="00CE753A" w:rsidP="0024415F">
            <w:pPr>
              <w:jc w:val="center"/>
            </w:pPr>
            <w:r>
              <w:t>15</w:t>
            </w:r>
          </w:p>
        </w:tc>
        <w:tc>
          <w:tcPr>
            <w:tcW w:w="1656" w:type="dxa"/>
            <w:gridSpan w:val="4"/>
          </w:tcPr>
          <w:p w:rsidR="00CE753A" w:rsidRDefault="00CE753A" w:rsidP="0024415F">
            <w:pPr>
              <w:jc w:val="center"/>
            </w:pPr>
            <w:r>
              <w:t>90-100</w:t>
            </w:r>
          </w:p>
        </w:tc>
      </w:tr>
      <w:tr w:rsidR="00CE753A" w:rsidTr="0024415F">
        <w:trPr>
          <w:trHeight w:val="542"/>
        </w:trPr>
        <w:tc>
          <w:tcPr>
            <w:tcW w:w="525" w:type="dxa"/>
            <w:gridSpan w:val="2"/>
          </w:tcPr>
          <w:p w:rsidR="00CE753A" w:rsidRDefault="00CE753A" w:rsidP="0024415F">
            <w:pPr>
              <w:jc w:val="both"/>
            </w:pPr>
            <w:r>
              <w:t>2.</w:t>
            </w:r>
          </w:p>
        </w:tc>
        <w:tc>
          <w:tcPr>
            <w:tcW w:w="3952" w:type="dxa"/>
            <w:gridSpan w:val="6"/>
          </w:tcPr>
          <w:p w:rsidR="00CE753A" w:rsidRDefault="00CE753A" w:rsidP="0024415F">
            <w:pPr>
              <w:jc w:val="both"/>
            </w:pPr>
            <w:r>
              <w:t>Удельный вес своевременно уст</w:t>
            </w:r>
            <w:r>
              <w:t>а</w:t>
            </w:r>
            <w:r>
              <w:t>новленных клинических диагнозов</w:t>
            </w:r>
          </w:p>
        </w:tc>
        <w:tc>
          <w:tcPr>
            <w:tcW w:w="1621" w:type="dxa"/>
            <w:gridSpan w:val="5"/>
          </w:tcPr>
          <w:p w:rsidR="00CE753A" w:rsidRDefault="00CE753A" w:rsidP="0024415F">
            <w:pPr>
              <w:jc w:val="center"/>
            </w:pPr>
            <w:r>
              <w:t>%</w:t>
            </w:r>
          </w:p>
        </w:tc>
        <w:tc>
          <w:tcPr>
            <w:tcW w:w="1822" w:type="dxa"/>
            <w:gridSpan w:val="7"/>
          </w:tcPr>
          <w:p w:rsidR="00CE753A" w:rsidRDefault="00CE753A" w:rsidP="0024415F">
            <w:pPr>
              <w:jc w:val="center"/>
            </w:pPr>
            <w:r>
              <w:t>1 раз в месяц</w:t>
            </w:r>
          </w:p>
        </w:tc>
        <w:tc>
          <w:tcPr>
            <w:tcW w:w="1111" w:type="dxa"/>
            <w:gridSpan w:val="6"/>
          </w:tcPr>
          <w:p w:rsidR="00CE753A" w:rsidRDefault="00CE753A" w:rsidP="0024415F">
            <w:pPr>
              <w:jc w:val="center"/>
            </w:pPr>
            <w:r>
              <w:t>15</w:t>
            </w:r>
          </w:p>
        </w:tc>
        <w:tc>
          <w:tcPr>
            <w:tcW w:w="1656" w:type="dxa"/>
            <w:gridSpan w:val="4"/>
          </w:tcPr>
          <w:p w:rsidR="00CE753A" w:rsidRDefault="00CE753A" w:rsidP="0024415F">
            <w:pPr>
              <w:jc w:val="center"/>
            </w:pPr>
            <w:r>
              <w:t>80 - 100</w:t>
            </w:r>
          </w:p>
        </w:tc>
      </w:tr>
      <w:tr w:rsidR="00CE753A" w:rsidTr="0024415F">
        <w:trPr>
          <w:trHeight w:val="542"/>
        </w:trPr>
        <w:tc>
          <w:tcPr>
            <w:tcW w:w="525" w:type="dxa"/>
            <w:gridSpan w:val="2"/>
          </w:tcPr>
          <w:p w:rsidR="00CE753A" w:rsidRDefault="00CE753A" w:rsidP="0024415F">
            <w:pPr>
              <w:jc w:val="both"/>
            </w:pPr>
            <w:r>
              <w:t>3.</w:t>
            </w:r>
          </w:p>
        </w:tc>
        <w:tc>
          <w:tcPr>
            <w:tcW w:w="3952" w:type="dxa"/>
            <w:gridSpan w:val="6"/>
          </w:tcPr>
          <w:p w:rsidR="00CE753A" w:rsidRDefault="00CE753A" w:rsidP="0024415F">
            <w:r>
              <w:rPr>
                <w:color w:val="000000"/>
              </w:rPr>
              <w:t>Доля р</w:t>
            </w:r>
            <w:r w:rsidRPr="00427CB9">
              <w:rPr>
                <w:color w:val="000000"/>
              </w:rPr>
              <w:t>асхождени</w:t>
            </w:r>
            <w:r>
              <w:rPr>
                <w:color w:val="000000"/>
              </w:rPr>
              <w:t>я</w:t>
            </w:r>
            <w:r w:rsidRPr="00427CB9">
              <w:rPr>
                <w:color w:val="000000"/>
              </w:rPr>
              <w:t xml:space="preserve"> клинических и патологоанатомических диагнозов (</w:t>
            </w:r>
            <w:r w:rsidRPr="00427CB9">
              <w:rPr>
                <w:color w:val="000000"/>
                <w:lang w:val="en-US"/>
              </w:rPr>
              <w:t>III</w:t>
            </w:r>
            <w:r w:rsidRPr="00427CB9">
              <w:rPr>
                <w:color w:val="000000"/>
              </w:rPr>
              <w:t xml:space="preserve"> категория)</w:t>
            </w:r>
          </w:p>
        </w:tc>
        <w:tc>
          <w:tcPr>
            <w:tcW w:w="1621" w:type="dxa"/>
            <w:gridSpan w:val="5"/>
          </w:tcPr>
          <w:p w:rsidR="00CE753A" w:rsidRDefault="00CE753A" w:rsidP="0024415F">
            <w:pPr>
              <w:jc w:val="center"/>
            </w:pPr>
            <w:r w:rsidRPr="00427CB9">
              <w:rPr>
                <w:color w:val="000000"/>
              </w:rPr>
              <w:t>%</w:t>
            </w:r>
          </w:p>
        </w:tc>
        <w:tc>
          <w:tcPr>
            <w:tcW w:w="1822" w:type="dxa"/>
            <w:gridSpan w:val="7"/>
          </w:tcPr>
          <w:p w:rsidR="00CE753A" w:rsidRDefault="00CE753A" w:rsidP="0024415F">
            <w:pPr>
              <w:jc w:val="center"/>
            </w:pPr>
            <w:r>
              <w:t>1 раз в квартал</w:t>
            </w:r>
          </w:p>
        </w:tc>
        <w:tc>
          <w:tcPr>
            <w:tcW w:w="1111" w:type="dxa"/>
            <w:gridSpan w:val="6"/>
          </w:tcPr>
          <w:p w:rsidR="00CE753A" w:rsidRDefault="00CE753A" w:rsidP="0024415F">
            <w:pPr>
              <w:jc w:val="center"/>
            </w:pPr>
            <w:r>
              <w:t>10</w:t>
            </w:r>
          </w:p>
        </w:tc>
        <w:tc>
          <w:tcPr>
            <w:tcW w:w="1656" w:type="dxa"/>
            <w:gridSpan w:val="4"/>
          </w:tcPr>
          <w:p w:rsidR="00CE753A" w:rsidRDefault="00CE753A" w:rsidP="0024415F">
            <w:pPr>
              <w:jc w:val="center"/>
            </w:pPr>
            <w:r>
              <w:t>5-0</w:t>
            </w:r>
          </w:p>
        </w:tc>
      </w:tr>
      <w:tr w:rsidR="00CE753A" w:rsidTr="0024415F">
        <w:trPr>
          <w:trHeight w:val="542"/>
        </w:trPr>
        <w:tc>
          <w:tcPr>
            <w:tcW w:w="525" w:type="dxa"/>
            <w:gridSpan w:val="2"/>
          </w:tcPr>
          <w:p w:rsidR="00CE753A" w:rsidRDefault="00CE753A" w:rsidP="0024415F">
            <w:pPr>
              <w:jc w:val="both"/>
            </w:pPr>
            <w:r>
              <w:t>4.</w:t>
            </w:r>
          </w:p>
        </w:tc>
        <w:tc>
          <w:tcPr>
            <w:tcW w:w="3952" w:type="dxa"/>
            <w:gridSpan w:val="6"/>
          </w:tcPr>
          <w:p w:rsidR="00CE753A" w:rsidRDefault="00CE753A" w:rsidP="0024415F">
            <w:r>
              <w:t>Летальность</w:t>
            </w:r>
          </w:p>
        </w:tc>
        <w:tc>
          <w:tcPr>
            <w:tcW w:w="1621" w:type="dxa"/>
            <w:gridSpan w:val="5"/>
          </w:tcPr>
          <w:p w:rsidR="00CE753A" w:rsidRDefault="00CE753A" w:rsidP="0024415F">
            <w:pPr>
              <w:jc w:val="center"/>
            </w:pPr>
            <w:r>
              <w:t>%</w:t>
            </w:r>
          </w:p>
        </w:tc>
        <w:tc>
          <w:tcPr>
            <w:tcW w:w="1822" w:type="dxa"/>
            <w:gridSpan w:val="7"/>
          </w:tcPr>
          <w:p w:rsidR="00CE753A" w:rsidRDefault="00CE753A" w:rsidP="0024415F">
            <w:pPr>
              <w:jc w:val="center"/>
            </w:pPr>
            <w:r>
              <w:t>1 раз в месяц</w:t>
            </w:r>
          </w:p>
        </w:tc>
        <w:tc>
          <w:tcPr>
            <w:tcW w:w="1111" w:type="dxa"/>
            <w:gridSpan w:val="6"/>
          </w:tcPr>
          <w:p w:rsidR="00CE753A" w:rsidRDefault="00CE753A" w:rsidP="0024415F">
            <w:pPr>
              <w:jc w:val="center"/>
            </w:pPr>
            <w:r>
              <w:t>15</w:t>
            </w:r>
          </w:p>
        </w:tc>
        <w:tc>
          <w:tcPr>
            <w:tcW w:w="1656" w:type="dxa"/>
            <w:gridSpan w:val="4"/>
          </w:tcPr>
          <w:p w:rsidR="00CE753A" w:rsidRDefault="00CE753A" w:rsidP="0024415F">
            <w:pPr>
              <w:jc w:val="center"/>
            </w:pPr>
            <w:r>
              <w:t>Норматив*</w:t>
            </w:r>
          </w:p>
        </w:tc>
      </w:tr>
      <w:tr w:rsidR="00CE753A" w:rsidTr="0024415F">
        <w:trPr>
          <w:trHeight w:val="542"/>
        </w:trPr>
        <w:tc>
          <w:tcPr>
            <w:tcW w:w="525" w:type="dxa"/>
            <w:gridSpan w:val="2"/>
          </w:tcPr>
          <w:p w:rsidR="00CE753A" w:rsidRDefault="00CE753A" w:rsidP="0024415F">
            <w:pPr>
              <w:jc w:val="both"/>
            </w:pPr>
            <w:r>
              <w:t>5.</w:t>
            </w:r>
          </w:p>
        </w:tc>
        <w:tc>
          <w:tcPr>
            <w:tcW w:w="3952" w:type="dxa"/>
            <w:gridSpan w:val="6"/>
          </w:tcPr>
          <w:p w:rsidR="00CE753A" w:rsidRDefault="00CE753A" w:rsidP="0024415F">
            <w:r>
              <w:t>Доля положительных исходов</w:t>
            </w:r>
          </w:p>
        </w:tc>
        <w:tc>
          <w:tcPr>
            <w:tcW w:w="1621" w:type="dxa"/>
            <w:gridSpan w:val="5"/>
          </w:tcPr>
          <w:p w:rsidR="00CE753A" w:rsidRDefault="00CE753A" w:rsidP="0024415F">
            <w:pPr>
              <w:jc w:val="center"/>
            </w:pPr>
            <w:r>
              <w:t>%</w:t>
            </w:r>
          </w:p>
        </w:tc>
        <w:tc>
          <w:tcPr>
            <w:tcW w:w="1822" w:type="dxa"/>
            <w:gridSpan w:val="7"/>
          </w:tcPr>
          <w:p w:rsidR="00CE753A" w:rsidRDefault="00CE753A" w:rsidP="0024415F">
            <w:pPr>
              <w:jc w:val="center"/>
            </w:pPr>
            <w:r>
              <w:t>1 раз в месяц</w:t>
            </w:r>
          </w:p>
        </w:tc>
        <w:tc>
          <w:tcPr>
            <w:tcW w:w="1111" w:type="dxa"/>
            <w:gridSpan w:val="6"/>
          </w:tcPr>
          <w:p w:rsidR="00CE753A" w:rsidRDefault="00CE753A" w:rsidP="0024415F">
            <w:pPr>
              <w:jc w:val="center"/>
            </w:pPr>
            <w:r>
              <w:t>8</w:t>
            </w:r>
          </w:p>
        </w:tc>
        <w:tc>
          <w:tcPr>
            <w:tcW w:w="1656" w:type="dxa"/>
            <w:gridSpan w:val="4"/>
          </w:tcPr>
          <w:p w:rsidR="00CE753A" w:rsidRDefault="00CE753A" w:rsidP="0024415F">
            <w:pPr>
              <w:jc w:val="center"/>
            </w:pPr>
            <w:r>
              <w:t xml:space="preserve">80 </w:t>
            </w:r>
            <w:r>
              <w:noBreakHyphen/>
              <w:t>100</w:t>
            </w:r>
          </w:p>
        </w:tc>
      </w:tr>
      <w:tr w:rsidR="00CE753A" w:rsidTr="0024415F">
        <w:trPr>
          <w:trHeight w:val="542"/>
        </w:trPr>
        <w:tc>
          <w:tcPr>
            <w:tcW w:w="10687" w:type="dxa"/>
            <w:gridSpan w:val="30"/>
          </w:tcPr>
          <w:p w:rsidR="00CE753A" w:rsidRPr="00AB3F3E" w:rsidRDefault="00CE753A" w:rsidP="0024415F">
            <w:pPr>
              <w:jc w:val="center"/>
              <w:rPr>
                <w:sz w:val="28"/>
                <w:szCs w:val="28"/>
              </w:rPr>
            </w:pPr>
            <w:r w:rsidRPr="00AB3F3E">
              <w:rPr>
                <w:sz w:val="28"/>
                <w:szCs w:val="28"/>
              </w:rPr>
              <w:t xml:space="preserve">Врачи </w:t>
            </w:r>
            <w:proofErr w:type="spellStart"/>
            <w:r w:rsidRPr="00AB3F3E">
              <w:rPr>
                <w:sz w:val="28"/>
                <w:szCs w:val="28"/>
              </w:rPr>
              <w:t>дерматовенерологи</w:t>
            </w:r>
            <w:proofErr w:type="spellEnd"/>
          </w:p>
        </w:tc>
      </w:tr>
      <w:tr w:rsidR="00CE753A" w:rsidTr="0024415F">
        <w:trPr>
          <w:trHeight w:val="542"/>
        </w:trPr>
        <w:tc>
          <w:tcPr>
            <w:tcW w:w="525" w:type="dxa"/>
            <w:gridSpan w:val="2"/>
          </w:tcPr>
          <w:p w:rsidR="00CE753A" w:rsidRDefault="00CE753A" w:rsidP="0024415F">
            <w:pPr>
              <w:jc w:val="both"/>
            </w:pPr>
            <w:r>
              <w:t>1.</w:t>
            </w:r>
          </w:p>
        </w:tc>
        <w:tc>
          <w:tcPr>
            <w:tcW w:w="3952" w:type="dxa"/>
            <w:gridSpan w:val="6"/>
          </w:tcPr>
          <w:p w:rsidR="00CE753A" w:rsidRDefault="00CE753A" w:rsidP="0024415F">
            <w:r>
              <w:t>Уровень качества лечения</w:t>
            </w:r>
          </w:p>
        </w:tc>
        <w:tc>
          <w:tcPr>
            <w:tcW w:w="1582" w:type="dxa"/>
            <w:gridSpan w:val="4"/>
          </w:tcPr>
          <w:p w:rsidR="00CE753A" w:rsidRDefault="00CE753A" w:rsidP="0024415F">
            <w:pPr>
              <w:jc w:val="center"/>
            </w:pPr>
            <w:r>
              <w:t>Единиц</w:t>
            </w:r>
          </w:p>
        </w:tc>
        <w:tc>
          <w:tcPr>
            <w:tcW w:w="1861" w:type="dxa"/>
            <w:gridSpan w:val="8"/>
          </w:tcPr>
          <w:p w:rsidR="00CE753A" w:rsidRDefault="00CE753A" w:rsidP="0024415F">
            <w:pPr>
              <w:jc w:val="center"/>
            </w:pPr>
            <w:r>
              <w:t>1 раз в месяц</w:t>
            </w:r>
          </w:p>
        </w:tc>
        <w:tc>
          <w:tcPr>
            <w:tcW w:w="1111" w:type="dxa"/>
            <w:gridSpan w:val="6"/>
          </w:tcPr>
          <w:p w:rsidR="00CE753A" w:rsidRDefault="00CE753A" w:rsidP="0024415F">
            <w:pPr>
              <w:jc w:val="center"/>
            </w:pPr>
            <w:r>
              <w:t>15</w:t>
            </w:r>
          </w:p>
        </w:tc>
        <w:tc>
          <w:tcPr>
            <w:tcW w:w="1656" w:type="dxa"/>
            <w:gridSpan w:val="4"/>
          </w:tcPr>
          <w:p w:rsidR="00CE753A" w:rsidRDefault="00CE753A" w:rsidP="0024415F">
            <w:pPr>
              <w:jc w:val="center"/>
            </w:pPr>
            <w:r>
              <w:t>0,7-0,85</w:t>
            </w:r>
          </w:p>
        </w:tc>
      </w:tr>
      <w:tr w:rsidR="00CE753A" w:rsidTr="0024415F">
        <w:trPr>
          <w:trHeight w:val="542"/>
        </w:trPr>
        <w:tc>
          <w:tcPr>
            <w:tcW w:w="525" w:type="dxa"/>
            <w:gridSpan w:val="2"/>
          </w:tcPr>
          <w:p w:rsidR="00CE753A" w:rsidRDefault="00CE753A" w:rsidP="0024415F">
            <w:pPr>
              <w:jc w:val="both"/>
            </w:pPr>
            <w:r>
              <w:t>2.</w:t>
            </w:r>
          </w:p>
        </w:tc>
        <w:tc>
          <w:tcPr>
            <w:tcW w:w="3952" w:type="dxa"/>
            <w:gridSpan w:val="6"/>
          </w:tcPr>
          <w:p w:rsidR="00CE753A" w:rsidRDefault="00CE753A" w:rsidP="0024415F">
            <w:r>
              <w:t>Выполнение нормативного объема работы</w:t>
            </w:r>
          </w:p>
        </w:tc>
        <w:tc>
          <w:tcPr>
            <w:tcW w:w="1582" w:type="dxa"/>
            <w:gridSpan w:val="4"/>
          </w:tcPr>
          <w:p w:rsidR="00CE753A" w:rsidRDefault="00CE753A" w:rsidP="0024415F">
            <w:pPr>
              <w:jc w:val="center"/>
            </w:pPr>
            <w:r>
              <w:t>%</w:t>
            </w:r>
          </w:p>
        </w:tc>
        <w:tc>
          <w:tcPr>
            <w:tcW w:w="1861" w:type="dxa"/>
            <w:gridSpan w:val="8"/>
          </w:tcPr>
          <w:p w:rsidR="00CE753A" w:rsidRDefault="00CE753A" w:rsidP="0024415F">
            <w:pPr>
              <w:jc w:val="center"/>
            </w:pPr>
            <w:r>
              <w:t>1 раз в месяц</w:t>
            </w:r>
          </w:p>
        </w:tc>
        <w:tc>
          <w:tcPr>
            <w:tcW w:w="1111" w:type="dxa"/>
            <w:gridSpan w:val="6"/>
          </w:tcPr>
          <w:p w:rsidR="00CE753A" w:rsidRDefault="00CE753A" w:rsidP="0024415F">
            <w:pPr>
              <w:jc w:val="center"/>
            </w:pPr>
            <w:r>
              <w:t>15</w:t>
            </w:r>
          </w:p>
        </w:tc>
        <w:tc>
          <w:tcPr>
            <w:tcW w:w="1656" w:type="dxa"/>
            <w:gridSpan w:val="4"/>
          </w:tcPr>
          <w:p w:rsidR="00CE753A" w:rsidRDefault="00CE753A" w:rsidP="0024415F">
            <w:pPr>
              <w:jc w:val="center"/>
            </w:pPr>
            <w:r>
              <w:t>97-100</w:t>
            </w:r>
          </w:p>
        </w:tc>
      </w:tr>
      <w:tr w:rsidR="00CE753A" w:rsidTr="0024415F">
        <w:trPr>
          <w:trHeight w:val="542"/>
        </w:trPr>
        <w:tc>
          <w:tcPr>
            <w:tcW w:w="525" w:type="dxa"/>
            <w:gridSpan w:val="2"/>
          </w:tcPr>
          <w:p w:rsidR="00CE753A" w:rsidRDefault="00CE753A" w:rsidP="0024415F">
            <w:pPr>
              <w:jc w:val="both"/>
            </w:pPr>
            <w:r>
              <w:t>3.</w:t>
            </w:r>
          </w:p>
        </w:tc>
        <w:tc>
          <w:tcPr>
            <w:tcW w:w="3952" w:type="dxa"/>
            <w:gridSpan w:val="6"/>
          </w:tcPr>
          <w:p w:rsidR="00CE753A" w:rsidRDefault="00CE753A" w:rsidP="0024415F">
            <w:r>
              <w:t>Расхождение диагноза (направ</w:t>
            </w:r>
            <w:r>
              <w:t>и</w:t>
            </w:r>
            <w:r>
              <w:t>тельного) и клинического стаци</w:t>
            </w:r>
            <w:r>
              <w:t>о</w:t>
            </w:r>
            <w:r>
              <w:t xml:space="preserve">нара </w:t>
            </w:r>
          </w:p>
        </w:tc>
        <w:tc>
          <w:tcPr>
            <w:tcW w:w="1582" w:type="dxa"/>
            <w:gridSpan w:val="4"/>
          </w:tcPr>
          <w:p w:rsidR="00CE753A" w:rsidRDefault="00CE753A" w:rsidP="0024415F">
            <w:pPr>
              <w:jc w:val="center"/>
            </w:pPr>
            <w:r>
              <w:t>Единиц</w:t>
            </w:r>
          </w:p>
        </w:tc>
        <w:tc>
          <w:tcPr>
            <w:tcW w:w="1861" w:type="dxa"/>
            <w:gridSpan w:val="8"/>
          </w:tcPr>
          <w:p w:rsidR="00CE753A" w:rsidRDefault="00CE753A" w:rsidP="0024415F">
            <w:pPr>
              <w:jc w:val="center"/>
            </w:pPr>
            <w:r>
              <w:t>1 раз в месяц</w:t>
            </w:r>
          </w:p>
        </w:tc>
        <w:tc>
          <w:tcPr>
            <w:tcW w:w="1111" w:type="dxa"/>
            <w:gridSpan w:val="6"/>
          </w:tcPr>
          <w:p w:rsidR="00CE753A" w:rsidRDefault="00CE753A" w:rsidP="0024415F">
            <w:pPr>
              <w:jc w:val="center"/>
            </w:pPr>
            <w:r>
              <w:t>8</w:t>
            </w:r>
          </w:p>
        </w:tc>
        <w:tc>
          <w:tcPr>
            <w:tcW w:w="1656" w:type="dxa"/>
            <w:gridSpan w:val="4"/>
          </w:tcPr>
          <w:p w:rsidR="00CE753A" w:rsidRDefault="00CE753A" w:rsidP="0024415F">
            <w:pPr>
              <w:jc w:val="center"/>
            </w:pPr>
            <w:r>
              <w:t>2-0</w:t>
            </w:r>
          </w:p>
        </w:tc>
      </w:tr>
      <w:tr w:rsidR="00CE753A" w:rsidTr="0024415F">
        <w:trPr>
          <w:trHeight w:val="542"/>
        </w:trPr>
        <w:tc>
          <w:tcPr>
            <w:tcW w:w="525" w:type="dxa"/>
            <w:gridSpan w:val="2"/>
          </w:tcPr>
          <w:p w:rsidR="00CE753A" w:rsidRDefault="00CE753A" w:rsidP="0024415F">
            <w:pPr>
              <w:jc w:val="both"/>
            </w:pPr>
            <w:r>
              <w:t>4.</w:t>
            </w:r>
          </w:p>
        </w:tc>
        <w:tc>
          <w:tcPr>
            <w:tcW w:w="3952" w:type="dxa"/>
            <w:gridSpan w:val="6"/>
          </w:tcPr>
          <w:p w:rsidR="00CE753A" w:rsidRPr="00DA271B" w:rsidRDefault="00CE753A" w:rsidP="0024415F">
            <w:pPr>
              <w:autoSpaceDE w:val="0"/>
              <w:autoSpaceDN w:val="0"/>
              <w:adjustRightInd w:val="0"/>
              <w:ind w:right="72"/>
              <w:jc w:val="both"/>
              <w:rPr>
                <w:color w:val="000000"/>
              </w:rPr>
            </w:pPr>
            <w:r w:rsidRPr="00DA271B">
              <w:rPr>
                <w:color w:val="000000"/>
              </w:rPr>
              <w:t>Необоснованное превышение ор</w:t>
            </w:r>
            <w:r w:rsidRPr="00DA271B">
              <w:rPr>
                <w:color w:val="000000"/>
              </w:rPr>
              <w:t>и</w:t>
            </w:r>
            <w:r w:rsidRPr="00DA271B">
              <w:rPr>
                <w:color w:val="000000"/>
              </w:rPr>
              <w:t xml:space="preserve">ентировочных сроков временной нетрудоспособности </w:t>
            </w:r>
          </w:p>
        </w:tc>
        <w:tc>
          <w:tcPr>
            <w:tcW w:w="1582" w:type="dxa"/>
            <w:gridSpan w:val="4"/>
          </w:tcPr>
          <w:p w:rsidR="00CE753A" w:rsidRPr="00DA271B" w:rsidRDefault="00CE753A" w:rsidP="0024415F">
            <w:pPr>
              <w:jc w:val="center"/>
            </w:pPr>
            <w:r>
              <w:t>единиц</w:t>
            </w:r>
          </w:p>
        </w:tc>
        <w:tc>
          <w:tcPr>
            <w:tcW w:w="1861" w:type="dxa"/>
            <w:gridSpan w:val="8"/>
          </w:tcPr>
          <w:p w:rsidR="00CE753A" w:rsidRPr="00DA271B" w:rsidRDefault="00CE753A" w:rsidP="0024415F">
            <w:pPr>
              <w:jc w:val="center"/>
            </w:pPr>
            <w:r>
              <w:t>1 раз в месяц</w:t>
            </w:r>
          </w:p>
        </w:tc>
        <w:tc>
          <w:tcPr>
            <w:tcW w:w="1111" w:type="dxa"/>
            <w:gridSpan w:val="6"/>
          </w:tcPr>
          <w:p w:rsidR="00CE753A" w:rsidRPr="00DA271B" w:rsidRDefault="00CE753A" w:rsidP="0024415F">
            <w:pPr>
              <w:ind w:left="172"/>
              <w:jc w:val="center"/>
            </w:pPr>
            <w:r>
              <w:t>15</w:t>
            </w:r>
          </w:p>
        </w:tc>
        <w:tc>
          <w:tcPr>
            <w:tcW w:w="1656" w:type="dxa"/>
            <w:gridSpan w:val="4"/>
          </w:tcPr>
          <w:p w:rsidR="00CE753A" w:rsidRDefault="00CE753A" w:rsidP="0024415F">
            <w:pPr>
              <w:jc w:val="center"/>
            </w:pPr>
            <w:r w:rsidRPr="00DA271B">
              <w:t>3 - 0</w:t>
            </w:r>
          </w:p>
        </w:tc>
      </w:tr>
      <w:tr w:rsidR="00CE753A" w:rsidTr="0024415F">
        <w:trPr>
          <w:trHeight w:val="542"/>
        </w:trPr>
        <w:tc>
          <w:tcPr>
            <w:tcW w:w="525" w:type="dxa"/>
            <w:gridSpan w:val="2"/>
          </w:tcPr>
          <w:p w:rsidR="00CE753A" w:rsidRDefault="00CE753A" w:rsidP="0024415F">
            <w:pPr>
              <w:jc w:val="both"/>
            </w:pPr>
            <w:r>
              <w:t>5.</w:t>
            </w:r>
          </w:p>
        </w:tc>
        <w:tc>
          <w:tcPr>
            <w:tcW w:w="3952" w:type="dxa"/>
            <w:gridSpan w:val="6"/>
          </w:tcPr>
          <w:p w:rsidR="00CE753A" w:rsidRDefault="00CE753A" w:rsidP="0024415F">
            <w:r>
              <w:t>Своевременность подачи экстре</w:t>
            </w:r>
            <w:r>
              <w:t>н</w:t>
            </w:r>
            <w:r>
              <w:t>ных извещений</w:t>
            </w:r>
          </w:p>
        </w:tc>
        <w:tc>
          <w:tcPr>
            <w:tcW w:w="1582" w:type="dxa"/>
            <w:gridSpan w:val="4"/>
          </w:tcPr>
          <w:p w:rsidR="00CE753A" w:rsidRDefault="00CE753A" w:rsidP="0024415F">
            <w:pPr>
              <w:jc w:val="center"/>
            </w:pPr>
            <w:r>
              <w:t>%</w:t>
            </w:r>
          </w:p>
        </w:tc>
        <w:tc>
          <w:tcPr>
            <w:tcW w:w="1861" w:type="dxa"/>
            <w:gridSpan w:val="8"/>
          </w:tcPr>
          <w:p w:rsidR="00CE753A" w:rsidRDefault="00CE753A" w:rsidP="0024415F">
            <w:pPr>
              <w:jc w:val="center"/>
            </w:pPr>
            <w:r>
              <w:t>1 раз в месяц</w:t>
            </w:r>
          </w:p>
        </w:tc>
        <w:tc>
          <w:tcPr>
            <w:tcW w:w="1111" w:type="dxa"/>
            <w:gridSpan w:val="6"/>
          </w:tcPr>
          <w:p w:rsidR="00CE753A" w:rsidRDefault="00CE753A" w:rsidP="0024415F">
            <w:pPr>
              <w:jc w:val="center"/>
            </w:pPr>
            <w:r>
              <w:t>10</w:t>
            </w:r>
          </w:p>
        </w:tc>
        <w:tc>
          <w:tcPr>
            <w:tcW w:w="1656" w:type="dxa"/>
            <w:gridSpan w:val="4"/>
          </w:tcPr>
          <w:p w:rsidR="00CE753A" w:rsidRDefault="00CE753A" w:rsidP="0024415F">
            <w:pPr>
              <w:jc w:val="center"/>
            </w:pPr>
            <w:r>
              <w:t>95-100</w:t>
            </w:r>
          </w:p>
        </w:tc>
      </w:tr>
      <w:tr w:rsidR="00CE753A" w:rsidTr="0024415F">
        <w:trPr>
          <w:trHeight w:val="542"/>
        </w:trPr>
        <w:tc>
          <w:tcPr>
            <w:tcW w:w="525" w:type="dxa"/>
            <w:gridSpan w:val="2"/>
          </w:tcPr>
          <w:p w:rsidR="00CE753A" w:rsidRDefault="00CE753A" w:rsidP="0024415F">
            <w:pPr>
              <w:jc w:val="both"/>
            </w:pPr>
          </w:p>
        </w:tc>
        <w:tc>
          <w:tcPr>
            <w:tcW w:w="3952" w:type="dxa"/>
            <w:gridSpan w:val="6"/>
          </w:tcPr>
          <w:p w:rsidR="00CE753A" w:rsidRDefault="00CE753A" w:rsidP="0024415F"/>
        </w:tc>
        <w:tc>
          <w:tcPr>
            <w:tcW w:w="1582" w:type="dxa"/>
            <w:gridSpan w:val="4"/>
          </w:tcPr>
          <w:p w:rsidR="00CE753A" w:rsidRDefault="00CE753A" w:rsidP="0024415F">
            <w:pPr>
              <w:jc w:val="center"/>
            </w:pPr>
          </w:p>
        </w:tc>
        <w:tc>
          <w:tcPr>
            <w:tcW w:w="1861" w:type="dxa"/>
            <w:gridSpan w:val="8"/>
          </w:tcPr>
          <w:p w:rsidR="00CE753A" w:rsidRDefault="00CE753A" w:rsidP="0024415F">
            <w:pPr>
              <w:jc w:val="center"/>
            </w:pPr>
            <w:r>
              <w:t xml:space="preserve">Итого </w:t>
            </w:r>
          </w:p>
        </w:tc>
        <w:tc>
          <w:tcPr>
            <w:tcW w:w="1111" w:type="dxa"/>
            <w:gridSpan w:val="6"/>
          </w:tcPr>
          <w:p w:rsidR="00CE753A" w:rsidRDefault="00CE753A" w:rsidP="0024415F">
            <w:pPr>
              <w:jc w:val="center"/>
            </w:pPr>
            <w:r>
              <w:t>63</w:t>
            </w:r>
          </w:p>
        </w:tc>
        <w:tc>
          <w:tcPr>
            <w:tcW w:w="1656" w:type="dxa"/>
            <w:gridSpan w:val="4"/>
          </w:tcPr>
          <w:p w:rsidR="00CE753A" w:rsidRDefault="00CE753A" w:rsidP="0024415F">
            <w:pPr>
              <w:jc w:val="center"/>
            </w:pPr>
          </w:p>
        </w:tc>
      </w:tr>
      <w:tr w:rsidR="00CE753A" w:rsidTr="0024415F">
        <w:trPr>
          <w:trHeight w:val="542"/>
        </w:trPr>
        <w:tc>
          <w:tcPr>
            <w:tcW w:w="10687" w:type="dxa"/>
            <w:gridSpan w:val="30"/>
          </w:tcPr>
          <w:p w:rsidR="00CE753A" w:rsidRPr="00AB3F3E" w:rsidRDefault="00CE753A" w:rsidP="0024415F">
            <w:pPr>
              <w:jc w:val="center"/>
              <w:rPr>
                <w:sz w:val="28"/>
                <w:szCs w:val="28"/>
              </w:rPr>
            </w:pPr>
            <w:r w:rsidRPr="00AB3F3E">
              <w:rPr>
                <w:sz w:val="28"/>
                <w:szCs w:val="28"/>
              </w:rPr>
              <w:t xml:space="preserve">Врачи </w:t>
            </w:r>
            <w:proofErr w:type="spellStart"/>
            <w:r w:rsidRPr="00AB3F3E">
              <w:rPr>
                <w:sz w:val="28"/>
                <w:szCs w:val="28"/>
              </w:rPr>
              <w:t>трансфузиологи</w:t>
            </w:r>
            <w:proofErr w:type="spellEnd"/>
            <w:r w:rsidRPr="00AB3F3E">
              <w:rPr>
                <w:sz w:val="28"/>
                <w:szCs w:val="28"/>
              </w:rPr>
              <w:t xml:space="preserve"> стационара</w:t>
            </w:r>
          </w:p>
        </w:tc>
      </w:tr>
      <w:tr w:rsidR="00CE753A" w:rsidTr="0024415F">
        <w:trPr>
          <w:trHeight w:val="542"/>
        </w:trPr>
        <w:tc>
          <w:tcPr>
            <w:tcW w:w="720" w:type="dxa"/>
            <w:gridSpan w:val="4"/>
          </w:tcPr>
          <w:p w:rsidR="00CE753A" w:rsidRDefault="00CE753A" w:rsidP="0024415F">
            <w:pPr>
              <w:jc w:val="both"/>
            </w:pPr>
            <w:r>
              <w:t>1.</w:t>
            </w:r>
          </w:p>
        </w:tc>
        <w:tc>
          <w:tcPr>
            <w:tcW w:w="3757" w:type="dxa"/>
            <w:gridSpan w:val="4"/>
          </w:tcPr>
          <w:p w:rsidR="00CE753A" w:rsidRDefault="00CE753A" w:rsidP="0024415F">
            <w:r>
              <w:t xml:space="preserve">Доля </w:t>
            </w:r>
            <w:r w:rsidRPr="00646A5E">
              <w:t>заявок на компоненты кр</w:t>
            </w:r>
            <w:r w:rsidRPr="00646A5E">
              <w:t>о</w:t>
            </w:r>
            <w:r w:rsidRPr="00646A5E">
              <w:t>ви</w:t>
            </w:r>
            <w:r>
              <w:t xml:space="preserve">, выполненных своевременно </w:t>
            </w:r>
            <w:r w:rsidRPr="00646A5E">
              <w:t>(в течение 0-3 суток после заявки)</w:t>
            </w:r>
          </w:p>
        </w:tc>
        <w:tc>
          <w:tcPr>
            <w:tcW w:w="1582" w:type="dxa"/>
            <w:gridSpan w:val="4"/>
          </w:tcPr>
          <w:p w:rsidR="00CE753A" w:rsidRDefault="00CE753A" w:rsidP="0024415F">
            <w:pPr>
              <w:jc w:val="center"/>
            </w:pPr>
            <w:r>
              <w:t>%</w:t>
            </w:r>
          </w:p>
        </w:tc>
        <w:tc>
          <w:tcPr>
            <w:tcW w:w="1861" w:type="dxa"/>
            <w:gridSpan w:val="8"/>
          </w:tcPr>
          <w:p w:rsidR="00CE753A" w:rsidRDefault="00CE753A" w:rsidP="0024415F">
            <w:pPr>
              <w:jc w:val="center"/>
            </w:pPr>
            <w:r>
              <w:t>1 раз в месяц</w:t>
            </w:r>
          </w:p>
        </w:tc>
        <w:tc>
          <w:tcPr>
            <w:tcW w:w="1111" w:type="dxa"/>
            <w:gridSpan w:val="6"/>
          </w:tcPr>
          <w:p w:rsidR="00CE753A" w:rsidRDefault="00CE753A" w:rsidP="0024415F">
            <w:pPr>
              <w:jc w:val="center"/>
            </w:pPr>
            <w:r>
              <w:t>15</w:t>
            </w:r>
          </w:p>
        </w:tc>
        <w:tc>
          <w:tcPr>
            <w:tcW w:w="1656" w:type="dxa"/>
            <w:gridSpan w:val="4"/>
          </w:tcPr>
          <w:p w:rsidR="00CE753A" w:rsidRDefault="00CE753A" w:rsidP="0024415F">
            <w:pPr>
              <w:jc w:val="center"/>
            </w:pPr>
            <w:r>
              <w:t>98-100</w:t>
            </w:r>
          </w:p>
        </w:tc>
      </w:tr>
      <w:tr w:rsidR="00CE753A" w:rsidTr="0024415F">
        <w:trPr>
          <w:trHeight w:val="542"/>
        </w:trPr>
        <w:tc>
          <w:tcPr>
            <w:tcW w:w="720" w:type="dxa"/>
            <w:gridSpan w:val="4"/>
          </w:tcPr>
          <w:p w:rsidR="00CE753A" w:rsidRDefault="00CE753A" w:rsidP="0024415F">
            <w:pPr>
              <w:jc w:val="both"/>
            </w:pPr>
            <w:r>
              <w:t>2.</w:t>
            </w:r>
          </w:p>
        </w:tc>
        <w:tc>
          <w:tcPr>
            <w:tcW w:w="3757" w:type="dxa"/>
            <w:gridSpan w:val="4"/>
          </w:tcPr>
          <w:p w:rsidR="00CE753A" w:rsidRDefault="00CE753A" w:rsidP="0024415F">
            <w:r w:rsidRPr="00646A5E">
              <w:t>Выполнение нормативного объ</w:t>
            </w:r>
            <w:r w:rsidRPr="00646A5E">
              <w:t>е</w:t>
            </w:r>
            <w:r w:rsidRPr="00646A5E">
              <w:t xml:space="preserve">ма работы </w:t>
            </w:r>
            <w:proofErr w:type="spellStart"/>
            <w:r w:rsidRPr="00646A5E">
              <w:t>врача-трансфузиолога</w:t>
            </w:r>
            <w:proofErr w:type="spellEnd"/>
            <w:r w:rsidRPr="00646A5E">
              <w:t xml:space="preserve"> стационара</w:t>
            </w:r>
          </w:p>
        </w:tc>
        <w:tc>
          <w:tcPr>
            <w:tcW w:w="1582" w:type="dxa"/>
            <w:gridSpan w:val="4"/>
          </w:tcPr>
          <w:p w:rsidR="00CE753A" w:rsidRDefault="00CE753A" w:rsidP="0024415F">
            <w:pPr>
              <w:jc w:val="center"/>
            </w:pPr>
            <w:r>
              <w:t>%</w:t>
            </w:r>
          </w:p>
        </w:tc>
        <w:tc>
          <w:tcPr>
            <w:tcW w:w="1861" w:type="dxa"/>
            <w:gridSpan w:val="8"/>
          </w:tcPr>
          <w:p w:rsidR="00CE753A" w:rsidRDefault="00CE753A" w:rsidP="0024415F">
            <w:pPr>
              <w:jc w:val="center"/>
            </w:pPr>
            <w:r>
              <w:t>1 раз в месяц</w:t>
            </w:r>
          </w:p>
        </w:tc>
        <w:tc>
          <w:tcPr>
            <w:tcW w:w="1111" w:type="dxa"/>
            <w:gridSpan w:val="6"/>
          </w:tcPr>
          <w:p w:rsidR="00CE753A" w:rsidRDefault="00CE753A" w:rsidP="0024415F">
            <w:pPr>
              <w:jc w:val="center"/>
            </w:pPr>
            <w:r>
              <w:t>15</w:t>
            </w:r>
          </w:p>
        </w:tc>
        <w:tc>
          <w:tcPr>
            <w:tcW w:w="1656" w:type="dxa"/>
            <w:gridSpan w:val="4"/>
          </w:tcPr>
          <w:p w:rsidR="00CE753A" w:rsidRDefault="00CE753A" w:rsidP="0024415F">
            <w:pPr>
              <w:jc w:val="center"/>
            </w:pPr>
            <w:r>
              <w:t>98-100</w:t>
            </w:r>
          </w:p>
        </w:tc>
      </w:tr>
      <w:tr w:rsidR="00CE753A" w:rsidTr="0024415F">
        <w:trPr>
          <w:trHeight w:val="542"/>
        </w:trPr>
        <w:tc>
          <w:tcPr>
            <w:tcW w:w="720" w:type="dxa"/>
            <w:gridSpan w:val="4"/>
          </w:tcPr>
          <w:p w:rsidR="00CE753A" w:rsidRDefault="00CE753A" w:rsidP="0024415F">
            <w:pPr>
              <w:jc w:val="both"/>
            </w:pPr>
            <w:r>
              <w:t>3.</w:t>
            </w:r>
          </w:p>
        </w:tc>
        <w:tc>
          <w:tcPr>
            <w:tcW w:w="3757" w:type="dxa"/>
            <w:gridSpan w:val="4"/>
          </w:tcPr>
          <w:p w:rsidR="00CE753A" w:rsidRDefault="00CE753A" w:rsidP="0024415F">
            <w:r w:rsidRPr="00646A5E">
              <w:t>Количество посттрансфузионных осложнений</w:t>
            </w:r>
          </w:p>
        </w:tc>
        <w:tc>
          <w:tcPr>
            <w:tcW w:w="1582" w:type="dxa"/>
            <w:gridSpan w:val="4"/>
          </w:tcPr>
          <w:p w:rsidR="00CE753A" w:rsidRDefault="00CE753A" w:rsidP="0024415F">
            <w:pPr>
              <w:jc w:val="center"/>
            </w:pPr>
            <w:r>
              <w:t>Единиц</w:t>
            </w:r>
          </w:p>
        </w:tc>
        <w:tc>
          <w:tcPr>
            <w:tcW w:w="1861" w:type="dxa"/>
            <w:gridSpan w:val="8"/>
          </w:tcPr>
          <w:p w:rsidR="00CE753A" w:rsidRDefault="00CE753A" w:rsidP="0024415F">
            <w:pPr>
              <w:jc w:val="center"/>
            </w:pPr>
            <w:r>
              <w:t>1 раз в месяц</w:t>
            </w:r>
          </w:p>
        </w:tc>
        <w:tc>
          <w:tcPr>
            <w:tcW w:w="1111" w:type="dxa"/>
            <w:gridSpan w:val="6"/>
          </w:tcPr>
          <w:p w:rsidR="00CE753A" w:rsidRDefault="00CE753A" w:rsidP="0024415F">
            <w:pPr>
              <w:jc w:val="center"/>
            </w:pPr>
            <w:r>
              <w:t>15</w:t>
            </w:r>
          </w:p>
        </w:tc>
        <w:tc>
          <w:tcPr>
            <w:tcW w:w="1656" w:type="dxa"/>
            <w:gridSpan w:val="4"/>
          </w:tcPr>
          <w:p w:rsidR="00CE753A" w:rsidRDefault="00CE753A" w:rsidP="0024415F">
            <w:pPr>
              <w:jc w:val="center"/>
            </w:pPr>
            <w:r>
              <w:t>1-0</w:t>
            </w:r>
          </w:p>
        </w:tc>
      </w:tr>
      <w:tr w:rsidR="00CE753A" w:rsidTr="0024415F">
        <w:trPr>
          <w:trHeight w:val="542"/>
        </w:trPr>
        <w:tc>
          <w:tcPr>
            <w:tcW w:w="720" w:type="dxa"/>
            <w:gridSpan w:val="4"/>
          </w:tcPr>
          <w:p w:rsidR="00CE753A" w:rsidRDefault="00CE753A" w:rsidP="0024415F">
            <w:pPr>
              <w:jc w:val="both"/>
            </w:pPr>
            <w:r>
              <w:t>4.</w:t>
            </w:r>
          </w:p>
        </w:tc>
        <w:tc>
          <w:tcPr>
            <w:tcW w:w="3757" w:type="dxa"/>
            <w:gridSpan w:val="4"/>
          </w:tcPr>
          <w:p w:rsidR="00CE753A" w:rsidRDefault="00CE753A" w:rsidP="0024415F">
            <w:r w:rsidRPr="00646A5E">
              <w:t xml:space="preserve">Обоснованные жалобы пациентов на качество работы персонала </w:t>
            </w:r>
            <w:proofErr w:type="spellStart"/>
            <w:r w:rsidRPr="00646A5E">
              <w:t>трансфузиологического</w:t>
            </w:r>
            <w:proofErr w:type="spellEnd"/>
            <w:r w:rsidRPr="00646A5E">
              <w:t xml:space="preserve"> отдел</w:t>
            </w:r>
            <w:r w:rsidRPr="00646A5E">
              <w:t>е</w:t>
            </w:r>
            <w:r w:rsidRPr="00646A5E">
              <w:t xml:space="preserve">ния </w:t>
            </w:r>
            <w:r>
              <w:t>(кабинета)</w:t>
            </w:r>
          </w:p>
        </w:tc>
        <w:tc>
          <w:tcPr>
            <w:tcW w:w="1582" w:type="dxa"/>
            <w:gridSpan w:val="4"/>
          </w:tcPr>
          <w:p w:rsidR="00CE753A" w:rsidRDefault="00CE753A" w:rsidP="0024415F">
            <w:pPr>
              <w:jc w:val="center"/>
            </w:pPr>
            <w:r>
              <w:t>Единиц</w:t>
            </w:r>
          </w:p>
        </w:tc>
        <w:tc>
          <w:tcPr>
            <w:tcW w:w="1861" w:type="dxa"/>
            <w:gridSpan w:val="8"/>
          </w:tcPr>
          <w:p w:rsidR="00CE753A" w:rsidRDefault="00CE753A" w:rsidP="0024415F">
            <w:pPr>
              <w:jc w:val="center"/>
            </w:pPr>
            <w:r>
              <w:t>1 раз в месяц</w:t>
            </w:r>
          </w:p>
        </w:tc>
        <w:tc>
          <w:tcPr>
            <w:tcW w:w="1111" w:type="dxa"/>
            <w:gridSpan w:val="6"/>
          </w:tcPr>
          <w:p w:rsidR="00CE753A" w:rsidRDefault="00CE753A" w:rsidP="0024415F">
            <w:pPr>
              <w:jc w:val="center"/>
            </w:pPr>
            <w:r>
              <w:t>15</w:t>
            </w:r>
          </w:p>
        </w:tc>
        <w:tc>
          <w:tcPr>
            <w:tcW w:w="1656" w:type="dxa"/>
            <w:gridSpan w:val="4"/>
          </w:tcPr>
          <w:p w:rsidR="00CE753A" w:rsidRDefault="00CE753A" w:rsidP="0024415F">
            <w:pPr>
              <w:jc w:val="center"/>
            </w:pPr>
            <w:r>
              <w:t>1-0</w:t>
            </w:r>
          </w:p>
        </w:tc>
      </w:tr>
      <w:tr w:rsidR="00CE753A" w:rsidTr="0024415F">
        <w:trPr>
          <w:trHeight w:val="542"/>
        </w:trPr>
        <w:tc>
          <w:tcPr>
            <w:tcW w:w="720" w:type="dxa"/>
            <w:gridSpan w:val="4"/>
          </w:tcPr>
          <w:p w:rsidR="00CE753A" w:rsidRDefault="00CE753A" w:rsidP="0024415F">
            <w:pPr>
              <w:jc w:val="both"/>
            </w:pPr>
            <w:r>
              <w:t>5.</w:t>
            </w:r>
          </w:p>
        </w:tc>
        <w:tc>
          <w:tcPr>
            <w:tcW w:w="3757" w:type="dxa"/>
            <w:gridSpan w:val="4"/>
          </w:tcPr>
          <w:p w:rsidR="00CE753A" w:rsidRDefault="00CE753A" w:rsidP="0024415F">
            <w:r>
              <w:t xml:space="preserve">Доля дефектных </w:t>
            </w:r>
            <w:proofErr w:type="spellStart"/>
            <w:r>
              <w:t>трансфузионных</w:t>
            </w:r>
            <w:proofErr w:type="spellEnd"/>
            <w:r>
              <w:t xml:space="preserve"> карт</w:t>
            </w:r>
            <w:r w:rsidRPr="00646A5E">
              <w:t xml:space="preserve"> </w:t>
            </w:r>
            <w:r>
              <w:t>(от общего числа экспертиз)</w:t>
            </w:r>
          </w:p>
        </w:tc>
        <w:tc>
          <w:tcPr>
            <w:tcW w:w="1582" w:type="dxa"/>
            <w:gridSpan w:val="4"/>
          </w:tcPr>
          <w:p w:rsidR="00CE753A" w:rsidRDefault="00CE753A" w:rsidP="0024415F">
            <w:pPr>
              <w:jc w:val="center"/>
            </w:pPr>
            <w:r>
              <w:t>%</w:t>
            </w:r>
          </w:p>
        </w:tc>
        <w:tc>
          <w:tcPr>
            <w:tcW w:w="1861" w:type="dxa"/>
            <w:gridSpan w:val="8"/>
          </w:tcPr>
          <w:p w:rsidR="00CE753A" w:rsidRDefault="00CE753A" w:rsidP="0024415F">
            <w:pPr>
              <w:jc w:val="center"/>
            </w:pPr>
          </w:p>
        </w:tc>
        <w:tc>
          <w:tcPr>
            <w:tcW w:w="1111" w:type="dxa"/>
            <w:gridSpan w:val="6"/>
          </w:tcPr>
          <w:p w:rsidR="00CE753A" w:rsidRDefault="00CE753A" w:rsidP="0024415F">
            <w:pPr>
              <w:jc w:val="center"/>
            </w:pPr>
          </w:p>
        </w:tc>
        <w:tc>
          <w:tcPr>
            <w:tcW w:w="1656" w:type="dxa"/>
            <w:gridSpan w:val="4"/>
          </w:tcPr>
          <w:p w:rsidR="00CE753A" w:rsidRDefault="00CE753A" w:rsidP="0024415F">
            <w:pPr>
              <w:jc w:val="center"/>
            </w:pPr>
            <w:r>
              <w:t>5-0</w:t>
            </w:r>
          </w:p>
        </w:tc>
      </w:tr>
      <w:tr w:rsidR="00CE753A" w:rsidTr="0024415F">
        <w:trPr>
          <w:trHeight w:val="542"/>
        </w:trPr>
        <w:tc>
          <w:tcPr>
            <w:tcW w:w="10687" w:type="dxa"/>
            <w:gridSpan w:val="30"/>
          </w:tcPr>
          <w:p w:rsidR="00CE753A" w:rsidRPr="00AB3F3E" w:rsidRDefault="00CE753A" w:rsidP="0024415F">
            <w:pPr>
              <w:jc w:val="center"/>
              <w:rPr>
                <w:sz w:val="28"/>
                <w:szCs w:val="28"/>
              </w:rPr>
            </w:pPr>
            <w:r w:rsidRPr="00AB3F3E">
              <w:rPr>
                <w:sz w:val="28"/>
                <w:szCs w:val="28"/>
              </w:rPr>
              <w:t>Провизоры - технологи</w:t>
            </w:r>
          </w:p>
        </w:tc>
      </w:tr>
      <w:tr w:rsidR="00CE753A" w:rsidTr="0024415F">
        <w:trPr>
          <w:trHeight w:val="542"/>
        </w:trPr>
        <w:tc>
          <w:tcPr>
            <w:tcW w:w="525" w:type="dxa"/>
            <w:gridSpan w:val="2"/>
          </w:tcPr>
          <w:p w:rsidR="00CE753A" w:rsidRDefault="00CE753A" w:rsidP="0024415F">
            <w:pPr>
              <w:jc w:val="both"/>
            </w:pPr>
            <w:r>
              <w:t>1.</w:t>
            </w:r>
          </w:p>
        </w:tc>
        <w:tc>
          <w:tcPr>
            <w:tcW w:w="3952" w:type="dxa"/>
            <w:gridSpan w:val="6"/>
          </w:tcPr>
          <w:p w:rsidR="00CE753A" w:rsidRDefault="00CE753A" w:rsidP="0024415F">
            <w:r>
              <w:t>Обеспечение процесса изготовл</w:t>
            </w:r>
            <w:r>
              <w:t>е</w:t>
            </w:r>
            <w:r>
              <w:t>ния лекарственных форм в аптеке по требованиям отделений</w:t>
            </w:r>
          </w:p>
        </w:tc>
        <w:tc>
          <w:tcPr>
            <w:tcW w:w="1582" w:type="dxa"/>
            <w:gridSpan w:val="4"/>
          </w:tcPr>
          <w:p w:rsidR="00CE753A" w:rsidRDefault="00CE753A" w:rsidP="0024415F">
            <w:pPr>
              <w:jc w:val="center"/>
            </w:pPr>
            <w:r>
              <w:t>Замечание</w:t>
            </w:r>
          </w:p>
        </w:tc>
        <w:tc>
          <w:tcPr>
            <w:tcW w:w="1861" w:type="dxa"/>
            <w:gridSpan w:val="8"/>
          </w:tcPr>
          <w:p w:rsidR="00CE753A" w:rsidRDefault="00CE753A" w:rsidP="0024415F">
            <w:pPr>
              <w:jc w:val="center"/>
            </w:pPr>
            <w:r>
              <w:t>1 раз в месяц</w:t>
            </w:r>
          </w:p>
        </w:tc>
        <w:tc>
          <w:tcPr>
            <w:tcW w:w="1111" w:type="dxa"/>
            <w:gridSpan w:val="6"/>
          </w:tcPr>
          <w:p w:rsidR="00CE753A" w:rsidRDefault="00CE753A" w:rsidP="0024415F">
            <w:pPr>
              <w:jc w:val="center"/>
            </w:pPr>
            <w:r>
              <w:t>15</w:t>
            </w:r>
          </w:p>
        </w:tc>
        <w:tc>
          <w:tcPr>
            <w:tcW w:w="1656" w:type="dxa"/>
            <w:gridSpan w:val="4"/>
          </w:tcPr>
          <w:p w:rsidR="00CE753A" w:rsidRDefault="00CE753A" w:rsidP="0024415F">
            <w:pPr>
              <w:jc w:val="center"/>
            </w:pPr>
            <w:r>
              <w:t>1-0</w:t>
            </w:r>
          </w:p>
        </w:tc>
      </w:tr>
      <w:tr w:rsidR="00CE753A" w:rsidTr="0024415F">
        <w:trPr>
          <w:trHeight w:val="542"/>
        </w:trPr>
        <w:tc>
          <w:tcPr>
            <w:tcW w:w="525" w:type="dxa"/>
            <w:gridSpan w:val="2"/>
          </w:tcPr>
          <w:p w:rsidR="00CE753A" w:rsidRDefault="00CE753A" w:rsidP="0024415F">
            <w:pPr>
              <w:jc w:val="both"/>
            </w:pPr>
            <w:r>
              <w:t>2.</w:t>
            </w:r>
          </w:p>
        </w:tc>
        <w:tc>
          <w:tcPr>
            <w:tcW w:w="3952" w:type="dxa"/>
            <w:gridSpan w:val="6"/>
          </w:tcPr>
          <w:p w:rsidR="00CE753A" w:rsidRDefault="00CE753A" w:rsidP="0024415F">
            <w:r>
              <w:t>Доля укомплектованных и отп</w:t>
            </w:r>
            <w:r>
              <w:t>у</w:t>
            </w:r>
            <w:r>
              <w:t xml:space="preserve">щенных </w:t>
            </w:r>
            <w:proofErr w:type="spellStart"/>
            <w:r>
              <w:t>экстемпоральных</w:t>
            </w:r>
            <w:proofErr w:type="spellEnd"/>
            <w:r>
              <w:t xml:space="preserve"> лекарс</w:t>
            </w:r>
            <w:r>
              <w:t>т</w:t>
            </w:r>
            <w:r>
              <w:t>венных форм</w:t>
            </w:r>
          </w:p>
        </w:tc>
        <w:tc>
          <w:tcPr>
            <w:tcW w:w="1582" w:type="dxa"/>
            <w:gridSpan w:val="4"/>
          </w:tcPr>
          <w:p w:rsidR="00CE753A" w:rsidRDefault="00CE753A" w:rsidP="0024415F">
            <w:pPr>
              <w:jc w:val="center"/>
            </w:pPr>
            <w:r>
              <w:t>%</w:t>
            </w:r>
          </w:p>
        </w:tc>
        <w:tc>
          <w:tcPr>
            <w:tcW w:w="1861" w:type="dxa"/>
            <w:gridSpan w:val="8"/>
          </w:tcPr>
          <w:p w:rsidR="00CE753A" w:rsidRDefault="00CE753A" w:rsidP="0024415F">
            <w:pPr>
              <w:jc w:val="center"/>
            </w:pPr>
            <w:r>
              <w:t>1 раз в месяц</w:t>
            </w:r>
          </w:p>
        </w:tc>
        <w:tc>
          <w:tcPr>
            <w:tcW w:w="1111" w:type="dxa"/>
            <w:gridSpan w:val="6"/>
          </w:tcPr>
          <w:p w:rsidR="00CE753A" w:rsidRDefault="00CE753A" w:rsidP="0024415F">
            <w:pPr>
              <w:jc w:val="center"/>
            </w:pPr>
            <w:r>
              <w:t>15</w:t>
            </w:r>
          </w:p>
        </w:tc>
        <w:tc>
          <w:tcPr>
            <w:tcW w:w="1656" w:type="dxa"/>
            <w:gridSpan w:val="4"/>
          </w:tcPr>
          <w:p w:rsidR="00CE753A" w:rsidRDefault="00CE753A" w:rsidP="0024415F">
            <w:pPr>
              <w:jc w:val="center"/>
            </w:pPr>
            <w:r>
              <w:t>80-90</w:t>
            </w:r>
          </w:p>
        </w:tc>
      </w:tr>
      <w:tr w:rsidR="00CE753A" w:rsidTr="0024415F">
        <w:trPr>
          <w:trHeight w:val="542"/>
        </w:trPr>
        <w:tc>
          <w:tcPr>
            <w:tcW w:w="525" w:type="dxa"/>
            <w:gridSpan w:val="2"/>
          </w:tcPr>
          <w:p w:rsidR="00CE753A" w:rsidRDefault="00CE753A" w:rsidP="0024415F">
            <w:pPr>
              <w:jc w:val="both"/>
            </w:pPr>
            <w:r>
              <w:t>3.</w:t>
            </w:r>
          </w:p>
        </w:tc>
        <w:tc>
          <w:tcPr>
            <w:tcW w:w="3952" w:type="dxa"/>
            <w:gridSpan w:val="6"/>
          </w:tcPr>
          <w:p w:rsidR="00CE753A" w:rsidRDefault="00CE753A" w:rsidP="0024415F">
            <w:r>
              <w:t>Доля контрольных исследований лекарственных форм, изготовле</w:t>
            </w:r>
            <w:r>
              <w:t>н</w:t>
            </w:r>
            <w:r>
              <w:t>ных в аптеке по органолептич</w:t>
            </w:r>
            <w:r>
              <w:t>е</w:t>
            </w:r>
            <w:r>
              <w:t xml:space="preserve">ским, качественным и физическим параметрам </w:t>
            </w:r>
          </w:p>
        </w:tc>
        <w:tc>
          <w:tcPr>
            <w:tcW w:w="1582" w:type="dxa"/>
            <w:gridSpan w:val="4"/>
          </w:tcPr>
          <w:p w:rsidR="00CE753A" w:rsidRDefault="00CE753A" w:rsidP="0024415F">
            <w:pPr>
              <w:jc w:val="center"/>
            </w:pPr>
            <w:r>
              <w:t>%</w:t>
            </w:r>
          </w:p>
        </w:tc>
        <w:tc>
          <w:tcPr>
            <w:tcW w:w="1861" w:type="dxa"/>
            <w:gridSpan w:val="8"/>
          </w:tcPr>
          <w:p w:rsidR="00CE753A" w:rsidRDefault="00CE753A" w:rsidP="0024415F">
            <w:pPr>
              <w:jc w:val="center"/>
            </w:pPr>
            <w:r>
              <w:t>1 раз в месяц</w:t>
            </w:r>
          </w:p>
        </w:tc>
        <w:tc>
          <w:tcPr>
            <w:tcW w:w="1111" w:type="dxa"/>
            <w:gridSpan w:val="6"/>
          </w:tcPr>
          <w:p w:rsidR="00CE753A" w:rsidRDefault="00CE753A" w:rsidP="0024415F">
            <w:pPr>
              <w:jc w:val="center"/>
            </w:pPr>
            <w:r>
              <w:t>15</w:t>
            </w:r>
          </w:p>
        </w:tc>
        <w:tc>
          <w:tcPr>
            <w:tcW w:w="1656" w:type="dxa"/>
            <w:gridSpan w:val="4"/>
          </w:tcPr>
          <w:p w:rsidR="00CE753A" w:rsidRDefault="00CE753A" w:rsidP="0024415F">
            <w:pPr>
              <w:jc w:val="center"/>
            </w:pPr>
            <w:r>
              <w:t>97-100</w:t>
            </w:r>
          </w:p>
        </w:tc>
      </w:tr>
      <w:tr w:rsidR="00CE753A" w:rsidTr="0024415F">
        <w:trPr>
          <w:trHeight w:val="542"/>
        </w:trPr>
        <w:tc>
          <w:tcPr>
            <w:tcW w:w="525" w:type="dxa"/>
            <w:gridSpan w:val="2"/>
          </w:tcPr>
          <w:p w:rsidR="00CE753A" w:rsidRDefault="00CE753A" w:rsidP="0024415F">
            <w:pPr>
              <w:jc w:val="both"/>
            </w:pPr>
            <w:r>
              <w:t>4.</w:t>
            </w:r>
          </w:p>
        </w:tc>
        <w:tc>
          <w:tcPr>
            <w:tcW w:w="3952" w:type="dxa"/>
            <w:gridSpan w:val="6"/>
          </w:tcPr>
          <w:p w:rsidR="00CE753A" w:rsidRDefault="00CE753A" w:rsidP="0024415F">
            <w:r>
              <w:rPr>
                <w:color w:val="000000"/>
              </w:rPr>
              <w:t>Число случаев нес</w:t>
            </w:r>
            <w:r w:rsidRPr="00DB38F2">
              <w:rPr>
                <w:color w:val="000000"/>
              </w:rPr>
              <w:t>облюдени</w:t>
            </w:r>
            <w:r>
              <w:rPr>
                <w:color w:val="000000"/>
              </w:rPr>
              <w:t>я</w:t>
            </w:r>
            <w:r w:rsidRPr="00DB38F2">
              <w:rPr>
                <w:color w:val="000000"/>
              </w:rPr>
              <w:t xml:space="preserve"> тр</w:t>
            </w:r>
            <w:r w:rsidRPr="00DB38F2">
              <w:rPr>
                <w:color w:val="000000"/>
              </w:rPr>
              <w:t>е</w:t>
            </w:r>
            <w:r w:rsidRPr="00DB38F2">
              <w:rPr>
                <w:color w:val="000000"/>
              </w:rPr>
              <w:t>бований санитарно-эпидемического режима аптеки</w:t>
            </w:r>
          </w:p>
        </w:tc>
        <w:tc>
          <w:tcPr>
            <w:tcW w:w="1582" w:type="dxa"/>
            <w:gridSpan w:val="4"/>
          </w:tcPr>
          <w:p w:rsidR="00CE753A" w:rsidRDefault="00CE753A" w:rsidP="0024415F">
            <w:pPr>
              <w:jc w:val="center"/>
            </w:pPr>
            <w:r>
              <w:t>Единиц</w:t>
            </w:r>
          </w:p>
        </w:tc>
        <w:tc>
          <w:tcPr>
            <w:tcW w:w="1861" w:type="dxa"/>
            <w:gridSpan w:val="8"/>
          </w:tcPr>
          <w:p w:rsidR="00CE753A" w:rsidRDefault="00CE753A" w:rsidP="0024415F">
            <w:pPr>
              <w:jc w:val="center"/>
            </w:pPr>
            <w:r>
              <w:t>1 раз в месяц</w:t>
            </w:r>
          </w:p>
        </w:tc>
        <w:tc>
          <w:tcPr>
            <w:tcW w:w="1111" w:type="dxa"/>
            <w:gridSpan w:val="6"/>
          </w:tcPr>
          <w:p w:rsidR="00CE753A" w:rsidRDefault="00CE753A" w:rsidP="0024415F">
            <w:pPr>
              <w:jc w:val="center"/>
            </w:pPr>
            <w:r>
              <w:t>15</w:t>
            </w:r>
          </w:p>
        </w:tc>
        <w:tc>
          <w:tcPr>
            <w:tcW w:w="1656" w:type="dxa"/>
            <w:gridSpan w:val="4"/>
          </w:tcPr>
          <w:p w:rsidR="00CE753A" w:rsidRDefault="00CE753A" w:rsidP="0024415F">
            <w:pPr>
              <w:jc w:val="center"/>
            </w:pPr>
            <w:r>
              <w:t>1-0</w:t>
            </w:r>
          </w:p>
        </w:tc>
      </w:tr>
      <w:tr w:rsidR="00CE753A" w:rsidTr="0024415F">
        <w:trPr>
          <w:trHeight w:val="542"/>
        </w:trPr>
        <w:tc>
          <w:tcPr>
            <w:tcW w:w="10687" w:type="dxa"/>
            <w:gridSpan w:val="30"/>
          </w:tcPr>
          <w:p w:rsidR="00CE753A" w:rsidRPr="00AB3F3E" w:rsidRDefault="00CE753A" w:rsidP="0024415F">
            <w:pPr>
              <w:jc w:val="center"/>
              <w:rPr>
                <w:sz w:val="28"/>
                <w:szCs w:val="28"/>
              </w:rPr>
            </w:pPr>
            <w:r w:rsidRPr="00AB3F3E">
              <w:rPr>
                <w:sz w:val="28"/>
                <w:szCs w:val="28"/>
              </w:rPr>
              <w:t>Провизоры - аналитики</w:t>
            </w:r>
          </w:p>
        </w:tc>
      </w:tr>
      <w:tr w:rsidR="00CE753A" w:rsidTr="0024415F">
        <w:trPr>
          <w:trHeight w:val="542"/>
        </w:trPr>
        <w:tc>
          <w:tcPr>
            <w:tcW w:w="525" w:type="dxa"/>
            <w:gridSpan w:val="2"/>
          </w:tcPr>
          <w:p w:rsidR="00CE753A" w:rsidRDefault="00CE753A" w:rsidP="0024415F">
            <w:pPr>
              <w:jc w:val="both"/>
            </w:pPr>
            <w:r>
              <w:t>1.</w:t>
            </w:r>
          </w:p>
        </w:tc>
        <w:tc>
          <w:tcPr>
            <w:tcW w:w="3952" w:type="dxa"/>
            <w:gridSpan w:val="6"/>
          </w:tcPr>
          <w:p w:rsidR="00CE753A" w:rsidRDefault="00CE753A" w:rsidP="0024415F">
            <w:r>
              <w:t>Качество обработанной аптечной посуды и вспомогательного мат</w:t>
            </w:r>
            <w:r>
              <w:t>е</w:t>
            </w:r>
            <w:r>
              <w:t>риала в соответствии с норматив</w:t>
            </w:r>
            <w:r>
              <w:t>а</w:t>
            </w:r>
            <w:r>
              <w:t xml:space="preserve">ми </w:t>
            </w:r>
          </w:p>
        </w:tc>
        <w:tc>
          <w:tcPr>
            <w:tcW w:w="1582" w:type="dxa"/>
            <w:gridSpan w:val="4"/>
          </w:tcPr>
          <w:p w:rsidR="00CE753A" w:rsidRDefault="00CE753A" w:rsidP="0024415F">
            <w:pPr>
              <w:jc w:val="center"/>
            </w:pPr>
            <w:r>
              <w:t>Замечание</w:t>
            </w:r>
          </w:p>
        </w:tc>
        <w:tc>
          <w:tcPr>
            <w:tcW w:w="1861" w:type="dxa"/>
            <w:gridSpan w:val="8"/>
          </w:tcPr>
          <w:p w:rsidR="00CE753A" w:rsidRDefault="00CE753A" w:rsidP="0024415F">
            <w:pPr>
              <w:jc w:val="center"/>
            </w:pPr>
            <w:r>
              <w:t>1 раз в месяц</w:t>
            </w:r>
          </w:p>
        </w:tc>
        <w:tc>
          <w:tcPr>
            <w:tcW w:w="1111" w:type="dxa"/>
            <w:gridSpan w:val="6"/>
          </w:tcPr>
          <w:p w:rsidR="00CE753A" w:rsidRDefault="00CE753A" w:rsidP="0024415F">
            <w:pPr>
              <w:jc w:val="center"/>
            </w:pPr>
            <w:r>
              <w:t>15</w:t>
            </w:r>
          </w:p>
        </w:tc>
        <w:tc>
          <w:tcPr>
            <w:tcW w:w="1656" w:type="dxa"/>
            <w:gridSpan w:val="4"/>
          </w:tcPr>
          <w:p w:rsidR="00CE753A" w:rsidRDefault="00CE753A" w:rsidP="0024415F">
            <w:pPr>
              <w:jc w:val="center"/>
            </w:pPr>
            <w:r>
              <w:t>1-0</w:t>
            </w:r>
          </w:p>
        </w:tc>
      </w:tr>
      <w:tr w:rsidR="00CE753A" w:rsidTr="0024415F">
        <w:trPr>
          <w:trHeight w:val="542"/>
        </w:trPr>
        <w:tc>
          <w:tcPr>
            <w:tcW w:w="525" w:type="dxa"/>
            <w:gridSpan w:val="2"/>
          </w:tcPr>
          <w:p w:rsidR="00CE753A" w:rsidRDefault="00CE753A" w:rsidP="0024415F">
            <w:pPr>
              <w:jc w:val="both"/>
            </w:pPr>
            <w:r>
              <w:t>2.</w:t>
            </w:r>
          </w:p>
        </w:tc>
        <w:tc>
          <w:tcPr>
            <w:tcW w:w="3952" w:type="dxa"/>
            <w:gridSpan w:val="6"/>
          </w:tcPr>
          <w:p w:rsidR="00CE753A" w:rsidRDefault="00CE753A" w:rsidP="0024415F">
            <w:r>
              <w:t>Случаи некачественной стерилиз</w:t>
            </w:r>
            <w:r>
              <w:t>а</w:t>
            </w:r>
            <w:r>
              <w:t>ции лекарственных форм и вспом</w:t>
            </w:r>
            <w:r>
              <w:t>о</w:t>
            </w:r>
            <w:r>
              <w:t>гательного материала</w:t>
            </w:r>
          </w:p>
        </w:tc>
        <w:tc>
          <w:tcPr>
            <w:tcW w:w="1582" w:type="dxa"/>
            <w:gridSpan w:val="4"/>
          </w:tcPr>
          <w:p w:rsidR="00CE753A" w:rsidRDefault="00CE753A" w:rsidP="0024415F">
            <w:pPr>
              <w:jc w:val="center"/>
            </w:pPr>
            <w:r>
              <w:t>Замечание</w:t>
            </w:r>
          </w:p>
        </w:tc>
        <w:tc>
          <w:tcPr>
            <w:tcW w:w="1861" w:type="dxa"/>
            <w:gridSpan w:val="8"/>
          </w:tcPr>
          <w:p w:rsidR="00CE753A" w:rsidRDefault="00CE753A" w:rsidP="0024415F">
            <w:pPr>
              <w:jc w:val="center"/>
            </w:pPr>
            <w:r>
              <w:t>1 раз в месяц</w:t>
            </w:r>
          </w:p>
        </w:tc>
        <w:tc>
          <w:tcPr>
            <w:tcW w:w="1111" w:type="dxa"/>
            <w:gridSpan w:val="6"/>
          </w:tcPr>
          <w:p w:rsidR="00CE753A" w:rsidRDefault="00CE753A" w:rsidP="0024415F">
            <w:pPr>
              <w:jc w:val="center"/>
            </w:pPr>
            <w:r>
              <w:t>15</w:t>
            </w:r>
          </w:p>
        </w:tc>
        <w:tc>
          <w:tcPr>
            <w:tcW w:w="1656" w:type="dxa"/>
            <w:gridSpan w:val="4"/>
          </w:tcPr>
          <w:p w:rsidR="00CE753A" w:rsidRDefault="00CE753A" w:rsidP="0024415F">
            <w:pPr>
              <w:jc w:val="center"/>
            </w:pPr>
            <w:r>
              <w:t>1-0</w:t>
            </w:r>
          </w:p>
        </w:tc>
      </w:tr>
      <w:tr w:rsidR="00CE753A" w:rsidTr="0024415F">
        <w:trPr>
          <w:trHeight w:val="542"/>
        </w:trPr>
        <w:tc>
          <w:tcPr>
            <w:tcW w:w="525" w:type="dxa"/>
            <w:gridSpan w:val="2"/>
          </w:tcPr>
          <w:p w:rsidR="00CE753A" w:rsidRDefault="00CE753A" w:rsidP="0024415F">
            <w:pPr>
              <w:jc w:val="both"/>
            </w:pPr>
            <w:r>
              <w:t>3.</w:t>
            </w:r>
          </w:p>
        </w:tc>
        <w:tc>
          <w:tcPr>
            <w:tcW w:w="3952" w:type="dxa"/>
            <w:gridSpan w:val="6"/>
          </w:tcPr>
          <w:p w:rsidR="00CE753A" w:rsidRDefault="00CE753A" w:rsidP="0024415F">
            <w:r>
              <w:t>Доля нормативного обеспечения качественного и количественного контроля лекарственных форм, и</w:t>
            </w:r>
            <w:r>
              <w:t>з</w:t>
            </w:r>
            <w:r>
              <w:t xml:space="preserve">готовленных в аптеке </w:t>
            </w:r>
          </w:p>
        </w:tc>
        <w:tc>
          <w:tcPr>
            <w:tcW w:w="1582" w:type="dxa"/>
            <w:gridSpan w:val="4"/>
          </w:tcPr>
          <w:p w:rsidR="00CE753A" w:rsidRDefault="00CE753A" w:rsidP="0024415F">
            <w:pPr>
              <w:jc w:val="center"/>
            </w:pPr>
            <w:r>
              <w:t>%</w:t>
            </w:r>
          </w:p>
        </w:tc>
        <w:tc>
          <w:tcPr>
            <w:tcW w:w="1861" w:type="dxa"/>
            <w:gridSpan w:val="8"/>
          </w:tcPr>
          <w:p w:rsidR="00CE753A" w:rsidRDefault="00CE753A" w:rsidP="0024415F">
            <w:pPr>
              <w:jc w:val="center"/>
            </w:pPr>
            <w:r>
              <w:t>1 раз в месяц</w:t>
            </w:r>
          </w:p>
        </w:tc>
        <w:tc>
          <w:tcPr>
            <w:tcW w:w="1111" w:type="dxa"/>
            <w:gridSpan w:val="6"/>
          </w:tcPr>
          <w:p w:rsidR="00CE753A" w:rsidRDefault="00CE753A" w:rsidP="0024415F">
            <w:pPr>
              <w:jc w:val="center"/>
            </w:pPr>
            <w:r>
              <w:t>15</w:t>
            </w:r>
          </w:p>
        </w:tc>
        <w:tc>
          <w:tcPr>
            <w:tcW w:w="1656" w:type="dxa"/>
            <w:gridSpan w:val="4"/>
          </w:tcPr>
          <w:p w:rsidR="00CE753A" w:rsidRPr="00C26ED9" w:rsidRDefault="00CE753A" w:rsidP="0024415F">
            <w:pPr>
              <w:jc w:val="center"/>
              <w:rPr>
                <w:lang w:val="en-US"/>
              </w:rPr>
            </w:pPr>
            <w:r>
              <w:rPr>
                <w:lang w:val="en-US"/>
              </w:rPr>
              <w:t>1-0</w:t>
            </w:r>
          </w:p>
        </w:tc>
      </w:tr>
      <w:tr w:rsidR="00CE753A" w:rsidTr="0024415F">
        <w:trPr>
          <w:trHeight w:val="542"/>
        </w:trPr>
        <w:tc>
          <w:tcPr>
            <w:tcW w:w="525" w:type="dxa"/>
            <w:gridSpan w:val="2"/>
          </w:tcPr>
          <w:p w:rsidR="00CE753A" w:rsidRDefault="00CE753A" w:rsidP="0024415F">
            <w:pPr>
              <w:jc w:val="both"/>
            </w:pPr>
            <w:r>
              <w:t>4.</w:t>
            </w:r>
          </w:p>
        </w:tc>
        <w:tc>
          <w:tcPr>
            <w:tcW w:w="3952" w:type="dxa"/>
            <w:gridSpan w:val="6"/>
          </w:tcPr>
          <w:p w:rsidR="00CE753A" w:rsidRDefault="00CE753A" w:rsidP="0024415F">
            <w:r>
              <w:rPr>
                <w:color w:val="000000"/>
              </w:rPr>
              <w:t>Число случаев нес</w:t>
            </w:r>
            <w:r w:rsidRPr="00DB38F2">
              <w:rPr>
                <w:color w:val="000000"/>
              </w:rPr>
              <w:t>облюдени</w:t>
            </w:r>
            <w:r>
              <w:rPr>
                <w:color w:val="000000"/>
              </w:rPr>
              <w:t>я</w:t>
            </w:r>
            <w:r w:rsidRPr="00DB38F2">
              <w:rPr>
                <w:color w:val="000000"/>
              </w:rPr>
              <w:t xml:space="preserve"> тр</w:t>
            </w:r>
            <w:r w:rsidRPr="00DB38F2">
              <w:rPr>
                <w:color w:val="000000"/>
              </w:rPr>
              <w:t>е</w:t>
            </w:r>
            <w:r w:rsidRPr="00DB38F2">
              <w:rPr>
                <w:color w:val="000000"/>
              </w:rPr>
              <w:t>бований санитарно-эпидемического режима аптеки</w:t>
            </w:r>
          </w:p>
        </w:tc>
        <w:tc>
          <w:tcPr>
            <w:tcW w:w="1582" w:type="dxa"/>
            <w:gridSpan w:val="4"/>
          </w:tcPr>
          <w:p w:rsidR="00CE753A" w:rsidRDefault="00CE753A" w:rsidP="0024415F">
            <w:pPr>
              <w:jc w:val="center"/>
            </w:pPr>
            <w:r>
              <w:t>Единиц</w:t>
            </w:r>
          </w:p>
        </w:tc>
        <w:tc>
          <w:tcPr>
            <w:tcW w:w="1861" w:type="dxa"/>
            <w:gridSpan w:val="8"/>
          </w:tcPr>
          <w:p w:rsidR="00CE753A" w:rsidRDefault="00CE753A" w:rsidP="0024415F">
            <w:pPr>
              <w:jc w:val="center"/>
            </w:pPr>
            <w:r>
              <w:t>1 раз в месяц</w:t>
            </w:r>
          </w:p>
        </w:tc>
        <w:tc>
          <w:tcPr>
            <w:tcW w:w="1111" w:type="dxa"/>
            <w:gridSpan w:val="6"/>
          </w:tcPr>
          <w:p w:rsidR="00CE753A" w:rsidRDefault="00CE753A" w:rsidP="0024415F">
            <w:pPr>
              <w:jc w:val="center"/>
            </w:pPr>
            <w:r>
              <w:t>15</w:t>
            </w:r>
          </w:p>
        </w:tc>
        <w:tc>
          <w:tcPr>
            <w:tcW w:w="1656" w:type="dxa"/>
            <w:gridSpan w:val="4"/>
          </w:tcPr>
          <w:p w:rsidR="00CE753A" w:rsidRDefault="00CE753A" w:rsidP="0024415F">
            <w:pPr>
              <w:jc w:val="center"/>
            </w:pPr>
            <w:r>
              <w:t>1-0</w:t>
            </w:r>
          </w:p>
        </w:tc>
      </w:tr>
      <w:tr w:rsidR="00CE753A" w:rsidTr="0024415F">
        <w:trPr>
          <w:trHeight w:val="542"/>
        </w:trPr>
        <w:tc>
          <w:tcPr>
            <w:tcW w:w="10687" w:type="dxa"/>
            <w:gridSpan w:val="30"/>
          </w:tcPr>
          <w:p w:rsidR="00CE753A" w:rsidRPr="00AB3F3E" w:rsidRDefault="00CE753A" w:rsidP="0024415F">
            <w:pPr>
              <w:jc w:val="center"/>
              <w:rPr>
                <w:sz w:val="28"/>
                <w:szCs w:val="28"/>
              </w:rPr>
            </w:pPr>
            <w:r w:rsidRPr="00AB3F3E">
              <w:rPr>
                <w:sz w:val="28"/>
                <w:szCs w:val="28"/>
              </w:rPr>
              <w:lastRenderedPageBreak/>
              <w:t>Старшие провизоры</w:t>
            </w:r>
          </w:p>
        </w:tc>
      </w:tr>
      <w:tr w:rsidR="00CE753A" w:rsidTr="0024415F">
        <w:trPr>
          <w:trHeight w:val="542"/>
        </w:trPr>
        <w:tc>
          <w:tcPr>
            <w:tcW w:w="525" w:type="dxa"/>
            <w:gridSpan w:val="2"/>
          </w:tcPr>
          <w:p w:rsidR="00CE753A" w:rsidRDefault="00CE753A" w:rsidP="0024415F">
            <w:pPr>
              <w:jc w:val="both"/>
            </w:pPr>
            <w:r>
              <w:t>1.</w:t>
            </w:r>
          </w:p>
        </w:tc>
        <w:tc>
          <w:tcPr>
            <w:tcW w:w="3952" w:type="dxa"/>
            <w:gridSpan w:val="6"/>
          </w:tcPr>
          <w:p w:rsidR="00CE753A" w:rsidRDefault="00CE753A" w:rsidP="0024415F">
            <w:r>
              <w:rPr>
                <w:color w:val="000000"/>
              </w:rPr>
              <w:t>Число случаев</w:t>
            </w:r>
            <w:r w:rsidRPr="00DB38F2">
              <w:t xml:space="preserve"> </w:t>
            </w:r>
            <w:r>
              <w:t>нес</w:t>
            </w:r>
            <w:r w:rsidRPr="00D73AD1">
              <w:t>воевременно</w:t>
            </w:r>
            <w:r>
              <w:t>го</w:t>
            </w:r>
            <w:r w:rsidRPr="00D73AD1">
              <w:t xml:space="preserve"> оформления приходных документов </w:t>
            </w:r>
            <w:r>
              <w:t>на</w:t>
            </w:r>
            <w:r w:rsidRPr="00D73AD1">
              <w:t xml:space="preserve"> лекарственны</w:t>
            </w:r>
            <w:r>
              <w:t>е средства и изд</w:t>
            </w:r>
            <w:r>
              <w:t>е</w:t>
            </w:r>
            <w:r>
              <w:t>лия</w:t>
            </w:r>
            <w:r w:rsidRPr="00D73AD1">
              <w:t xml:space="preserve"> медицинского назначения</w:t>
            </w:r>
          </w:p>
        </w:tc>
        <w:tc>
          <w:tcPr>
            <w:tcW w:w="1582" w:type="dxa"/>
            <w:gridSpan w:val="4"/>
          </w:tcPr>
          <w:p w:rsidR="00CE753A" w:rsidRDefault="00CE753A" w:rsidP="0024415F">
            <w:pPr>
              <w:jc w:val="center"/>
            </w:pPr>
            <w:r>
              <w:t>Замечание</w:t>
            </w:r>
          </w:p>
        </w:tc>
        <w:tc>
          <w:tcPr>
            <w:tcW w:w="1861" w:type="dxa"/>
            <w:gridSpan w:val="8"/>
          </w:tcPr>
          <w:p w:rsidR="00CE753A" w:rsidRDefault="00CE753A" w:rsidP="0024415F">
            <w:pPr>
              <w:jc w:val="center"/>
            </w:pPr>
            <w:r>
              <w:t>1 раз в месяц</w:t>
            </w:r>
          </w:p>
        </w:tc>
        <w:tc>
          <w:tcPr>
            <w:tcW w:w="1111" w:type="dxa"/>
            <w:gridSpan w:val="6"/>
          </w:tcPr>
          <w:p w:rsidR="00CE753A" w:rsidRDefault="00CE753A" w:rsidP="0024415F">
            <w:pPr>
              <w:jc w:val="center"/>
            </w:pPr>
            <w:r>
              <w:t>15</w:t>
            </w:r>
          </w:p>
        </w:tc>
        <w:tc>
          <w:tcPr>
            <w:tcW w:w="1656" w:type="dxa"/>
            <w:gridSpan w:val="4"/>
          </w:tcPr>
          <w:p w:rsidR="00CE753A" w:rsidRDefault="00CE753A" w:rsidP="0024415F">
            <w:pPr>
              <w:jc w:val="center"/>
            </w:pPr>
            <w:r>
              <w:t>1-0</w:t>
            </w:r>
          </w:p>
        </w:tc>
      </w:tr>
      <w:tr w:rsidR="00CE753A" w:rsidTr="0024415F">
        <w:trPr>
          <w:trHeight w:val="542"/>
        </w:trPr>
        <w:tc>
          <w:tcPr>
            <w:tcW w:w="525" w:type="dxa"/>
            <w:gridSpan w:val="2"/>
          </w:tcPr>
          <w:p w:rsidR="00CE753A" w:rsidRDefault="00CE753A" w:rsidP="0024415F">
            <w:pPr>
              <w:jc w:val="both"/>
            </w:pPr>
            <w:r>
              <w:t>2.</w:t>
            </w:r>
          </w:p>
        </w:tc>
        <w:tc>
          <w:tcPr>
            <w:tcW w:w="3952" w:type="dxa"/>
            <w:gridSpan w:val="6"/>
          </w:tcPr>
          <w:p w:rsidR="00CE753A" w:rsidRDefault="00CE753A" w:rsidP="0024415F">
            <w:r>
              <w:rPr>
                <w:color w:val="000000"/>
              </w:rPr>
              <w:t xml:space="preserve">Число </w:t>
            </w:r>
            <w:proofErr w:type="gramStart"/>
            <w:r>
              <w:rPr>
                <w:color w:val="000000"/>
              </w:rPr>
              <w:t>случаев</w:t>
            </w:r>
            <w:r w:rsidRPr="00DB38F2">
              <w:t xml:space="preserve"> </w:t>
            </w:r>
            <w:r>
              <w:rPr>
                <w:color w:val="000000"/>
              </w:rPr>
              <w:t>нес</w:t>
            </w:r>
            <w:r w:rsidRPr="00DB38F2">
              <w:rPr>
                <w:color w:val="000000"/>
              </w:rPr>
              <w:t>облюдени</w:t>
            </w:r>
            <w:r>
              <w:rPr>
                <w:color w:val="000000"/>
              </w:rPr>
              <w:t>я</w:t>
            </w:r>
            <w:r w:rsidRPr="00DB38F2">
              <w:rPr>
                <w:color w:val="000000"/>
              </w:rPr>
              <w:t xml:space="preserve"> </w:t>
            </w:r>
            <w:r>
              <w:t>тр</w:t>
            </w:r>
            <w:r>
              <w:t>е</w:t>
            </w:r>
            <w:r>
              <w:t xml:space="preserve">бований </w:t>
            </w:r>
            <w:r w:rsidRPr="00DB38F2">
              <w:t>услови</w:t>
            </w:r>
            <w:r>
              <w:t>й</w:t>
            </w:r>
            <w:r w:rsidRPr="00DB38F2">
              <w:t xml:space="preserve"> хранения</w:t>
            </w:r>
            <w:proofErr w:type="gramEnd"/>
            <w:r w:rsidRPr="00DB38F2">
              <w:t xml:space="preserve"> и ко</w:t>
            </w:r>
            <w:r w:rsidRPr="00DB38F2">
              <w:t>н</w:t>
            </w:r>
            <w:r w:rsidRPr="00DB38F2">
              <w:t>трол</w:t>
            </w:r>
            <w:r>
              <w:t xml:space="preserve">я </w:t>
            </w:r>
            <w:r w:rsidRPr="00DB38F2">
              <w:t>срок</w:t>
            </w:r>
            <w:r>
              <w:t>ов</w:t>
            </w:r>
            <w:r w:rsidRPr="00DB38F2">
              <w:t xml:space="preserve"> годности лекарстве</w:t>
            </w:r>
            <w:r w:rsidRPr="00DB38F2">
              <w:t>н</w:t>
            </w:r>
            <w:r w:rsidRPr="00DB38F2">
              <w:t>ных средств и изделий медицинск</w:t>
            </w:r>
            <w:r w:rsidRPr="00DB38F2">
              <w:t>о</w:t>
            </w:r>
            <w:r w:rsidRPr="00DB38F2">
              <w:t>го назначения</w:t>
            </w:r>
          </w:p>
        </w:tc>
        <w:tc>
          <w:tcPr>
            <w:tcW w:w="1582" w:type="dxa"/>
            <w:gridSpan w:val="4"/>
          </w:tcPr>
          <w:p w:rsidR="00CE753A" w:rsidRDefault="00CE753A" w:rsidP="0024415F">
            <w:pPr>
              <w:jc w:val="center"/>
            </w:pPr>
            <w:r>
              <w:t>Замечание</w:t>
            </w:r>
          </w:p>
        </w:tc>
        <w:tc>
          <w:tcPr>
            <w:tcW w:w="1861" w:type="dxa"/>
            <w:gridSpan w:val="8"/>
          </w:tcPr>
          <w:p w:rsidR="00CE753A" w:rsidRDefault="00CE753A" w:rsidP="0024415F">
            <w:pPr>
              <w:jc w:val="center"/>
            </w:pPr>
            <w:r>
              <w:t>1 раз в месяц</w:t>
            </w:r>
          </w:p>
        </w:tc>
        <w:tc>
          <w:tcPr>
            <w:tcW w:w="1111" w:type="dxa"/>
            <w:gridSpan w:val="6"/>
          </w:tcPr>
          <w:p w:rsidR="00CE753A" w:rsidRDefault="00CE753A" w:rsidP="0024415F">
            <w:pPr>
              <w:jc w:val="center"/>
            </w:pPr>
            <w:r>
              <w:t>20</w:t>
            </w:r>
          </w:p>
        </w:tc>
        <w:tc>
          <w:tcPr>
            <w:tcW w:w="1656" w:type="dxa"/>
            <w:gridSpan w:val="4"/>
          </w:tcPr>
          <w:p w:rsidR="00CE753A" w:rsidRDefault="00CE753A" w:rsidP="0024415F">
            <w:pPr>
              <w:jc w:val="center"/>
            </w:pPr>
            <w:r>
              <w:t>1-0</w:t>
            </w:r>
          </w:p>
        </w:tc>
      </w:tr>
      <w:tr w:rsidR="00CE753A" w:rsidTr="0024415F">
        <w:trPr>
          <w:trHeight w:val="542"/>
        </w:trPr>
        <w:tc>
          <w:tcPr>
            <w:tcW w:w="525" w:type="dxa"/>
            <w:gridSpan w:val="2"/>
          </w:tcPr>
          <w:p w:rsidR="00CE753A" w:rsidRDefault="00CE753A" w:rsidP="0024415F">
            <w:pPr>
              <w:jc w:val="both"/>
            </w:pPr>
            <w:r>
              <w:t xml:space="preserve">3. </w:t>
            </w:r>
          </w:p>
        </w:tc>
        <w:tc>
          <w:tcPr>
            <w:tcW w:w="3952" w:type="dxa"/>
            <w:gridSpan w:val="6"/>
          </w:tcPr>
          <w:p w:rsidR="00CE753A" w:rsidRDefault="00CE753A" w:rsidP="0024415F">
            <w:r>
              <w:rPr>
                <w:color w:val="000000"/>
              </w:rPr>
              <w:t>Число случаев нес</w:t>
            </w:r>
            <w:r w:rsidRPr="00DB38F2">
              <w:rPr>
                <w:color w:val="000000"/>
              </w:rPr>
              <w:t>облюдени</w:t>
            </w:r>
            <w:r>
              <w:rPr>
                <w:color w:val="000000"/>
              </w:rPr>
              <w:t>я</w:t>
            </w:r>
            <w:r w:rsidRPr="00DB38F2">
              <w:rPr>
                <w:color w:val="000000"/>
              </w:rPr>
              <w:t xml:space="preserve"> тр</w:t>
            </w:r>
            <w:r w:rsidRPr="00DB38F2">
              <w:rPr>
                <w:color w:val="000000"/>
              </w:rPr>
              <w:t>е</w:t>
            </w:r>
            <w:r w:rsidRPr="00DB38F2">
              <w:rPr>
                <w:color w:val="000000"/>
              </w:rPr>
              <w:t>бований санитарно-эпидемического режима аптеки</w:t>
            </w:r>
          </w:p>
        </w:tc>
        <w:tc>
          <w:tcPr>
            <w:tcW w:w="1582" w:type="dxa"/>
            <w:gridSpan w:val="4"/>
          </w:tcPr>
          <w:p w:rsidR="00CE753A" w:rsidRDefault="00CE753A" w:rsidP="0024415F">
            <w:pPr>
              <w:jc w:val="center"/>
            </w:pPr>
            <w:r>
              <w:t>Единиц</w:t>
            </w:r>
          </w:p>
        </w:tc>
        <w:tc>
          <w:tcPr>
            <w:tcW w:w="1861" w:type="dxa"/>
            <w:gridSpan w:val="8"/>
          </w:tcPr>
          <w:p w:rsidR="00CE753A" w:rsidRDefault="00CE753A" w:rsidP="0024415F">
            <w:pPr>
              <w:jc w:val="center"/>
            </w:pPr>
            <w:r>
              <w:t>1 раз в месяц</w:t>
            </w:r>
          </w:p>
        </w:tc>
        <w:tc>
          <w:tcPr>
            <w:tcW w:w="1111" w:type="dxa"/>
            <w:gridSpan w:val="6"/>
          </w:tcPr>
          <w:p w:rsidR="00CE753A" w:rsidRDefault="00CE753A" w:rsidP="0024415F">
            <w:pPr>
              <w:jc w:val="center"/>
            </w:pPr>
            <w:r>
              <w:t>15</w:t>
            </w:r>
          </w:p>
        </w:tc>
        <w:tc>
          <w:tcPr>
            <w:tcW w:w="1656" w:type="dxa"/>
            <w:gridSpan w:val="4"/>
          </w:tcPr>
          <w:p w:rsidR="00CE753A" w:rsidRDefault="00CE753A" w:rsidP="0024415F">
            <w:pPr>
              <w:jc w:val="center"/>
            </w:pPr>
            <w:r>
              <w:t>1-0</w:t>
            </w:r>
          </w:p>
        </w:tc>
      </w:tr>
      <w:tr w:rsidR="00CE753A" w:rsidTr="0024415F">
        <w:trPr>
          <w:trHeight w:val="542"/>
        </w:trPr>
        <w:tc>
          <w:tcPr>
            <w:tcW w:w="525" w:type="dxa"/>
            <w:gridSpan w:val="2"/>
          </w:tcPr>
          <w:p w:rsidR="00CE753A" w:rsidRDefault="00CE753A" w:rsidP="0024415F">
            <w:pPr>
              <w:jc w:val="both"/>
            </w:pPr>
            <w:r>
              <w:t>4.</w:t>
            </w:r>
          </w:p>
        </w:tc>
        <w:tc>
          <w:tcPr>
            <w:tcW w:w="3952" w:type="dxa"/>
            <w:gridSpan w:val="6"/>
          </w:tcPr>
          <w:p w:rsidR="00CE753A" w:rsidRDefault="00CE753A" w:rsidP="0024415F">
            <w:r>
              <w:t xml:space="preserve">Качественный и количественный </w:t>
            </w:r>
            <w:proofErr w:type="gramStart"/>
            <w:r>
              <w:t>контроль за</w:t>
            </w:r>
            <w:proofErr w:type="gramEnd"/>
            <w:r>
              <w:t xml:space="preserve"> изготовлением в аптеке лекарственных форм, </w:t>
            </w:r>
          </w:p>
        </w:tc>
        <w:tc>
          <w:tcPr>
            <w:tcW w:w="1582" w:type="dxa"/>
            <w:gridSpan w:val="4"/>
          </w:tcPr>
          <w:p w:rsidR="00CE753A" w:rsidRDefault="00CE753A" w:rsidP="0024415F">
            <w:pPr>
              <w:jc w:val="center"/>
            </w:pPr>
            <w:r>
              <w:t>Замечание</w:t>
            </w:r>
          </w:p>
        </w:tc>
        <w:tc>
          <w:tcPr>
            <w:tcW w:w="1861" w:type="dxa"/>
            <w:gridSpan w:val="8"/>
          </w:tcPr>
          <w:p w:rsidR="00CE753A" w:rsidRDefault="00CE753A" w:rsidP="0024415F">
            <w:pPr>
              <w:jc w:val="center"/>
            </w:pPr>
            <w:r>
              <w:t>1 раз в месяц</w:t>
            </w:r>
          </w:p>
        </w:tc>
        <w:tc>
          <w:tcPr>
            <w:tcW w:w="1111" w:type="dxa"/>
            <w:gridSpan w:val="6"/>
          </w:tcPr>
          <w:p w:rsidR="00CE753A" w:rsidRDefault="00CE753A" w:rsidP="0024415F">
            <w:pPr>
              <w:jc w:val="center"/>
            </w:pPr>
            <w:r>
              <w:t>15</w:t>
            </w:r>
          </w:p>
        </w:tc>
        <w:tc>
          <w:tcPr>
            <w:tcW w:w="1656" w:type="dxa"/>
            <w:gridSpan w:val="4"/>
          </w:tcPr>
          <w:p w:rsidR="00CE753A" w:rsidRDefault="00CE753A" w:rsidP="0024415F">
            <w:pPr>
              <w:jc w:val="center"/>
            </w:pPr>
            <w:r>
              <w:t>1-0</w:t>
            </w:r>
          </w:p>
        </w:tc>
      </w:tr>
      <w:tr w:rsidR="00CE753A" w:rsidTr="0024415F">
        <w:trPr>
          <w:trHeight w:val="542"/>
        </w:trPr>
        <w:tc>
          <w:tcPr>
            <w:tcW w:w="10687" w:type="dxa"/>
            <w:gridSpan w:val="30"/>
          </w:tcPr>
          <w:p w:rsidR="00CE753A" w:rsidRPr="00AB3F3E" w:rsidRDefault="00CE753A" w:rsidP="0024415F">
            <w:pPr>
              <w:jc w:val="center"/>
              <w:rPr>
                <w:sz w:val="28"/>
                <w:szCs w:val="28"/>
              </w:rPr>
            </w:pPr>
            <w:r w:rsidRPr="00AB3F3E">
              <w:rPr>
                <w:sz w:val="28"/>
                <w:szCs w:val="28"/>
              </w:rPr>
              <w:t>Заведующие аптеками</w:t>
            </w:r>
          </w:p>
        </w:tc>
      </w:tr>
      <w:tr w:rsidR="00CE753A" w:rsidTr="0024415F">
        <w:trPr>
          <w:trHeight w:val="542"/>
        </w:trPr>
        <w:tc>
          <w:tcPr>
            <w:tcW w:w="525" w:type="dxa"/>
            <w:gridSpan w:val="2"/>
          </w:tcPr>
          <w:p w:rsidR="00CE753A" w:rsidRDefault="00CE753A" w:rsidP="0024415F">
            <w:pPr>
              <w:jc w:val="both"/>
            </w:pPr>
            <w:r>
              <w:t>1.</w:t>
            </w:r>
          </w:p>
        </w:tc>
        <w:tc>
          <w:tcPr>
            <w:tcW w:w="3952" w:type="dxa"/>
            <w:gridSpan w:val="6"/>
          </w:tcPr>
          <w:p w:rsidR="00CE753A" w:rsidRDefault="00CE753A" w:rsidP="0024415F">
            <w:r>
              <w:rPr>
                <w:color w:val="000000"/>
              </w:rPr>
              <w:t xml:space="preserve">Число </w:t>
            </w:r>
            <w:proofErr w:type="gramStart"/>
            <w:r>
              <w:rPr>
                <w:color w:val="000000"/>
              </w:rPr>
              <w:t>случаев</w:t>
            </w:r>
            <w:r w:rsidRPr="00DB38F2">
              <w:t xml:space="preserve"> </w:t>
            </w:r>
            <w:r>
              <w:rPr>
                <w:color w:val="000000"/>
              </w:rPr>
              <w:t>нес</w:t>
            </w:r>
            <w:r w:rsidRPr="00DB38F2">
              <w:rPr>
                <w:color w:val="000000"/>
              </w:rPr>
              <w:t>облюдени</w:t>
            </w:r>
            <w:r>
              <w:rPr>
                <w:color w:val="000000"/>
              </w:rPr>
              <w:t>я</w:t>
            </w:r>
            <w:r w:rsidRPr="00DB38F2">
              <w:rPr>
                <w:color w:val="000000"/>
              </w:rPr>
              <w:t xml:space="preserve"> </w:t>
            </w:r>
            <w:r>
              <w:t>тр</w:t>
            </w:r>
            <w:r>
              <w:t>е</w:t>
            </w:r>
            <w:r>
              <w:t xml:space="preserve">бований </w:t>
            </w:r>
            <w:r w:rsidRPr="00DB38F2">
              <w:t>услови</w:t>
            </w:r>
            <w:r>
              <w:t>й</w:t>
            </w:r>
            <w:r w:rsidRPr="00DB38F2">
              <w:t xml:space="preserve"> хранения</w:t>
            </w:r>
            <w:proofErr w:type="gramEnd"/>
            <w:r w:rsidRPr="00DB38F2">
              <w:t xml:space="preserve"> и ко</w:t>
            </w:r>
            <w:r w:rsidRPr="00DB38F2">
              <w:t>н</w:t>
            </w:r>
            <w:r w:rsidRPr="00DB38F2">
              <w:t>трол</w:t>
            </w:r>
            <w:r>
              <w:t xml:space="preserve">я </w:t>
            </w:r>
            <w:r w:rsidRPr="00DB38F2">
              <w:t>срок</w:t>
            </w:r>
            <w:r>
              <w:t>ов</w:t>
            </w:r>
            <w:r w:rsidRPr="00DB38F2">
              <w:t xml:space="preserve"> годности лекарстве</w:t>
            </w:r>
            <w:r w:rsidRPr="00DB38F2">
              <w:t>н</w:t>
            </w:r>
            <w:r w:rsidRPr="00DB38F2">
              <w:t>ных средств и изделий медицинск</w:t>
            </w:r>
            <w:r w:rsidRPr="00DB38F2">
              <w:t>о</w:t>
            </w:r>
            <w:r w:rsidRPr="00DB38F2">
              <w:t>го назначения</w:t>
            </w:r>
          </w:p>
        </w:tc>
        <w:tc>
          <w:tcPr>
            <w:tcW w:w="1582" w:type="dxa"/>
            <w:gridSpan w:val="4"/>
          </w:tcPr>
          <w:p w:rsidR="00CE753A" w:rsidRDefault="00CE753A" w:rsidP="0024415F">
            <w:pPr>
              <w:jc w:val="center"/>
            </w:pPr>
            <w:r>
              <w:t>Замечание</w:t>
            </w:r>
          </w:p>
        </w:tc>
        <w:tc>
          <w:tcPr>
            <w:tcW w:w="1861" w:type="dxa"/>
            <w:gridSpan w:val="8"/>
          </w:tcPr>
          <w:p w:rsidR="00CE753A" w:rsidRDefault="00CE753A" w:rsidP="0024415F">
            <w:pPr>
              <w:jc w:val="center"/>
            </w:pPr>
            <w:r>
              <w:t>1 раз в месяц</w:t>
            </w:r>
          </w:p>
        </w:tc>
        <w:tc>
          <w:tcPr>
            <w:tcW w:w="1111" w:type="dxa"/>
            <w:gridSpan w:val="6"/>
          </w:tcPr>
          <w:p w:rsidR="00CE753A" w:rsidRDefault="00CE753A" w:rsidP="0024415F">
            <w:pPr>
              <w:jc w:val="center"/>
            </w:pPr>
            <w:r>
              <w:t>20</w:t>
            </w:r>
          </w:p>
        </w:tc>
        <w:tc>
          <w:tcPr>
            <w:tcW w:w="1656" w:type="dxa"/>
            <w:gridSpan w:val="4"/>
          </w:tcPr>
          <w:p w:rsidR="00CE753A" w:rsidRDefault="00CE753A" w:rsidP="0024415F">
            <w:pPr>
              <w:jc w:val="center"/>
            </w:pPr>
            <w:r>
              <w:t>1-0</w:t>
            </w:r>
          </w:p>
        </w:tc>
      </w:tr>
      <w:tr w:rsidR="00CE753A" w:rsidTr="0024415F">
        <w:trPr>
          <w:trHeight w:val="542"/>
        </w:trPr>
        <w:tc>
          <w:tcPr>
            <w:tcW w:w="525" w:type="dxa"/>
            <w:gridSpan w:val="2"/>
          </w:tcPr>
          <w:p w:rsidR="00CE753A" w:rsidRDefault="00CE753A" w:rsidP="0024415F">
            <w:pPr>
              <w:jc w:val="both"/>
            </w:pPr>
            <w:r>
              <w:t>2.</w:t>
            </w:r>
          </w:p>
          <w:p w:rsidR="00CE753A" w:rsidRDefault="00CE753A" w:rsidP="0024415F">
            <w:pPr>
              <w:jc w:val="both"/>
            </w:pPr>
          </w:p>
        </w:tc>
        <w:tc>
          <w:tcPr>
            <w:tcW w:w="3952" w:type="dxa"/>
            <w:gridSpan w:val="6"/>
          </w:tcPr>
          <w:p w:rsidR="00CE753A" w:rsidRDefault="00CE753A" w:rsidP="0024415F">
            <w:r>
              <w:t>Доля своевременно изъятых фал</w:t>
            </w:r>
            <w:r>
              <w:t>ь</w:t>
            </w:r>
            <w:r>
              <w:t>сифицированных и забракованных лекарственных средств и изделий медицинского назначения</w:t>
            </w:r>
          </w:p>
        </w:tc>
        <w:tc>
          <w:tcPr>
            <w:tcW w:w="1582" w:type="dxa"/>
            <w:gridSpan w:val="4"/>
          </w:tcPr>
          <w:p w:rsidR="00CE753A" w:rsidRDefault="00CE753A" w:rsidP="0024415F">
            <w:pPr>
              <w:jc w:val="center"/>
            </w:pPr>
            <w:r>
              <w:t>%</w:t>
            </w:r>
          </w:p>
        </w:tc>
        <w:tc>
          <w:tcPr>
            <w:tcW w:w="1861" w:type="dxa"/>
            <w:gridSpan w:val="8"/>
          </w:tcPr>
          <w:p w:rsidR="00CE753A" w:rsidRDefault="00CE753A" w:rsidP="0024415F">
            <w:pPr>
              <w:jc w:val="center"/>
            </w:pPr>
            <w:r>
              <w:t>1 раз в месяц</w:t>
            </w:r>
          </w:p>
        </w:tc>
        <w:tc>
          <w:tcPr>
            <w:tcW w:w="1111" w:type="dxa"/>
            <w:gridSpan w:val="6"/>
          </w:tcPr>
          <w:p w:rsidR="00CE753A" w:rsidRDefault="00CE753A" w:rsidP="0024415F">
            <w:pPr>
              <w:jc w:val="center"/>
            </w:pPr>
            <w:r>
              <w:t>20</w:t>
            </w:r>
          </w:p>
        </w:tc>
        <w:tc>
          <w:tcPr>
            <w:tcW w:w="1656" w:type="dxa"/>
            <w:gridSpan w:val="4"/>
          </w:tcPr>
          <w:p w:rsidR="00CE753A" w:rsidRDefault="00CE753A" w:rsidP="0024415F">
            <w:pPr>
              <w:jc w:val="center"/>
            </w:pPr>
            <w:r>
              <w:t>98-100</w:t>
            </w:r>
          </w:p>
        </w:tc>
      </w:tr>
      <w:tr w:rsidR="00CE753A" w:rsidTr="0024415F">
        <w:trPr>
          <w:trHeight w:val="542"/>
        </w:trPr>
        <w:tc>
          <w:tcPr>
            <w:tcW w:w="525" w:type="dxa"/>
            <w:gridSpan w:val="2"/>
          </w:tcPr>
          <w:p w:rsidR="00CE753A" w:rsidRDefault="00CE753A" w:rsidP="0024415F">
            <w:pPr>
              <w:jc w:val="both"/>
            </w:pPr>
            <w:r>
              <w:t>3.</w:t>
            </w:r>
          </w:p>
        </w:tc>
        <w:tc>
          <w:tcPr>
            <w:tcW w:w="3952" w:type="dxa"/>
            <w:gridSpan w:val="6"/>
          </w:tcPr>
          <w:p w:rsidR="00CE753A" w:rsidRDefault="00CE753A" w:rsidP="0024415F">
            <w:r>
              <w:t>Доля изготовленных лекарственных форм в аптеке по требованиям о</w:t>
            </w:r>
            <w:r>
              <w:t>т</w:t>
            </w:r>
            <w:r>
              <w:t>делений</w:t>
            </w:r>
          </w:p>
        </w:tc>
        <w:tc>
          <w:tcPr>
            <w:tcW w:w="1582" w:type="dxa"/>
            <w:gridSpan w:val="4"/>
          </w:tcPr>
          <w:p w:rsidR="00CE753A" w:rsidRDefault="00CE753A" w:rsidP="0024415F">
            <w:pPr>
              <w:jc w:val="center"/>
            </w:pPr>
            <w:r>
              <w:t>%</w:t>
            </w:r>
          </w:p>
        </w:tc>
        <w:tc>
          <w:tcPr>
            <w:tcW w:w="1861" w:type="dxa"/>
            <w:gridSpan w:val="8"/>
          </w:tcPr>
          <w:p w:rsidR="00CE753A" w:rsidRDefault="00CE753A" w:rsidP="0024415F">
            <w:pPr>
              <w:jc w:val="center"/>
            </w:pPr>
            <w:r>
              <w:t>1 раз в месяц</w:t>
            </w:r>
          </w:p>
        </w:tc>
        <w:tc>
          <w:tcPr>
            <w:tcW w:w="1111" w:type="dxa"/>
            <w:gridSpan w:val="6"/>
          </w:tcPr>
          <w:p w:rsidR="00CE753A" w:rsidRDefault="00CE753A" w:rsidP="0024415F">
            <w:pPr>
              <w:jc w:val="center"/>
            </w:pPr>
            <w:r>
              <w:t>20</w:t>
            </w:r>
          </w:p>
        </w:tc>
        <w:tc>
          <w:tcPr>
            <w:tcW w:w="1656" w:type="dxa"/>
            <w:gridSpan w:val="4"/>
          </w:tcPr>
          <w:p w:rsidR="00CE753A" w:rsidRDefault="00CE753A" w:rsidP="0024415F">
            <w:pPr>
              <w:jc w:val="center"/>
            </w:pPr>
            <w:r>
              <w:t>80-90</w:t>
            </w:r>
          </w:p>
        </w:tc>
      </w:tr>
      <w:tr w:rsidR="00CE753A" w:rsidTr="0024415F">
        <w:trPr>
          <w:trHeight w:val="542"/>
        </w:trPr>
        <w:tc>
          <w:tcPr>
            <w:tcW w:w="525" w:type="dxa"/>
            <w:gridSpan w:val="2"/>
          </w:tcPr>
          <w:p w:rsidR="00CE753A" w:rsidRDefault="00CE753A" w:rsidP="0024415F">
            <w:pPr>
              <w:jc w:val="both"/>
            </w:pPr>
            <w:r>
              <w:t>4.</w:t>
            </w:r>
          </w:p>
        </w:tc>
        <w:tc>
          <w:tcPr>
            <w:tcW w:w="3952" w:type="dxa"/>
            <w:gridSpan w:val="6"/>
          </w:tcPr>
          <w:p w:rsidR="00CE753A" w:rsidRDefault="00CE753A" w:rsidP="0024415F">
            <w:r>
              <w:rPr>
                <w:color w:val="000000"/>
              </w:rPr>
              <w:t>Число случаев нес</w:t>
            </w:r>
            <w:r w:rsidRPr="00DB38F2">
              <w:rPr>
                <w:color w:val="000000"/>
              </w:rPr>
              <w:t>облюдени</w:t>
            </w:r>
            <w:r>
              <w:rPr>
                <w:color w:val="000000"/>
              </w:rPr>
              <w:t>я</w:t>
            </w:r>
            <w:r w:rsidRPr="00DB38F2">
              <w:rPr>
                <w:color w:val="000000"/>
              </w:rPr>
              <w:t xml:space="preserve"> тр</w:t>
            </w:r>
            <w:r w:rsidRPr="00DB38F2">
              <w:rPr>
                <w:color w:val="000000"/>
              </w:rPr>
              <w:t>е</w:t>
            </w:r>
            <w:r w:rsidRPr="00DB38F2">
              <w:rPr>
                <w:color w:val="000000"/>
              </w:rPr>
              <w:t>бований санитарно-эпидемического режима аптеки</w:t>
            </w:r>
          </w:p>
        </w:tc>
        <w:tc>
          <w:tcPr>
            <w:tcW w:w="1582" w:type="dxa"/>
            <w:gridSpan w:val="4"/>
          </w:tcPr>
          <w:p w:rsidR="00CE753A" w:rsidRDefault="00CE753A" w:rsidP="0024415F">
            <w:pPr>
              <w:jc w:val="center"/>
            </w:pPr>
            <w:r>
              <w:t>Единиц</w:t>
            </w:r>
          </w:p>
        </w:tc>
        <w:tc>
          <w:tcPr>
            <w:tcW w:w="1861" w:type="dxa"/>
            <w:gridSpan w:val="8"/>
          </w:tcPr>
          <w:p w:rsidR="00CE753A" w:rsidRDefault="00CE753A" w:rsidP="0024415F">
            <w:pPr>
              <w:jc w:val="center"/>
            </w:pPr>
            <w:r>
              <w:t>1 раз в месяц</w:t>
            </w:r>
          </w:p>
        </w:tc>
        <w:tc>
          <w:tcPr>
            <w:tcW w:w="1111" w:type="dxa"/>
            <w:gridSpan w:val="6"/>
          </w:tcPr>
          <w:p w:rsidR="00CE753A" w:rsidRDefault="00CE753A" w:rsidP="0024415F">
            <w:pPr>
              <w:jc w:val="center"/>
            </w:pPr>
            <w:r>
              <w:t>10</w:t>
            </w:r>
          </w:p>
        </w:tc>
        <w:tc>
          <w:tcPr>
            <w:tcW w:w="1656" w:type="dxa"/>
            <w:gridSpan w:val="4"/>
          </w:tcPr>
          <w:p w:rsidR="00CE753A" w:rsidRDefault="00CE753A" w:rsidP="0024415F">
            <w:pPr>
              <w:jc w:val="center"/>
            </w:pPr>
            <w:r>
              <w:t>1-0</w:t>
            </w:r>
          </w:p>
        </w:tc>
      </w:tr>
      <w:tr w:rsidR="00CE753A" w:rsidTr="0024415F">
        <w:trPr>
          <w:trHeight w:val="542"/>
        </w:trPr>
        <w:tc>
          <w:tcPr>
            <w:tcW w:w="10687" w:type="dxa"/>
            <w:gridSpan w:val="30"/>
          </w:tcPr>
          <w:p w:rsidR="00CE753A" w:rsidRPr="00AB3F3E" w:rsidRDefault="00CE753A" w:rsidP="0024415F">
            <w:pPr>
              <w:jc w:val="center"/>
              <w:rPr>
                <w:sz w:val="28"/>
                <w:szCs w:val="28"/>
              </w:rPr>
            </w:pPr>
            <w:r w:rsidRPr="00AB3F3E">
              <w:rPr>
                <w:sz w:val="28"/>
                <w:szCs w:val="28"/>
              </w:rPr>
              <w:t>Фармацевты, старшие фармацевты</w:t>
            </w:r>
          </w:p>
        </w:tc>
      </w:tr>
      <w:tr w:rsidR="00CE753A" w:rsidTr="0024415F">
        <w:trPr>
          <w:trHeight w:val="542"/>
        </w:trPr>
        <w:tc>
          <w:tcPr>
            <w:tcW w:w="525" w:type="dxa"/>
            <w:gridSpan w:val="2"/>
          </w:tcPr>
          <w:p w:rsidR="00CE753A" w:rsidRDefault="00CE753A" w:rsidP="0024415F">
            <w:pPr>
              <w:jc w:val="both"/>
            </w:pPr>
            <w:r>
              <w:t>1.</w:t>
            </w:r>
          </w:p>
        </w:tc>
        <w:tc>
          <w:tcPr>
            <w:tcW w:w="3952" w:type="dxa"/>
            <w:gridSpan w:val="6"/>
          </w:tcPr>
          <w:p w:rsidR="00CE753A" w:rsidRDefault="00CE753A" w:rsidP="0024415F">
            <w:r>
              <w:t>Случаи некачественного пригото</w:t>
            </w:r>
            <w:r>
              <w:t>в</w:t>
            </w:r>
            <w:r>
              <w:t>ления лекарственных форм</w:t>
            </w:r>
          </w:p>
        </w:tc>
        <w:tc>
          <w:tcPr>
            <w:tcW w:w="1582" w:type="dxa"/>
            <w:gridSpan w:val="4"/>
          </w:tcPr>
          <w:p w:rsidR="00CE753A" w:rsidRDefault="00CE753A" w:rsidP="0024415F">
            <w:pPr>
              <w:jc w:val="center"/>
            </w:pPr>
            <w:r>
              <w:t>Замечание</w:t>
            </w:r>
          </w:p>
        </w:tc>
        <w:tc>
          <w:tcPr>
            <w:tcW w:w="1861" w:type="dxa"/>
            <w:gridSpan w:val="8"/>
          </w:tcPr>
          <w:p w:rsidR="00CE753A" w:rsidRDefault="00CE753A" w:rsidP="0024415F">
            <w:pPr>
              <w:jc w:val="center"/>
            </w:pPr>
            <w:r>
              <w:t>1 раз в месяц</w:t>
            </w:r>
          </w:p>
        </w:tc>
        <w:tc>
          <w:tcPr>
            <w:tcW w:w="1111" w:type="dxa"/>
            <w:gridSpan w:val="6"/>
          </w:tcPr>
          <w:p w:rsidR="00CE753A" w:rsidRDefault="00CE753A" w:rsidP="0024415F">
            <w:pPr>
              <w:jc w:val="center"/>
            </w:pPr>
            <w:r>
              <w:t>15</w:t>
            </w:r>
          </w:p>
        </w:tc>
        <w:tc>
          <w:tcPr>
            <w:tcW w:w="1656" w:type="dxa"/>
            <w:gridSpan w:val="4"/>
          </w:tcPr>
          <w:p w:rsidR="00CE753A" w:rsidRDefault="00CE753A" w:rsidP="0024415F">
            <w:pPr>
              <w:jc w:val="center"/>
            </w:pPr>
            <w:r>
              <w:t>1-0</w:t>
            </w:r>
          </w:p>
        </w:tc>
      </w:tr>
      <w:tr w:rsidR="00CE753A" w:rsidTr="0024415F">
        <w:trPr>
          <w:trHeight w:val="542"/>
        </w:trPr>
        <w:tc>
          <w:tcPr>
            <w:tcW w:w="525" w:type="dxa"/>
            <w:gridSpan w:val="2"/>
          </w:tcPr>
          <w:p w:rsidR="00CE753A" w:rsidRDefault="00CE753A" w:rsidP="0024415F">
            <w:pPr>
              <w:jc w:val="both"/>
            </w:pPr>
            <w:r>
              <w:t>2.</w:t>
            </w:r>
          </w:p>
        </w:tc>
        <w:tc>
          <w:tcPr>
            <w:tcW w:w="3952" w:type="dxa"/>
            <w:gridSpan w:val="6"/>
          </w:tcPr>
          <w:p w:rsidR="00CE753A" w:rsidRDefault="00CE753A" w:rsidP="0024415F">
            <w:r>
              <w:t>Доля изготовленных лекарственных форм по требованию отделений</w:t>
            </w:r>
          </w:p>
        </w:tc>
        <w:tc>
          <w:tcPr>
            <w:tcW w:w="1582" w:type="dxa"/>
            <w:gridSpan w:val="4"/>
          </w:tcPr>
          <w:p w:rsidR="00CE753A" w:rsidRDefault="00CE753A" w:rsidP="0024415F">
            <w:pPr>
              <w:jc w:val="center"/>
            </w:pPr>
            <w:r>
              <w:t>%</w:t>
            </w:r>
          </w:p>
        </w:tc>
        <w:tc>
          <w:tcPr>
            <w:tcW w:w="1861" w:type="dxa"/>
            <w:gridSpan w:val="8"/>
          </w:tcPr>
          <w:p w:rsidR="00CE753A" w:rsidRDefault="00CE753A" w:rsidP="0024415F">
            <w:pPr>
              <w:jc w:val="center"/>
            </w:pPr>
            <w:r>
              <w:t>1 раз в месяц</w:t>
            </w:r>
          </w:p>
        </w:tc>
        <w:tc>
          <w:tcPr>
            <w:tcW w:w="1111" w:type="dxa"/>
            <w:gridSpan w:val="6"/>
          </w:tcPr>
          <w:p w:rsidR="00CE753A" w:rsidRDefault="00CE753A" w:rsidP="0024415F">
            <w:pPr>
              <w:jc w:val="center"/>
            </w:pPr>
            <w:r>
              <w:t>15</w:t>
            </w:r>
          </w:p>
        </w:tc>
        <w:tc>
          <w:tcPr>
            <w:tcW w:w="1656" w:type="dxa"/>
            <w:gridSpan w:val="4"/>
          </w:tcPr>
          <w:p w:rsidR="00CE753A" w:rsidRDefault="00CE753A" w:rsidP="0024415F">
            <w:pPr>
              <w:jc w:val="center"/>
            </w:pPr>
            <w:r>
              <w:t>80-90</w:t>
            </w:r>
          </w:p>
        </w:tc>
      </w:tr>
      <w:tr w:rsidR="00CE753A" w:rsidTr="0024415F">
        <w:trPr>
          <w:trHeight w:val="542"/>
        </w:trPr>
        <w:tc>
          <w:tcPr>
            <w:tcW w:w="525" w:type="dxa"/>
            <w:gridSpan w:val="2"/>
          </w:tcPr>
          <w:p w:rsidR="00CE753A" w:rsidRDefault="00CE753A" w:rsidP="0024415F">
            <w:pPr>
              <w:jc w:val="both"/>
            </w:pPr>
            <w:r>
              <w:t>3.</w:t>
            </w:r>
          </w:p>
        </w:tc>
        <w:tc>
          <w:tcPr>
            <w:tcW w:w="3952" w:type="dxa"/>
            <w:gridSpan w:val="6"/>
          </w:tcPr>
          <w:p w:rsidR="00CE753A" w:rsidRDefault="00CE753A" w:rsidP="0024415F">
            <w:r>
              <w:rPr>
                <w:color w:val="000000"/>
              </w:rPr>
              <w:t>Число случаев нес</w:t>
            </w:r>
            <w:r w:rsidRPr="00DB38F2">
              <w:rPr>
                <w:color w:val="000000"/>
              </w:rPr>
              <w:t>облюдени</w:t>
            </w:r>
            <w:r>
              <w:rPr>
                <w:color w:val="000000"/>
              </w:rPr>
              <w:t>я</w:t>
            </w:r>
            <w:r w:rsidRPr="00DB38F2">
              <w:rPr>
                <w:color w:val="000000"/>
              </w:rPr>
              <w:t xml:space="preserve"> тр</w:t>
            </w:r>
            <w:r w:rsidRPr="00DB38F2">
              <w:rPr>
                <w:color w:val="000000"/>
              </w:rPr>
              <w:t>е</w:t>
            </w:r>
            <w:r w:rsidRPr="00DB38F2">
              <w:rPr>
                <w:color w:val="000000"/>
              </w:rPr>
              <w:t>бований санитарно-эпидемического режима аптеки</w:t>
            </w:r>
          </w:p>
        </w:tc>
        <w:tc>
          <w:tcPr>
            <w:tcW w:w="1582" w:type="dxa"/>
            <w:gridSpan w:val="4"/>
          </w:tcPr>
          <w:p w:rsidR="00CE753A" w:rsidRDefault="00CE753A" w:rsidP="0024415F">
            <w:pPr>
              <w:jc w:val="center"/>
            </w:pPr>
            <w:r>
              <w:t>Единиц</w:t>
            </w:r>
          </w:p>
        </w:tc>
        <w:tc>
          <w:tcPr>
            <w:tcW w:w="1861" w:type="dxa"/>
            <w:gridSpan w:val="8"/>
          </w:tcPr>
          <w:p w:rsidR="00CE753A" w:rsidRDefault="00CE753A" w:rsidP="0024415F">
            <w:pPr>
              <w:jc w:val="center"/>
            </w:pPr>
            <w:r>
              <w:t>1 раз в месяц</w:t>
            </w:r>
          </w:p>
        </w:tc>
        <w:tc>
          <w:tcPr>
            <w:tcW w:w="1111" w:type="dxa"/>
            <w:gridSpan w:val="6"/>
          </w:tcPr>
          <w:p w:rsidR="00CE753A" w:rsidRDefault="00CE753A" w:rsidP="0024415F">
            <w:pPr>
              <w:jc w:val="center"/>
            </w:pPr>
            <w:r>
              <w:t>10</w:t>
            </w:r>
          </w:p>
        </w:tc>
        <w:tc>
          <w:tcPr>
            <w:tcW w:w="1656" w:type="dxa"/>
            <w:gridSpan w:val="4"/>
          </w:tcPr>
          <w:p w:rsidR="00CE753A" w:rsidRDefault="00CE753A" w:rsidP="0024415F">
            <w:pPr>
              <w:jc w:val="center"/>
            </w:pPr>
            <w:r>
              <w:t>1-0</w:t>
            </w:r>
          </w:p>
        </w:tc>
      </w:tr>
      <w:tr w:rsidR="00CE753A" w:rsidTr="0024415F">
        <w:trPr>
          <w:trHeight w:val="542"/>
        </w:trPr>
        <w:tc>
          <w:tcPr>
            <w:tcW w:w="10687" w:type="dxa"/>
            <w:gridSpan w:val="30"/>
          </w:tcPr>
          <w:p w:rsidR="00CE753A" w:rsidRPr="00AB3F3E" w:rsidRDefault="00CE753A" w:rsidP="0024415F">
            <w:pPr>
              <w:jc w:val="center"/>
              <w:rPr>
                <w:sz w:val="28"/>
                <w:szCs w:val="28"/>
              </w:rPr>
            </w:pPr>
            <w:proofErr w:type="gramStart"/>
            <w:r w:rsidRPr="00AB3F3E">
              <w:rPr>
                <w:sz w:val="28"/>
                <w:szCs w:val="28"/>
              </w:rPr>
              <w:t>Врачи (психотерапевты, ревматологи, аллергологи-иммунологи, гастроэнтерологи, пульмонологи, психиатры, нефрологи, неврологи, гематологи) поликлиники</w:t>
            </w:r>
            <w:proofErr w:type="gramEnd"/>
          </w:p>
        </w:tc>
      </w:tr>
      <w:tr w:rsidR="00CE753A" w:rsidTr="0024415F">
        <w:trPr>
          <w:trHeight w:val="542"/>
        </w:trPr>
        <w:tc>
          <w:tcPr>
            <w:tcW w:w="525" w:type="dxa"/>
            <w:gridSpan w:val="2"/>
          </w:tcPr>
          <w:p w:rsidR="00CE753A" w:rsidRDefault="00CE753A" w:rsidP="0024415F">
            <w:pPr>
              <w:jc w:val="both"/>
            </w:pPr>
            <w:r>
              <w:t>1.</w:t>
            </w:r>
          </w:p>
        </w:tc>
        <w:tc>
          <w:tcPr>
            <w:tcW w:w="3952" w:type="dxa"/>
            <w:gridSpan w:val="6"/>
          </w:tcPr>
          <w:p w:rsidR="00CE753A" w:rsidRDefault="00CE753A" w:rsidP="0024415F">
            <w:pPr>
              <w:jc w:val="both"/>
            </w:pPr>
            <w:r>
              <w:t>Уровень качества лечения (УКЛ)</w:t>
            </w:r>
          </w:p>
        </w:tc>
        <w:tc>
          <w:tcPr>
            <w:tcW w:w="1582" w:type="dxa"/>
            <w:gridSpan w:val="4"/>
          </w:tcPr>
          <w:p w:rsidR="00CE753A" w:rsidRDefault="00CE753A" w:rsidP="0024415F">
            <w:pPr>
              <w:jc w:val="center"/>
            </w:pPr>
            <w:r>
              <w:t>единиц</w:t>
            </w:r>
          </w:p>
        </w:tc>
        <w:tc>
          <w:tcPr>
            <w:tcW w:w="1861" w:type="dxa"/>
            <w:gridSpan w:val="8"/>
          </w:tcPr>
          <w:p w:rsidR="00CE753A" w:rsidRDefault="00CE753A" w:rsidP="0024415F">
            <w:pPr>
              <w:jc w:val="center"/>
            </w:pPr>
            <w:r>
              <w:t>1 раз в месяц</w:t>
            </w:r>
          </w:p>
        </w:tc>
        <w:tc>
          <w:tcPr>
            <w:tcW w:w="1111" w:type="dxa"/>
            <w:gridSpan w:val="6"/>
          </w:tcPr>
          <w:p w:rsidR="00CE753A" w:rsidRDefault="00CE753A" w:rsidP="0024415F">
            <w:pPr>
              <w:jc w:val="center"/>
            </w:pPr>
            <w:r>
              <w:t>15</w:t>
            </w:r>
          </w:p>
        </w:tc>
        <w:tc>
          <w:tcPr>
            <w:tcW w:w="1656" w:type="dxa"/>
            <w:gridSpan w:val="4"/>
          </w:tcPr>
          <w:p w:rsidR="00CE753A" w:rsidRDefault="00CE753A" w:rsidP="0024415F">
            <w:pPr>
              <w:jc w:val="center"/>
            </w:pPr>
            <w:r>
              <w:t>0,7 – 0,85</w:t>
            </w:r>
          </w:p>
        </w:tc>
      </w:tr>
      <w:tr w:rsidR="00CE753A" w:rsidTr="0024415F">
        <w:trPr>
          <w:trHeight w:val="542"/>
        </w:trPr>
        <w:tc>
          <w:tcPr>
            <w:tcW w:w="525" w:type="dxa"/>
            <w:gridSpan w:val="2"/>
          </w:tcPr>
          <w:p w:rsidR="00CE753A" w:rsidRDefault="00CE753A" w:rsidP="0024415F">
            <w:pPr>
              <w:jc w:val="both"/>
            </w:pPr>
            <w:r>
              <w:t>2.</w:t>
            </w:r>
          </w:p>
        </w:tc>
        <w:tc>
          <w:tcPr>
            <w:tcW w:w="3952" w:type="dxa"/>
            <w:gridSpan w:val="6"/>
          </w:tcPr>
          <w:p w:rsidR="00CE753A" w:rsidRDefault="00CE753A" w:rsidP="0024415F">
            <w:r>
              <w:t>Выполнение нормативного плана посещений</w:t>
            </w:r>
          </w:p>
        </w:tc>
        <w:tc>
          <w:tcPr>
            <w:tcW w:w="1582" w:type="dxa"/>
            <w:gridSpan w:val="4"/>
          </w:tcPr>
          <w:p w:rsidR="00CE753A" w:rsidRDefault="00CE753A" w:rsidP="0024415F">
            <w:pPr>
              <w:jc w:val="center"/>
            </w:pPr>
            <w:r>
              <w:t>%</w:t>
            </w:r>
          </w:p>
        </w:tc>
        <w:tc>
          <w:tcPr>
            <w:tcW w:w="1861" w:type="dxa"/>
            <w:gridSpan w:val="8"/>
          </w:tcPr>
          <w:p w:rsidR="00CE753A" w:rsidRDefault="00CE753A" w:rsidP="0024415F">
            <w:pPr>
              <w:jc w:val="center"/>
            </w:pPr>
            <w:r>
              <w:t>1 раз в месяц</w:t>
            </w:r>
          </w:p>
        </w:tc>
        <w:tc>
          <w:tcPr>
            <w:tcW w:w="1111" w:type="dxa"/>
            <w:gridSpan w:val="6"/>
          </w:tcPr>
          <w:p w:rsidR="00CE753A" w:rsidRDefault="00CE753A" w:rsidP="0024415F">
            <w:pPr>
              <w:jc w:val="center"/>
            </w:pPr>
            <w:r>
              <w:t>15</w:t>
            </w:r>
          </w:p>
        </w:tc>
        <w:tc>
          <w:tcPr>
            <w:tcW w:w="1656" w:type="dxa"/>
            <w:gridSpan w:val="4"/>
          </w:tcPr>
          <w:p w:rsidR="00CE753A" w:rsidRDefault="00CE753A" w:rsidP="0024415F">
            <w:pPr>
              <w:jc w:val="center"/>
            </w:pPr>
            <w:r>
              <w:t>98-100</w:t>
            </w:r>
          </w:p>
        </w:tc>
      </w:tr>
      <w:tr w:rsidR="00CE753A" w:rsidTr="0024415F">
        <w:trPr>
          <w:trHeight w:val="542"/>
        </w:trPr>
        <w:tc>
          <w:tcPr>
            <w:tcW w:w="525" w:type="dxa"/>
            <w:gridSpan w:val="2"/>
          </w:tcPr>
          <w:p w:rsidR="00CE753A" w:rsidRDefault="00CE753A" w:rsidP="0024415F">
            <w:pPr>
              <w:jc w:val="both"/>
            </w:pPr>
            <w:r>
              <w:t>3.</w:t>
            </w:r>
          </w:p>
        </w:tc>
        <w:tc>
          <w:tcPr>
            <w:tcW w:w="3952" w:type="dxa"/>
            <w:gridSpan w:val="6"/>
          </w:tcPr>
          <w:p w:rsidR="00CE753A" w:rsidRDefault="00CE753A" w:rsidP="0024415F">
            <w:r>
              <w:t>Выполнение плана посещений сверх норматива</w:t>
            </w:r>
          </w:p>
        </w:tc>
        <w:tc>
          <w:tcPr>
            <w:tcW w:w="1582" w:type="dxa"/>
            <w:gridSpan w:val="4"/>
          </w:tcPr>
          <w:p w:rsidR="00CE753A" w:rsidRDefault="00CE753A" w:rsidP="0024415F">
            <w:pPr>
              <w:jc w:val="center"/>
            </w:pPr>
            <w:r>
              <w:t>%</w:t>
            </w:r>
          </w:p>
        </w:tc>
        <w:tc>
          <w:tcPr>
            <w:tcW w:w="1861" w:type="dxa"/>
            <w:gridSpan w:val="8"/>
          </w:tcPr>
          <w:p w:rsidR="00CE753A" w:rsidRDefault="00CE753A" w:rsidP="0024415F">
            <w:pPr>
              <w:jc w:val="center"/>
            </w:pPr>
            <w:r>
              <w:t>1 раз в месяц</w:t>
            </w:r>
          </w:p>
        </w:tc>
        <w:tc>
          <w:tcPr>
            <w:tcW w:w="1111" w:type="dxa"/>
            <w:gridSpan w:val="6"/>
          </w:tcPr>
          <w:p w:rsidR="00CE753A" w:rsidRDefault="00CE753A" w:rsidP="0024415F">
            <w:pPr>
              <w:jc w:val="center"/>
            </w:pPr>
            <w:r>
              <w:t>15</w:t>
            </w:r>
          </w:p>
        </w:tc>
        <w:tc>
          <w:tcPr>
            <w:tcW w:w="1656" w:type="dxa"/>
            <w:gridSpan w:val="4"/>
          </w:tcPr>
          <w:p w:rsidR="00CE753A" w:rsidRDefault="00CE753A" w:rsidP="0024415F">
            <w:pPr>
              <w:jc w:val="center"/>
            </w:pPr>
            <w:r>
              <w:t>0-20</w:t>
            </w:r>
          </w:p>
        </w:tc>
      </w:tr>
      <w:tr w:rsidR="00CE753A" w:rsidTr="0024415F">
        <w:trPr>
          <w:trHeight w:val="542"/>
        </w:trPr>
        <w:tc>
          <w:tcPr>
            <w:tcW w:w="525" w:type="dxa"/>
            <w:gridSpan w:val="2"/>
          </w:tcPr>
          <w:p w:rsidR="00CE753A" w:rsidRDefault="00CE753A" w:rsidP="0024415F">
            <w:pPr>
              <w:jc w:val="both"/>
            </w:pPr>
            <w:r>
              <w:lastRenderedPageBreak/>
              <w:t>4.</w:t>
            </w:r>
          </w:p>
        </w:tc>
        <w:tc>
          <w:tcPr>
            <w:tcW w:w="3952" w:type="dxa"/>
            <w:gridSpan w:val="6"/>
          </w:tcPr>
          <w:p w:rsidR="00CE753A" w:rsidRDefault="00CE753A" w:rsidP="0024415F">
            <w:r>
              <w:t>Количество дней очередности на консультации</w:t>
            </w:r>
          </w:p>
        </w:tc>
        <w:tc>
          <w:tcPr>
            <w:tcW w:w="1582" w:type="dxa"/>
            <w:gridSpan w:val="4"/>
          </w:tcPr>
          <w:p w:rsidR="00CE753A" w:rsidRDefault="00CE753A" w:rsidP="0024415F">
            <w:pPr>
              <w:jc w:val="center"/>
            </w:pPr>
            <w:r>
              <w:t>дней</w:t>
            </w:r>
          </w:p>
        </w:tc>
        <w:tc>
          <w:tcPr>
            <w:tcW w:w="1861" w:type="dxa"/>
            <w:gridSpan w:val="8"/>
          </w:tcPr>
          <w:p w:rsidR="00CE753A" w:rsidRDefault="00CE753A" w:rsidP="0024415F">
            <w:pPr>
              <w:jc w:val="center"/>
            </w:pPr>
            <w:r>
              <w:t>1 раз в месяц</w:t>
            </w:r>
          </w:p>
        </w:tc>
        <w:tc>
          <w:tcPr>
            <w:tcW w:w="1111" w:type="dxa"/>
            <w:gridSpan w:val="6"/>
          </w:tcPr>
          <w:p w:rsidR="00CE753A" w:rsidRDefault="00CE753A" w:rsidP="0024415F">
            <w:pPr>
              <w:jc w:val="center"/>
            </w:pPr>
            <w:r>
              <w:t>10</w:t>
            </w:r>
          </w:p>
        </w:tc>
        <w:tc>
          <w:tcPr>
            <w:tcW w:w="1656" w:type="dxa"/>
            <w:gridSpan w:val="4"/>
          </w:tcPr>
          <w:p w:rsidR="00CE753A" w:rsidRDefault="00CE753A" w:rsidP="0024415F">
            <w:pPr>
              <w:jc w:val="center"/>
            </w:pPr>
            <w:r>
              <w:t>30-0</w:t>
            </w:r>
          </w:p>
        </w:tc>
      </w:tr>
      <w:tr w:rsidR="00CE753A" w:rsidTr="0024415F">
        <w:trPr>
          <w:trHeight w:val="542"/>
        </w:trPr>
        <w:tc>
          <w:tcPr>
            <w:tcW w:w="525" w:type="dxa"/>
            <w:gridSpan w:val="2"/>
          </w:tcPr>
          <w:p w:rsidR="00CE753A" w:rsidRDefault="00CE753A" w:rsidP="0024415F">
            <w:pPr>
              <w:jc w:val="both"/>
            </w:pPr>
            <w:r>
              <w:t>5.</w:t>
            </w:r>
          </w:p>
        </w:tc>
        <w:tc>
          <w:tcPr>
            <w:tcW w:w="3952" w:type="dxa"/>
            <w:gridSpan w:val="6"/>
          </w:tcPr>
          <w:p w:rsidR="00CE753A" w:rsidRDefault="00CE753A" w:rsidP="0024415F">
            <w:pPr>
              <w:jc w:val="both"/>
            </w:pPr>
            <w:r>
              <w:t>Охват диспансерным наблюдением лиц, состоящих на диспансерном учете</w:t>
            </w:r>
          </w:p>
        </w:tc>
        <w:tc>
          <w:tcPr>
            <w:tcW w:w="1582" w:type="dxa"/>
            <w:gridSpan w:val="4"/>
          </w:tcPr>
          <w:p w:rsidR="00CE753A" w:rsidRDefault="00CE753A" w:rsidP="0024415F">
            <w:pPr>
              <w:jc w:val="center"/>
            </w:pPr>
            <w:r>
              <w:t>%</w:t>
            </w:r>
          </w:p>
        </w:tc>
        <w:tc>
          <w:tcPr>
            <w:tcW w:w="1861" w:type="dxa"/>
            <w:gridSpan w:val="8"/>
          </w:tcPr>
          <w:p w:rsidR="00CE753A" w:rsidRDefault="00CE753A" w:rsidP="0024415F">
            <w:pPr>
              <w:jc w:val="center"/>
            </w:pPr>
            <w:r>
              <w:t>1 раз в месяц</w:t>
            </w:r>
          </w:p>
        </w:tc>
        <w:tc>
          <w:tcPr>
            <w:tcW w:w="1111" w:type="dxa"/>
            <w:gridSpan w:val="6"/>
          </w:tcPr>
          <w:p w:rsidR="00CE753A" w:rsidRDefault="00CE753A" w:rsidP="0024415F">
            <w:pPr>
              <w:jc w:val="center"/>
            </w:pPr>
            <w:r>
              <w:t>5</w:t>
            </w:r>
          </w:p>
        </w:tc>
        <w:tc>
          <w:tcPr>
            <w:tcW w:w="1656" w:type="dxa"/>
            <w:gridSpan w:val="4"/>
          </w:tcPr>
          <w:p w:rsidR="00CE753A" w:rsidRDefault="00CE753A" w:rsidP="0024415F">
            <w:pPr>
              <w:jc w:val="center"/>
            </w:pPr>
            <w:r>
              <w:t xml:space="preserve">50 - 70 </w:t>
            </w:r>
          </w:p>
        </w:tc>
      </w:tr>
      <w:tr w:rsidR="00CE753A" w:rsidTr="0024415F">
        <w:trPr>
          <w:trHeight w:val="542"/>
        </w:trPr>
        <w:tc>
          <w:tcPr>
            <w:tcW w:w="10687" w:type="dxa"/>
            <w:gridSpan w:val="30"/>
          </w:tcPr>
          <w:p w:rsidR="00CE753A" w:rsidRPr="00AB3F3E" w:rsidRDefault="00CE753A" w:rsidP="0024415F">
            <w:pPr>
              <w:jc w:val="center"/>
              <w:rPr>
                <w:sz w:val="28"/>
                <w:szCs w:val="28"/>
              </w:rPr>
            </w:pPr>
            <w:r w:rsidRPr="00AB3F3E">
              <w:rPr>
                <w:sz w:val="28"/>
                <w:szCs w:val="28"/>
              </w:rPr>
              <w:t>Врачи эндокринологи, врачи эндокринологи детские поликлиники</w:t>
            </w:r>
          </w:p>
        </w:tc>
      </w:tr>
      <w:tr w:rsidR="00CE753A" w:rsidTr="0024415F">
        <w:trPr>
          <w:trHeight w:val="542"/>
        </w:trPr>
        <w:tc>
          <w:tcPr>
            <w:tcW w:w="525" w:type="dxa"/>
            <w:gridSpan w:val="2"/>
          </w:tcPr>
          <w:p w:rsidR="00CE753A" w:rsidRDefault="00CE753A" w:rsidP="0024415F">
            <w:pPr>
              <w:jc w:val="both"/>
            </w:pPr>
            <w:r>
              <w:t>1.</w:t>
            </w:r>
          </w:p>
        </w:tc>
        <w:tc>
          <w:tcPr>
            <w:tcW w:w="3952" w:type="dxa"/>
            <w:gridSpan w:val="6"/>
          </w:tcPr>
          <w:p w:rsidR="00CE753A" w:rsidRDefault="00CE753A" w:rsidP="0024415F">
            <w:r>
              <w:t>Выполнение нормативного плана посещений</w:t>
            </w:r>
          </w:p>
        </w:tc>
        <w:tc>
          <w:tcPr>
            <w:tcW w:w="1582" w:type="dxa"/>
            <w:gridSpan w:val="4"/>
          </w:tcPr>
          <w:p w:rsidR="00CE753A" w:rsidRDefault="00CE753A" w:rsidP="0024415F">
            <w:pPr>
              <w:jc w:val="center"/>
            </w:pPr>
            <w:r>
              <w:t>%</w:t>
            </w:r>
          </w:p>
        </w:tc>
        <w:tc>
          <w:tcPr>
            <w:tcW w:w="1661" w:type="dxa"/>
            <w:gridSpan w:val="5"/>
          </w:tcPr>
          <w:p w:rsidR="00CE753A" w:rsidRPr="00D168A9" w:rsidRDefault="00CE753A" w:rsidP="0024415F">
            <w:pPr>
              <w:jc w:val="center"/>
            </w:pPr>
            <w:r>
              <w:t>1 раз в месяц</w:t>
            </w:r>
          </w:p>
        </w:tc>
        <w:tc>
          <w:tcPr>
            <w:tcW w:w="1311" w:type="dxa"/>
            <w:gridSpan w:val="9"/>
          </w:tcPr>
          <w:p w:rsidR="00CE753A" w:rsidRPr="00D168A9" w:rsidRDefault="00CE753A" w:rsidP="0024415F">
            <w:pPr>
              <w:jc w:val="center"/>
            </w:pPr>
            <w:r>
              <w:t>15</w:t>
            </w:r>
          </w:p>
        </w:tc>
        <w:tc>
          <w:tcPr>
            <w:tcW w:w="1656" w:type="dxa"/>
            <w:gridSpan w:val="4"/>
          </w:tcPr>
          <w:p w:rsidR="00CE753A" w:rsidRDefault="00CE753A" w:rsidP="0024415F">
            <w:pPr>
              <w:jc w:val="center"/>
            </w:pPr>
            <w:r>
              <w:t>98-100</w:t>
            </w:r>
          </w:p>
        </w:tc>
      </w:tr>
      <w:tr w:rsidR="00CE753A" w:rsidTr="0024415F">
        <w:trPr>
          <w:trHeight w:val="542"/>
        </w:trPr>
        <w:tc>
          <w:tcPr>
            <w:tcW w:w="525" w:type="dxa"/>
            <w:gridSpan w:val="2"/>
          </w:tcPr>
          <w:p w:rsidR="00CE753A" w:rsidRDefault="00CE753A" w:rsidP="0024415F">
            <w:pPr>
              <w:jc w:val="both"/>
            </w:pPr>
            <w:r>
              <w:t>2.</w:t>
            </w:r>
          </w:p>
        </w:tc>
        <w:tc>
          <w:tcPr>
            <w:tcW w:w="3952" w:type="dxa"/>
            <w:gridSpan w:val="6"/>
          </w:tcPr>
          <w:p w:rsidR="00CE753A" w:rsidRDefault="00CE753A" w:rsidP="0024415F">
            <w:r>
              <w:t>Выполнение плана посещений сверх норматива</w:t>
            </w:r>
          </w:p>
        </w:tc>
        <w:tc>
          <w:tcPr>
            <w:tcW w:w="1582" w:type="dxa"/>
            <w:gridSpan w:val="4"/>
          </w:tcPr>
          <w:p w:rsidR="00CE753A" w:rsidRDefault="00CE753A" w:rsidP="0024415F">
            <w:pPr>
              <w:jc w:val="center"/>
            </w:pPr>
            <w:r>
              <w:t>%</w:t>
            </w:r>
          </w:p>
        </w:tc>
        <w:tc>
          <w:tcPr>
            <w:tcW w:w="1661" w:type="dxa"/>
            <w:gridSpan w:val="5"/>
          </w:tcPr>
          <w:p w:rsidR="00CE753A" w:rsidRDefault="00CE753A" w:rsidP="0024415F">
            <w:pPr>
              <w:jc w:val="center"/>
            </w:pPr>
            <w:r>
              <w:t>1 раз в месяц</w:t>
            </w:r>
          </w:p>
        </w:tc>
        <w:tc>
          <w:tcPr>
            <w:tcW w:w="1311" w:type="dxa"/>
            <w:gridSpan w:val="9"/>
          </w:tcPr>
          <w:p w:rsidR="00CE753A" w:rsidRDefault="00CE753A" w:rsidP="0024415F">
            <w:pPr>
              <w:jc w:val="center"/>
            </w:pPr>
            <w:r>
              <w:t>15</w:t>
            </w:r>
          </w:p>
        </w:tc>
        <w:tc>
          <w:tcPr>
            <w:tcW w:w="1656" w:type="dxa"/>
            <w:gridSpan w:val="4"/>
          </w:tcPr>
          <w:p w:rsidR="00CE753A" w:rsidRDefault="00CE753A" w:rsidP="0024415F">
            <w:pPr>
              <w:jc w:val="center"/>
            </w:pPr>
            <w:r>
              <w:t>0-20</w:t>
            </w:r>
          </w:p>
        </w:tc>
      </w:tr>
      <w:tr w:rsidR="00CE753A" w:rsidTr="0024415F">
        <w:trPr>
          <w:trHeight w:val="542"/>
        </w:trPr>
        <w:tc>
          <w:tcPr>
            <w:tcW w:w="525" w:type="dxa"/>
            <w:gridSpan w:val="2"/>
          </w:tcPr>
          <w:p w:rsidR="00CE753A" w:rsidRDefault="00CE753A" w:rsidP="0024415F">
            <w:pPr>
              <w:jc w:val="both"/>
            </w:pPr>
            <w:r>
              <w:t>3.</w:t>
            </w:r>
          </w:p>
        </w:tc>
        <w:tc>
          <w:tcPr>
            <w:tcW w:w="3952" w:type="dxa"/>
            <w:gridSpan w:val="6"/>
          </w:tcPr>
          <w:p w:rsidR="00CE753A" w:rsidRPr="001B334D" w:rsidRDefault="00CE753A" w:rsidP="0024415F">
            <w:pPr>
              <w:autoSpaceDE w:val="0"/>
              <w:autoSpaceDN w:val="0"/>
              <w:adjustRightInd w:val="0"/>
              <w:jc w:val="both"/>
            </w:pPr>
            <w:r w:rsidRPr="001B334D">
              <w:t>Доля пациентов с хроническими гормонозависимыми заболеваниями в структуре амбулаторного приема врача эндокринолога</w:t>
            </w:r>
          </w:p>
        </w:tc>
        <w:tc>
          <w:tcPr>
            <w:tcW w:w="1582" w:type="dxa"/>
            <w:gridSpan w:val="4"/>
          </w:tcPr>
          <w:p w:rsidR="00CE753A" w:rsidRPr="001B334D" w:rsidRDefault="00CE753A" w:rsidP="0024415F">
            <w:pPr>
              <w:jc w:val="center"/>
            </w:pPr>
            <w:r w:rsidRPr="001B334D">
              <w:t>%</w:t>
            </w:r>
          </w:p>
        </w:tc>
        <w:tc>
          <w:tcPr>
            <w:tcW w:w="1661" w:type="dxa"/>
            <w:gridSpan w:val="5"/>
          </w:tcPr>
          <w:p w:rsidR="00CE753A" w:rsidRPr="00D168A9" w:rsidRDefault="00CE753A" w:rsidP="0024415F">
            <w:pPr>
              <w:jc w:val="center"/>
            </w:pPr>
            <w:r>
              <w:t>1 раз в месяц</w:t>
            </w:r>
          </w:p>
        </w:tc>
        <w:tc>
          <w:tcPr>
            <w:tcW w:w="1311" w:type="dxa"/>
            <w:gridSpan w:val="9"/>
          </w:tcPr>
          <w:p w:rsidR="00CE753A" w:rsidRPr="00D168A9" w:rsidRDefault="00CE753A" w:rsidP="0024415F">
            <w:pPr>
              <w:jc w:val="center"/>
            </w:pPr>
            <w:r>
              <w:t>10</w:t>
            </w:r>
          </w:p>
        </w:tc>
        <w:tc>
          <w:tcPr>
            <w:tcW w:w="1656" w:type="dxa"/>
            <w:gridSpan w:val="4"/>
          </w:tcPr>
          <w:p w:rsidR="00CE753A" w:rsidRDefault="00CE753A" w:rsidP="0024415F">
            <w:pPr>
              <w:jc w:val="center"/>
            </w:pPr>
            <w:r>
              <w:t>30-50</w:t>
            </w:r>
          </w:p>
        </w:tc>
      </w:tr>
      <w:tr w:rsidR="00CE753A" w:rsidTr="0024415F">
        <w:trPr>
          <w:trHeight w:val="542"/>
        </w:trPr>
        <w:tc>
          <w:tcPr>
            <w:tcW w:w="525" w:type="dxa"/>
            <w:gridSpan w:val="2"/>
          </w:tcPr>
          <w:p w:rsidR="00CE753A" w:rsidRDefault="00CE753A" w:rsidP="0024415F">
            <w:pPr>
              <w:jc w:val="both"/>
            </w:pPr>
            <w:r>
              <w:t>4.</w:t>
            </w:r>
          </w:p>
        </w:tc>
        <w:tc>
          <w:tcPr>
            <w:tcW w:w="3952" w:type="dxa"/>
            <w:gridSpan w:val="6"/>
          </w:tcPr>
          <w:p w:rsidR="00CE753A" w:rsidRDefault="00CE753A" w:rsidP="0024415F">
            <w:r>
              <w:t>Уровень качества лечения</w:t>
            </w:r>
          </w:p>
        </w:tc>
        <w:tc>
          <w:tcPr>
            <w:tcW w:w="1582" w:type="dxa"/>
            <w:gridSpan w:val="4"/>
          </w:tcPr>
          <w:p w:rsidR="00CE753A" w:rsidRDefault="00CE753A" w:rsidP="0024415F">
            <w:pPr>
              <w:jc w:val="center"/>
            </w:pPr>
            <w:r>
              <w:t>Единица</w:t>
            </w:r>
          </w:p>
        </w:tc>
        <w:tc>
          <w:tcPr>
            <w:tcW w:w="1661" w:type="dxa"/>
            <w:gridSpan w:val="5"/>
          </w:tcPr>
          <w:p w:rsidR="00CE753A" w:rsidRPr="00D168A9" w:rsidRDefault="00CE753A" w:rsidP="0024415F">
            <w:pPr>
              <w:jc w:val="center"/>
            </w:pPr>
            <w:r>
              <w:t>1 раз в месяц</w:t>
            </w:r>
          </w:p>
        </w:tc>
        <w:tc>
          <w:tcPr>
            <w:tcW w:w="1311" w:type="dxa"/>
            <w:gridSpan w:val="9"/>
          </w:tcPr>
          <w:p w:rsidR="00CE753A" w:rsidRPr="00D168A9" w:rsidRDefault="00CE753A" w:rsidP="0024415F">
            <w:pPr>
              <w:jc w:val="center"/>
            </w:pPr>
            <w:r>
              <w:t>10</w:t>
            </w:r>
          </w:p>
        </w:tc>
        <w:tc>
          <w:tcPr>
            <w:tcW w:w="1656" w:type="dxa"/>
            <w:gridSpan w:val="4"/>
          </w:tcPr>
          <w:p w:rsidR="00CE753A" w:rsidRDefault="00CE753A" w:rsidP="0024415F">
            <w:pPr>
              <w:jc w:val="center"/>
            </w:pPr>
            <w:r>
              <w:t>0,7-0,85</w:t>
            </w:r>
          </w:p>
        </w:tc>
      </w:tr>
      <w:tr w:rsidR="00CE753A" w:rsidTr="0024415F">
        <w:trPr>
          <w:trHeight w:val="542"/>
        </w:trPr>
        <w:tc>
          <w:tcPr>
            <w:tcW w:w="525" w:type="dxa"/>
            <w:gridSpan w:val="2"/>
          </w:tcPr>
          <w:p w:rsidR="00CE753A" w:rsidRDefault="00CE753A" w:rsidP="0024415F">
            <w:pPr>
              <w:jc w:val="both"/>
            </w:pPr>
            <w:r>
              <w:t>5.</w:t>
            </w:r>
          </w:p>
        </w:tc>
        <w:tc>
          <w:tcPr>
            <w:tcW w:w="3952" w:type="dxa"/>
            <w:gridSpan w:val="6"/>
          </w:tcPr>
          <w:p w:rsidR="00CE753A" w:rsidRPr="0043513D" w:rsidRDefault="00CE753A" w:rsidP="0024415F">
            <w:r>
              <w:t>Количество больных сахарным диабетом, поступивших в стаци</w:t>
            </w:r>
            <w:r>
              <w:t>о</w:t>
            </w:r>
            <w:r>
              <w:t xml:space="preserve">нар в состоянии </w:t>
            </w:r>
            <w:proofErr w:type="spellStart"/>
            <w:r>
              <w:t>кетоацидоза</w:t>
            </w:r>
            <w:proofErr w:type="spellEnd"/>
          </w:p>
        </w:tc>
        <w:tc>
          <w:tcPr>
            <w:tcW w:w="1582" w:type="dxa"/>
            <w:gridSpan w:val="4"/>
          </w:tcPr>
          <w:p w:rsidR="00CE753A" w:rsidRDefault="00CE753A" w:rsidP="0024415F">
            <w:pPr>
              <w:jc w:val="center"/>
            </w:pPr>
            <w:r>
              <w:t>Единиц</w:t>
            </w:r>
          </w:p>
        </w:tc>
        <w:tc>
          <w:tcPr>
            <w:tcW w:w="1661" w:type="dxa"/>
            <w:gridSpan w:val="5"/>
          </w:tcPr>
          <w:p w:rsidR="00CE753A" w:rsidRPr="00D168A9" w:rsidRDefault="00CE753A" w:rsidP="0024415F">
            <w:pPr>
              <w:jc w:val="center"/>
            </w:pPr>
            <w:r>
              <w:t>1 раз в месяц</w:t>
            </w:r>
          </w:p>
        </w:tc>
        <w:tc>
          <w:tcPr>
            <w:tcW w:w="1311" w:type="dxa"/>
            <w:gridSpan w:val="9"/>
          </w:tcPr>
          <w:p w:rsidR="00CE753A" w:rsidRPr="00D168A9" w:rsidRDefault="00CE753A" w:rsidP="0024415F">
            <w:pPr>
              <w:jc w:val="center"/>
            </w:pPr>
            <w:r>
              <w:t>10</w:t>
            </w:r>
          </w:p>
        </w:tc>
        <w:tc>
          <w:tcPr>
            <w:tcW w:w="1656" w:type="dxa"/>
            <w:gridSpan w:val="4"/>
          </w:tcPr>
          <w:p w:rsidR="00CE753A" w:rsidRDefault="00CE753A" w:rsidP="0024415F">
            <w:pPr>
              <w:jc w:val="center"/>
            </w:pPr>
            <w:r>
              <w:t>1-0</w:t>
            </w:r>
          </w:p>
        </w:tc>
      </w:tr>
      <w:tr w:rsidR="00CE753A" w:rsidTr="0024415F">
        <w:trPr>
          <w:trHeight w:val="542"/>
        </w:trPr>
        <w:tc>
          <w:tcPr>
            <w:tcW w:w="10687" w:type="dxa"/>
            <w:gridSpan w:val="30"/>
          </w:tcPr>
          <w:p w:rsidR="00CE753A" w:rsidRPr="00AB3F3E" w:rsidRDefault="00CE753A" w:rsidP="0024415F">
            <w:pPr>
              <w:jc w:val="center"/>
              <w:rPr>
                <w:sz w:val="28"/>
                <w:szCs w:val="28"/>
              </w:rPr>
            </w:pPr>
            <w:r w:rsidRPr="00AB3F3E">
              <w:rPr>
                <w:sz w:val="28"/>
                <w:szCs w:val="28"/>
              </w:rPr>
              <w:t>Врачи генетики</w:t>
            </w:r>
          </w:p>
        </w:tc>
      </w:tr>
      <w:tr w:rsidR="00CE753A" w:rsidTr="0024415F">
        <w:trPr>
          <w:trHeight w:val="542"/>
        </w:trPr>
        <w:tc>
          <w:tcPr>
            <w:tcW w:w="525" w:type="dxa"/>
            <w:gridSpan w:val="2"/>
          </w:tcPr>
          <w:p w:rsidR="00CE753A" w:rsidRDefault="00CE753A" w:rsidP="0024415F">
            <w:pPr>
              <w:jc w:val="both"/>
            </w:pPr>
            <w:r>
              <w:t>1.</w:t>
            </w:r>
          </w:p>
        </w:tc>
        <w:tc>
          <w:tcPr>
            <w:tcW w:w="3952" w:type="dxa"/>
            <w:gridSpan w:val="6"/>
          </w:tcPr>
          <w:p w:rsidR="00CE753A" w:rsidRPr="002431BF" w:rsidRDefault="00CE753A" w:rsidP="0024415F">
            <w:pPr>
              <w:rPr>
                <w:lang w:val="en-US"/>
              </w:rPr>
            </w:pPr>
            <w:r>
              <w:t>Выполнение норматива посещений</w:t>
            </w:r>
          </w:p>
        </w:tc>
        <w:tc>
          <w:tcPr>
            <w:tcW w:w="1582" w:type="dxa"/>
            <w:gridSpan w:val="4"/>
          </w:tcPr>
          <w:p w:rsidR="00CE753A" w:rsidRDefault="00CE753A" w:rsidP="0024415F">
            <w:pPr>
              <w:jc w:val="center"/>
            </w:pPr>
            <w:r>
              <w:t>%</w:t>
            </w:r>
          </w:p>
        </w:tc>
        <w:tc>
          <w:tcPr>
            <w:tcW w:w="1661" w:type="dxa"/>
            <w:gridSpan w:val="5"/>
          </w:tcPr>
          <w:p w:rsidR="00CE753A" w:rsidRPr="00D168A9" w:rsidRDefault="00CE753A" w:rsidP="0024415F">
            <w:pPr>
              <w:jc w:val="center"/>
            </w:pPr>
            <w:r>
              <w:t>1 раз в месяц</w:t>
            </w:r>
          </w:p>
        </w:tc>
        <w:tc>
          <w:tcPr>
            <w:tcW w:w="1311" w:type="dxa"/>
            <w:gridSpan w:val="9"/>
          </w:tcPr>
          <w:p w:rsidR="00CE753A" w:rsidRPr="00D168A9" w:rsidRDefault="00CE753A" w:rsidP="0024415F">
            <w:pPr>
              <w:jc w:val="center"/>
            </w:pPr>
            <w:r>
              <w:t>20</w:t>
            </w:r>
          </w:p>
        </w:tc>
        <w:tc>
          <w:tcPr>
            <w:tcW w:w="1656" w:type="dxa"/>
            <w:gridSpan w:val="4"/>
          </w:tcPr>
          <w:p w:rsidR="00CE753A" w:rsidRDefault="00CE753A" w:rsidP="0024415F">
            <w:pPr>
              <w:jc w:val="center"/>
            </w:pPr>
            <w:r>
              <w:t>98-100</w:t>
            </w:r>
          </w:p>
        </w:tc>
      </w:tr>
      <w:tr w:rsidR="00CE753A" w:rsidTr="0024415F">
        <w:trPr>
          <w:trHeight w:val="542"/>
        </w:trPr>
        <w:tc>
          <w:tcPr>
            <w:tcW w:w="525" w:type="dxa"/>
            <w:gridSpan w:val="2"/>
          </w:tcPr>
          <w:p w:rsidR="00CE753A" w:rsidRDefault="00CE753A" w:rsidP="0024415F">
            <w:pPr>
              <w:jc w:val="both"/>
            </w:pPr>
            <w:r>
              <w:t>2.</w:t>
            </w:r>
          </w:p>
        </w:tc>
        <w:tc>
          <w:tcPr>
            <w:tcW w:w="3952" w:type="dxa"/>
            <w:gridSpan w:val="6"/>
          </w:tcPr>
          <w:p w:rsidR="00CE753A" w:rsidRDefault="00CE753A" w:rsidP="0024415F">
            <w:r>
              <w:t xml:space="preserve">Выполнение норматива </w:t>
            </w:r>
            <w:proofErr w:type="spellStart"/>
            <w:r>
              <w:t>неонатал</w:t>
            </w:r>
            <w:r>
              <w:t>ь</w:t>
            </w:r>
            <w:r>
              <w:t>ных</w:t>
            </w:r>
            <w:proofErr w:type="spellEnd"/>
            <w:r>
              <w:t xml:space="preserve"> </w:t>
            </w:r>
            <w:proofErr w:type="spellStart"/>
            <w:r>
              <w:t>скринингов</w:t>
            </w:r>
            <w:proofErr w:type="spellEnd"/>
          </w:p>
        </w:tc>
        <w:tc>
          <w:tcPr>
            <w:tcW w:w="1582" w:type="dxa"/>
            <w:gridSpan w:val="4"/>
          </w:tcPr>
          <w:p w:rsidR="00CE753A" w:rsidRDefault="00CE753A" w:rsidP="0024415F">
            <w:pPr>
              <w:jc w:val="center"/>
            </w:pPr>
            <w:r>
              <w:t>%</w:t>
            </w:r>
          </w:p>
        </w:tc>
        <w:tc>
          <w:tcPr>
            <w:tcW w:w="1661" w:type="dxa"/>
            <w:gridSpan w:val="5"/>
          </w:tcPr>
          <w:p w:rsidR="00CE753A" w:rsidRPr="00D168A9" w:rsidRDefault="00CE753A" w:rsidP="0024415F">
            <w:pPr>
              <w:jc w:val="center"/>
            </w:pPr>
            <w:r>
              <w:t>1 раз в месяц</w:t>
            </w:r>
          </w:p>
        </w:tc>
        <w:tc>
          <w:tcPr>
            <w:tcW w:w="1311" w:type="dxa"/>
            <w:gridSpan w:val="9"/>
          </w:tcPr>
          <w:p w:rsidR="00CE753A" w:rsidRPr="00D168A9" w:rsidRDefault="00CE753A" w:rsidP="0024415F">
            <w:pPr>
              <w:jc w:val="center"/>
            </w:pPr>
            <w:r>
              <w:t>10</w:t>
            </w:r>
          </w:p>
        </w:tc>
        <w:tc>
          <w:tcPr>
            <w:tcW w:w="1656" w:type="dxa"/>
            <w:gridSpan w:val="4"/>
          </w:tcPr>
          <w:p w:rsidR="00CE753A" w:rsidRDefault="00CE753A" w:rsidP="0024415F">
            <w:pPr>
              <w:jc w:val="center"/>
            </w:pPr>
            <w:r>
              <w:t>98-100</w:t>
            </w:r>
          </w:p>
        </w:tc>
      </w:tr>
      <w:tr w:rsidR="00CE753A" w:rsidTr="0024415F">
        <w:trPr>
          <w:trHeight w:val="542"/>
        </w:trPr>
        <w:tc>
          <w:tcPr>
            <w:tcW w:w="525" w:type="dxa"/>
            <w:gridSpan w:val="2"/>
          </w:tcPr>
          <w:p w:rsidR="00CE753A" w:rsidRDefault="00CE753A" w:rsidP="0024415F">
            <w:pPr>
              <w:jc w:val="both"/>
            </w:pPr>
            <w:r>
              <w:t>3.</w:t>
            </w:r>
          </w:p>
        </w:tc>
        <w:tc>
          <w:tcPr>
            <w:tcW w:w="3952" w:type="dxa"/>
            <w:gridSpan w:val="6"/>
          </w:tcPr>
          <w:p w:rsidR="00CE753A" w:rsidRDefault="00CE753A" w:rsidP="0024415F">
            <w:pPr>
              <w:jc w:val="both"/>
              <w:rPr>
                <w:color w:val="000000"/>
                <w:sz w:val="20"/>
                <w:szCs w:val="20"/>
              </w:rPr>
            </w:pPr>
            <w:proofErr w:type="gramStart"/>
            <w:r>
              <w:rPr>
                <w:color w:val="000000"/>
              </w:rPr>
              <w:t>Доля случаев своевременного н</w:t>
            </w:r>
            <w:r>
              <w:rPr>
                <w:color w:val="000000"/>
              </w:rPr>
              <w:t>а</w:t>
            </w:r>
            <w:r>
              <w:rPr>
                <w:color w:val="000000"/>
              </w:rPr>
              <w:t xml:space="preserve">правления детей на </w:t>
            </w:r>
            <w:proofErr w:type="spellStart"/>
            <w:r>
              <w:rPr>
                <w:color w:val="000000"/>
              </w:rPr>
              <w:t>ретестирование</w:t>
            </w:r>
            <w:proofErr w:type="spellEnd"/>
            <w:r>
              <w:rPr>
                <w:color w:val="000000"/>
              </w:rPr>
              <w:t xml:space="preserve"> (</w:t>
            </w:r>
            <w:proofErr w:type="spellStart"/>
            <w:r>
              <w:rPr>
                <w:color w:val="000000"/>
              </w:rPr>
              <w:t>неонатальные</w:t>
            </w:r>
            <w:proofErr w:type="spellEnd"/>
            <w:r>
              <w:rPr>
                <w:color w:val="000000"/>
              </w:rPr>
              <w:t xml:space="preserve"> </w:t>
            </w:r>
            <w:proofErr w:type="spellStart"/>
            <w:r>
              <w:rPr>
                <w:color w:val="000000"/>
              </w:rPr>
              <w:t>скрининги</w:t>
            </w:r>
            <w:proofErr w:type="spellEnd"/>
            <w:r>
              <w:rPr>
                <w:color w:val="000000"/>
              </w:rPr>
              <w:t>:</w:t>
            </w:r>
            <w:proofErr w:type="gramEnd"/>
            <w:r>
              <w:rPr>
                <w:color w:val="000000"/>
              </w:rPr>
              <w:t xml:space="preserve"> ФКУ, </w:t>
            </w:r>
            <w:proofErr w:type="spellStart"/>
            <w:r>
              <w:rPr>
                <w:color w:val="000000"/>
              </w:rPr>
              <w:t>муковисцидоз</w:t>
            </w:r>
            <w:proofErr w:type="spellEnd"/>
            <w:r>
              <w:rPr>
                <w:color w:val="000000"/>
              </w:rPr>
              <w:t xml:space="preserve">, </w:t>
            </w:r>
            <w:proofErr w:type="spellStart"/>
            <w:r>
              <w:rPr>
                <w:color w:val="000000"/>
              </w:rPr>
              <w:t>галактоземия</w:t>
            </w:r>
            <w:proofErr w:type="spellEnd"/>
            <w:r>
              <w:rPr>
                <w:color w:val="000000"/>
              </w:rPr>
              <w:t>, гип</w:t>
            </w:r>
            <w:r>
              <w:rPr>
                <w:color w:val="000000"/>
              </w:rPr>
              <w:t>о</w:t>
            </w:r>
            <w:r>
              <w:rPr>
                <w:color w:val="000000"/>
              </w:rPr>
              <w:t>тиреоз, АГС)</w:t>
            </w:r>
            <w:r w:rsidRPr="002514B7">
              <w:rPr>
                <w:color w:val="000000"/>
                <w:sz w:val="20"/>
                <w:szCs w:val="20"/>
              </w:rPr>
              <w:t xml:space="preserve"> </w:t>
            </w:r>
            <w:r>
              <w:rPr>
                <w:color w:val="000000"/>
                <w:sz w:val="20"/>
                <w:szCs w:val="20"/>
              </w:rPr>
              <w:t>(</w:t>
            </w:r>
            <w:proofErr w:type="spellStart"/>
            <w:r w:rsidRPr="002514B7">
              <w:rPr>
                <w:color w:val="000000"/>
                <w:sz w:val="20"/>
                <w:szCs w:val="20"/>
              </w:rPr>
              <w:t>Муковисцидоз</w:t>
            </w:r>
            <w:proofErr w:type="spellEnd"/>
            <w:r w:rsidRPr="002514B7">
              <w:rPr>
                <w:color w:val="000000"/>
                <w:sz w:val="20"/>
                <w:szCs w:val="20"/>
              </w:rPr>
              <w:t xml:space="preserve"> не позже  21-28 дня после получения первого резул</w:t>
            </w:r>
            <w:r w:rsidRPr="002514B7">
              <w:rPr>
                <w:color w:val="000000"/>
                <w:sz w:val="20"/>
                <w:szCs w:val="20"/>
              </w:rPr>
              <w:t>ь</w:t>
            </w:r>
            <w:r w:rsidRPr="002514B7">
              <w:rPr>
                <w:color w:val="000000"/>
                <w:sz w:val="20"/>
                <w:szCs w:val="20"/>
              </w:rPr>
              <w:t>тата</w:t>
            </w:r>
          </w:p>
          <w:p w:rsidR="00CE753A" w:rsidRDefault="00CE753A" w:rsidP="0024415F">
            <w:pPr>
              <w:autoSpaceDE w:val="0"/>
              <w:autoSpaceDN w:val="0"/>
              <w:adjustRightInd w:val="0"/>
              <w:jc w:val="both"/>
              <w:rPr>
                <w:color w:val="000000"/>
              </w:rPr>
            </w:pPr>
            <w:proofErr w:type="gramStart"/>
            <w:r>
              <w:rPr>
                <w:color w:val="000000"/>
                <w:sz w:val="20"/>
                <w:szCs w:val="20"/>
              </w:rPr>
              <w:t>Остальные не позже 14 дней после получ</w:t>
            </w:r>
            <w:r>
              <w:rPr>
                <w:color w:val="000000"/>
                <w:sz w:val="20"/>
                <w:szCs w:val="20"/>
              </w:rPr>
              <w:t>е</w:t>
            </w:r>
            <w:r>
              <w:rPr>
                <w:color w:val="000000"/>
                <w:sz w:val="20"/>
                <w:szCs w:val="20"/>
              </w:rPr>
              <w:t>ния первого результата)</w:t>
            </w:r>
            <w:proofErr w:type="gramEnd"/>
          </w:p>
          <w:p w:rsidR="00CE753A" w:rsidRDefault="00CE753A" w:rsidP="0024415F">
            <w:pPr>
              <w:autoSpaceDE w:val="0"/>
              <w:autoSpaceDN w:val="0"/>
              <w:adjustRightInd w:val="0"/>
              <w:jc w:val="both"/>
              <w:rPr>
                <w:color w:val="000000"/>
              </w:rPr>
            </w:pPr>
          </w:p>
        </w:tc>
        <w:tc>
          <w:tcPr>
            <w:tcW w:w="1582" w:type="dxa"/>
            <w:gridSpan w:val="4"/>
          </w:tcPr>
          <w:p w:rsidR="00CE753A" w:rsidRDefault="00CE753A" w:rsidP="0024415F">
            <w:pPr>
              <w:jc w:val="center"/>
              <w:rPr>
                <w:color w:val="000000"/>
              </w:rPr>
            </w:pPr>
            <w:r>
              <w:rPr>
                <w:color w:val="000000"/>
              </w:rPr>
              <w:t>%</w:t>
            </w:r>
          </w:p>
        </w:tc>
        <w:tc>
          <w:tcPr>
            <w:tcW w:w="1661" w:type="dxa"/>
            <w:gridSpan w:val="5"/>
          </w:tcPr>
          <w:p w:rsidR="00CE753A" w:rsidRPr="00542DCF" w:rsidRDefault="00CE753A" w:rsidP="0024415F">
            <w:pPr>
              <w:jc w:val="center"/>
              <w:rPr>
                <w:lang w:val="en-US"/>
              </w:rPr>
            </w:pPr>
            <w:r>
              <w:t>1 раз в месяц</w:t>
            </w:r>
          </w:p>
        </w:tc>
        <w:tc>
          <w:tcPr>
            <w:tcW w:w="1311" w:type="dxa"/>
            <w:gridSpan w:val="9"/>
          </w:tcPr>
          <w:p w:rsidR="00CE753A" w:rsidRPr="00542DCF" w:rsidRDefault="00CE753A" w:rsidP="0024415F">
            <w:pPr>
              <w:jc w:val="center"/>
              <w:rPr>
                <w:lang w:val="en-US"/>
              </w:rPr>
            </w:pPr>
            <w:r>
              <w:t>1</w:t>
            </w:r>
            <w:r>
              <w:rPr>
                <w:lang w:val="en-US"/>
              </w:rPr>
              <w:t>0</w:t>
            </w:r>
          </w:p>
        </w:tc>
        <w:tc>
          <w:tcPr>
            <w:tcW w:w="1656" w:type="dxa"/>
            <w:gridSpan w:val="4"/>
          </w:tcPr>
          <w:p w:rsidR="00CE753A" w:rsidRDefault="00CE753A" w:rsidP="0024415F">
            <w:pPr>
              <w:jc w:val="center"/>
            </w:pPr>
            <w:r>
              <w:t>98-100</w:t>
            </w:r>
          </w:p>
        </w:tc>
      </w:tr>
      <w:tr w:rsidR="00CE753A" w:rsidTr="0024415F">
        <w:trPr>
          <w:trHeight w:val="542"/>
        </w:trPr>
        <w:tc>
          <w:tcPr>
            <w:tcW w:w="525" w:type="dxa"/>
            <w:gridSpan w:val="2"/>
          </w:tcPr>
          <w:p w:rsidR="00CE753A" w:rsidRDefault="00CE753A" w:rsidP="0024415F">
            <w:pPr>
              <w:jc w:val="both"/>
            </w:pPr>
            <w:r>
              <w:t>4.</w:t>
            </w:r>
          </w:p>
        </w:tc>
        <w:tc>
          <w:tcPr>
            <w:tcW w:w="3952" w:type="dxa"/>
            <w:gridSpan w:val="6"/>
          </w:tcPr>
          <w:p w:rsidR="00CE753A" w:rsidRDefault="00CE753A" w:rsidP="0024415F">
            <w:r>
              <w:t>Количество медико-генетических консультаций в стационаре</w:t>
            </w:r>
          </w:p>
        </w:tc>
        <w:tc>
          <w:tcPr>
            <w:tcW w:w="1582" w:type="dxa"/>
            <w:gridSpan w:val="4"/>
          </w:tcPr>
          <w:p w:rsidR="00CE753A" w:rsidRDefault="00CE753A" w:rsidP="0024415F">
            <w:pPr>
              <w:jc w:val="center"/>
              <w:rPr>
                <w:color w:val="000000"/>
              </w:rPr>
            </w:pPr>
            <w:r>
              <w:rPr>
                <w:color w:val="000000"/>
              </w:rPr>
              <w:t>единиц</w:t>
            </w:r>
          </w:p>
        </w:tc>
        <w:tc>
          <w:tcPr>
            <w:tcW w:w="1661" w:type="dxa"/>
            <w:gridSpan w:val="5"/>
          </w:tcPr>
          <w:p w:rsidR="00CE753A" w:rsidRPr="00D168A9" w:rsidRDefault="00CE753A" w:rsidP="0024415F">
            <w:pPr>
              <w:jc w:val="center"/>
            </w:pPr>
            <w:r>
              <w:t>1 раз в месяц</w:t>
            </w:r>
          </w:p>
        </w:tc>
        <w:tc>
          <w:tcPr>
            <w:tcW w:w="1311" w:type="dxa"/>
            <w:gridSpan w:val="9"/>
          </w:tcPr>
          <w:p w:rsidR="00CE753A" w:rsidRPr="00D168A9" w:rsidRDefault="00CE753A" w:rsidP="0024415F">
            <w:pPr>
              <w:jc w:val="center"/>
            </w:pPr>
            <w:r>
              <w:t>10</w:t>
            </w:r>
          </w:p>
        </w:tc>
        <w:tc>
          <w:tcPr>
            <w:tcW w:w="1656" w:type="dxa"/>
            <w:gridSpan w:val="4"/>
          </w:tcPr>
          <w:p w:rsidR="00CE753A" w:rsidRDefault="00CE753A" w:rsidP="0024415F">
            <w:pPr>
              <w:jc w:val="center"/>
            </w:pPr>
            <w:r>
              <w:t>0-5</w:t>
            </w:r>
          </w:p>
        </w:tc>
      </w:tr>
      <w:tr w:rsidR="00CE753A" w:rsidTr="0024415F">
        <w:trPr>
          <w:trHeight w:val="542"/>
        </w:trPr>
        <w:tc>
          <w:tcPr>
            <w:tcW w:w="525" w:type="dxa"/>
            <w:gridSpan w:val="2"/>
          </w:tcPr>
          <w:p w:rsidR="00CE753A" w:rsidRDefault="00CE753A" w:rsidP="0024415F">
            <w:pPr>
              <w:jc w:val="both"/>
            </w:pPr>
            <w:r>
              <w:t>5.</w:t>
            </w:r>
          </w:p>
        </w:tc>
        <w:tc>
          <w:tcPr>
            <w:tcW w:w="3952" w:type="dxa"/>
            <w:gridSpan w:val="6"/>
          </w:tcPr>
          <w:p w:rsidR="00CE753A" w:rsidRDefault="00CE753A" w:rsidP="0024415F">
            <w:r>
              <w:t>Количество дней очередности на медико-генетическое консультир</w:t>
            </w:r>
            <w:r>
              <w:t>о</w:t>
            </w:r>
            <w:r>
              <w:t>вание</w:t>
            </w:r>
          </w:p>
        </w:tc>
        <w:tc>
          <w:tcPr>
            <w:tcW w:w="1582" w:type="dxa"/>
            <w:gridSpan w:val="4"/>
          </w:tcPr>
          <w:p w:rsidR="00CE753A" w:rsidRDefault="00CE753A" w:rsidP="0024415F">
            <w:pPr>
              <w:jc w:val="center"/>
              <w:rPr>
                <w:color w:val="000000"/>
              </w:rPr>
            </w:pPr>
            <w:r>
              <w:rPr>
                <w:color w:val="000000"/>
              </w:rPr>
              <w:t>дней</w:t>
            </w:r>
          </w:p>
        </w:tc>
        <w:tc>
          <w:tcPr>
            <w:tcW w:w="1661" w:type="dxa"/>
            <w:gridSpan w:val="5"/>
          </w:tcPr>
          <w:p w:rsidR="00CE753A" w:rsidRPr="00D168A9" w:rsidRDefault="00CE753A" w:rsidP="0024415F">
            <w:pPr>
              <w:jc w:val="center"/>
            </w:pPr>
            <w:r>
              <w:t>1 раз в месяц</w:t>
            </w:r>
          </w:p>
        </w:tc>
        <w:tc>
          <w:tcPr>
            <w:tcW w:w="1311" w:type="dxa"/>
            <w:gridSpan w:val="9"/>
          </w:tcPr>
          <w:p w:rsidR="00CE753A" w:rsidRPr="00D168A9" w:rsidRDefault="00CE753A" w:rsidP="0024415F">
            <w:pPr>
              <w:jc w:val="center"/>
            </w:pPr>
            <w:r>
              <w:t>10</w:t>
            </w:r>
          </w:p>
        </w:tc>
        <w:tc>
          <w:tcPr>
            <w:tcW w:w="1656" w:type="dxa"/>
            <w:gridSpan w:val="4"/>
          </w:tcPr>
          <w:p w:rsidR="00CE753A" w:rsidRDefault="00CE753A" w:rsidP="0024415F">
            <w:pPr>
              <w:jc w:val="center"/>
            </w:pPr>
            <w:r>
              <w:t>8-0</w:t>
            </w:r>
          </w:p>
        </w:tc>
      </w:tr>
      <w:tr w:rsidR="00CE753A" w:rsidTr="0024415F">
        <w:trPr>
          <w:trHeight w:val="542"/>
        </w:trPr>
        <w:tc>
          <w:tcPr>
            <w:tcW w:w="10687" w:type="dxa"/>
            <w:gridSpan w:val="30"/>
          </w:tcPr>
          <w:p w:rsidR="00CE753A" w:rsidRPr="00AB3F3E" w:rsidRDefault="00CE753A" w:rsidP="0024415F">
            <w:pPr>
              <w:jc w:val="center"/>
              <w:rPr>
                <w:sz w:val="28"/>
                <w:szCs w:val="28"/>
              </w:rPr>
            </w:pPr>
            <w:r w:rsidRPr="00AB3F3E">
              <w:rPr>
                <w:sz w:val="28"/>
                <w:szCs w:val="28"/>
              </w:rPr>
              <w:t>Заведующие отделениями поликлиники</w:t>
            </w:r>
          </w:p>
        </w:tc>
      </w:tr>
      <w:tr w:rsidR="00CE753A" w:rsidTr="0024415F">
        <w:trPr>
          <w:trHeight w:val="542"/>
        </w:trPr>
        <w:tc>
          <w:tcPr>
            <w:tcW w:w="525" w:type="dxa"/>
            <w:gridSpan w:val="2"/>
          </w:tcPr>
          <w:p w:rsidR="00CE753A" w:rsidRDefault="00CE753A" w:rsidP="0024415F">
            <w:pPr>
              <w:jc w:val="both"/>
            </w:pPr>
            <w:r>
              <w:t>1.</w:t>
            </w:r>
          </w:p>
        </w:tc>
        <w:tc>
          <w:tcPr>
            <w:tcW w:w="3952" w:type="dxa"/>
            <w:gridSpan w:val="6"/>
          </w:tcPr>
          <w:p w:rsidR="00CE753A" w:rsidRDefault="00CE753A" w:rsidP="0024415F">
            <w:pPr>
              <w:jc w:val="both"/>
            </w:pPr>
            <w:r w:rsidRPr="002862FE">
              <w:t xml:space="preserve">Доля дефектов </w:t>
            </w:r>
            <w:r>
              <w:t>качества медици</w:t>
            </w:r>
            <w:r>
              <w:t>н</w:t>
            </w:r>
            <w:r>
              <w:t>ской помощи</w:t>
            </w:r>
            <w:r w:rsidRPr="002862FE">
              <w:t xml:space="preserve"> по</w:t>
            </w:r>
            <w:r>
              <w:t xml:space="preserve"> результатам внев</w:t>
            </w:r>
            <w:r>
              <w:t>е</w:t>
            </w:r>
            <w:r>
              <w:t>домственной экспертизы качества медицинской помощи</w:t>
            </w:r>
          </w:p>
          <w:p w:rsidR="00CE753A" w:rsidRDefault="00CE753A" w:rsidP="0024415F"/>
        </w:tc>
        <w:tc>
          <w:tcPr>
            <w:tcW w:w="1582" w:type="dxa"/>
            <w:gridSpan w:val="4"/>
          </w:tcPr>
          <w:p w:rsidR="00CE753A" w:rsidRDefault="00CE753A" w:rsidP="0024415F">
            <w:pPr>
              <w:jc w:val="center"/>
            </w:pPr>
            <w:r>
              <w:t>%</w:t>
            </w:r>
          </w:p>
        </w:tc>
        <w:tc>
          <w:tcPr>
            <w:tcW w:w="1661" w:type="dxa"/>
            <w:gridSpan w:val="5"/>
          </w:tcPr>
          <w:p w:rsidR="00CE753A" w:rsidRDefault="00CE753A" w:rsidP="0024415F">
            <w:pPr>
              <w:jc w:val="center"/>
            </w:pPr>
            <w:r>
              <w:t>1 раз в 6 м</w:t>
            </w:r>
            <w:r>
              <w:t>е</w:t>
            </w:r>
            <w:r>
              <w:t>сяцев</w:t>
            </w:r>
          </w:p>
        </w:tc>
        <w:tc>
          <w:tcPr>
            <w:tcW w:w="1311" w:type="dxa"/>
            <w:gridSpan w:val="9"/>
          </w:tcPr>
          <w:p w:rsidR="00CE753A" w:rsidRDefault="00CE753A" w:rsidP="0024415F">
            <w:pPr>
              <w:jc w:val="center"/>
            </w:pPr>
            <w:r>
              <w:t>15</w:t>
            </w:r>
          </w:p>
        </w:tc>
        <w:tc>
          <w:tcPr>
            <w:tcW w:w="1656" w:type="dxa"/>
            <w:gridSpan w:val="4"/>
          </w:tcPr>
          <w:p w:rsidR="00CE753A" w:rsidRDefault="00CE753A" w:rsidP="0024415F">
            <w:pPr>
              <w:jc w:val="center"/>
            </w:pPr>
            <w:r>
              <w:t>30-10</w:t>
            </w:r>
          </w:p>
        </w:tc>
      </w:tr>
      <w:tr w:rsidR="00CE753A" w:rsidTr="0024415F">
        <w:trPr>
          <w:trHeight w:val="542"/>
        </w:trPr>
        <w:tc>
          <w:tcPr>
            <w:tcW w:w="525" w:type="dxa"/>
            <w:gridSpan w:val="2"/>
          </w:tcPr>
          <w:p w:rsidR="00CE753A" w:rsidRDefault="00CE753A" w:rsidP="0024415F">
            <w:pPr>
              <w:jc w:val="both"/>
            </w:pPr>
            <w:r>
              <w:t>2.</w:t>
            </w:r>
          </w:p>
        </w:tc>
        <w:tc>
          <w:tcPr>
            <w:tcW w:w="3952" w:type="dxa"/>
            <w:gridSpan w:val="6"/>
          </w:tcPr>
          <w:p w:rsidR="00CE753A" w:rsidRDefault="00CE753A" w:rsidP="0024415F">
            <w:pPr>
              <w:ind w:left="32"/>
              <w:jc w:val="both"/>
              <w:rPr>
                <w:color w:val="000000"/>
              </w:rPr>
            </w:pPr>
            <w:r w:rsidRPr="006C79DD">
              <w:rPr>
                <w:color w:val="000000"/>
              </w:rPr>
              <w:t>Удельный вес рецептов на лекарс</w:t>
            </w:r>
            <w:r w:rsidRPr="006C79DD">
              <w:rPr>
                <w:color w:val="000000"/>
              </w:rPr>
              <w:t>т</w:t>
            </w:r>
            <w:r w:rsidRPr="006C79DD">
              <w:rPr>
                <w:color w:val="000000"/>
              </w:rPr>
              <w:t>венные средства, изделия медици</w:t>
            </w:r>
            <w:r w:rsidRPr="006C79DD">
              <w:rPr>
                <w:color w:val="000000"/>
              </w:rPr>
              <w:t>н</w:t>
            </w:r>
            <w:r w:rsidRPr="006C79DD">
              <w:rPr>
                <w:color w:val="000000"/>
              </w:rPr>
              <w:t>ского назначения, а также специ</w:t>
            </w:r>
            <w:r w:rsidRPr="006C79DD">
              <w:rPr>
                <w:color w:val="000000"/>
              </w:rPr>
              <w:t>а</w:t>
            </w:r>
            <w:r w:rsidRPr="006C79DD">
              <w:rPr>
                <w:color w:val="000000"/>
              </w:rPr>
              <w:t xml:space="preserve">лизированные продукты лечебного </w:t>
            </w:r>
            <w:r w:rsidRPr="006C79DD">
              <w:rPr>
                <w:color w:val="000000"/>
              </w:rPr>
              <w:lastRenderedPageBreak/>
              <w:t>питания для лиц льготной катег</w:t>
            </w:r>
            <w:r w:rsidRPr="006C79DD">
              <w:rPr>
                <w:color w:val="000000"/>
              </w:rPr>
              <w:t>о</w:t>
            </w:r>
            <w:r w:rsidRPr="006C79DD">
              <w:rPr>
                <w:color w:val="000000"/>
              </w:rPr>
              <w:t>рии и детей-инвалидов, оформле</w:t>
            </w:r>
            <w:r w:rsidRPr="006C79DD">
              <w:rPr>
                <w:color w:val="000000"/>
              </w:rPr>
              <w:t>н</w:t>
            </w:r>
            <w:r w:rsidRPr="006C79DD">
              <w:rPr>
                <w:color w:val="000000"/>
              </w:rPr>
              <w:t>ных с нарушением, от общего чи</w:t>
            </w:r>
            <w:r w:rsidRPr="006C79DD">
              <w:rPr>
                <w:color w:val="000000"/>
              </w:rPr>
              <w:t>с</w:t>
            </w:r>
            <w:r w:rsidRPr="006C79DD">
              <w:rPr>
                <w:color w:val="000000"/>
              </w:rPr>
              <w:t>ла рецептов, предъявленных в а</w:t>
            </w:r>
            <w:r w:rsidRPr="006C79DD">
              <w:rPr>
                <w:color w:val="000000"/>
              </w:rPr>
              <w:t>п</w:t>
            </w:r>
            <w:r w:rsidRPr="006C79DD">
              <w:rPr>
                <w:color w:val="000000"/>
              </w:rPr>
              <w:t>течные учреждения</w:t>
            </w:r>
          </w:p>
          <w:p w:rsidR="00CE753A" w:rsidRPr="006C79DD" w:rsidRDefault="00CE753A" w:rsidP="0024415F">
            <w:pPr>
              <w:ind w:left="32"/>
              <w:jc w:val="both"/>
              <w:rPr>
                <w:color w:val="000000"/>
              </w:rPr>
            </w:pPr>
          </w:p>
        </w:tc>
        <w:tc>
          <w:tcPr>
            <w:tcW w:w="1582" w:type="dxa"/>
            <w:gridSpan w:val="4"/>
          </w:tcPr>
          <w:p w:rsidR="00CE753A" w:rsidRPr="006C79DD" w:rsidRDefault="00CE753A" w:rsidP="0024415F">
            <w:pPr>
              <w:ind w:left="32"/>
              <w:jc w:val="center"/>
              <w:rPr>
                <w:color w:val="000000"/>
              </w:rPr>
            </w:pPr>
            <w:r w:rsidRPr="006C79DD">
              <w:rPr>
                <w:color w:val="000000"/>
              </w:rPr>
              <w:lastRenderedPageBreak/>
              <w:t>%</w:t>
            </w:r>
          </w:p>
        </w:tc>
        <w:tc>
          <w:tcPr>
            <w:tcW w:w="1661" w:type="dxa"/>
            <w:gridSpan w:val="5"/>
          </w:tcPr>
          <w:p w:rsidR="00CE753A" w:rsidRDefault="00CE753A" w:rsidP="0024415F">
            <w:pPr>
              <w:jc w:val="center"/>
            </w:pPr>
            <w:r>
              <w:t>1 раз в месяц</w:t>
            </w:r>
          </w:p>
        </w:tc>
        <w:tc>
          <w:tcPr>
            <w:tcW w:w="1311" w:type="dxa"/>
            <w:gridSpan w:val="9"/>
          </w:tcPr>
          <w:p w:rsidR="00CE753A" w:rsidRPr="006C79DD" w:rsidRDefault="00CE753A" w:rsidP="0024415F">
            <w:pPr>
              <w:jc w:val="center"/>
              <w:rPr>
                <w:color w:val="000000"/>
              </w:rPr>
            </w:pPr>
            <w:r>
              <w:rPr>
                <w:color w:val="000000"/>
              </w:rPr>
              <w:t>10</w:t>
            </w:r>
          </w:p>
        </w:tc>
        <w:tc>
          <w:tcPr>
            <w:tcW w:w="1656" w:type="dxa"/>
            <w:gridSpan w:val="4"/>
          </w:tcPr>
          <w:p w:rsidR="00CE753A" w:rsidRPr="006C79DD" w:rsidRDefault="00CE753A" w:rsidP="0024415F">
            <w:pPr>
              <w:ind w:left="32"/>
              <w:jc w:val="center"/>
              <w:rPr>
                <w:color w:val="000000"/>
              </w:rPr>
            </w:pPr>
            <w:r w:rsidRPr="006C79DD">
              <w:rPr>
                <w:color w:val="000000"/>
              </w:rPr>
              <w:t>1 - 0</w:t>
            </w:r>
          </w:p>
          <w:p w:rsidR="00CE753A" w:rsidRPr="006C79DD" w:rsidRDefault="00CE753A" w:rsidP="0024415F">
            <w:pPr>
              <w:ind w:left="32"/>
              <w:jc w:val="center"/>
              <w:rPr>
                <w:color w:val="000000"/>
              </w:rPr>
            </w:pPr>
          </w:p>
        </w:tc>
      </w:tr>
      <w:tr w:rsidR="00CE753A" w:rsidTr="0024415F">
        <w:trPr>
          <w:trHeight w:val="542"/>
        </w:trPr>
        <w:tc>
          <w:tcPr>
            <w:tcW w:w="525" w:type="dxa"/>
            <w:gridSpan w:val="2"/>
          </w:tcPr>
          <w:p w:rsidR="00CE753A" w:rsidRDefault="00CE753A" w:rsidP="0024415F">
            <w:pPr>
              <w:jc w:val="both"/>
            </w:pPr>
            <w:r>
              <w:lastRenderedPageBreak/>
              <w:t>3.</w:t>
            </w:r>
          </w:p>
        </w:tc>
        <w:tc>
          <w:tcPr>
            <w:tcW w:w="3952" w:type="dxa"/>
            <w:gridSpan w:val="6"/>
          </w:tcPr>
          <w:p w:rsidR="00CE753A" w:rsidRPr="00675408" w:rsidRDefault="00CE753A" w:rsidP="0024415F">
            <w:pPr>
              <w:jc w:val="both"/>
              <w:rPr>
                <w:color w:val="000000"/>
              </w:rPr>
            </w:pPr>
            <w:r>
              <w:rPr>
                <w:color w:val="000000"/>
              </w:rPr>
              <w:t>В</w:t>
            </w:r>
            <w:r w:rsidRPr="00675408">
              <w:rPr>
                <w:color w:val="000000"/>
              </w:rPr>
              <w:t xml:space="preserve">ыполнения плана посещений </w:t>
            </w:r>
          </w:p>
        </w:tc>
        <w:tc>
          <w:tcPr>
            <w:tcW w:w="1582" w:type="dxa"/>
            <w:gridSpan w:val="4"/>
          </w:tcPr>
          <w:p w:rsidR="00CE753A" w:rsidRPr="00675408" w:rsidRDefault="00CE753A" w:rsidP="0024415F">
            <w:pPr>
              <w:jc w:val="center"/>
              <w:rPr>
                <w:color w:val="000000"/>
              </w:rPr>
            </w:pPr>
            <w:r w:rsidRPr="00675408">
              <w:rPr>
                <w:color w:val="000000"/>
              </w:rPr>
              <w:t>%</w:t>
            </w:r>
          </w:p>
        </w:tc>
        <w:tc>
          <w:tcPr>
            <w:tcW w:w="1661" w:type="dxa"/>
            <w:gridSpan w:val="5"/>
          </w:tcPr>
          <w:p w:rsidR="00CE753A" w:rsidRDefault="00CE753A" w:rsidP="0024415F">
            <w:pPr>
              <w:jc w:val="center"/>
            </w:pPr>
            <w:r>
              <w:t>1 раз в месяц</w:t>
            </w:r>
          </w:p>
        </w:tc>
        <w:tc>
          <w:tcPr>
            <w:tcW w:w="1311" w:type="dxa"/>
            <w:gridSpan w:val="9"/>
          </w:tcPr>
          <w:p w:rsidR="00CE753A" w:rsidRPr="00675408" w:rsidRDefault="00CE753A" w:rsidP="0024415F">
            <w:pPr>
              <w:jc w:val="center"/>
              <w:rPr>
                <w:color w:val="000000"/>
              </w:rPr>
            </w:pPr>
            <w:r>
              <w:rPr>
                <w:color w:val="000000"/>
              </w:rPr>
              <w:t>15</w:t>
            </w:r>
          </w:p>
        </w:tc>
        <w:tc>
          <w:tcPr>
            <w:tcW w:w="1656" w:type="dxa"/>
            <w:gridSpan w:val="4"/>
          </w:tcPr>
          <w:p w:rsidR="00CE753A" w:rsidRDefault="00CE753A" w:rsidP="0024415F">
            <w:pPr>
              <w:jc w:val="center"/>
              <w:rPr>
                <w:color w:val="000000"/>
              </w:rPr>
            </w:pPr>
            <w:r>
              <w:rPr>
                <w:color w:val="000000"/>
              </w:rPr>
              <w:t xml:space="preserve">Отклонение </w:t>
            </w:r>
          </w:p>
          <w:p w:rsidR="00CE753A" w:rsidRPr="00675408" w:rsidRDefault="00CE753A" w:rsidP="0024415F">
            <w:pPr>
              <w:jc w:val="center"/>
              <w:rPr>
                <w:color w:val="000000"/>
              </w:rPr>
            </w:pPr>
            <w:r w:rsidRPr="00675408">
              <w:rPr>
                <w:color w:val="000000"/>
              </w:rPr>
              <w:t xml:space="preserve">5-0 </w:t>
            </w:r>
          </w:p>
        </w:tc>
      </w:tr>
      <w:tr w:rsidR="00CE753A" w:rsidTr="0024415F">
        <w:trPr>
          <w:trHeight w:val="542"/>
        </w:trPr>
        <w:tc>
          <w:tcPr>
            <w:tcW w:w="525" w:type="dxa"/>
            <w:gridSpan w:val="2"/>
          </w:tcPr>
          <w:p w:rsidR="00CE753A" w:rsidRDefault="00CE753A" w:rsidP="0024415F">
            <w:pPr>
              <w:jc w:val="both"/>
            </w:pPr>
            <w:r>
              <w:t>4.</w:t>
            </w:r>
          </w:p>
        </w:tc>
        <w:tc>
          <w:tcPr>
            <w:tcW w:w="3952" w:type="dxa"/>
            <w:gridSpan w:val="6"/>
          </w:tcPr>
          <w:p w:rsidR="00CE753A" w:rsidRDefault="00CE753A" w:rsidP="0024415F">
            <w:r w:rsidRPr="006B5F41">
              <w:rPr>
                <w:color w:val="000000"/>
              </w:rPr>
              <w:t>Охват дополнительной диспансер</w:t>
            </w:r>
            <w:r w:rsidRPr="006B5F41">
              <w:rPr>
                <w:color w:val="000000"/>
              </w:rPr>
              <w:t>и</w:t>
            </w:r>
            <w:r w:rsidRPr="006B5F41">
              <w:rPr>
                <w:color w:val="000000"/>
              </w:rPr>
              <w:t>зацией работающего населения в рамках национального проекта «Здоровье»</w:t>
            </w:r>
            <w:r>
              <w:rPr>
                <w:color w:val="000000"/>
              </w:rPr>
              <w:t xml:space="preserve"> (</w:t>
            </w:r>
            <w:proofErr w:type="gramStart"/>
            <w:r>
              <w:rPr>
                <w:color w:val="000000"/>
              </w:rPr>
              <w:t>в</w:t>
            </w:r>
            <w:proofErr w:type="gramEnd"/>
            <w:r>
              <w:rPr>
                <w:color w:val="000000"/>
              </w:rPr>
              <w:t xml:space="preserve"> % от плана)</w:t>
            </w:r>
          </w:p>
        </w:tc>
        <w:tc>
          <w:tcPr>
            <w:tcW w:w="1582" w:type="dxa"/>
            <w:gridSpan w:val="4"/>
          </w:tcPr>
          <w:p w:rsidR="00CE753A" w:rsidRDefault="00CE753A" w:rsidP="0024415F">
            <w:pPr>
              <w:jc w:val="center"/>
            </w:pPr>
          </w:p>
        </w:tc>
        <w:tc>
          <w:tcPr>
            <w:tcW w:w="1661" w:type="dxa"/>
            <w:gridSpan w:val="5"/>
          </w:tcPr>
          <w:p w:rsidR="00CE753A" w:rsidRDefault="00CE753A" w:rsidP="0024415F">
            <w:pPr>
              <w:jc w:val="center"/>
            </w:pPr>
            <w:r>
              <w:t>1 раз в месяц</w:t>
            </w:r>
          </w:p>
        </w:tc>
        <w:tc>
          <w:tcPr>
            <w:tcW w:w="1311" w:type="dxa"/>
            <w:gridSpan w:val="9"/>
          </w:tcPr>
          <w:p w:rsidR="00CE753A" w:rsidRPr="000D4110" w:rsidRDefault="00CE753A" w:rsidP="0024415F">
            <w:pPr>
              <w:jc w:val="center"/>
              <w:rPr>
                <w:color w:val="000000"/>
              </w:rPr>
            </w:pPr>
            <w:r>
              <w:rPr>
                <w:color w:val="000000"/>
              </w:rPr>
              <w:t>10</w:t>
            </w:r>
          </w:p>
        </w:tc>
        <w:tc>
          <w:tcPr>
            <w:tcW w:w="1656" w:type="dxa"/>
            <w:gridSpan w:val="4"/>
          </w:tcPr>
          <w:p w:rsidR="00CE753A" w:rsidRPr="006B5F41" w:rsidRDefault="00CE753A" w:rsidP="0024415F">
            <w:pPr>
              <w:jc w:val="center"/>
              <w:rPr>
                <w:color w:val="000000"/>
              </w:rPr>
            </w:pPr>
            <w:r w:rsidRPr="006B5F41">
              <w:rPr>
                <w:color w:val="000000"/>
              </w:rPr>
              <w:t>90 -100</w:t>
            </w:r>
          </w:p>
        </w:tc>
      </w:tr>
      <w:tr w:rsidR="00CE753A" w:rsidTr="0024415F">
        <w:trPr>
          <w:trHeight w:val="542"/>
        </w:trPr>
        <w:tc>
          <w:tcPr>
            <w:tcW w:w="525" w:type="dxa"/>
            <w:gridSpan w:val="2"/>
          </w:tcPr>
          <w:p w:rsidR="00CE753A" w:rsidRDefault="00CE753A" w:rsidP="0024415F">
            <w:pPr>
              <w:jc w:val="both"/>
            </w:pPr>
            <w:r>
              <w:t>5.</w:t>
            </w:r>
          </w:p>
        </w:tc>
        <w:tc>
          <w:tcPr>
            <w:tcW w:w="3952" w:type="dxa"/>
            <w:gridSpan w:val="6"/>
          </w:tcPr>
          <w:p w:rsidR="00CE753A" w:rsidRDefault="00CE753A" w:rsidP="0024415F">
            <w:pPr>
              <w:autoSpaceDE w:val="0"/>
              <w:autoSpaceDN w:val="0"/>
              <w:adjustRightInd w:val="0"/>
              <w:jc w:val="both"/>
            </w:pPr>
            <w:r w:rsidRPr="00C51774">
              <w:t>Охват диспансерным наблюдением лиц, состоящих на «Д» учете (</w:t>
            </w:r>
            <w:proofErr w:type="gramStart"/>
            <w:r w:rsidRPr="00C51774">
              <w:t>в</w:t>
            </w:r>
            <w:proofErr w:type="gramEnd"/>
            <w:r w:rsidRPr="00C51774">
              <w:t xml:space="preserve"> % от плана на месяц)</w:t>
            </w:r>
          </w:p>
        </w:tc>
        <w:tc>
          <w:tcPr>
            <w:tcW w:w="1582" w:type="dxa"/>
            <w:gridSpan w:val="4"/>
          </w:tcPr>
          <w:p w:rsidR="00CE753A" w:rsidRDefault="00CE753A" w:rsidP="0024415F">
            <w:pPr>
              <w:jc w:val="center"/>
            </w:pPr>
            <w:r w:rsidRPr="00812F24">
              <w:rPr>
                <w:i/>
                <w:iCs/>
                <w:color w:val="000000"/>
              </w:rPr>
              <w:t>%</w:t>
            </w:r>
          </w:p>
        </w:tc>
        <w:tc>
          <w:tcPr>
            <w:tcW w:w="1661" w:type="dxa"/>
            <w:gridSpan w:val="5"/>
          </w:tcPr>
          <w:p w:rsidR="00CE753A" w:rsidRDefault="00CE753A" w:rsidP="0024415F">
            <w:pPr>
              <w:jc w:val="center"/>
            </w:pPr>
            <w:r>
              <w:t>1 раз в месяц</w:t>
            </w:r>
          </w:p>
        </w:tc>
        <w:tc>
          <w:tcPr>
            <w:tcW w:w="1311" w:type="dxa"/>
            <w:gridSpan w:val="9"/>
          </w:tcPr>
          <w:p w:rsidR="00CE753A" w:rsidRPr="00C9215A" w:rsidRDefault="00CE753A" w:rsidP="0024415F">
            <w:pPr>
              <w:jc w:val="center"/>
            </w:pPr>
            <w:r w:rsidRPr="00C9215A">
              <w:t>10</w:t>
            </w:r>
          </w:p>
        </w:tc>
        <w:tc>
          <w:tcPr>
            <w:tcW w:w="1656" w:type="dxa"/>
            <w:gridSpan w:val="4"/>
          </w:tcPr>
          <w:p w:rsidR="00CE753A" w:rsidRPr="00C9215A" w:rsidRDefault="00CE753A" w:rsidP="0024415F">
            <w:pPr>
              <w:autoSpaceDE w:val="0"/>
              <w:autoSpaceDN w:val="0"/>
              <w:adjustRightInd w:val="0"/>
              <w:jc w:val="center"/>
            </w:pPr>
            <w:r>
              <w:t>50-80</w:t>
            </w:r>
          </w:p>
        </w:tc>
      </w:tr>
      <w:tr w:rsidR="00CE753A" w:rsidTr="0024415F">
        <w:trPr>
          <w:trHeight w:val="542"/>
        </w:trPr>
        <w:tc>
          <w:tcPr>
            <w:tcW w:w="525" w:type="dxa"/>
            <w:gridSpan w:val="2"/>
          </w:tcPr>
          <w:p w:rsidR="00CE753A" w:rsidRDefault="00CE753A" w:rsidP="0024415F">
            <w:pPr>
              <w:jc w:val="both"/>
            </w:pPr>
            <w:r>
              <w:t>6.</w:t>
            </w:r>
          </w:p>
        </w:tc>
        <w:tc>
          <w:tcPr>
            <w:tcW w:w="3952" w:type="dxa"/>
            <w:gridSpan w:val="6"/>
          </w:tcPr>
          <w:p w:rsidR="00CE753A" w:rsidRPr="00812F24" w:rsidRDefault="00CE753A" w:rsidP="0024415F">
            <w:pPr>
              <w:ind w:left="32"/>
              <w:jc w:val="both"/>
              <w:rPr>
                <w:color w:val="000000"/>
              </w:rPr>
            </w:pPr>
            <w:r w:rsidRPr="00812F24">
              <w:rPr>
                <w:color w:val="000000"/>
              </w:rPr>
              <w:t>Охват населения флюорографич</w:t>
            </w:r>
            <w:r w:rsidRPr="00812F24">
              <w:rPr>
                <w:color w:val="000000"/>
              </w:rPr>
              <w:t>е</w:t>
            </w:r>
            <w:r w:rsidRPr="00812F24">
              <w:rPr>
                <w:color w:val="000000"/>
              </w:rPr>
              <w:t>ским обследованием</w:t>
            </w:r>
          </w:p>
        </w:tc>
        <w:tc>
          <w:tcPr>
            <w:tcW w:w="1582" w:type="dxa"/>
            <w:gridSpan w:val="4"/>
          </w:tcPr>
          <w:p w:rsidR="00CE753A" w:rsidRPr="00812F24" w:rsidRDefault="00CE753A" w:rsidP="0024415F">
            <w:pPr>
              <w:jc w:val="center"/>
              <w:rPr>
                <w:color w:val="000000"/>
              </w:rPr>
            </w:pPr>
            <w:r w:rsidRPr="00812F24">
              <w:rPr>
                <w:i/>
                <w:iCs/>
                <w:color w:val="000000"/>
              </w:rPr>
              <w:t>%</w:t>
            </w:r>
          </w:p>
        </w:tc>
        <w:tc>
          <w:tcPr>
            <w:tcW w:w="1661" w:type="dxa"/>
            <w:gridSpan w:val="5"/>
          </w:tcPr>
          <w:p w:rsidR="00CE753A" w:rsidRDefault="00CE753A" w:rsidP="0024415F">
            <w:pPr>
              <w:jc w:val="center"/>
            </w:pPr>
            <w:r>
              <w:t>1 раз в месяц</w:t>
            </w:r>
          </w:p>
        </w:tc>
        <w:tc>
          <w:tcPr>
            <w:tcW w:w="1311" w:type="dxa"/>
            <w:gridSpan w:val="9"/>
          </w:tcPr>
          <w:p w:rsidR="00CE753A" w:rsidRPr="00812F24" w:rsidRDefault="00CE753A" w:rsidP="0024415F">
            <w:pPr>
              <w:jc w:val="center"/>
              <w:rPr>
                <w:color w:val="000000"/>
              </w:rPr>
            </w:pPr>
            <w:r>
              <w:rPr>
                <w:color w:val="000000"/>
              </w:rPr>
              <w:t>10</w:t>
            </w:r>
          </w:p>
        </w:tc>
        <w:tc>
          <w:tcPr>
            <w:tcW w:w="1656" w:type="dxa"/>
            <w:gridSpan w:val="4"/>
          </w:tcPr>
          <w:p w:rsidR="00CE753A" w:rsidRPr="00812F24" w:rsidRDefault="00CE753A" w:rsidP="0024415F">
            <w:pPr>
              <w:jc w:val="center"/>
              <w:rPr>
                <w:color w:val="000000"/>
              </w:rPr>
            </w:pPr>
            <w:r w:rsidRPr="00812F24">
              <w:rPr>
                <w:color w:val="000000"/>
              </w:rPr>
              <w:t>80,0 - 90,0</w:t>
            </w:r>
          </w:p>
        </w:tc>
      </w:tr>
      <w:tr w:rsidR="00CE753A" w:rsidTr="0024415F">
        <w:trPr>
          <w:trHeight w:val="542"/>
        </w:trPr>
        <w:tc>
          <w:tcPr>
            <w:tcW w:w="10687" w:type="dxa"/>
            <w:gridSpan w:val="30"/>
          </w:tcPr>
          <w:p w:rsidR="00CE753A" w:rsidRPr="00AB3F3E" w:rsidRDefault="00CE753A" w:rsidP="0024415F">
            <w:pPr>
              <w:jc w:val="center"/>
              <w:rPr>
                <w:color w:val="000000"/>
                <w:sz w:val="28"/>
                <w:szCs w:val="28"/>
              </w:rPr>
            </w:pPr>
            <w:r w:rsidRPr="00AB3F3E">
              <w:rPr>
                <w:sz w:val="28"/>
                <w:szCs w:val="28"/>
              </w:rPr>
              <w:t>Заведующие кардиологическими отделениями стационаров</w:t>
            </w:r>
          </w:p>
        </w:tc>
      </w:tr>
      <w:tr w:rsidR="00CE753A" w:rsidTr="0024415F">
        <w:trPr>
          <w:trHeight w:val="542"/>
        </w:trPr>
        <w:tc>
          <w:tcPr>
            <w:tcW w:w="525" w:type="dxa"/>
            <w:gridSpan w:val="2"/>
          </w:tcPr>
          <w:p w:rsidR="00CE753A" w:rsidRDefault="00CE753A" w:rsidP="0024415F">
            <w:pPr>
              <w:jc w:val="both"/>
            </w:pPr>
            <w:r>
              <w:t>1.</w:t>
            </w:r>
          </w:p>
        </w:tc>
        <w:tc>
          <w:tcPr>
            <w:tcW w:w="3952" w:type="dxa"/>
            <w:gridSpan w:val="6"/>
          </w:tcPr>
          <w:p w:rsidR="00CE753A" w:rsidRDefault="00CE753A" w:rsidP="0024415F">
            <w:pPr>
              <w:jc w:val="both"/>
            </w:pPr>
            <w:r>
              <w:t>Доля случаев оказания медици</w:t>
            </w:r>
            <w:r>
              <w:t>н</w:t>
            </w:r>
            <w:r>
              <w:t>ской помощи в соответствии с у</w:t>
            </w:r>
            <w:r>
              <w:t>ч</w:t>
            </w:r>
            <w:r>
              <w:t>режденческими протоколами вед</w:t>
            </w:r>
            <w:r>
              <w:t>е</w:t>
            </w:r>
            <w:r>
              <w:t>ния больных (клиническими рек</w:t>
            </w:r>
            <w:r>
              <w:t>о</w:t>
            </w:r>
            <w:r>
              <w:t>мендациями) от общего числа эк</w:t>
            </w:r>
            <w:r>
              <w:t>с</w:t>
            </w:r>
            <w:r>
              <w:t>пертиз</w:t>
            </w:r>
          </w:p>
        </w:tc>
        <w:tc>
          <w:tcPr>
            <w:tcW w:w="1582" w:type="dxa"/>
            <w:gridSpan w:val="4"/>
          </w:tcPr>
          <w:p w:rsidR="00CE753A" w:rsidRDefault="00CE753A" w:rsidP="0024415F">
            <w:pPr>
              <w:jc w:val="center"/>
            </w:pPr>
            <w:r>
              <w:t>%</w:t>
            </w:r>
          </w:p>
        </w:tc>
        <w:tc>
          <w:tcPr>
            <w:tcW w:w="1661" w:type="dxa"/>
            <w:gridSpan w:val="5"/>
          </w:tcPr>
          <w:p w:rsidR="00CE753A" w:rsidRDefault="00CE753A" w:rsidP="0024415F">
            <w:pPr>
              <w:jc w:val="center"/>
            </w:pPr>
            <w:r>
              <w:t>1 раз в месяц</w:t>
            </w:r>
          </w:p>
        </w:tc>
        <w:tc>
          <w:tcPr>
            <w:tcW w:w="1311" w:type="dxa"/>
            <w:gridSpan w:val="9"/>
          </w:tcPr>
          <w:p w:rsidR="00CE753A" w:rsidRDefault="00CE753A" w:rsidP="0024415F">
            <w:pPr>
              <w:jc w:val="center"/>
            </w:pPr>
            <w:r>
              <w:t>15</w:t>
            </w:r>
          </w:p>
        </w:tc>
        <w:tc>
          <w:tcPr>
            <w:tcW w:w="1656" w:type="dxa"/>
            <w:gridSpan w:val="4"/>
          </w:tcPr>
          <w:p w:rsidR="00CE753A" w:rsidRDefault="00CE753A" w:rsidP="0024415F">
            <w:pPr>
              <w:jc w:val="center"/>
            </w:pPr>
            <w:r>
              <w:t>80-90</w:t>
            </w:r>
          </w:p>
        </w:tc>
      </w:tr>
      <w:tr w:rsidR="00CE753A" w:rsidTr="0024415F">
        <w:trPr>
          <w:trHeight w:val="542"/>
        </w:trPr>
        <w:tc>
          <w:tcPr>
            <w:tcW w:w="525" w:type="dxa"/>
            <w:gridSpan w:val="2"/>
          </w:tcPr>
          <w:p w:rsidR="00CE753A" w:rsidRDefault="00CE753A" w:rsidP="0024415F">
            <w:pPr>
              <w:jc w:val="both"/>
            </w:pPr>
            <w:r>
              <w:t>2.</w:t>
            </w:r>
          </w:p>
        </w:tc>
        <w:tc>
          <w:tcPr>
            <w:tcW w:w="3952" w:type="dxa"/>
            <w:gridSpan w:val="6"/>
          </w:tcPr>
          <w:p w:rsidR="00CE753A" w:rsidRDefault="00CE753A" w:rsidP="0024415F">
            <w:pPr>
              <w:jc w:val="both"/>
            </w:pPr>
            <w:r>
              <w:t>Выполнение государственного з</w:t>
            </w:r>
            <w:r>
              <w:t>а</w:t>
            </w:r>
            <w:r>
              <w:t xml:space="preserve">дания по </w:t>
            </w:r>
            <w:proofErr w:type="gramStart"/>
            <w:r>
              <w:t>круглосуточной</w:t>
            </w:r>
            <w:proofErr w:type="gramEnd"/>
            <w:r>
              <w:t xml:space="preserve"> стаци</w:t>
            </w:r>
            <w:r>
              <w:t>о</w:t>
            </w:r>
            <w:r>
              <w:t>нарной медицинской помощи в ф</w:t>
            </w:r>
            <w:r>
              <w:t>и</w:t>
            </w:r>
            <w:r>
              <w:t>нансовом объёме (в % к плану)</w:t>
            </w:r>
          </w:p>
        </w:tc>
        <w:tc>
          <w:tcPr>
            <w:tcW w:w="1582" w:type="dxa"/>
            <w:gridSpan w:val="4"/>
          </w:tcPr>
          <w:p w:rsidR="00CE753A" w:rsidRDefault="00CE753A" w:rsidP="0024415F">
            <w:pPr>
              <w:jc w:val="center"/>
            </w:pPr>
            <w:r>
              <w:t>%</w:t>
            </w:r>
          </w:p>
        </w:tc>
        <w:tc>
          <w:tcPr>
            <w:tcW w:w="1661" w:type="dxa"/>
            <w:gridSpan w:val="5"/>
          </w:tcPr>
          <w:p w:rsidR="00CE753A" w:rsidRDefault="00CE753A" w:rsidP="0024415F">
            <w:pPr>
              <w:jc w:val="center"/>
            </w:pPr>
            <w:r>
              <w:t>1 раз в месяц</w:t>
            </w:r>
          </w:p>
        </w:tc>
        <w:tc>
          <w:tcPr>
            <w:tcW w:w="1311" w:type="dxa"/>
            <w:gridSpan w:val="9"/>
          </w:tcPr>
          <w:p w:rsidR="00CE753A" w:rsidRDefault="00CE753A" w:rsidP="0024415F">
            <w:pPr>
              <w:jc w:val="center"/>
            </w:pPr>
            <w:r>
              <w:t>15</w:t>
            </w:r>
          </w:p>
        </w:tc>
        <w:tc>
          <w:tcPr>
            <w:tcW w:w="1656" w:type="dxa"/>
            <w:gridSpan w:val="4"/>
          </w:tcPr>
          <w:p w:rsidR="00CE753A" w:rsidRDefault="00CE753A" w:rsidP="0024415F">
            <w:pPr>
              <w:jc w:val="center"/>
            </w:pPr>
            <w:r>
              <w:t>Отклонение 5-0</w:t>
            </w:r>
          </w:p>
        </w:tc>
      </w:tr>
      <w:tr w:rsidR="00CE753A" w:rsidTr="0024415F">
        <w:trPr>
          <w:trHeight w:val="542"/>
        </w:trPr>
        <w:tc>
          <w:tcPr>
            <w:tcW w:w="525" w:type="dxa"/>
            <w:gridSpan w:val="2"/>
          </w:tcPr>
          <w:p w:rsidR="00CE753A" w:rsidRDefault="00CE753A" w:rsidP="0024415F">
            <w:pPr>
              <w:jc w:val="both"/>
            </w:pPr>
            <w:r>
              <w:t>3.</w:t>
            </w:r>
          </w:p>
        </w:tc>
        <w:tc>
          <w:tcPr>
            <w:tcW w:w="3952" w:type="dxa"/>
            <w:gridSpan w:val="6"/>
          </w:tcPr>
          <w:p w:rsidR="00CE753A" w:rsidRDefault="00CE753A" w:rsidP="0024415F">
            <w:pPr>
              <w:jc w:val="both"/>
            </w:pPr>
            <w:r w:rsidRPr="002862FE">
              <w:t xml:space="preserve">Доля дефектов </w:t>
            </w:r>
            <w:r>
              <w:t>качества медици</w:t>
            </w:r>
            <w:r>
              <w:t>н</w:t>
            </w:r>
            <w:r>
              <w:t>ской помощи</w:t>
            </w:r>
            <w:r w:rsidRPr="002862FE">
              <w:t xml:space="preserve"> по</w:t>
            </w:r>
            <w:r>
              <w:t xml:space="preserve"> результатам внев</w:t>
            </w:r>
            <w:r>
              <w:t>е</w:t>
            </w:r>
            <w:r>
              <w:t>домственной экспертизы качества медицинской помощи</w:t>
            </w:r>
          </w:p>
          <w:p w:rsidR="00CE753A" w:rsidRDefault="00CE753A" w:rsidP="0024415F">
            <w:pPr>
              <w:jc w:val="both"/>
            </w:pPr>
          </w:p>
        </w:tc>
        <w:tc>
          <w:tcPr>
            <w:tcW w:w="1582" w:type="dxa"/>
            <w:gridSpan w:val="4"/>
          </w:tcPr>
          <w:p w:rsidR="00CE753A" w:rsidRDefault="00CE753A" w:rsidP="0024415F">
            <w:pPr>
              <w:jc w:val="center"/>
            </w:pPr>
            <w:r>
              <w:t>%</w:t>
            </w:r>
          </w:p>
        </w:tc>
        <w:tc>
          <w:tcPr>
            <w:tcW w:w="1661" w:type="dxa"/>
            <w:gridSpan w:val="5"/>
          </w:tcPr>
          <w:p w:rsidR="00CE753A" w:rsidRDefault="00CE753A" w:rsidP="0024415F">
            <w:pPr>
              <w:jc w:val="center"/>
            </w:pPr>
            <w:r>
              <w:t>1 раз в 6 м</w:t>
            </w:r>
            <w:r>
              <w:t>е</w:t>
            </w:r>
            <w:r>
              <w:t>сяцев</w:t>
            </w:r>
          </w:p>
        </w:tc>
        <w:tc>
          <w:tcPr>
            <w:tcW w:w="1311" w:type="dxa"/>
            <w:gridSpan w:val="9"/>
          </w:tcPr>
          <w:p w:rsidR="00CE753A" w:rsidRDefault="00CE753A" w:rsidP="0024415F">
            <w:pPr>
              <w:jc w:val="center"/>
            </w:pPr>
            <w:r>
              <w:t>10</w:t>
            </w:r>
          </w:p>
        </w:tc>
        <w:tc>
          <w:tcPr>
            <w:tcW w:w="1656" w:type="dxa"/>
            <w:gridSpan w:val="4"/>
          </w:tcPr>
          <w:p w:rsidR="00CE753A" w:rsidRDefault="00CE753A" w:rsidP="0024415F">
            <w:pPr>
              <w:jc w:val="center"/>
              <w:rPr>
                <w:color w:val="000000"/>
              </w:rPr>
            </w:pPr>
            <w:r>
              <w:rPr>
                <w:color w:val="000000"/>
              </w:rPr>
              <w:t>30-10</w:t>
            </w:r>
          </w:p>
          <w:p w:rsidR="00CE753A" w:rsidRDefault="00CE753A" w:rsidP="0024415F">
            <w:pPr>
              <w:jc w:val="center"/>
            </w:pPr>
          </w:p>
        </w:tc>
      </w:tr>
      <w:tr w:rsidR="00CE753A" w:rsidTr="0024415F">
        <w:trPr>
          <w:trHeight w:val="542"/>
        </w:trPr>
        <w:tc>
          <w:tcPr>
            <w:tcW w:w="525" w:type="dxa"/>
            <w:gridSpan w:val="2"/>
          </w:tcPr>
          <w:p w:rsidR="00CE753A" w:rsidRDefault="00CE753A" w:rsidP="0024415F">
            <w:pPr>
              <w:jc w:val="both"/>
            </w:pPr>
            <w:r>
              <w:t>4.</w:t>
            </w:r>
          </w:p>
        </w:tc>
        <w:tc>
          <w:tcPr>
            <w:tcW w:w="3952" w:type="dxa"/>
            <w:gridSpan w:val="6"/>
          </w:tcPr>
          <w:p w:rsidR="00CE753A" w:rsidRDefault="00CE753A" w:rsidP="0024415F">
            <w:pPr>
              <w:jc w:val="both"/>
            </w:pPr>
            <w:r>
              <w:rPr>
                <w:color w:val="000000"/>
              </w:rPr>
              <w:t xml:space="preserve">Выполнение </w:t>
            </w:r>
            <w:r w:rsidRPr="00675408">
              <w:rPr>
                <w:color w:val="000000"/>
              </w:rPr>
              <w:t>норматива КСГ</w:t>
            </w:r>
            <w:r>
              <w:rPr>
                <w:color w:val="000000"/>
              </w:rPr>
              <w:t xml:space="preserve"> </w:t>
            </w:r>
            <w:proofErr w:type="gramStart"/>
            <w:r>
              <w:rPr>
                <w:color w:val="000000"/>
              </w:rPr>
              <w:t>в</w:t>
            </w:r>
            <w:proofErr w:type="gramEnd"/>
            <w:r>
              <w:rPr>
                <w:color w:val="000000"/>
              </w:rPr>
              <w:t xml:space="preserve"> %</w:t>
            </w:r>
          </w:p>
        </w:tc>
        <w:tc>
          <w:tcPr>
            <w:tcW w:w="1582" w:type="dxa"/>
            <w:gridSpan w:val="4"/>
          </w:tcPr>
          <w:p w:rsidR="00CE753A" w:rsidRDefault="00CE753A" w:rsidP="0024415F">
            <w:pPr>
              <w:jc w:val="center"/>
            </w:pPr>
            <w:r>
              <w:t>%</w:t>
            </w:r>
          </w:p>
        </w:tc>
        <w:tc>
          <w:tcPr>
            <w:tcW w:w="1661" w:type="dxa"/>
            <w:gridSpan w:val="5"/>
          </w:tcPr>
          <w:p w:rsidR="00CE753A" w:rsidRDefault="00CE753A" w:rsidP="0024415F">
            <w:pPr>
              <w:jc w:val="center"/>
            </w:pPr>
            <w:r>
              <w:t>1 раз в месяц</w:t>
            </w:r>
          </w:p>
        </w:tc>
        <w:tc>
          <w:tcPr>
            <w:tcW w:w="1311" w:type="dxa"/>
            <w:gridSpan w:val="9"/>
          </w:tcPr>
          <w:p w:rsidR="00CE753A" w:rsidRDefault="00CE753A" w:rsidP="0024415F">
            <w:pPr>
              <w:jc w:val="center"/>
            </w:pPr>
            <w:r>
              <w:t>10</w:t>
            </w:r>
          </w:p>
        </w:tc>
        <w:tc>
          <w:tcPr>
            <w:tcW w:w="1656" w:type="dxa"/>
            <w:gridSpan w:val="4"/>
          </w:tcPr>
          <w:p w:rsidR="00CE753A" w:rsidRDefault="00CE753A" w:rsidP="0024415F">
            <w:pPr>
              <w:jc w:val="center"/>
            </w:pPr>
            <w:r>
              <w:t>101-80</w:t>
            </w:r>
          </w:p>
        </w:tc>
      </w:tr>
      <w:tr w:rsidR="00CE753A" w:rsidTr="0024415F">
        <w:trPr>
          <w:trHeight w:val="542"/>
        </w:trPr>
        <w:tc>
          <w:tcPr>
            <w:tcW w:w="525" w:type="dxa"/>
            <w:gridSpan w:val="2"/>
          </w:tcPr>
          <w:p w:rsidR="00CE753A" w:rsidRDefault="00CE753A" w:rsidP="0024415F">
            <w:pPr>
              <w:jc w:val="both"/>
            </w:pPr>
            <w:r>
              <w:t>5.</w:t>
            </w:r>
          </w:p>
        </w:tc>
        <w:tc>
          <w:tcPr>
            <w:tcW w:w="3952" w:type="dxa"/>
            <w:gridSpan w:val="6"/>
          </w:tcPr>
          <w:p w:rsidR="00CE753A" w:rsidRDefault="00CE753A" w:rsidP="0024415F">
            <w:pPr>
              <w:jc w:val="both"/>
            </w:pPr>
            <w:r>
              <w:t>Расхождение клинического и пат</w:t>
            </w:r>
            <w:r>
              <w:t>о</w:t>
            </w:r>
            <w:r>
              <w:t>логоанатомического диагнозов 3 категории</w:t>
            </w:r>
          </w:p>
        </w:tc>
        <w:tc>
          <w:tcPr>
            <w:tcW w:w="1582" w:type="dxa"/>
            <w:gridSpan w:val="4"/>
          </w:tcPr>
          <w:p w:rsidR="00CE753A" w:rsidRDefault="00CE753A" w:rsidP="0024415F">
            <w:pPr>
              <w:jc w:val="center"/>
              <w:rPr>
                <w:color w:val="000000"/>
              </w:rPr>
            </w:pPr>
            <w:r>
              <w:rPr>
                <w:color w:val="000000"/>
              </w:rPr>
              <w:t>количество случаев</w:t>
            </w:r>
          </w:p>
          <w:p w:rsidR="00CE753A" w:rsidRDefault="00CE753A" w:rsidP="0024415F">
            <w:pPr>
              <w:jc w:val="center"/>
            </w:pPr>
          </w:p>
        </w:tc>
        <w:tc>
          <w:tcPr>
            <w:tcW w:w="1661" w:type="dxa"/>
            <w:gridSpan w:val="5"/>
          </w:tcPr>
          <w:p w:rsidR="00CE753A" w:rsidRDefault="00CE753A" w:rsidP="0024415F">
            <w:pPr>
              <w:jc w:val="center"/>
            </w:pPr>
            <w:r>
              <w:t>1 раз в месяц</w:t>
            </w:r>
          </w:p>
        </w:tc>
        <w:tc>
          <w:tcPr>
            <w:tcW w:w="1311" w:type="dxa"/>
            <w:gridSpan w:val="9"/>
          </w:tcPr>
          <w:p w:rsidR="00CE753A" w:rsidRDefault="00CE753A" w:rsidP="0024415F">
            <w:pPr>
              <w:jc w:val="center"/>
              <w:rPr>
                <w:color w:val="000000"/>
              </w:rPr>
            </w:pPr>
            <w:r>
              <w:rPr>
                <w:color w:val="000000"/>
              </w:rPr>
              <w:t>10</w:t>
            </w:r>
          </w:p>
          <w:p w:rsidR="00CE753A" w:rsidRDefault="00CE753A" w:rsidP="0024415F">
            <w:pPr>
              <w:jc w:val="center"/>
            </w:pPr>
          </w:p>
        </w:tc>
        <w:tc>
          <w:tcPr>
            <w:tcW w:w="1656" w:type="dxa"/>
            <w:gridSpan w:val="4"/>
          </w:tcPr>
          <w:p w:rsidR="00CE753A" w:rsidRDefault="00CE753A" w:rsidP="0024415F">
            <w:pPr>
              <w:jc w:val="center"/>
            </w:pPr>
            <w:r>
              <w:t>2-0</w:t>
            </w:r>
          </w:p>
        </w:tc>
      </w:tr>
      <w:tr w:rsidR="00CE753A" w:rsidTr="0024415F">
        <w:trPr>
          <w:trHeight w:val="542"/>
        </w:trPr>
        <w:tc>
          <w:tcPr>
            <w:tcW w:w="525" w:type="dxa"/>
            <w:gridSpan w:val="2"/>
          </w:tcPr>
          <w:p w:rsidR="00CE753A" w:rsidRDefault="00CE753A" w:rsidP="0024415F">
            <w:pPr>
              <w:jc w:val="both"/>
            </w:pPr>
            <w:r>
              <w:t>6.</w:t>
            </w:r>
          </w:p>
        </w:tc>
        <w:tc>
          <w:tcPr>
            <w:tcW w:w="3952" w:type="dxa"/>
            <w:gridSpan w:val="6"/>
          </w:tcPr>
          <w:p w:rsidR="00CE753A" w:rsidRDefault="00CE753A" w:rsidP="0024415F">
            <w:pPr>
              <w:jc w:val="both"/>
            </w:pPr>
            <w:r>
              <w:rPr>
                <w:color w:val="000000"/>
              </w:rPr>
              <w:t>Госпитальная летальность от остр</w:t>
            </w:r>
            <w:r>
              <w:rPr>
                <w:color w:val="000000"/>
              </w:rPr>
              <w:t>о</w:t>
            </w:r>
            <w:r>
              <w:rPr>
                <w:color w:val="000000"/>
              </w:rPr>
              <w:t>го инфаркта миокарда</w:t>
            </w:r>
          </w:p>
        </w:tc>
        <w:tc>
          <w:tcPr>
            <w:tcW w:w="1582" w:type="dxa"/>
            <w:gridSpan w:val="4"/>
          </w:tcPr>
          <w:p w:rsidR="00CE753A" w:rsidRDefault="00CE753A" w:rsidP="0024415F">
            <w:pPr>
              <w:jc w:val="center"/>
            </w:pPr>
            <w:r>
              <w:t>%</w:t>
            </w:r>
          </w:p>
        </w:tc>
        <w:tc>
          <w:tcPr>
            <w:tcW w:w="1661" w:type="dxa"/>
            <w:gridSpan w:val="5"/>
          </w:tcPr>
          <w:p w:rsidR="00CE753A" w:rsidRDefault="00CE753A" w:rsidP="0024415F">
            <w:pPr>
              <w:jc w:val="center"/>
            </w:pPr>
            <w:r>
              <w:t>1 раз в месяц</w:t>
            </w:r>
          </w:p>
        </w:tc>
        <w:tc>
          <w:tcPr>
            <w:tcW w:w="1311" w:type="dxa"/>
            <w:gridSpan w:val="9"/>
          </w:tcPr>
          <w:p w:rsidR="00CE753A" w:rsidRPr="00812F24" w:rsidRDefault="00CE753A" w:rsidP="0024415F">
            <w:pPr>
              <w:jc w:val="center"/>
              <w:rPr>
                <w:color w:val="000000"/>
              </w:rPr>
            </w:pPr>
            <w:r>
              <w:rPr>
                <w:color w:val="000000"/>
              </w:rPr>
              <w:t>10</w:t>
            </w:r>
          </w:p>
        </w:tc>
        <w:tc>
          <w:tcPr>
            <w:tcW w:w="1656" w:type="dxa"/>
            <w:gridSpan w:val="4"/>
          </w:tcPr>
          <w:p w:rsidR="00CE753A" w:rsidRPr="00812F24" w:rsidRDefault="00CE753A" w:rsidP="0024415F">
            <w:pPr>
              <w:jc w:val="center"/>
              <w:rPr>
                <w:color w:val="000000"/>
              </w:rPr>
            </w:pPr>
            <w:r>
              <w:rPr>
                <w:color w:val="000000"/>
              </w:rPr>
              <w:t>норматив *</w:t>
            </w:r>
          </w:p>
        </w:tc>
      </w:tr>
      <w:tr w:rsidR="00CE753A" w:rsidTr="0024415F">
        <w:trPr>
          <w:trHeight w:val="542"/>
        </w:trPr>
        <w:tc>
          <w:tcPr>
            <w:tcW w:w="10687" w:type="dxa"/>
            <w:gridSpan w:val="30"/>
          </w:tcPr>
          <w:p w:rsidR="00CE753A" w:rsidRPr="00AB3F3E" w:rsidRDefault="00CE753A" w:rsidP="0024415F">
            <w:pPr>
              <w:jc w:val="center"/>
              <w:rPr>
                <w:color w:val="000000"/>
                <w:sz w:val="28"/>
                <w:szCs w:val="28"/>
              </w:rPr>
            </w:pPr>
            <w:r w:rsidRPr="00AB3F3E">
              <w:rPr>
                <w:color w:val="000000"/>
                <w:sz w:val="28"/>
                <w:szCs w:val="28"/>
              </w:rPr>
              <w:t>Врачи специалисты поликлиники</w:t>
            </w:r>
          </w:p>
        </w:tc>
      </w:tr>
      <w:tr w:rsidR="00CE753A" w:rsidTr="0024415F">
        <w:trPr>
          <w:trHeight w:val="542"/>
        </w:trPr>
        <w:tc>
          <w:tcPr>
            <w:tcW w:w="525" w:type="dxa"/>
            <w:gridSpan w:val="2"/>
          </w:tcPr>
          <w:p w:rsidR="00CE753A" w:rsidRDefault="00CE753A" w:rsidP="0024415F">
            <w:pPr>
              <w:jc w:val="both"/>
            </w:pPr>
            <w:r>
              <w:t>1.</w:t>
            </w:r>
          </w:p>
        </w:tc>
        <w:tc>
          <w:tcPr>
            <w:tcW w:w="3952" w:type="dxa"/>
            <w:gridSpan w:val="6"/>
          </w:tcPr>
          <w:p w:rsidR="00CE753A" w:rsidRDefault="00CE753A" w:rsidP="0024415F">
            <w:pPr>
              <w:jc w:val="both"/>
            </w:pPr>
            <w:r>
              <w:t>Уровень качества лечения (УКЛ)</w:t>
            </w:r>
          </w:p>
        </w:tc>
        <w:tc>
          <w:tcPr>
            <w:tcW w:w="1582" w:type="dxa"/>
            <w:gridSpan w:val="4"/>
          </w:tcPr>
          <w:p w:rsidR="00CE753A" w:rsidRDefault="00CE753A" w:rsidP="0024415F">
            <w:pPr>
              <w:jc w:val="center"/>
            </w:pPr>
            <w:r>
              <w:t>единиц</w:t>
            </w:r>
          </w:p>
        </w:tc>
        <w:tc>
          <w:tcPr>
            <w:tcW w:w="1661" w:type="dxa"/>
            <w:gridSpan w:val="5"/>
          </w:tcPr>
          <w:p w:rsidR="00CE753A" w:rsidRDefault="00CE753A" w:rsidP="0024415F">
            <w:pPr>
              <w:jc w:val="center"/>
            </w:pPr>
            <w:r>
              <w:t>1 раз в месяц</w:t>
            </w:r>
          </w:p>
        </w:tc>
        <w:tc>
          <w:tcPr>
            <w:tcW w:w="1311" w:type="dxa"/>
            <w:gridSpan w:val="9"/>
          </w:tcPr>
          <w:p w:rsidR="00CE753A" w:rsidRDefault="00CE753A" w:rsidP="0024415F">
            <w:pPr>
              <w:jc w:val="center"/>
            </w:pPr>
            <w:r>
              <w:t>15</w:t>
            </w:r>
          </w:p>
        </w:tc>
        <w:tc>
          <w:tcPr>
            <w:tcW w:w="1656" w:type="dxa"/>
            <w:gridSpan w:val="4"/>
          </w:tcPr>
          <w:p w:rsidR="00CE753A" w:rsidRDefault="00CE753A" w:rsidP="0024415F">
            <w:pPr>
              <w:jc w:val="center"/>
            </w:pPr>
            <w:r>
              <w:t>0,7 – 0,85</w:t>
            </w:r>
          </w:p>
        </w:tc>
      </w:tr>
      <w:tr w:rsidR="00CE753A" w:rsidTr="0024415F">
        <w:trPr>
          <w:trHeight w:val="542"/>
        </w:trPr>
        <w:tc>
          <w:tcPr>
            <w:tcW w:w="525" w:type="dxa"/>
            <w:gridSpan w:val="2"/>
          </w:tcPr>
          <w:p w:rsidR="00CE753A" w:rsidRDefault="00CE753A" w:rsidP="0024415F">
            <w:pPr>
              <w:jc w:val="both"/>
            </w:pPr>
            <w:r>
              <w:t>2.</w:t>
            </w:r>
          </w:p>
        </w:tc>
        <w:tc>
          <w:tcPr>
            <w:tcW w:w="3952" w:type="dxa"/>
            <w:gridSpan w:val="6"/>
          </w:tcPr>
          <w:p w:rsidR="00CE753A" w:rsidRPr="00EE7BED" w:rsidRDefault="00CE753A" w:rsidP="0024415F">
            <w:pPr>
              <w:jc w:val="both"/>
              <w:rPr>
                <w:bCs/>
                <w:color w:val="000000"/>
              </w:rPr>
            </w:pPr>
            <w:r w:rsidRPr="00EE7BED">
              <w:rPr>
                <w:bCs/>
                <w:color w:val="000000"/>
              </w:rPr>
              <w:t>Доля больных, своевременно н</w:t>
            </w:r>
            <w:r w:rsidRPr="00EE7BED">
              <w:rPr>
                <w:bCs/>
                <w:color w:val="000000"/>
              </w:rPr>
              <w:t>а</w:t>
            </w:r>
            <w:r w:rsidRPr="00EE7BED">
              <w:rPr>
                <w:bCs/>
                <w:color w:val="000000"/>
              </w:rPr>
              <w:t xml:space="preserve">правленных на </w:t>
            </w:r>
            <w:r>
              <w:rPr>
                <w:bCs/>
                <w:color w:val="000000"/>
              </w:rPr>
              <w:t>ВК</w:t>
            </w:r>
            <w:r w:rsidRPr="00EE7BED">
              <w:rPr>
                <w:bCs/>
                <w:color w:val="000000"/>
              </w:rPr>
              <w:t xml:space="preserve"> </w:t>
            </w:r>
          </w:p>
        </w:tc>
        <w:tc>
          <w:tcPr>
            <w:tcW w:w="1582" w:type="dxa"/>
            <w:gridSpan w:val="4"/>
          </w:tcPr>
          <w:p w:rsidR="00CE753A" w:rsidRPr="00EE7BED" w:rsidRDefault="00CE753A" w:rsidP="0024415F">
            <w:pPr>
              <w:jc w:val="center"/>
              <w:rPr>
                <w:color w:val="000000"/>
              </w:rPr>
            </w:pPr>
            <w:r w:rsidRPr="00EE7BED">
              <w:rPr>
                <w:color w:val="000000"/>
              </w:rPr>
              <w:t>%</w:t>
            </w:r>
          </w:p>
        </w:tc>
        <w:tc>
          <w:tcPr>
            <w:tcW w:w="1661" w:type="dxa"/>
            <w:gridSpan w:val="5"/>
          </w:tcPr>
          <w:p w:rsidR="00CE753A" w:rsidRDefault="00CE753A" w:rsidP="0024415F">
            <w:pPr>
              <w:jc w:val="center"/>
            </w:pPr>
            <w:r>
              <w:t>1 раз в месяц</w:t>
            </w:r>
          </w:p>
        </w:tc>
        <w:tc>
          <w:tcPr>
            <w:tcW w:w="1311" w:type="dxa"/>
            <w:gridSpan w:val="9"/>
          </w:tcPr>
          <w:p w:rsidR="00CE753A" w:rsidRPr="00EE7BED" w:rsidRDefault="00CE753A" w:rsidP="0024415F">
            <w:pPr>
              <w:jc w:val="center"/>
              <w:rPr>
                <w:color w:val="000000"/>
              </w:rPr>
            </w:pPr>
            <w:r w:rsidRPr="00EE7BED">
              <w:rPr>
                <w:color w:val="000000"/>
              </w:rPr>
              <w:t>10</w:t>
            </w:r>
          </w:p>
        </w:tc>
        <w:tc>
          <w:tcPr>
            <w:tcW w:w="1656" w:type="dxa"/>
            <w:gridSpan w:val="4"/>
          </w:tcPr>
          <w:p w:rsidR="00CE753A" w:rsidRPr="00EE7BED" w:rsidRDefault="00CE753A" w:rsidP="0024415F">
            <w:pPr>
              <w:jc w:val="center"/>
              <w:rPr>
                <w:color w:val="000000"/>
              </w:rPr>
            </w:pPr>
            <w:r w:rsidRPr="00EE7BED">
              <w:rPr>
                <w:color w:val="000000"/>
              </w:rPr>
              <w:t>9</w:t>
            </w:r>
            <w:r>
              <w:rPr>
                <w:color w:val="000000"/>
              </w:rPr>
              <w:t>7</w:t>
            </w:r>
            <w:r w:rsidRPr="00EE7BED">
              <w:rPr>
                <w:color w:val="000000"/>
              </w:rPr>
              <w:t>-100</w:t>
            </w:r>
          </w:p>
        </w:tc>
      </w:tr>
      <w:tr w:rsidR="00CE753A" w:rsidTr="0024415F">
        <w:trPr>
          <w:trHeight w:val="542"/>
        </w:trPr>
        <w:tc>
          <w:tcPr>
            <w:tcW w:w="525" w:type="dxa"/>
            <w:gridSpan w:val="2"/>
          </w:tcPr>
          <w:p w:rsidR="00CE753A" w:rsidRDefault="00CE753A" w:rsidP="0024415F">
            <w:pPr>
              <w:jc w:val="both"/>
            </w:pPr>
            <w:r>
              <w:t>3.</w:t>
            </w:r>
          </w:p>
        </w:tc>
        <w:tc>
          <w:tcPr>
            <w:tcW w:w="3952" w:type="dxa"/>
            <w:gridSpan w:val="6"/>
          </w:tcPr>
          <w:p w:rsidR="00CE753A" w:rsidRDefault="00CE753A" w:rsidP="0024415F">
            <w:r>
              <w:t>Выполнение плана посещений сверх норматива</w:t>
            </w:r>
          </w:p>
        </w:tc>
        <w:tc>
          <w:tcPr>
            <w:tcW w:w="1582" w:type="dxa"/>
            <w:gridSpan w:val="4"/>
          </w:tcPr>
          <w:p w:rsidR="00CE753A" w:rsidRDefault="00CE753A" w:rsidP="0024415F">
            <w:pPr>
              <w:jc w:val="center"/>
            </w:pPr>
            <w:r>
              <w:t>%</w:t>
            </w:r>
          </w:p>
        </w:tc>
        <w:tc>
          <w:tcPr>
            <w:tcW w:w="1661" w:type="dxa"/>
            <w:gridSpan w:val="5"/>
          </w:tcPr>
          <w:p w:rsidR="00CE753A" w:rsidRDefault="00CE753A" w:rsidP="0024415F">
            <w:pPr>
              <w:jc w:val="center"/>
            </w:pPr>
            <w:r>
              <w:t>1 раз в месяц</w:t>
            </w:r>
          </w:p>
        </w:tc>
        <w:tc>
          <w:tcPr>
            <w:tcW w:w="1311" w:type="dxa"/>
            <w:gridSpan w:val="9"/>
          </w:tcPr>
          <w:p w:rsidR="00CE753A" w:rsidRDefault="00CE753A" w:rsidP="0024415F">
            <w:pPr>
              <w:jc w:val="center"/>
            </w:pPr>
            <w:r>
              <w:t>10</w:t>
            </w:r>
          </w:p>
        </w:tc>
        <w:tc>
          <w:tcPr>
            <w:tcW w:w="1656" w:type="dxa"/>
            <w:gridSpan w:val="4"/>
          </w:tcPr>
          <w:p w:rsidR="00CE753A" w:rsidRDefault="00CE753A" w:rsidP="0024415F">
            <w:pPr>
              <w:jc w:val="center"/>
            </w:pPr>
            <w:r>
              <w:t>0-30</w:t>
            </w:r>
          </w:p>
        </w:tc>
      </w:tr>
      <w:tr w:rsidR="00CE753A" w:rsidTr="0024415F">
        <w:trPr>
          <w:trHeight w:val="542"/>
        </w:trPr>
        <w:tc>
          <w:tcPr>
            <w:tcW w:w="525" w:type="dxa"/>
            <w:gridSpan w:val="2"/>
          </w:tcPr>
          <w:p w:rsidR="00CE753A" w:rsidRDefault="00CE753A" w:rsidP="0024415F">
            <w:pPr>
              <w:jc w:val="both"/>
            </w:pPr>
            <w:r>
              <w:t>4.</w:t>
            </w:r>
          </w:p>
        </w:tc>
        <w:tc>
          <w:tcPr>
            <w:tcW w:w="3952" w:type="dxa"/>
            <w:gridSpan w:val="6"/>
          </w:tcPr>
          <w:p w:rsidR="00CE753A" w:rsidRDefault="00CE753A" w:rsidP="0024415F">
            <w:pPr>
              <w:jc w:val="both"/>
            </w:pPr>
            <w:r>
              <w:t xml:space="preserve">Охват диспансерным наблюдением лиц, состоящих на диспансерном </w:t>
            </w:r>
            <w:r>
              <w:lastRenderedPageBreak/>
              <w:t>учете</w:t>
            </w:r>
          </w:p>
        </w:tc>
        <w:tc>
          <w:tcPr>
            <w:tcW w:w="1582" w:type="dxa"/>
            <w:gridSpan w:val="4"/>
          </w:tcPr>
          <w:p w:rsidR="00CE753A" w:rsidRDefault="00CE753A" w:rsidP="0024415F">
            <w:pPr>
              <w:jc w:val="center"/>
            </w:pPr>
            <w:r>
              <w:lastRenderedPageBreak/>
              <w:t>%</w:t>
            </w:r>
          </w:p>
        </w:tc>
        <w:tc>
          <w:tcPr>
            <w:tcW w:w="1661" w:type="dxa"/>
            <w:gridSpan w:val="5"/>
          </w:tcPr>
          <w:p w:rsidR="00CE753A" w:rsidRDefault="00CE753A" w:rsidP="0024415F">
            <w:pPr>
              <w:jc w:val="center"/>
            </w:pPr>
            <w:r>
              <w:t>1 раз в месяц</w:t>
            </w:r>
          </w:p>
        </w:tc>
        <w:tc>
          <w:tcPr>
            <w:tcW w:w="1311" w:type="dxa"/>
            <w:gridSpan w:val="9"/>
          </w:tcPr>
          <w:p w:rsidR="00CE753A" w:rsidRDefault="00CE753A" w:rsidP="0024415F">
            <w:pPr>
              <w:jc w:val="center"/>
            </w:pPr>
            <w:r>
              <w:t>10</w:t>
            </w:r>
          </w:p>
        </w:tc>
        <w:tc>
          <w:tcPr>
            <w:tcW w:w="1656" w:type="dxa"/>
            <w:gridSpan w:val="4"/>
          </w:tcPr>
          <w:p w:rsidR="00CE753A" w:rsidRDefault="00CE753A" w:rsidP="0024415F">
            <w:pPr>
              <w:jc w:val="center"/>
            </w:pPr>
            <w:r>
              <w:t xml:space="preserve">50 - 70 </w:t>
            </w:r>
          </w:p>
        </w:tc>
      </w:tr>
      <w:tr w:rsidR="00CE753A" w:rsidTr="0024415F">
        <w:trPr>
          <w:trHeight w:val="542"/>
        </w:trPr>
        <w:tc>
          <w:tcPr>
            <w:tcW w:w="525" w:type="dxa"/>
            <w:gridSpan w:val="2"/>
          </w:tcPr>
          <w:p w:rsidR="00CE753A" w:rsidRDefault="00CE753A" w:rsidP="0024415F">
            <w:pPr>
              <w:jc w:val="both"/>
            </w:pPr>
            <w:r>
              <w:lastRenderedPageBreak/>
              <w:t>5.</w:t>
            </w:r>
          </w:p>
        </w:tc>
        <w:tc>
          <w:tcPr>
            <w:tcW w:w="3952" w:type="dxa"/>
            <w:gridSpan w:val="6"/>
          </w:tcPr>
          <w:p w:rsidR="00CE753A" w:rsidRDefault="00CE753A" w:rsidP="0024415F">
            <w:pPr>
              <w:jc w:val="both"/>
            </w:pPr>
            <w:r>
              <w:t xml:space="preserve">Выполнения плана посещений </w:t>
            </w:r>
          </w:p>
        </w:tc>
        <w:tc>
          <w:tcPr>
            <w:tcW w:w="1582" w:type="dxa"/>
            <w:gridSpan w:val="4"/>
          </w:tcPr>
          <w:p w:rsidR="00CE753A" w:rsidRDefault="00CE753A" w:rsidP="0024415F">
            <w:pPr>
              <w:jc w:val="center"/>
            </w:pPr>
            <w:r>
              <w:t>%</w:t>
            </w:r>
          </w:p>
        </w:tc>
        <w:tc>
          <w:tcPr>
            <w:tcW w:w="1661" w:type="dxa"/>
            <w:gridSpan w:val="5"/>
          </w:tcPr>
          <w:p w:rsidR="00CE753A" w:rsidRDefault="00CE753A" w:rsidP="0024415F">
            <w:pPr>
              <w:jc w:val="center"/>
            </w:pPr>
            <w:r>
              <w:t>1 раз в месяц</w:t>
            </w:r>
          </w:p>
        </w:tc>
        <w:tc>
          <w:tcPr>
            <w:tcW w:w="1311" w:type="dxa"/>
            <w:gridSpan w:val="9"/>
          </w:tcPr>
          <w:p w:rsidR="00CE753A" w:rsidRDefault="00CE753A" w:rsidP="0024415F">
            <w:pPr>
              <w:jc w:val="center"/>
            </w:pPr>
            <w:r>
              <w:t>15</w:t>
            </w:r>
          </w:p>
        </w:tc>
        <w:tc>
          <w:tcPr>
            <w:tcW w:w="1656" w:type="dxa"/>
            <w:gridSpan w:val="4"/>
          </w:tcPr>
          <w:p w:rsidR="00CE753A" w:rsidRDefault="00CE753A" w:rsidP="0024415F">
            <w:pPr>
              <w:jc w:val="center"/>
            </w:pPr>
            <w:r>
              <w:t xml:space="preserve">97-100 </w:t>
            </w:r>
          </w:p>
        </w:tc>
      </w:tr>
      <w:tr w:rsidR="00CE753A" w:rsidTr="0024415F">
        <w:trPr>
          <w:trHeight w:val="540"/>
        </w:trPr>
        <w:tc>
          <w:tcPr>
            <w:tcW w:w="10687" w:type="dxa"/>
            <w:gridSpan w:val="30"/>
            <w:tcBorders>
              <w:top w:val="single" w:sz="4" w:space="0" w:color="auto"/>
              <w:left w:val="single" w:sz="4" w:space="0" w:color="auto"/>
              <w:bottom w:val="single" w:sz="4" w:space="0" w:color="auto"/>
              <w:right w:val="single" w:sz="4" w:space="0" w:color="auto"/>
            </w:tcBorders>
          </w:tcPr>
          <w:p w:rsidR="00CE753A" w:rsidRPr="00AB3F3E" w:rsidRDefault="00CE753A" w:rsidP="0024415F">
            <w:pPr>
              <w:jc w:val="center"/>
              <w:rPr>
                <w:sz w:val="28"/>
                <w:szCs w:val="28"/>
              </w:rPr>
            </w:pPr>
            <w:r w:rsidRPr="00AB3F3E">
              <w:rPr>
                <w:noProof/>
                <w:sz w:val="28"/>
                <w:szCs w:val="28"/>
              </w:rPr>
              <w:t>Медицинские сестры палатные</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1.</w:t>
            </w:r>
          </w:p>
        </w:tc>
        <w:tc>
          <w:tcPr>
            <w:tcW w:w="3923"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t>Доля случаев оказания медици</w:t>
            </w:r>
            <w:r>
              <w:t>н</w:t>
            </w:r>
            <w:r>
              <w:t>ской помощи в соответствии с у</w:t>
            </w:r>
            <w:r>
              <w:t>ч</w:t>
            </w:r>
            <w:r>
              <w:t>режденческими стандартами те</w:t>
            </w:r>
            <w:r>
              <w:t>х</w:t>
            </w:r>
            <w:r>
              <w:t xml:space="preserve">нологий медицинских услуг </w:t>
            </w:r>
          </w:p>
        </w:tc>
        <w:tc>
          <w:tcPr>
            <w:tcW w:w="1562" w:type="dxa"/>
            <w:gridSpan w:val="5"/>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698"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20</w:t>
            </w:r>
          </w:p>
        </w:tc>
        <w:tc>
          <w:tcPr>
            <w:tcW w:w="1704"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80-90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2.</w:t>
            </w:r>
          </w:p>
        </w:tc>
        <w:tc>
          <w:tcPr>
            <w:tcW w:w="3923"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proofErr w:type="spellStart"/>
            <w:r>
              <w:t>Постманипуляционные</w:t>
            </w:r>
            <w:proofErr w:type="spellEnd"/>
            <w:r>
              <w:t xml:space="preserve"> осложнения</w:t>
            </w:r>
          </w:p>
        </w:tc>
        <w:tc>
          <w:tcPr>
            <w:tcW w:w="1562" w:type="dxa"/>
            <w:gridSpan w:val="5"/>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единиц</w:t>
            </w:r>
          </w:p>
        </w:tc>
        <w:tc>
          <w:tcPr>
            <w:tcW w:w="1698"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c>
          <w:tcPr>
            <w:tcW w:w="1704"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3.</w:t>
            </w:r>
          </w:p>
        </w:tc>
        <w:tc>
          <w:tcPr>
            <w:tcW w:w="3923"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rsidRPr="008266A8">
              <w:rPr>
                <w:color w:val="000000"/>
              </w:rPr>
              <w:t>Удовлетворенность населения ок</w:t>
            </w:r>
            <w:r w:rsidRPr="008266A8">
              <w:rPr>
                <w:color w:val="000000"/>
              </w:rPr>
              <w:t>а</w:t>
            </w:r>
            <w:r w:rsidRPr="008266A8">
              <w:rPr>
                <w:color w:val="000000"/>
              </w:rPr>
              <w:t>занной медицинской помощью</w:t>
            </w:r>
          </w:p>
        </w:tc>
        <w:tc>
          <w:tcPr>
            <w:tcW w:w="1562" w:type="dxa"/>
            <w:gridSpan w:val="5"/>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698"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ква</w:t>
            </w:r>
            <w:r>
              <w:t>р</w:t>
            </w:r>
            <w:r>
              <w:t>тал</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c>
          <w:tcPr>
            <w:tcW w:w="1704"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0-95</w:t>
            </w:r>
          </w:p>
        </w:tc>
      </w:tr>
      <w:tr w:rsidR="00CE753A" w:rsidTr="0024415F">
        <w:trPr>
          <w:trHeight w:val="540"/>
        </w:trPr>
        <w:tc>
          <w:tcPr>
            <w:tcW w:w="10687" w:type="dxa"/>
            <w:gridSpan w:val="30"/>
            <w:tcBorders>
              <w:top w:val="single" w:sz="4" w:space="0" w:color="auto"/>
              <w:left w:val="single" w:sz="4" w:space="0" w:color="auto"/>
              <w:bottom w:val="single" w:sz="4" w:space="0" w:color="auto"/>
              <w:right w:val="single" w:sz="4" w:space="0" w:color="auto"/>
            </w:tcBorders>
          </w:tcPr>
          <w:p w:rsidR="00CE753A" w:rsidRPr="00AB3F3E" w:rsidRDefault="00CE753A" w:rsidP="0024415F">
            <w:pPr>
              <w:jc w:val="center"/>
              <w:rPr>
                <w:sz w:val="28"/>
                <w:szCs w:val="28"/>
              </w:rPr>
            </w:pPr>
            <w:r w:rsidRPr="00AB3F3E">
              <w:rPr>
                <w:noProof/>
                <w:sz w:val="28"/>
                <w:szCs w:val="28"/>
              </w:rPr>
              <w:t>Медицинские сестры по приему вызовов и передаче выездным бригадам</w:t>
            </w:r>
            <w:r w:rsidRPr="00AB3F3E">
              <w:rPr>
                <w:sz w:val="28"/>
                <w:szCs w:val="28"/>
              </w:rPr>
              <w:t xml:space="preserve"> станции (о</w:t>
            </w:r>
            <w:r w:rsidRPr="00AB3F3E">
              <w:rPr>
                <w:sz w:val="28"/>
                <w:szCs w:val="28"/>
              </w:rPr>
              <w:t>т</w:t>
            </w:r>
            <w:r w:rsidRPr="00AB3F3E">
              <w:rPr>
                <w:sz w:val="28"/>
                <w:szCs w:val="28"/>
              </w:rPr>
              <w:t>делений) скорой медицинской помощи</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1.</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675408" w:rsidRDefault="00CE753A" w:rsidP="0024415F">
            <w:pPr>
              <w:jc w:val="both"/>
              <w:rPr>
                <w:color w:val="000000"/>
              </w:rPr>
            </w:pPr>
            <w:r w:rsidRPr="00675408">
              <w:rPr>
                <w:bCs/>
                <w:color w:val="000000"/>
              </w:rPr>
              <w:t>Количество консультаций нас</w:t>
            </w:r>
            <w:r>
              <w:rPr>
                <w:bCs/>
                <w:color w:val="000000"/>
              </w:rPr>
              <w:t>ел</w:t>
            </w:r>
            <w:r>
              <w:rPr>
                <w:bCs/>
                <w:color w:val="000000"/>
              </w:rPr>
              <w:t>е</w:t>
            </w:r>
            <w:r>
              <w:rPr>
                <w:bCs/>
                <w:color w:val="000000"/>
              </w:rPr>
              <w:t>ния по телефону</w:t>
            </w:r>
            <w:r w:rsidRPr="00675408">
              <w:rPr>
                <w:bCs/>
                <w:color w:val="000000"/>
              </w:rPr>
              <w:t xml:space="preserve"> в сутки на 1 дол</w:t>
            </w:r>
            <w:r w:rsidRPr="00675408">
              <w:rPr>
                <w:bCs/>
                <w:color w:val="000000"/>
              </w:rPr>
              <w:t>ж</w:t>
            </w:r>
            <w:r w:rsidRPr="00675408">
              <w:rPr>
                <w:bCs/>
                <w:color w:val="000000"/>
              </w:rPr>
              <w:t>ность (</w:t>
            </w:r>
            <w:r w:rsidRPr="00675408">
              <w:rPr>
                <w:color w:val="000000"/>
              </w:rPr>
              <w:t>нормативный показатель рассчитывается для кажд</w:t>
            </w:r>
            <w:r>
              <w:rPr>
                <w:color w:val="000000"/>
              </w:rPr>
              <w:t>ой адм</w:t>
            </w:r>
            <w:r>
              <w:rPr>
                <w:color w:val="000000"/>
              </w:rPr>
              <w:t>и</w:t>
            </w:r>
            <w:r>
              <w:rPr>
                <w:color w:val="000000"/>
              </w:rPr>
              <w:t xml:space="preserve">нистративной территории - </w:t>
            </w:r>
            <w:r w:rsidRPr="00675408">
              <w:rPr>
                <w:color w:val="000000"/>
              </w:rPr>
              <w:t xml:space="preserve">средний </w:t>
            </w:r>
            <w:r>
              <w:rPr>
                <w:color w:val="000000"/>
              </w:rPr>
              <w:t xml:space="preserve">показатель </w:t>
            </w:r>
            <w:proofErr w:type="gramStart"/>
            <w:r>
              <w:rPr>
                <w:color w:val="000000"/>
              </w:rPr>
              <w:t>за</w:t>
            </w:r>
            <w:proofErr w:type="gramEnd"/>
            <w:r>
              <w:rPr>
                <w:color w:val="000000"/>
              </w:rPr>
              <w:t xml:space="preserve"> последние 3 года)</w:t>
            </w:r>
          </w:p>
        </w:tc>
        <w:tc>
          <w:tcPr>
            <w:tcW w:w="1562" w:type="dxa"/>
            <w:gridSpan w:val="5"/>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единиц</w:t>
            </w:r>
          </w:p>
        </w:tc>
        <w:tc>
          <w:tcPr>
            <w:tcW w:w="1698"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12</w:t>
            </w:r>
          </w:p>
        </w:tc>
        <w:tc>
          <w:tcPr>
            <w:tcW w:w="1704"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0-норматив</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2.</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675408" w:rsidRDefault="00CE753A" w:rsidP="0024415F">
            <w:pPr>
              <w:jc w:val="both"/>
              <w:rPr>
                <w:color w:val="000000"/>
              </w:rPr>
            </w:pPr>
            <w:proofErr w:type="gramStart"/>
            <w:r w:rsidRPr="00675408">
              <w:rPr>
                <w:bCs/>
                <w:color w:val="000000"/>
              </w:rPr>
              <w:t xml:space="preserve">Среднее число принятых вызовов </w:t>
            </w:r>
            <w:r>
              <w:rPr>
                <w:bCs/>
                <w:color w:val="000000"/>
              </w:rPr>
              <w:t>в сутки на 1 должность медсестры</w:t>
            </w:r>
            <w:r w:rsidRPr="00675408">
              <w:rPr>
                <w:bCs/>
                <w:color w:val="000000"/>
              </w:rPr>
              <w:t xml:space="preserve"> СМП (</w:t>
            </w:r>
            <w:r w:rsidRPr="00675408">
              <w:rPr>
                <w:color w:val="000000"/>
              </w:rPr>
              <w:t>нормативный показатель рассчитывается для кажд</w:t>
            </w:r>
            <w:r>
              <w:rPr>
                <w:color w:val="000000"/>
              </w:rPr>
              <w:t>ой адм</w:t>
            </w:r>
            <w:r>
              <w:rPr>
                <w:color w:val="000000"/>
              </w:rPr>
              <w:t>и</w:t>
            </w:r>
            <w:r>
              <w:rPr>
                <w:color w:val="000000"/>
              </w:rPr>
              <w:t xml:space="preserve">нистративной территории - </w:t>
            </w:r>
            <w:r w:rsidRPr="00675408">
              <w:rPr>
                <w:color w:val="000000"/>
              </w:rPr>
              <w:t xml:space="preserve">средний </w:t>
            </w:r>
            <w:r>
              <w:rPr>
                <w:color w:val="000000"/>
              </w:rPr>
              <w:t>показатель за последние 3 года)</w:t>
            </w:r>
            <w:r w:rsidRPr="00675408">
              <w:rPr>
                <w:color w:val="000000"/>
              </w:rPr>
              <w:t xml:space="preserve"> для фельдшеров по приему вызовов</w:t>
            </w:r>
            <w:proofErr w:type="gramEnd"/>
          </w:p>
        </w:tc>
        <w:tc>
          <w:tcPr>
            <w:tcW w:w="1562" w:type="dxa"/>
            <w:gridSpan w:val="5"/>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единиц</w:t>
            </w:r>
          </w:p>
        </w:tc>
        <w:tc>
          <w:tcPr>
            <w:tcW w:w="1698"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5</w:t>
            </w:r>
          </w:p>
        </w:tc>
        <w:tc>
          <w:tcPr>
            <w:tcW w:w="1704"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0-норматив</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3.</w:t>
            </w:r>
          </w:p>
        </w:tc>
        <w:tc>
          <w:tcPr>
            <w:tcW w:w="3923"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rsidRPr="008266A8">
              <w:rPr>
                <w:color w:val="000000"/>
              </w:rPr>
              <w:t>Обоснованные жалобы населения</w:t>
            </w:r>
            <w:r w:rsidRPr="003B46C2">
              <w:rPr>
                <w:color w:val="000000"/>
              </w:rPr>
              <w:t xml:space="preserve"> </w:t>
            </w:r>
            <w:r>
              <w:rPr>
                <w:color w:val="000000"/>
              </w:rPr>
              <w:t>и медицинских учреждений</w:t>
            </w:r>
            <w:r w:rsidRPr="008266A8">
              <w:rPr>
                <w:color w:val="000000"/>
              </w:rPr>
              <w:t xml:space="preserve"> на кач</w:t>
            </w:r>
            <w:r w:rsidRPr="008266A8">
              <w:rPr>
                <w:color w:val="000000"/>
              </w:rPr>
              <w:t>е</w:t>
            </w:r>
            <w:r w:rsidRPr="008266A8">
              <w:rPr>
                <w:color w:val="000000"/>
              </w:rPr>
              <w:t>ство медицинской помощи</w:t>
            </w:r>
          </w:p>
        </w:tc>
        <w:tc>
          <w:tcPr>
            <w:tcW w:w="1562" w:type="dxa"/>
            <w:gridSpan w:val="5"/>
            <w:tcBorders>
              <w:top w:val="single" w:sz="4" w:space="0" w:color="auto"/>
              <w:left w:val="single" w:sz="4" w:space="0" w:color="auto"/>
              <w:bottom w:val="single" w:sz="4" w:space="0" w:color="auto"/>
              <w:right w:val="single" w:sz="4" w:space="0" w:color="auto"/>
            </w:tcBorders>
          </w:tcPr>
          <w:p w:rsidR="00CE753A" w:rsidRDefault="00CE753A" w:rsidP="0024415F">
            <w:pPr>
              <w:jc w:val="center"/>
            </w:pPr>
            <w:r>
              <w:rPr>
                <w:color w:val="000000"/>
              </w:rPr>
              <w:t>Число сл</w:t>
            </w:r>
            <w:r>
              <w:rPr>
                <w:color w:val="000000"/>
              </w:rPr>
              <w:t>у</w:t>
            </w:r>
            <w:r>
              <w:rPr>
                <w:color w:val="000000"/>
              </w:rPr>
              <w:t>чаев</w:t>
            </w:r>
          </w:p>
        </w:tc>
        <w:tc>
          <w:tcPr>
            <w:tcW w:w="1698"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5</w:t>
            </w:r>
          </w:p>
        </w:tc>
        <w:tc>
          <w:tcPr>
            <w:tcW w:w="1704"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r>
      <w:tr w:rsidR="00CE753A" w:rsidTr="0024415F">
        <w:trPr>
          <w:trHeight w:val="540"/>
        </w:trPr>
        <w:tc>
          <w:tcPr>
            <w:tcW w:w="10687" w:type="dxa"/>
            <w:gridSpan w:val="30"/>
            <w:tcBorders>
              <w:top w:val="single" w:sz="4" w:space="0" w:color="auto"/>
              <w:left w:val="single" w:sz="4" w:space="0" w:color="auto"/>
              <w:bottom w:val="single" w:sz="4" w:space="0" w:color="auto"/>
              <w:right w:val="single" w:sz="4" w:space="0" w:color="auto"/>
            </w:tcBorders>
          </w:tcPr>
          <w:p w:rsidR="00CE753A" w:rsidRPr="00AB3F3E" w:rsidRDefault="00CE753A" w:rsidP="0024415F">
            <w:pPr>
              <w:jc w:val="center"/>
              <w:rPr>
                <w:sz w:val="28"/>
                <w:szCs w:val="28"/>
              </w:rPr>
            </w:pPr>
            <w:r w:rsidRPr="00AB3F3E">
              <w:rPr>
                <w:noProof/>
                <w:sz w:val="28"/>
                <w:szCs w:val="28"/>
              </w:rPr>
              <w:t>Медицинские сестры участковые</w:t>
            </w:r>
          </w:p>
          <w:p w:rsidR="00CE753A" w:rsidRDefault="00CE753A" w:rsidP="0024415F"/>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1.</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C51774" w:rsidRDefault="00CE753A" w:rsidP="0024415F">
            <w:pPr>
              <w:autoSpaceDE w:val="0"/>
              <w:autoSpaceDN w:val="0"/>
              <w:adjustRightInd w:val="0"/>
              <w:jc w:val="both"/>
            </w:pPr>
            <w:r w:rsidRPr="00C51774">
              <w:t>Охват диспансерным наблюдением лиц, состоящих на «Д» учете (</w:t>
            </w:r>
            <w:proofErr w:type="gramStart"/>
            <w:r w:rsidRPr="00C51774">
              <w:t>в</w:t>
            </w:r>
            <w:proofErr w:type="gramEnd"/>
            <w:r w:rsidRPr="00C51774">
              <w:t xml:space="preserve"> % от плана на месяц)</w:t>
            </w:r>
          </w:p>
          <w:p w:rsidR="00CE753A" w:rsidRPr="00C9215A" w:rsidRDefault="00CE753A" w:rsidP="0024415F">
            <w:pPr>
              <w:autoSpaceDE w:val="0"/>
              <w:autoSpaceDN w:val="0"/>
              <w:adjustRightInd w:val="0"/>
              <w:jc w:val="both"/>
            </w:pP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70-80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2.</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812F24" w:rsidRDefault="00CE753A" w:rsidP="0024415F">
            <w:pPr>
              <w:ind w:left="32"/>
              <w:jc w:val="both"/>
              <w:rPr>
                <w:color w:val="000000"/>
              </w:rPr>
            </w:pPr>
            <w:r w:rsidRPr="00812F24">
              <w:rPr>
                <w:color w:val="000000"/>
              </w:rPr>
              <w:t>Охват населения флюорографич</w:t>
            </w:r>
            <w:r w:rsidRPr="00812F24">
              <w:rPr>
                <w:color w:val="000000"/>
              </w:rPr>
              <w:t>е</w:t>
            </w:r>
            <w:r w:rsidRPr="00812F24">
              <w:rPr>
                <w:color w:val="000000"/>
              </w:rPr>
              <w:t>ским обследованием</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80-90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3.</w:t>
            </w:r>
          </w:p>
        </w:tc>
        <w:tc>
          <w:tcPr>
            <w:tcW w:w="3923"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t>Удельный вес посещений, выпо</w:t>
            </w:r>
            <w:r>
              <w:t>л</w:t>
            </w:r>
            <w:r>
              <w:t>ненных с профилактической целью</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10-20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4.</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812F24" w:rsidRDefault="00CE753A" w:rsidP="0024415F">
            <w:pPr>
              <w:ind w:left="32"/>
              <w:jc w:val="both"/>
              <w:rPr>
                <w:color w:val="000000"/>
                <w:spacing w:val="-7"/>
              </w:rPr>
            </w:pPr>
            <w:r>
              <w:rPr>
                <w:color w:val="000000"/>
                <w:spacing w:val="-7"/>
              </w:rPr>
              <w:t>Охват</w:t>
            </w:r>
            <w:r w:rsidRPr="00812F24">
              <w:rPr>
                <w:color w:val="000000"/>
                <w:spacing w:val="-7"/>
              </w:rPr>
              <w:t xml:space="preserve"> профилактически</w:t>
            </w:r>
            <w:r>
              <w:rPr>
                <w:color w:val="000000"/>
                <w:spacing w:val="-7"/>
              </w:rPr>
              <w:t>ми</w:t>
            </w:r>
            <w:r w:rsidRPr="00812F24">
              <w:rPr>
                <w:color w:val="000000"/>
                <w:spacing w:val="-7"/>
              </w:rPr>
              <w:t xml:space="preserve"> приви</w:t>
            </w:r>
            <w:r w:rsidRPr="00812F24">
              <w:rPr>
                <w:color w:val="000000"/>
                <w:spacing w:val="-7"/>
              </w:rPr>
              <w:t>в</w:t>
            </w:r>
            <w:r>
              <w:rPr>
                <w:color w:val="000000"/>
                <w:spacing w:val="-7"/>
              </w:rPr>
              <w:t>ками взрослого населения</w:t>
            </w:r>
            <w:r w:rsidRPr="00812F24">
              <w:rPr>
                <w:color w:val="000000"/>
                <w:spacing w:val="-7"/>
              </w:rPr>
              <w:t xml:space="preserve"> </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85-90</w:t>
            </w:r>
          </w:p>
        </w:tc>
      </w:tr>
      <w:tr w:rsidR="00CE753A" w:rsidTr="0024415F">
        <w:trPr>
          <w:trHeight w:val="540"/>
        </w:trPr>
        <w:tc>
          <w:tcPr>
            <w:tcW w:w="10687" w:type="dxa"/>
            <w:gridSpan w:val="30"/>
            <w:tcBorders>
              <w:top w:val="single" w:sz="4" w:space="0" w:color="auto"/>
              <w:left w:val="single" w:sz="4" w:space="0" w:color="auto"/>
              <w:bottom w:val="single" w:sz="4" w:space="0" w:color="auto"/>
              <w:right w:val="single" w:sz="4" w:space="0" w:color="auto"/>
            </w:tcBorders>
          </w:tcPr>
          <w:p w:rsidR="00CE753A" w:rsidRPr="00AB3F3E" w:rsidRDefault="00CE753A" w:rsidP="0024415F">
            <w:pPr>
              <w:jc w:val="center"/>
              <w:rPr>
                <w:sz w:val="28"/>
                <w:szCs w:val="28"/>
              </w:rPr>
            </w:pPr>
            <w:proofErr w:type="gramStart"/>
            <w:r w:rsidRPr="00AB3F3E">
              <w:rPr>
                <w:noProof/>
                <w:sz w:val="28"/>
                <w:szCs w:val="28"/>
              </w:rPr>
              <w:t>Медицинские сестры процедурной амбулаторно-поликлинического учреждения</w:t>
            </w:r>
            <w:proofErr w:type="gramEnd"/>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1.</w:t>
            </w:r>
          </w:p>
        </w:tc>
        <w:tc>
          <w:tcPr>
            <w:tcW w:w="3923"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rsidRPr="008266A8">
              <w:rPr>
                <w:color w:val="000000"/>
              </w:rPr>
              <w:t>Удовлетворенность населения ок</w:t>
            </w:r>
            <w:r w:rsidRPr="008266A8">
              <w:rPr>
                <w:color w:val="000000"/>
              </w:rPr>
              <w:t>а</w:t>
            </w:r>
            <w:r w:rsidRPr="008266A8">
              <w:rPr>
                <w:color w:val="000000"/>
              </w:rPr>
              <w:t>занной медицинской помощью</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15</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80-90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2.</w:t>
            </w:r>
          </w:p>
        </w:tc>
        <w:tc>
          <w:tcPr>
            <w:tcW w:w="3923"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proofErr w:type="spellStart"/>
            <w:r>
              <w:t>Постманипуляционные</w:t>
            </w:r>
            <w:proofErr w:type="spellEnd"/>
            <w:r>
              <w:t xml:space="preserve"> осложнения</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 xml:space="preserve">единиц </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15</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lastRenderedPageBreak/>
              <w:t>3.</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084068" w:rsidRDefault="00CE753A" w:rsidP="0024415F">
            <w:pPr>
              <w:jc w:val="both"/>
            </w:pPr>
            <w:r w:rsidRPr="00084068">
              <w:t>Соблюдение санитарно-</w:t>
            </w:r>
            <w:r>
              <w:t>противо</w:t>
            </w:r>
            <w:r w:rsidRPr="00084068">
              <w:t>эпидемического режима</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rsidRPr="00CB682D">
              <w:t>единиц</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r w:rsidRPr="008E48D7">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15</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r>
      <w:tr w:rsidR="00CE753A" w:rsidTr="0024415F">
        <w:trPr>
          <w:trHeight w:val="540"/>
        </w:trPr>
        <w:tc>
          <w:tcPr>
            <w:tcW w:w="10687" w:type="dxa"/>
            <w:gridSpan w:val="30"/>
            <w:tcBorders>
              <w:top w:val="single" w:sz="4" w:space="0" w:color="auto"/>
              <w:left w:val="single" w:sz="4" w:space="0" w:color="auto"/>
              <w:bottom w:val="single" w:sz="4" w:space="0" w:color="auto"/>
              <w:right w:val="single" w:sz="4" w:space="0" w:color="auto"/>
            </w:tcBorders>
          </w:tcPr>
          <w:p w:rsidR="00CE753A" w:rsidRPr="00AB3F3E" w:rsidRDefault="00CE753A" w:rsidP="0024415F">
            <w:pPr>
              <w:jc w:val="center"/>
              <w:rPr>
                <w:sz w:val="28"/>
                <w:szCs w:val="28"/>
              </w:rPr>
            </w:pPr>
            <w:proofErr w:type="gramStart"/>
            <w:r w:rsidRPr="00AB3F3E">
              <w:rPr>
                <w:noProof/>
                <w:sz w:val="28"/>
                <w:szCs w:val="28"/>
              </w:rPr>
              <w:t>Медицинские сестры процедурной стационарного учреждения</w:t>
            </w:r>
            <w:proofErr w:type="gramEnd"/>
          </w:p>
          <w:p w:rsidR="00CE753A" w:rsidRDefault="00CE753A" w:rsidP="0024415F">
            <w:pPr>
              <w:jc w:val="center"/>
            </w:pP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1.</w:t>
            </w:r>
          </w:p>
        </w:tc>
        <w:tc>
          <w:tcPr>
            <w:tcW w:w="3923"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t>Доля случаев оказания медици</w:t>
            </w:r>
            <w:r>
              <w:t>н</w:t>
            </w:r>
            <w:r>
              <w:t>ской помощи в соответствии с у</w:t>
            </w:r>
            <w:r>
              <w:t>ч</w:t>
            </w:r>
            <w:r>
              <w:t>режденческими стандартами те</w:t>
            </w:r>
            <w:r>
              <w:t>х</w:t>
            </w:r>
            <w:r>
              <w:t>нологий медицинских услуг</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15</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80-90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2.</w:t>
            </w:r>
          </w:p>
        </w:tc>
        <w:tc>
          <w:tcPr>
            <w:tcW w:w="3923"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proofErr w:type="spellStart"/>
            <w:r>
              <w:t>Постманипуляционные</w:t>
            </w:r>
            <w:proofErr w:type="spellEnd"/>
            <w:r>
              <w:t xml:space="preserve"> осложнения</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единиц</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15</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3.</w:t>
            </w:r>
          </w:p>
        </w:tc>
        <w:tc>
          <w:tcPr>
            <w:tcW w:w="3923"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t>Удовлетворенность населения к</w:t>
            </w:r>
            <w:r>
              <w:t>а</w:t>
            </w:r>
            <w:r>
              <w:t>чеством медицинской помощи</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15</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0-95</w:t>
            </w:r>
          </w:p>
        </w:tc>
      </w:tr>
      <w:tr w:rsidR="00CE753A" w:rsidTr="0024415F">
        <w:trPr>
          <w:trHeight w:val="540"/>
        </w:trPr>
        <w:tc>
          <w:tcPr>
            <w:tcW w:w="10687" w:type="dxa"/>
            <w:gridSpan w:val="30"/>
            <w:tcBorders>
              <w:top w:val="single" w:sz="4" w:space="0" w:color="auto"/>
              <w:left w:val="single" w:sz="4" w:space="0" w:color="auto"/>
              <w:bottom w:val="single" w:sz="4" w:space="0" w:color="auto"/>
              <w:right w:val="single" w:sz="4" w:space="0" w:color="auto"/>
            </w:tcBorders>
          </w:tcPr>
          <w:p w:rsidR="00CE753A" w:rsidRPr="00AB3F3E" w:rsidRDefault="00CE753A" w:rsidP="0024415F">
            <w:pPr>
              <w:jc w:val="center"/>
              <w:rPr>
                <w:sz w:val="28"/>
                <w:szCs w:val="28"/>
              </w:rPr>
            </w:pPr>
            <w:r w:rsidRPr="00AB3F3E">
              <w:rPr>
                <w:noProof/>
                <w:sz w:val="28"/>
                <w:szCs w:val="28"/>
              </w:rPr>
              <w:t>Акушерки родильного дома</w:t>
            </w:r>
          </w:p>
          <w:p w:rsidR="00CE753A" w:rsidRDefault="00CE753A" w:rsidP="0024415F">
            <w:pPr>
              <w:jc w:val="center"/>
            </w:pP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p>
          <w:p w:rsidR="00CE753A" w:rsidRDefault="00CE753A" w:rsidP="0024415F">
            <w:pPr>
              <w:jc w:val="both"/>
            </w:pPr>
            <w:r>
              <w:t>1.</w:t>
            </w:r>
          </w:p>
        </w:tc>
        <w:tc>
          <w:tcPr>
            <w:tcW w:w="3923"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t>Доля случаев оказания медици</w:t>
            </w:r>
            <w:r>
              <w:t>н</w:t>
            </w:r>
            <w:r>
              <w:t>ской помощи в соответствии с у</w:t>
            </w:r>
            <w:r>
              <w:t>ч</w:t>
            </w:r>
            <w:r>
              <w:t>режденческими стандартами те</w:t>
            </w:r>
            <w:r>
              <w:t>х</w:t>
            </w:r>
            <w:r>
              <w:t>нологий медицинских услуг</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15</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80-90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2.</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812F24" w:rsidRDefault="00CE753A" w:rsidP="0024415F">
            <w:pPr>
              <w:jc w:val="both"/>
            </w:pPr>
            <w:r w:rsidRPr="00812F24">
              <w:t xml:space="preserve">Число случаев </w:t>
            </w:r>
            <w:proofErr w:type="spellStart"/>
            <w:r w:rsidRPr="00812F24">
              <w:t>интранатальной</w:t>
            </w:r>
            <w:proofErr w:type="spellEnd"/>
            <w:r w:rsidRPr="00812F24">
              <w:t xml:space="preserve"> мертворождаемости</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Число сл</w:t>
            </w:r>
            <w:r>
              <w:t>у</w:t>
            </w:r>
            <w:r>
              <w:t>чаев</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20</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3.</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8266A8" w:rsidRDefault="00CE753A" w:rsidP="0024415F">
            <w:pPr>
              <w:jc w:val="both"/>
              <w:rPr>
                <w:color w:val="000000"/>
              </w:rPr>
            </w:pPr>
            <w:r w:rsidRPr="008266A8">
              <w:rPr>
                <w:color w:val="000000"/>
              </w:rPr>
              <w:t>Обоснованные жалобы населения на качество медицинской помощи</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количество случаев</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r>
      <w:tr w:rsidR="00CE753A" w:rsidTr="0024415F">
        <w:trPr>
          <w:trHeight w:val="540"/>
        </w:trPr>
        <w:tc>
          <w:tcPr>
            <w:tcW w:w="10687" w:type="dxa"/>
            <w:gridSpan w:val="30"/>
            <w:tcBorders>
              <w:top w:val="single" w:sz="4" w:space="0" w:color="auto"/>
              <w:left w:val="single" w:sz="4" w:space="0" w:color="auto"/>
              <w:bottom w:val="single" w:sz="4" w:space="0" w:color="auto"/>
              <w:right w:val="single" w:sz="4" w:space="0" w:color="auto"/>
            </w:tcBorders>
          </w:tcPr>
          <w:p w:rsidR="00CE753A" w:rsidRPr="00AB3F3E" w:rsidRDefault="00CE753A" w:rsidP="0024415F">
            <w:pPr>
              <w:jc w:val="center"/>
              <w:rPr>
                <w:sz w:val="28"/>
                <w:szCs w:val="28"/>
              </w:rPr>
            </w:pPr>
            <w:r w:rsidRPr="00AB3F3E">
              <w:rPr>
                <w:sz w:val="28"/>
                <w:szCs w:val="28"/>
              </w:rPr>
              <w:t>Фельдшера</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1.</w:t>
            </w:r>
          </w:p>
        </w:tc>
        <w:tc>
          <w:tcPr>
            <w:tcW w:w="3923"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rsidRPr="008266A8">
              <w:rPr>
                <w:color w:val="000000"/>
              </w:rPr>
              <w:t>Удовлетворенность населения ок</w:t>
            </w:r>
            <w:r w:rsidRPr="008266A8">
              <w:rPr>
                <w:color w:val="000000"/>
              </w:rPr>
              <w:t>а</w:t>
            </w:r>
            <w:r w:rsidRPr="008266A8">
              <w:rPr>
                <w:color w:val="000000"/>
              </w:rPr>
              <w:t>занной медицинской помощью</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0-95</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2.</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FF11C4" w:rsidRDefault="00CE753A" w:rsidP="0024415F">
            <w:pPr>
              <w:jc w:val="both"/>
              <w:rPr>
                <w:color w:val="000000"/>
              </w:rPr>
            </w:pPr>
            <w:r w:rsidRPr="00FF11C4">
              <w:rPr>
                <w:bCs/>
                <w:color w:val="000000"/>
              </w:rPr>
              <w:t>Доля расхождений диагно</w:t>
            </w:r>
            <w:r>
              <w:rPr>
                <w:bCs/>
                <w:color w:val="000000"/>
              </w:rPr>
              <w:t>за, в</w:t>
            </w:r>
            <w:r>
              <w:rPr>
                <w:bCs/>
                <w:color w:val="000000"/>
              </w:rPr>
              <w:t>ы</w:t>
            </w:r>
            <w:r>
              <w:rPr>
                <w:bCs/>
                <w:color w:val="000000"/>
              </w:rPr>
              <w:t>ставленного фельдшером</w:t>
            </w:r>
            <w:r w:rsidRPr="00FF11C4">
              <w:rPr>
                <w:bCs/>
                <w:color w:val="000000"/>
              </w:rPr>
              <w:t xml:space="preserve"> с диагн</w:t>
            </w:r>
            <w:r w:rsidRPr="00FF11C4">
              <w:rPr>
                <w:bCs/>
                <w:color w:val="000000"/>
              </w:rPr>
              <w:t>о</w:t>
            </w:r>
            <w:r w:rsidRPr="00FF11C4">
              <w:rPr>
                <w:bCs/>
                <w:color w:val="000000"/>
              </w:rPr>
              <w:t xml:space="preserve">зом дежурного врача стационара, врача приёмного отделения </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15</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5-0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3.</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675408" w:rsidRDefault="00CE753A" w:rsidP="0024415F">
            <w:pPr>
              <w:jc w:val="both"/>
              <w:rPr>
                <w:color w:val="000000"/>
              </w:rPr>
            </w:pPr>
            <w:r w:rsidRPr="00675408">
              <w:rPr>
                <w:bCs/>
                <w:color w:val="000000"/>
              </w:rPr>
              <w:t>Среднедневное число посещений к фельдшеру, медицинской сестре (в том числ</w:t>
            </w:r>
            <w:r>
              <w:rPr>
                <w:bCs/>
                <w:color w:val="000000"/>
              </w:rPr>
              <w:t>е заведующей) на 1 дол</w:t>
            </w:r>
            <w:r>
              <w:rPr>
                <w:bCs/>
                <w:color w:val="000000"/>
              </w:rPr>
              <w:t>ж</w:t>
            </w:r>
            <w:r>
              <w:rPr>
                <w:bCs/>
                <w:color w:val="000000"/>
              </w:rPr>
              <w:t>ность</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 xml:space="preserve">единиц </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20</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0-9</w:t>
            </w:r>
          </w:p>
        </w:tc>
      </w:tr>
      <w:tr w:rsidR="00CE753A" w:rsidTr="0024415F">
        <w:trPr>
          <w:trHeight w:val="540"/>
        </w:trPr>
        <w:tc>
          <w:tcPr>
            <w:tcW w:w="10687" w:type="dxa"/>
            <w:gridSpan w:val="30"/>
            <w:tcBorders>
              <w:top w:val="single" w:sz="4" w:space="0" w:color="auto"/>
              <w:left w:val="single" w:sz="4" w:space="0" w:color="auto"/>
              <w:bottom w:val="single" w:sz="4" w:space="0" w:color="auto"/>
              <w:right w:val="single" w:sz="4" w:space="0" w:color="auto"/>
            </w:tcBorders>
          </w:tcPr>
          <w:p w:rsidR="00CE753A" w:rsidRPr="00AB3F3E" w:rsidRDefault="00CE753A" w:rsidP="0024415F">
            <w:pPr>
              <w:jc w:val="center"/>
              <w:rPr>
                <w:noProof/>
                <w:sz w:val="28"/>
                <w:szCs w:val="28"/>
              </w:rPr>
            </w:pPr>
            <w:r w:rsidRPr="00AB3F3E">
              <w:rPr>
                <w:noProof/>
                <w:sz w:val="28"/>
                <w:szCs w:val="28"/>
              </w:rPr>
              <w:t>Операционные медицинские сестры</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1.</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427CB9" w:rsidRDefault="00CE753A" w:rsidP="0024415F">
            <w:pPr>
              <w:autoSpaceDE w:val="0"/>
              <w:autoSpaceDN w:val="0"/>
              <w:adjustRightInd w:val="0"/>
              <w:rPr>
                <w:color w:val="000000"/>
              </w:rPr>
            </w:pPr>
            <w:r>
              <w:rPr>
                <w:color w:val="000000"/>
              </w:rPr>
              <w:t>Доля п</w:t>
            </w:r>
            <w:r w:rsidRPr="00427CB9">
              <w:rPr>
                <w:color w:val="000000"/>
              </w:rPr>
              <w:t>ослеоперационны</w:t>
            </w:r>
            <w:r>
              <w:rPr>
                <w:color w:val="000000"/>
              </w:rPr>
              <w:t xml:space="preserve">х </w:t>
            </w:r>
            <w:r w:rsidRPr="00427CB9">
              <w:rPr>
                <w:color w:val="000000"/>
              </w:rPr>
              <w:t>осло</w:t>
            </w:r>
            <w:r w:rsidRPr="00427CB9">
              <w:rPr>
                <w:color w:val="000000"/>
              </w:rPr>
              <w:t>ж</w:t>
            </w:r>
            <w:r w:rsidRPr="00427CB9">
              <w:rPr>
                <w:color w:val="000000"/>
              </w:rPr>
              <w:t>нени</w:t>
            </w:r>
            <w:r>
              <w:rPr>
                <w:color w:val="000000"/>
              </w:rPr>
              <w:t>й хирургических больных</w:t>
            </w:r>
            <w:r w:rsidRPr="00427CB9">
              <w:rPr>
                <w:color w:val="000000"/>
              </w:rPr>
              <w:t xml:space="preserve"> </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15</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3-1</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2.</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812F24" w:rsidRDefault="00CE753A" w:rsidP="0024415F">
            <w:pPr>
              <w:autoSpaceDE w:val="0"/>
              <w:autoSpaceDN w:val="0"/>
              <w:adjustRightInd w:val="0"/>
              <w:jc w:val="both"/>
              <w:rPr>
                <w:color w:val="000000"/>
              </w:rPr>
            </w:pPr>
            <w:r>
              <w:rPr>
                <w:color w:val="000000"/>
              </w:rPr>
              <w:t>Послеоперационная летальность экстренных хирургических бол</w:t>
            </w:r>
            <w:r>
              <w:rPr>
                <w:color w:val="000000"/>
              </w:rPr>
              <w:t>ь</w:t>
            </w:r>
            <w:r>
              <w:rPr>
                <w:color w:val="000000"/>
              </w:rPr>
              <w:t>ных</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1,5-0,5</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3.</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675408" w:rsidRDefault="00CE753A" w:rsidP="0024415F">
            <w:pPr>
              <w:pStyle w:val="af1"/>
              <w:ind w:left="-62" w:firstLine="180"/>
              <w:jc w:val="both"/>
              <w:rPr>
                <w:color w:val="000000"/>
                <w:sz w:val="24"/>
                <w:szCs w:val="24"/>
              </w:rPr>
            </w:pPr>
            <w:r w:rsidRPr="00675408">
              <w:rPr>
                <w:color w:val="000000"/>
                <w:sz w:val="24"/>
                <w:szCs w:val="24"/>
              </w:rPr>
              <w:t>Хирургическая активность</w:t>
            </w:r>
            <w:r>
              <w:rPr>
                <w:color w:val="000000"/>
                <w:sz w:val="24"/>
                <w:szCs w:val="24"/>
              </w:rPr>
              <w:t xml:space="preserve"> в отд</w:t>
            </w:r>
            <w:r>
              <w:rPr>
                <w:color w:val="000000"/>
                <w:sz w:val="24"/>
                <w:szCs w:val="24"/>
              </w:rPr>
              <w:t>е</w:t>
            </w:r>
            <w:r>
              <w:rPr>
                <w:color w:val="000000"/>
                <w:sz w:val="24"/>
                <w:szCs w:val="24"/>
              </w:rPr>
              <w:t>лении</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rsidRPr="00675408">
              <w:rPr>
                <w:color w:val="000000"/>
              </w:rPr>
              <w:t>40-65</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4</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8266A8" w:rsidRDefault="00CE753A" w:rsidP="0024415F">
            <w:pPr>
              <w:jc w:val="both"/>
              <w:rPr>
                <w:color w:val="000000"/>
              </w:rPr>
            </w:pPr>
            <w:r w:rsidRPr="008266A8">
              <w:rPr>
                <w:color w:val="000000"/>
              </w:rPr>
              <w:t>Обоснованные жалобы населения на качество медицинской помощи</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количество случаев</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r>
      <w:tr w:rsidR="00CE753A" w:rsidTr="0024415F">
        <w:trPr>
          <w:trHeight w:val="540"/>
        </w:trPr>
        <w:tc>
          <w:tcPr>
            <w:tcW w:w="10687" w:type="dxa"/>
            <w:gridSpan w:val="30"/>
            <w:tcBorders>
              <w:top w:val="single" w:sz="4" w:space="0" w:color="auto"/>
              <w:left w:val="single" w:sz="4" w:space="0" w:color="auto"/>
              <w:bottom w:val="single" w:sz="4" w:space="0" w:color="auto"/>
              <w:right w:val="single" w:sz="4" w:space="0" w:color="auto"/>
            </w:tcBorders>
          </w:tcPr>
          <w:p w:rsidR="00CE753A" w:rsidRPr="00AB3F3E" w:rsidRDefault="00CE753A" w:rsidP="0024415F">
            <w:pPr>
              <w:jc w:val="center"/>
              <w:rPr>
                <w:sz w:val="28"/>
                <w:szCs w:val="28"/>
              </w:rPr>
            </w:pPr>
            <w:r w:rsidRPr="00AB3F3E">
              <w:rPr>
                <w:noProof/>
                <w:sz w:val="28"/>
                <w:szCs w:val="28"/>
              </w:rPr>
              <w:t>Медицинские сестры-анестезистки</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1.</w:t>
            </w:r>
          </w:p>
        </w:tc>
        <w:tc>
          <w:tcPr>
            <w:tcW w:w="3923"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t>Доля плановых анестезиологич</w:t>
            </w:r>
            <w:r>
              <w:t>е</w:t>
            </w:r>
            <w:r>
              <w:t>ских пособий</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15</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30-40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lastRenderedPageBreak/>
              <w:t>2.</w:t>
            </w:r>
          </w:p>
        </w:tc>
        <w:tc>
          <w:tcPr>
            <w:tcW w:w="3923"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t>Доля экстренных анестезиологич</w:t>
            </w:r>
            <w:r>
              <w:t>е</w:t>
            </w:r>
            <w:r>
              <w:t>ских пособий</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15</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40-60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3.</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427CB9" w:rsidRDefault="00CE753A" w:rsidP="0024415F">
            <w:pPr>
              <w:jc w:val="both"/>
              <w:rPr>
                <w:color w:val="000000"/>
              </w:rPr>
            </w:pPr>
            <w:r>
              <w:rPr>
                <w:color w:val="000000"/>
              </w:rPr>
              <w:t>Доля о</w:t>
            </w:r>
            <w:r w:rsidRPr="00427CB9">
              <w:rPr>
                <w:color w:val="000000"/>
              </w:rPr>
              <w:t>сложнени</w:t>
            </w:r>
            <w:r>
              <w:rPr>
                <w:color w:val="000000"/>
              </w:rPr>
              <w:t>й</w:t>
            </w:r>
            <w:r w:rsidRPr="00427CB9">
              <w:rPr>
                <w:color w:val="000000"/>
              </w:rPr>
              <w:t xml:space="preserve"> анестезиологич</w:t>
            </w:r>
            <w:r w:rsidRPr="00427CB9">
              <w:rPr>
                <w:color w:val="000000"/>
              </w:rPr>
              <w:t>е</w:t>
            </w:r>
            <w:r w:rsidRPr="00427CB9">
              <w:rPr>
                <w:color w:val="000000"/>
              </w:rPr>
              <w:t xml:space="preserve">ских пособий </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15</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2-0,5</w:t>
            </w:r>
          </w:p>
        </w:tc>
      </w:tr>
      <w:tr w:rsidR="00CE753A" w:rsidTr="0024415F">
        <w:trPr>
          <w:trHeight w:val="540"/>
        </w:trPr>
        <w:tc>
          <w:tcPr>
            <w:tcW w:w="10687" w:type="dxa"/>
            <w:gridSpan w:val="30"/>
            <w:tcBorders>
              <w:top w:val="single" w:sz="4" w:space="0" w:color="auto"/>
              <w:left w:val="single" w:sz="4" w:space="0" w:color="auto"/>
              <w:bottom w:val="single" w:sz="4" w:space="0" w:color="auto"/>
              <w:right w:val="single" w:sz="4" w:space="0" w:color="auto"/>
            </w:tcBorders>
          </w:tcPr>
          <w:p w:rsidR="00CE753A" w:rsidRPr="00AB3F3E" w:rsidRDefault="00CE753A" w:rsidP="0024415F">
            <w:pPr>
              <w:jc w:val="center"/>
              <w:rPr>
                <w:noProof/>
                <w:sz w:val="28"/>
                <w:szCs w:val="28"/>
              </w:rPr>
            </w:pPr>
            <w:proofErr w:type="gramStart"/>
            <w:r w:rsidRPr="00AB3F3E">
              <w:rPr>
                <w:noProof/>
                <w:sz w:val="28"/>
                <w:szCs w:val="28"/>
              </w:rPr>
              <w:t>Медицинские сестры перевязочной</w:t>
            </w:r>
            <w:proofErr w:type="gramEnd"/>
          </w:p>
          <w:p w:rsidR="00CE753A" w:rsidRDefault="00CE753A" w:rsidP="0024415F">
            <w:pPr>
              <w:jc w:val="center"/>
            </w:pP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1.</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675408" w:rsidRDefault="00CE753A" w:rsidP="0024415F">
            <w:pPr>
              <w:jc w:val="both"/>
              <w:rPr>
                <w:color w:val="000000"/>
              </w:rPr>
            </w:pPr>
            <w:r w:rsidRPr="00675408">
              <w:rPr>
                <w:noProof/>
                <w:color w:val="000000"/>
              </w:rPr>
              <w:t>Число проведённых перевязок (</w:t>
            </w:r>
            <w:r w:rsidRPr="00675408">
              <w:rPr>
                <w:color w:val="000000"/>
              </w:rPr>
              <w:t>нормативный показатель рассч</w:t>
            </w:r>
            <w:r w:rsidRPr="00675408">
              <w:rPr>
                <w:color w:val="000000"/>
              </w:rPr>
              <w:t>и</w:t>
            </w:r>
            <w:r w:rsidRPr="00675408">
              <w:rPr>
                <w:color w:val="000000"/>
              </w:rPr>
              <w:t>тывается для каждой админис</w:t>
            </w:r>
            <w:r>
              <w:rPr>
                <w:color w:val="000000"/>
              </w:rPr>
              <w:t>тр</w:t>
            </w:r>
            <w:r>
              <w:rPr>
                <w:color w:val="000000"/>
              </w:rPr>
              <w:t>а</w:t>
            </w:r>
            <w:r>
              <w:rPr>
                <w:color w:val="000000"/>
              </w:rPr>
              <w:t xml:space="preserve">тивной территории - </w:t>
            </w:r>
            <w:r w:rsidRPr="00675408">
              <w:rPr>
                <w:color w:val="000000"/>
              </w:rPr>
              <w:t xml:space="preserve">средний </w:t>
            </w:r>
            <w:r>
              <w:rPr>
                <w:color w:val="000000"/>
              </w:rPr>
              <w:t>пок</w:t>
            </w:r>
            <w:r>
              <w:rPr>
                <w:color w:val="000000"/>
              </w:rPr>
              <w:t>а</w:t>
            </w:r>
            <w:r>
              <w:rPr>
                <w:color w:val="000000"/>
              </w:rPr>
              <w:t xml:space="preserve">затель </w:t>
            </w:r>
            <w:proofErr w:type="gramStart"/>
            <w:r>
              <w:rPr>
                <w:color w:val="000000"/>
              </w:rPr>
              <w:t>за</w:t>
            </w:r>
            <w:proofErr w:type="gramEnd"/>
            <w:r>
              <w:rPr>
                <w:color w:val="000000"/>
              </w:rPr>
              <w:t xml:space="preserve"> последние 3 года)</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единиц</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15</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0-норматив</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2.</w:t>
            </w:r>
          </w:p>
        </w:tc>
        <w:tc>
          <w:tcPr>
            <w:tcW w:w="3923"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proofErr w:type="spellStart"/>
            <w:r>
              <w:t>Постманипуляционные</w:t>
            </w:r>
            <w:proofErr w:type="spellEnd"/>
            <w:r>
              <w:t xml:space="preserve"> осложнения</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 xml:space="preserve">единиц </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15</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3.</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8266A8" w:rsidRDefault="00CE753A" w:rsidP="0024415F">
            <w:pPr>
              <w:jc w:val="both"/>
              <w:rPr>
                <w:color w:val="000000"/>
              </w:rPr>
            </w:pPr>
            <w:r w:rsidRPr="008266A8">
              <w:rPr>
                <w:color w:val="000000"/>
              </w:rPr>
              <w:t>Обоснованные жалобы населения на качество медицинской помощи</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количество случаев</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15</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r>
      <w:tr w:rsidR="00CE753A" w:rsidTr="0024415F">
        <w:trPr>
          <w:trHeight w:val="540"/>
        </w:trPr>
        <w:tc>
          <w:tcPr>
            <w:tcW w:w="10687" w:type="dxa"/>
            <w:gridSpan w:val="30"/>
            <w:tcBorders>
              <w:top w:val="single" w:sz="4" w:space="0" w:color="auto"/>
              <w:left w:val="single" w:sz="4" w:space="0" w:color="auto"/>
              <w:bottom w:val="single" w:sz="4" w:space="0" w:color="auto"/>
              <w:right w:val="single" w:sz="4" w:space="0" w:color="auto"/>
            </w:tcBorders>
          </w:tcPr>
          <w:p w:rsidR="00CE753A" w:rsidRPr="00AB3F3E" w:rsidRDefault="00CE753A" w:rsidP="0024415F">
            <w:pPr>
              <w:ind w:right="-219"/>
              <w:jc w:val="center"/>
              <w:rPr>
                <w:color w:val="000080"/>
                <w:sz w:val="28"/>
                <w:szCs w:val="28"/>
              </w:rPr>
            </w:pPr>
            <w:r w:rsidRPr="00AB3F3E">
              <w:rPr>
                <w:sz w:val="28"/>
                <w:szCs w:val="28"/>
              </w:rPr>
              <w:t>Медицинская сестра хирургического</w:t>
            </w:r>
            <w:r w:rsidRPr="00AB3F3E">
              <w:rPr>
                <w:color w:val="000080"/>
                <w:sz w:val="28"/>
                <w:szCs w:val="28"/>
              </w:rPr>
              <w:t xml:space="preserve"> </w:t>
            </w:r>
            <w:r w:rsidRPr="00AB3F3E">
              <w:rPr>
                <w:sz w:val="28"/>
                <w:szCs w:val="28"/>
              </w:rPr>
              <w:t>кабинета</w:t>
            </w:r>
            <w:r w:rsidRPr="00AB3F3E">
              <w:rPr>
                <w:color w:val="000080"/>
                <w:sz w:val="28"/>
                <w:szCs w:val="28"/>
              </w:rPr>
              <w:t xml:space="preserve"> </w:t>
            </w:r>
          </w:p>
          <w:p w:rsidR="00CE753A" w:rsidRDefault="00CE753A" w:rsidP="0024415F">
            <w:pPr>
              <w:jc w:val="center"/>
            </w:pPr>
          </w:p>
        </w:tc>
      </w:tr>
      <w:tr w:rsidR="00CE753A" w:rsidTr="0024415F">
        <w:trPr>
          <w:trHeight w:val="1048"/>
        </w:trPr>
        <w:tc>
          <w:tcPr>
            <w:tcW w:w="540" w:type="dxa"/>
            <w:gridSpan w:val="3"/>
            <w:tcBorders>
              <w:top w:val="single" w:sz="4" w:space="0" w:color="auto"/>
              <w:left w:val="single" w:sz="4" w:space="0" w:color="auto"/>
              <w:bottom w:val="single" w:sz="4" w:space="0" w:color="auto"/>
              <w:right w:val="single" w:sz="4" w:space="0" w:color="auto"/>
            </w:tcBorders>
          </w:tcPr>
          <w:p w:rsidR="00CE753A" w:rsidRDefault="00CE753A" w:rsidP="0024415F">
            <w:pPr>
              <w:jc w:val="both"/>
            </w:pPr>
            <w:r>
              <w:t>1.</w:t>
            </w:r>
          </w:p>
        </w:tc>
        <w:tc>
          <w:tcPr>
            <w:tcW w:w="3899" w:type="dxa"/>
            <w:gridSpan w:val="2"/>
            <w:tcBorders>
              <w:top w:val="single" w:sz="4" w:space="0" w:color="auto"/>
              <w:left w:val="single" w:sz="4" w:space="0" w:color="auto"/>
              <w:bottom w:val="single" w:sz="4" w:space="0" w:color="auto"/>
              <w:right w:val="single" w:sz="4" w:space="0" w:color="auto"/>
            </w:tcBorders>
          </w:tcPr>
          <w:p w:rsidR="00CE753A" w:rsidRPr="00C9215A" w:rsidRDefault="00CE753A" w:rsidP="0024415F">
            <w:pPr>
              <w:autoSpaceDE w:val="0"/>
              <w:autoSpaceDN w:val="0"/>
              <w:adjustRightInd w:val="0"/>
              <w:jc w:val="both"/>
            </w:pPr>
            <w:r w:rsidRPr="00C51774">
              <w:t>Охват диспансерным наблюдением лиц, состоящих на «Д» учете (</w:t>
            </w:r>
            <w:proofErr w:type="gramStart"/>
            <w:r w:rsidRPr="00C51774">
              <w:t>в</w:t>
            </w:r>
            <w:proofErr w:type="gramEnd"/>
            <w:r w:rsidRPr="00C51774">
              <w:t xml:space="preserve"> % от плана на месяц)</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Pr="00E62E99" w:rsidRDefault="00CE753A" w:rsidP="0024415F">
            <w:pPr>
              <w:jc w:val="center"/>
            </w:pPr>
            <w:r>
              <w:t>8</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70-80</w:t>
            </w:r>
          </w:p>
        </w:tc>
      </w:tr>
      <w:tr w:rsidR="00CE753A" w:rsidTr="0024415F">
        <w:trPr>
          <w:trHeight w:val="540"/>
        </w:trPr>
        <w:tc>
          <w:tcPr>
            <w:tcW w:w="540" w:type="dxa"/>
            <w:gridSpan w:val="3"/>
            <w:tcBorders>
              <w:top w:val="single" w:sz="4" w:space="0" w:color="auto"/>
              <w:left w:val="single" w:sz="4" w:space="0" w:color="auto"/>
              <w:bottom w:val="single" w:sz="4" w:space="0" w:color="auto"/>
              <w:right w:val="single" w:sz="4" w:space="0" w:color="auto"/>
            </w:tcBorders>
          </w:tcPr>
          <w:p w:rsidR="00CE753A" w:rsidRDefault="00CE753A" w:rsidP="0024415F">
            <w:pPr>
              <w:jc w:val="both"/>
            </w:pPr>
            <w:r>
              <w:t>2.</w:t>
            </w:r>
          </w:p>
        </w:tc>
        <w:tc>
          <w:tcPr>
            <w:tcW w:w="3899" w:type="dxa"/>
            <w:gridSpan w:val="2"/>
            <w:tcBorders>
              <w:top w:val="single" w:sz="4" w:space="0" w:color="auto"/>
              <w:left w:val="single" w:sz="4" w:space="0" w:color="auto"/>
              <w:bottom w:val="single" w:sz="4" w:space="0" w:color="auto"/>
              <w:right w:val="single" w:sz="4" w:space="0" w:color="auto"/>
            </w:tcBorders>
          </w:tcPr>
          <w:p w:rsidR="00CE753A" w:rsidRPr="00675408" w:rsidRDefault="00CE753A" w:rsidP="0024415F">
            <w:pPr>
              <w:jc w:val="both"/>
              <w:rPr>
                <w:color w:val="000000"/>
              </w:rPr>
            </w:pPr>
            <w:r>
              <w:rPr>
                <w:color w:val="000000"/>
              </w:rPr>
              <w:t>В</w:t>
            </w:r>
            <w:r w:rsidRPr="00675408">
              <w:rPr>
                <w:color w:val="000000"/>
              </w:rPr>
              <w:t xml:space="preserve">ыполнения плана посещений </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Pr="00E62E99" w:rsidRDefault="00CE753A" w:rsidP="0024415F">
            <w:pPr>
              <w:jc w:val="center"/>
            </w:pPr>
            <w:r w:rsidRPr="00E62E99">
              <w:t>1</w:t>
            </w:r>
            <w:r>
              <w:t>5</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5-0</w:t>
            </w:r>
          </w:p>
        </w:tc>
      </w:tr>
      <w:tr w:rsidR="00CE753A" w:rsidTr="0024415F">
        <w:trPr>
          <w:trHeight w:val="540"/>
        </w:trPr>
        <w:tc>
          <w:tcPr>
            <w:tcW w:w="540" w:type="dxa"/>
            <w:gridSpan w:val="3"/>
            <w:tcBorders>
              <w:top w:val="single" w:sz="4" w:space="0" w:color="auto"/>
              <w:left w:val="single" w:sz="4" w:space="0" w:color="auto"/>
              <w:bottom w:val="single" w:sz="4" w:space="0" w:color="auto"/>
              <w:right w:val="single" w:sz="4" w:space="0" w:color="auto"/>
            </w:tcBorders>
          </w:tcPr>
          <w:p w:rsidR="00CE753A" w:rsidRDefault="00CE753A" w:rsidP="0024415F">
            <w:pPr>
              <w:jc w:val="both"/>
            </w:pPr>
            <w:r>
              <w:t>3.</w:t>
            </w:r>
          </w:p>
        </w:tc>
        <w:tc>
          <w:tcPr>
            <w:tcW w:w="3899" w:type="dxa"/>
            <w:gridSpan w:val="2"/>
            <w:tcBorders>
              <w:top w:val="single" w:sz="4" w:space="0" w:color="auto"/>
              <w:left w:val="single" w:sz="4" w:space="0" w:color="auto"/>
              <w:bottom w:val="single" w:sz="4" w:space="0" w:color="auto"/>
              <w:right w:val="single" w:sz="4" w:space="0" w:color="auto"/>
            </w:tcBorders>
          </w:tcPr>
          <w:p w:rsidR="00CE753A" w:rsidRDefault="00CE753A" w:rsidP="0024415F">
            <w:proofErr w:type="spellStart"/>
            <w:r>
              <w:t>Постманипуляционные</w:t>
            </w:r>
            <w:proofErr w:type="spellEnd"/>
            <w:r>
              <w:t xml:space="preserve"> осложн</w:t>
            </w:r>
            <w:r>
              <w:t>е</w:t>
            </w:r>
            <w:r>
              <w:t>ния</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 xml:space="preserve">единиц </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Pr="00E62E99" w:rsidRDefault="00CE753A" w:rsidP="0024415F">
            <w:pPr>
              <w:jc w:val="center"/>
            </w:pPr>
            <w:r>
              <w:t>7</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r>
      <w:tr w:rsidR="00CE753A" w:rsidTr="0024415F">
        <w:trPr>
          <w:trHeight w:val="540"/>
        </w:trPr>
        <w:tc>
          <w:tcPr>
            <w:tcW w:w="540" w:type="dxa"/>
            <w:gridSpan w:val="3"/>
            <w:tcBorders>
              <w:top w:val="single" w:sz="4" w:space="0" w:color="auto"/>
              <w:left w:val="single" w:sz="4" w:space="0" w:color="auto"/>
              <w:bottom w:val="single" w:sz="4" w:space="0" w:color="auto"/>
              <w:right w:val="single" w:sz="4" w:space="0" w:color="auto"/>
            </w:tcBorders>
          </w:tcPr>
          <w:p w:rsidR="00CE753A" w:rsidRDefault="00CE753A" w:rsidP="0024415F">
            <w:pPr>
              <w:jc w:val="both"/>
            </w:pPr>
            <w:r>
              <w:t>4.</w:t>
            </w:r>
          </w:p>
        </w:tc>
        <w:tc>
          <w:tcPr>
            <w:tcW w:w="3899" w:type="dxa"/>
            <w:gridSpan w:val="2"/>
            <w:tcBorders>
              <w:top w:val="single" w:sz="4" w:space="0" w:color="auto"/>
              <w:left w:val="single" w:sz="4" w:space="0" w:color="auto"/>
              <w:bottom w:val="single" w:sz="4" w:space="0" w:color="auto"/>
              <w:right w:val="single" w:sz="4" w:space="0" w:color="auto"/>
            </w:tcBorders>
          </w:tcPr>
          <w:p w:rsidR="00CE753A" w:rsidRPr="00675408" w:rsidRDefault="00CE753A" w:rsidP="0024415F">
            <w:pPr>
              <w:jc w:val="both"/>
              <w:rPr>
                <w:color w:val="000000"/>
              </w:rPr>
            </w:pPr>
            <w:r w:rsidRPr="00675408">
              <w:rPr>
                <w:noProof/>
                <w:color w:val="000000"/>
              </w:rPr>
              <w:t>Число проведённых перевязок (</w:t>
            </w:r>
            <w:r w:rsidRPr="00675408">
              <w:rPr>
                <w:color w:val="000000"/>
              </w:rPr>
              <w:t>нормативный показатель рассч</w:t>
            </w:r>
            <w:r w:rsidRPr="00675408">
              <w:rPr>
                <w:color w:val="000000"/>
              </w:rPr>
              <w:t>и</w:t>
            </w:r>
            <w:r w:rsidRPr="00675408">
              <w:rPr>
                <w:color w:val="000000"/>
              </w:rPr>
              <w:t>тывается для каждой админис</w:t>
            </w:r>
            <w:r>
              <w:rPr>
                <w:color w:val="000000"/>
              </w:rPr>
              <w:t>тр</w:t>
            </w:r>
            <w:r>
              <w:rPr>
                <w:color w:val="000000"/>
              </w:rPr>
              <w:t>а</w:t>
            </w:r>
            <w:r>
              <w:rPr>
                <w:color w:val="000000"/>
              </w:rPr>
              <w:t xml:space="preserve">тивной территории - </w:t>
            </w:r>
            <w:r w:rsidRPr="00675408">
              <w:rPr>
                <w:color w:val="000000"/>
              </w:rPr>
              <w:t xml:space="preserve">средний </w:t>
            </w:r>
            <w:r>
              <w:rPr>
                <w:color w:val="000000"/>
              </w:rPr>
              <w:t>пок</w:t>
            </w:r>
            <w:r>
              <w:rPr>
                <w:color w:val="000000"/>
              </w:rPr>
              <w:t>а</w:t>
            </w:r>
            <w:r>
              <w:rPr>
                <w:color w:val="000000"/>
              </w:rPr>
              <w:t xml:space="preserve">затель </w:t>
            </w:r>
            <w:proofErr w:type="gramStart"/>
            <w:r>
              <w:rPr>
                <w:color w:val="000000"/>
              </w:rPr>
              <w:t>за</w:t>
            </w:r>
            <w:proofErr w:type="gramEnd"/>
            <w:r>
              <w:rPr>
                <w:color w:val="000000"/>
              </w:rPr>
              <w:t xml:space="preserve"> последние 3 года)</w:t>
            </w:r>
          </w:p>
        </w:tc>
        <w:tc>
          <w:tcPr>
            <w:tcW w:w="1571" w:type="dxa"/>
            <w:gridSpan w:val="6"/>
            <w:tcBorders>
              <w:top w:val="single" w:sz="4" w:space="0" w:color="auto"/>
              <w:left w:val="single" w:sz="4" w:space="0" w:color="auto"/>
              <w:bottom w:val="single" w:sz="4" w:space="0" w:color="auto"/>
              <w:right w:val="single" w:sz="4" w:space="0" w:color="auto"/>
            </w:tcBorders>
          </w:tcPr>
          <w:p w:rsidR="00CE753A" w:rsidRPr="005A56EA" w:rsidRDefault="00CE753A" w:rsidP="0024415F">
            <w:pPr>
              <w:jc w:val="center"/>
            </w:pPr>
            <w:r>
              <w:t>единиц</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Pr="00E62E99" w:rsidRDefault="00CE753A" w:rsidP="0024415F">
            <w:pPr>
              <w:jc w:val="center"/>
            </w:pPr>
            <w:r>
              <w:t>15</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0-норматив</w:t>
            </w:r>
          </w:p>
        </w:tc>
      </w:tr>
      <w:tr w:rsidR="00CE753A" w:rsidRPr="00E62E99" w:rsidTr="0024415F">
        <w:trPr>
          <w:trHeight w:val="540"/>
        </w:trPr>
        <w:tc>
          <w:tcPr>
            <w:tcW w:w="10687" w:type="dxa"/>
            <w:gridSpan w:val="30"/>
            <w:tcBorders>
              <w:top w:val="single" w:sz="4" w:space="0" w:color="auto"/>
              <w:left w:val="single" w:sz="4" w:space="0" w:color="auto"/>
              <w:bottom w:val="single" w:sz="4" w:space="0" w:color="auto"/>
              <w:right w:val="single" w:sz="4" w:space="0" w:color="auto"/>
            </w:tcBorders>
          </w:tcPr>
          <w:p w:rsidR="00CE753A" w:rsidRPr="00AB3F3E" w:rsidRDefault="00CE753A" w:rsidP="0024415F">
            <w:pPr>
              <w:ind w:right="-219"/>
              <w:jc w:val="center"/>
              <w:rPr>
                <w:sz w:val="28"/>
                <w:szCs w:val="28"/>
              </w:rPr>
            </w:pPr>
            <w:r w:rsidRPr="00AB3F3E">
              <w:rPr>
                <w:sz w:val="28"/>
                <w:szCs w:val="28"/>
              </w:rPr>
              <w:t xml:space="preserve">Медицинская сестра физиотерапевтического кабинета </w:t>
            </w:r>
          </w:p>
          <w:p w:rsidR="00CE753A" w:rsidRPr="00E62E99" w:rsidRDefault="00CE753A" w:rsidP="0024415F">
            <w:pPr>
              <w:jc w:val="center"/>
            </w:pP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1.</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2B6391" w:rsidRDefault="00CE753A" w:rsidP="0024415F">
            <w:pPr>
              <w:ind w:left="32"/>
              <w:jc w:val="both"/>
            </w:pPr>
            <w:r w:rsidRPr="002B6391">
              <w:t>Наличие предписаний ЦГСЭН</w:t>
            </w:r>
            <w:r>
              <w:t xml:space="preserve"> и других проверяющих служб</w:t>
            </w:r>
          </w:p>
        </w:tc>
        <w:tc>
          <w:tcPr>
            <w:tcW w:w="1571" w:type="dxa"/>
            <w:gridSpan w:val="6"/>
            <w:tcBorders>
              <w:top w:val="single" w:sz="4" w:space="0" w:color="auto"/>
              <w:left w:val="single" w:sz="4" w:space="0" w:color="auto"/>
              <w:bottom w:val="single" w:sz="4" w:space="0" w:color="auto"/>
              <w:right w:val="single" w:sz="4" w:space="0" w:color="auto"/>
            </w:tcBorders>
          </w:tcPr>
          <w:p w:rsidR="00CE753A" w:rsidRPr="002B6391" w:rsidRDefault="00CE753A" w:rsidP="0024415F">
            <w:pPr>
              <w:jc w:val="center"/>
            </w:pPr>
            <w:r>
              <w:t>единиц</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2.</w:t>
            </w:r>
          </w:p>
        </w:tc>
        <w:tc>
          <w:tcPr>
            <w:tcW w:w="3923" w:type="dxa"/>
            <w:gridSpan w:val="4"/>
            <w:tcBorders>
              <w:top w:val="single" w:sz="4" w:space="0" w:color="auto"/>
              <w:left w:val="single" w:sz="4" w:space="0" w:color="auto"/>
              <w:bottom w:val="single" w:sz="4" w:space="0" w:color="auto"/>
              <w:right w:val="single" w:sz="4" w:space="0" w:color="auto"/>
            </w:tcBorders>
          </w:tcPr>
          <w:p w:rsidR="00CE753A" w:rsidRDefault="00CE753A" w:rsidP="0024415F">
            <w:r>
              <w:t>Осложнения, возникшие при (п</w:t>
            </w:r>
            <w:r>
              <w:t>о</w:t>
            </w:r>
            <w:r>
              <w:t>сле) проведении физиотерапевт</w:t>
            </w:r>
            <w:r>
              <w:t>и</w:t>
            </w:r>
            <w:r>
              <w:t>ческих процедур</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единиц</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3.</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F73586" w:rsidRDefault="00CE753A" w:rsidP="0024415F">
            <w:pPr>
              <w:jc w:val="both"/>
              <w:rPr>
                <w:bCs/>
                <w:color w:val="000000"/>
              </w:rPr>
            </w:pPr>
            <w:r w:rsidRPr="00F73586">
              <w:rPr>
                <w:bCs/>
                <w:color w:val="000000"/>
              </w:rPr>
              <w:t>Выполнение нормативного об</w:t>
            </w:r>
            <w:r>
              <w:rPr>
                <w:bCs/>
                <w:color w:val="000000"/>
              </w:rPr>
              <w:t>ъема работы медсестры физиотерапе</w:t>
            </w:r>
            <w:r>
              <w:rPr>
                <w:bCs/>
                <w:color w:val="000000"/>
              </w:rPr>
              <w:t>в</w:t>
            </w:r>
            <w:r>
              <w:rPr>
                <w:bCs/>
                <w:color w:val="000000"/>
              </w:rPr>
              <w:t>тического кабинета</w:t>
            </w:r>
            <w:r w:rsidRPr="00F73586">
              <w:rPr>
                <w:bCs/>
                <w:color w:val="000000"/>
              </w:rPr>
              <w:t xml:space="preserve"> </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20</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97-100</w:t>
            </w:r>
          </w:p>
        </w:tc>
      </w:tr>
      <w:tr w:rsidR="00CE753A" w:rsidTr="0024415F">
        <w:trPr>
          <w:trHeight w:val="540"/>
        </w:trPr>
        <w:tc>
          <w:tcPr>
            <w:tcW w:w="10687" w:type="dxa"/>
            <w:gridSpan w:val="30"/>
            <w:tcBorders>
              <w:top w:val="single" w:sz="4" w:space="0" w:color="auto"/>
              <w:left w:val="single" w:sz="4" w:space="0" w:color="auto"/>
              <w:bottom w:val="single" w:sz="4" w:space="0" w:color="auto"/>
              <w:right w:val="single" w:sz="4" w:space="0" w:color="auto"/>
            </w:tcBorders>
          </w:tcPr>
          <w:p w:rsidR="00CE753A" w:rsidRPr="00AB3F3E" w:rsidRDefault="00CE753A" w:rsidP="0024415F">
            <w:pPr>
              <w:pStyle w:val="3"/>
              <w:jc w:val="center"/>
              <w:rPr>
                <w:sz w:val="28"/>
                <w:szCs w:val="28"/>
              </w:rPr>
            </w:pPr>
            <w:r w:rsidRPr="00AB3F3E">
              <w:rPr>
                <w:rFonts w:ascii="Times New Roman" w:hAnsi="Times New Roman"/>
                <w:b w:val="0"/>
                <w:sz w:val="28"/>
                <w:szCs w:val="28"/>
              </w:rPr>
              <w:t>Медицинская сестра</w:t>
            </w:r>
            <w:r w:rsidRPr="00AB3F3E">
              <w:rPr>
                <w:sz w:val="28"/>
                <w:szCs w:val="28"/>
              </w:rPr>
              <w:t xml:space="preserve"> </w:t>
            </w:r>
            <w:r w:rsidRPr="00AB3F3E">
              <w:rPr>
                <w:rFonts w:ascii="Times New Roman" w:hAnsi="Times New Roman"/>
                <w:b w:val="0"/>
                <w:sz w:val="28"/>
                <w:szCs w:val="28"/>
              </w:rPr>
              <w:t>неврологического кабинета</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1.</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C9215A" w:rsidRDefault="00CE753A" w:rsidP="0024415F">
            <w:pPr>
              <w:autoSpaceDE w:val="0"/>
              <w:autoSpaceDN w:val="0"/>
              <w:adjustRightInd w:val="0"/>
              <w:jc w:val="both"/>
            </w:pPr>
            <w:r w:rsidRPr="00C51774">
              <w:t>Охват диспансерным наблюдением лиц, состоящих на «Д» учете (</w:t>
            </w:r>
            <w:proofErr w:type="gramStart"/>
            <w:r w:rsidRPr="00C51774">
              <w:t>в</w:t>
            </w:r>
            <w:proofErr w:type="gramEnd"/>
            <w:r w:rsidRPr="00C51774">
              <w:t xml:space="preserve"> % от плана на месяц)</w:t>
            </w:r>
          </w:p>
        </w:tc>
        <w:tc>
          <w:tcPr>
            <w:tcW w:w="1562" w:type="dxa"/>
            <w:gridSpan w:val="5"/>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690" w:type="dxa"/>
            <w:gridSpan w:val="5"/>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Pr="00E62E99" w:rsidRDefault="00CE753A" w:rsidP="0024415F">
            <w:pPr>
              <w:jc w:val="center"/>
            </w:pPr>
            <w:r>
              <w:t>10</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70-80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2.</w:t>
            </w:r>
          </w:p>
        </w:tc>
        <w:tc>
          <w:tcPr>
            <w:tcW w:w="3923" w:type="dxa"/>
            <w:gridSpan w:val="4"/>
            <w:tcBorders>
              <w:top w:val="single" w:sz="4" w:space="0" w:color="auto"/>
              <w:left w:val="single" w:sz="4" w:space="0" w:color="auto"/>
              <w:bottom w:val="single" w:sz="4" w:space="0" w:color="auto"/>
              <w:right w:val="single" w:sz="4" w:space="0" w:color="auto"/>
            </w:tcBorders>
          </w:tcPr>
          <w:p w:rsidR="00CE753A" w:rsidRDefault="00CE753A" w:rsidP="0024415F">
            <w:r>
              <w:t xml:space="preserve">Охват активным патронажем лиц, перенесших ОНМК </w:t>
            </w:r>
          </w:p>
        </w:tc>
        <w:tc>
          <w:tcPr>
            <w:tcW w:w="1562" w:type="dxa"/>
            <w:gridSpan w:val="5"/>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690" w:type="dxa"/>
            <w:gridSpan w:val="5"/>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20</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80-100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3.</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8266A8" w:rsidRDefault="00CE753A" w:rsidP="0024415F">
            <w:pPr>
              <w:jc w:val="both"/>
              <w:rPr>
                <w:color w:val="000000"/>
              </w:rPr>
            </w:pPr>
            <w:r w:rsidRPr="008266A8">
              <w:rPr>
                <w:color w:val="000000"/>
              </w:rPr>
              <w:t>Обоснованные жалобы населения на качество медицинской помощи</w:t>
            </w:r>
          </w:p>
        </w:tc>
        <w:tc>
          <w:tcPr>
            <w:tcW w:w="1562" w:type="dxa"/>
            <w:gridSpan w:val="5"/>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количество случаев</w:t>
            </w:r>
          </w:p>
        </w:tc>
        <w:tc>
          <w:tcPr>
            <w:tcW w:w="1690" w:type="dxa"/>
            <w:gridSpan w:val="5"/>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r>
      <w:tr w:rsidR="00CE753A" w:rsidTr="0024415F">
        <w:trPr>
          <w:trHeight w:val="540"/>
        </w:trPr>
        <w:tc>
          <w:tcPr>
            <w:tcW w:w="10687" w:type="dxa"/>
            <w:gridSpan w:val="30"/>
            <w:tcBorders>
              <w:top w:val="single" w:sz="4" w:space="0" w:color="auto"/>
              <w:left w:val="single" w:sz="4" w:space="0" w:color="auto"/>
              <w:bottom w:val="single" w:sz="4" w:space="0" w:color="auto"/>
              <w:right w:val="single" w:sz="4" w:space="0" w:color="auto"/>
            </w:tcBorders>
          </w:tcPr>
          <w:p w:rsidR="00CE753A" w:rsidRPr="00AB3F3E" w:rsidRDefault="00CE753A" w:rsidP="0024415F">
            <w:pPr>
              <w:jc w:val="center"/>
              <w:rPr>
                <w:sz w:val="28"/>
                <w:szCs w:val="28"/>
              </w:rPr>
            </w:pPr>
            <w:r w:rsidRPr="00AB3F3E">
              <w:rPr>
                <w:sz w:val="28"/>
                <w:szCs w:val="28"/>
              </w:rPr>
              <w:lastRenderedPageBreak/>
              <w:t>Медицинская сестра оториноларингологического кабинета</w:t>
            </w:r>
          </w:p>
          <w:p w:rsidR="00CE753A" w:rsidRDefault="00CE753A" w:rsidP="0024415F">
            <w:pPr>
              <w:jc w:val="center"/>
            </w:pP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1.</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8266A8" w:rsidRDefault="00CE753A" w:rsidP="0024415F">
            <w:pPr>
              <w:jc w:val="both"/>
              <w:rPr>
                <w:color w:val="000000"/>
              </w:rPr>
            </w:pPr>
            <w:r w:rsidRPr="008266A8">
              <w:rPr>
                <w:color w:val="000000"/>
              </w:rPr>
              <w:t>Обоснованные жалобы населения на качество медицинской помощи</w:t>
            </w:r>
          </w:p>
        </w:tc>
        <w:tc>
          <w:tcPr>
            <w:tcW w:w="1562" w:type="dxa"/>
            <w:gridSpan w:val="5"/>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количество случаев</w:t>
            </w:r>
          </w:p>
        </w:tc>
        <w:tc>
          <w:tcPr>
            <w:tcW w:w="1690" w:type="dxa"/>
            <w:gridSpan w:val="5"/>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2.</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C9215A" w:rsidRDefault="00CE753A" w:rsidP="0024415F">
            <w:pPr>
              <w:autoSpaceDE w:val="0"/>
              <w:autoSpaceDN w:val="0"/>
              <w:adjustRightInd w:val="0"/>
              <w:jc w:val="both"/>
            </w:pPr>
            <w:r w:rsidRPr="00C51774">
              <w:t>Охват диспансерным наблюдением лиц, состоящих на «Д» учете (</w:t>
            </w:r>
            <w:proofErr w:type="gramStart"/>
            <w:r w:rsidRPr="00C51774">
              <w:t>в</w:t>
            </w:r>
            <w:proofErr w:type="gramEnd"/>
            <w:r w:rsidRPr="00C51774">
              <w:t xml:space="preserve"> % от плана на месяц)</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Pr="00E62E99" w:rsidRDefault="00CE753A" w:rsidP="0024415F">
            <w:pPr>
              <w:jc w:val="center"/>
            </w:pPr>
            <w:r>
              <w:t>20</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70-80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3.</w:t>
            </w:r>
          </w:p>
        </w:tc>
        <w:tc>
          <w:tcPr>
            <w:tcW w:w="3923" w:type="dxa"/>
            <w:gridSpan w:val="4"/>
            <w:tcBorders>
              <w:top w:val="single" w:sz="4" w:space="0" w:color="auto"/>
              <w:left w:val="single" w:sz="4" w:space="0" w:color="auto"/>
              <w:bottom w:val="single" w:sz="4" w:space="0" w:color="auto"/>
              <w:right w:val="single" w:sz="4" w:space="0" w:color="auto"/>
            </w:tcBorders>
          </w:tcPr>
          <w:p w:rsidR="00CE753A" w:rsidRDefault="00CE753A" w:rsidP="0024415F">
            <w:proofErr w:type="spellStart"/>
            <w:r>
              <w:t>Постманипуляционные</w:t>
            </w:r>
            <w:proofErr w:type="spellEnd"/>
            <w:r>
              <w:t xml:space="preserve"> осложнения</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Единиц</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r>
      <w:tr w:rsidR="00CE753A" w:rsidTr="0024415F">
        <w:trPr>
          <w:trHeight w:val="540"/>
        </w:trPr>
        <w:tc>
          <w:tcPr>
            <w:tcW w:w="10687" w:type="dxa"/>
            <w:gridSpan w:val="30"/>
            <w:tcBorders>
              <w:top w:val="single" w:sz="4" w:space="0" w:color="auto"/>
              <w:left w:val="single" w:sz="4" w:space="0" w:color="auto"/>
              <w:bottom w:val="single" w:sz="4" w:space="0" w:color="auto"/>
              <w:right w:val="single" w:sz="4" w:space="0" w:color="auto"/>
            </w:tcBorders>
          </w:tcPr>
          <w:p w:rsidR="00CE753A" w:rsidRPr="00AB3F3E" w:rsidRDefault="00CE753A" w:rsidP="0024415F">
            <w:pPr>
              <w:jc w:val="center"/>
              <w:rPr>
                <w:sz w:val="28"/>
                <w:szCs w:val="28"/>
              </w:rPr>
            </w:pPr>
            <w:r w:rsidRPr="00AB3F3E">
              <w:rPr>
                <w:sz w:val="28"/>
                <w:szCs w:val="28"/>
              </w:rPr>
              <w:t>Медицинская сестра кабинета  ЭКГ</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1.</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0A5479" w:rsidRDefault="00CE753A" w:rsidP="0024415F">
            <w:pPr>
              <w:autoSpaceDE w:val="0"/>
              <w:autoSpaceDN w:val="0"/>
              <w:adjustRightInd w:val="0"/>
              <w:jc w:val="both"/>
              <w:rPr>
                <w:color w:val="000000"/>
              </w:rPr>
            </w:pPr>
            <w:r w:rsidRPr="000A5479">
              <w:rPr>
                <w:color w:val="000000"/>
              </w:rPr>
              <w:t xml:space="preserve">Выполнение нормативного объема работы </w:t>
            </w:r>
            <w:r>
              <w:rPr>
                <w:color w:val="000000"/>
              </w:rPr>
              <w:t>(</w:t>
            </w:r>
            <w:r w:rsidRPr="008A24E1">
              <w:rPr>
                <w:color w:val="000000"/>
              </w:rPr>
              <w:t xml:space="preserve">33 </w:t>
            </w:r>
            <w:r>
              <w:rPr>
                <w:color w:val="000000"/>
              </w:rPr>
              <w:t xml:space="preserve">УЕ </w:t>
            </w:r>
            <w:r w:rsidRPr="008A24E1">
              <w:rPr>
                <w:color w:val="000000"/>
              </w:rPr>
              <w:t>на количество раб</w:t>
            </w:r>
            <w:r w:rsidRPr="008A24E1">
              <w:rPr>
                <w:color w:val="000000"/>
              </w:rPr>
              <w:t>о</w:t>
            </w:r>
            <w:r w:rsidRPr="008A24E1">
              <w:rPr>
                <w:color w:val="000000"/>
              </w:rPr>
              <w:t>чих дней в месяц) врачом</w:t>
            </w:r>
            <w:r>
              <w:rPr>
                <w:color w:val="000000"/>
              </w:rPr>
              <w:t xml:space="preserve"> (медсес</w:t>
            </w:r>
            <w:r>
              <w:rPr>
                <w:color w:val="000000"/>
              </w:rPr>
              <w:t>т</w:t>
            </w:r>
            <w:r>
              <w:rPr>
                <w:color w:val="000000"/>
              </w:rPr>
              <w:t xml:space="preserve">рой) функциональной диагностики </w:t>
            </w:r>
          </w:p>
        </w:tc>
        <w:tc>
          <w:tcPr>
            <w:tcW w:w="1571" w:type="dxa"/>
            <w:gridSpan w:val="6"/>
            <w:tcBorders>
              <w:top w:val="single" w:sz="4" w:space="0" w:color="auto"/>
              <w:left w:val="single" w:sz="4" w:space="0" w:color="auto"/>
              <w:bottom w:val="single" w:sz="4" w:space="0" w:color="auto"/>
              <w:right w:val="single" w:sz="4" w:space="0" w:color="auto"/>
            </w:tcBorders>
          </w:tcPr>
          <w:p w:rsidR="00CE753A" w:rsidRPr="004A1E15" w:rsidRDefault="00CE753A" w:rsidP="0024415F">
            <w:pPr>
              <w:jc w:val="center"/>
            </w:pPr>
            <w:r>
              <w:t>%</w:t>
            </w:r>
          </w:p>
        </w:tc>
        <w:tc>
          <w:tcPr>
            <w:tcW w:w="1681" w:type="dxa"/>
            <w:gridSpan w:val="4"/>
            <w:tcBorders>
              <w:top w:val="single" w:sz="4" w:space="0" w:color="auto"/>
              <w:left w:val="single" w:sz="4" w:space="0" w:color="auto"/>
              <w:bottom w:val="single" w:sz="4" w:space="0" w:color="auto"/>
              <w:right w:val="single" w:sz="4" w:space="0" w:color="auto"/>
            </w:tcBorders>
          </w:tcPr>
          <w:p w:rsidR="00CE753A" w:rsidRPr="004A1E15"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Pr="002027F8" w:rsidRDefault="00CE753A" w:rsidP="0024415F">
            <w:pPr>
              <w:jc w:val="center"/>
            </w:pPr>
            <w:r>
              <w:t>20</w:t>
            </w:r>
          </w:p>
        </w:tc>
        <w:tc>
          <w:tcPr>
            <w:tcW w:w="1712" w:type="dxa"/>
            <w:gridSpan w:val="7"/>
            <w:tcBorders>
              <w:top w:val="single" w:sz="4" w:space="0" w:color="auto"/>
              <w:left w:val="single" w:sz="4" w:space="0" w:color="auto"/>
              <w:bottom w:val="single" w:sz="4" w:space="0" w:color="auto"/>
              <w:right w:val="single" w:sz="4" w:space="0" w:color="auto"/>
            </w:tcBorders>
          </w:tcPr>
          <w:p w:rsidR="00CE753A" w:rsidRPr="004A1E15" w:rsidRDefault="00CE753A" w:rsidP="0024415F">
            <w:pPr>
              <w:jc w:val="center"/>
            </w:pPr>
            <w:r>
              <w:t>97-100 (500-600 УЕ по нормативу за месяц)</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2.</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0A5479" w:rsidRDefault="00CE753A" w:rsidP="0024415F">
            <w:pPr>
              <w:autoSpaceDE w:val="0"/>
              <w:autoSpaceDN w:val="0"/>
              <w:adjustRightInd w:val="0"/>
              <w:jc w:val="both"/>
              <w:rPr>
                <w:color w:val="000000"/>
              </w:rPr>
            </w:pPr>
            <w:r w:rsidRPr="000A5479">
              <w:rPr>
                <w:color w:val="000000"/>
              </w:rPr>
              <w:t xml:space="preserve">Доля </w:t>
            </w:r>
            <w:r>
              <w:rPr>
                <w:color w:val="000000"/>
              </w:rPr>
              <w:t xml:space="preserve">функциональных </w:t>
            </w:r>
            <w:r w:rsidRPr="000A5479">
              <w:rPr>
                <w:color w:val="000000"/>
              </w:rPr>
              <w:t>исследов</w:t>
            </w:r>
            <w:r w:rsidRPr="000A5479">
              <w:rPr>
                <w:color w:val="000000"/>
              </w:rPr>
              <w:t>а</w:t>
            </w:r>
            <w:r w:rsidRPr="000A5479">
              <w:rPr>
                <w:color w:val="000000"/>
              </w:rPr>
              <w:t>ний, выполненных сверх норматива</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1-30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3.</w:t>
            </w:r>
          </w:p>
        </w:tc>
        <w:tc>
          <w:tcPr>
            <w:tcW w:w="3923"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t>Доля сложных (трудоемких) иссл</w:t>
            </w:r>
            <w:r>
              <w:t>е</w:t>
            </w:r>
            <w:r>
              <w:t>дований (норматив рассчитывается для каждого врача) от общего чи</w:t>
            </w:r>
            <w:r>
              <w:t>с</w:t>
            </w:r>
            <w:r>
              <w:t>ла исследований, выполненных врачом за месяц</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 xml:space="preserve">0-20 </w:t>
            </w:r>
          </w:p>
        </w:tc>
      </w:tr>
      <w:tr w:rsidR="00CE753A" w:rsidTr="0024415F">
        <w:trPr>
          <w:trHeight w:val="540"/>
        </w:trPr>
        <w:tc>
          <w:tcPr>
            <w:tcW w:w="10687" w:type="dxa"/>
            <w:gridSpan w:val="30"/>
            <w:tcBorders>
              <w:top w:val="single" w:sz="4" w:space="0" w:color="auto"/>
              <w:left w:val="single" w:sz="4" w:space="0" w:color="auto"/>
              <w:bottom w:val="single" w:sz="4" w:space="0" w:color="auto"/>
              <w:right w:val="single" w:sz="4" w:space="0" w:color="auto"/>
            </w:tcBorders>
          </w:tcPr>
          <w:p w:rsidR="00CE753A" w:rsidRPr="00AB3F3E" w:rsidRDefault="00CE753A" w:rsidP="0024415F">
            <w:pPr>
              <w:jc w:val="center"/>
              <w:rPr>
                <w:sz w:val="28"/>
                <w:szCs w:val="28"/>
              </w:rPr>
            </w:pPr>
            <w:r w:rsidRPr="00AB3F3E">
              <w:rPr>
                <w:sz w:val="28"/>
                <w:szCs w:val="28"/>
              </w:rPr>
              <w:t>Медицинская сестра кабинета УЗИ</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1.</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0A5479" w:rsidRDefault="00CE753A" w:rsidP="0024415F">
            <w:pPr>
              <w:autoSpaceDE w:val="0"/>
              <w:autoSpaceDN w:val="0"/>
              <w:adjustRightInd w:val="0"/>
              <w:jc w:val="both"/>
              <w:rPr>
                <w:color w:val="000000"/>
              </w:rPr>
            </w:pPr>
            <w:r w:rsidRPr="000A5479">
              <w:rPr>
                <w:color w:val="000000"/>
              </w:rPr>
              <w:t xml:space="preserve">Выполнение нормативного объема работы </w:t>
            </w:r>
            <w:r>
              <w:rPr>
                <w:color w:val="000000"/>
              </w:rPr>
              <w:t>(</w:t>
            </w:r>
            <w:r w:rsidRPr="008A24E1">
              <w:rPr>
                <w:color w:val="000000"/>
              </w:rPr>
              <w:t xml:space="preserve">33 </w:t>
            </w:r>
            <w:r>
              <w:rPr>
                <w:color w:val="000000"/>
              </w:rPr>
              <w:t xml:space="preserve">УЕ </w:t>
            </w:r>
            <w:r w:rsidRPr="008A24E1">
              <w:rPr>
                <w:color w:val="000000"/>
              </w:rPr>
              <w:t>на количество раб</w:t>
            </w:r>
            <w:r w:rsidRPr="008A24E1">
              <w:rPr>
                <w:color w:val="000000"/>
              </w:rPr>
              <w:t>о</w:t>
            </w:r>
            <w:r w:rsidRPr="008A24E1">
              <w:rPr>
                <w:color w:val="000000"/>
              </w:rPr>
              <w:t>чих дней в месяц) врачом</w:t>
            </w:r>
            <w:r>
              <w:rPr>
                <w:color w:val="000000"/>
              </w:rPr>
              <w:t xml:space="preserve"> (медсес</w:t>
            </w:r>
            <w:r>
              <w:rPr>
                <w:color w:val="000000"/>
              </w:rPr>
              <w:t>т</w:t>
            </w:r>
            <w:r>
              <w:rPr>
                <w:color w:val="000000"/>
              </w:rPr>
              <w:t xml:space="preserve">рой) функциональной диагностики </w:t>
            </w:r>
          </w:p>
        </w:tc>
        <w:tc>
          <w:tcPr>
            <w:tcW w:w="1571" w:type="dxa"/>
            <w:gridSpan w:val="6"/>
            <w:tcBorders>
              <w:top w:val="single" w:sz="4" w:space="0" w:color="auto"/>
              <w:left w:val="single" w:sz="4" w:space="0" w:color="auto"/>
              <w:bottom w:val="single" w:sz="4" w:space="0" w:color="auto"/>
              <w:right w:val="single" w:sz="4" w:space="0" w:color="auto"/>
            </w:tcBorders>
          </w:tcPr>
          <w:p w:rsidR="00CE753A" w:rsidRPr="004A1E15" w:rsidRDefault="00CE753A" w:rsidP="0024415F">
            <w:pPr>
              <w:jc w:val="center"/>
            </w:pPr>
            <w:r>
              <w:t>%</w:t>
            </w:r>
          </w:p>
        </w:tc>
        <w:tc>
          <w:tcPr>
            <w:tcW w:w="1681" w:type="dxa"/>
            <w:gridSpan w:val="4"/>
            <w:tcBorders>
              <w:top w:val="single" w:sz="4" w:space="0" w:color="auto"/>
              <w:left w:val="single" w:sz="4" w:space="0" w:color="auto"/>
              <w:bottom w:val="single" w:sz="4" w:space="0" w:color="auto"/>
              <w:right w:val="single" w:sz="4" w:space="0" w:color="auto"/>
            </w:tcBorders>
          </w:tcPr>
          <w:p w:rsidR="00CE753A" w:rsidRPr="004A1E15"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Pr="002027F8" w:rsidRDefault="00CE753A" w:rsidP="0024415F">
            <w:pPr>
              <w:jc w:val="center"/>
            </w:pPr>
            <w:r>
              <w:t>20</w:t>
            </w:r>
          </w:p>
        </w:tc>
        <w:tc>
          <w:tcPr>
            <w:tcW w:w="1712" w:type="dxa"/>
            <w:gridSpan w:val="7"/>
            <w:tcBorders>
              <w:top w:val="single" w:sz="4" w:space="0" w:color="auto"/>
              <w:left w:val="single" w:sz="4" w:space="0" w:color="auto"/>
              <w:bottom w:val="single" w:sz="4" w:space="0" w:color="auto"/>
              <w:right w:val="single" w:sz="4" w:space="0" w:color="auto"/>
            </w:tcBorders>
          </w:tcPr>
          <w:p w:rsidR="00CE753A" w:rsidRPr="004A1E15" w:rsidRDefault="00CE753A" w:rsidP="0024415F">
            <w:pPr>
              <w:jc w:val="center"/>
            </w:pPr>
            <w:r>
              <w:t>97-100 (500-600 УЕ по нормативу за месяц)</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2.</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0A5479" w:rsidRDefault="00CE753A" w:rsidP="0024415F">
            <w:pPr>
              <w:autoSpaceDE w:val="0"/>
              <w:autoSpaceDN w:val="0"/>
              <w:adjustRightInd w:val="0"/>
              <w:jc w:val="both"/>
              <w:rPr>
                <w:color w:val="000000"/>
              </w:rPr>
            </w:pPr>
            <w:r w:rsidRPr="000A5479">
              <w:rPr>
                <w:color w:val="000000"/>
              </w:rPr>
              <w:t xml:space="preserve">Доля </w:t>
            </w:r>
            <w:r>
              <w:rPr>
                <w:color w:val="000000"/>
              </w:rPr>
              <w:t xml:space="preserve">функциональных </w:t>
            </w:r>
            <w:r w:rsidRPr="000A5479">
              <w:rPr>
                <w:color w:val="000000"/>
              </w:rPr>
              <w:t>исследов</w:t>
            </w:r>
            <w:r w:rsidRPr="000A5479">
              <w:rPr>
                <w:color w:val="000000"/>
              </w:rPr>
              <w:t>а</w:t>
            </w:r>
            <w:r w:rsidRPr="000A5479">
              <w:rPr>
                <w:color w:val="000000"/>
              </w:rPr>
              <w:t>ний, выполненных сверх норматива</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1-30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3.</w:t>
            </w:r>
          </w:p>
        </w:tc>
        <w:tc>
          <w:tcPr>
            <w:tcW w:w="3923"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t>Доля сложных (трудоемких) иссл</w:t>
            </w:r>
            <w:r>
              <w:t>е</w:t>
            </w:r>
            <w:r>
              <w:t>дований (норматив рассчитывается для каждого врача) от общего чи</w:t>
            </w:r>
            <w:r>
              <w:t>с</w:t>
            </w:r>
            <w:r>
              <w:t>ла исследований, выполненных врачом за месяц</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 xml:space="preserve">0-20 </w:t>
            </w:r>
          </w:p>
        </w:tc>
      </w:tr>
      <w:tr w:rsidR="00CE753A" w:rsidTr="0024415F">
        <w:trPr>
          <w:trHeight w:val="540"/>
        </w:trPr>
        <w:tc>
          <w:tcPr>
            <w:tcW w:w="10687" w:type="dxa"/>
            <w:gridSpan w:val="30"/>
            <w:tcBorders>
              <w:top w:val="single" w:sz="4" w:space="0" w:color="auto"/>
              <w:left w:val="single" w:sz="4" w:space="0" w:color="auto"/>
              <w:bottom w:val="single" w:sz="4" w:space="0" w:color="auto"/>
              <w:right w:val="single" w:sz="4" w:space="0" w:color="auto"/>
            </w:tcBorders>
          </w:tcPr>
          <w:p w:rsidR="00CE753A" w:rsidRPr="00AB3F3E" w:rsidRDefault="00CE753A" w:rsidP="0024415F">
            <w:pPr>
              <w:jc w:val="center"/>
              <w:rPr>
                <w:sz w:val="28"/>
                <w:szCs w:val="28"/>
              </w:rPr>
            </w:pPr>
            <w:r w:rsidRPr="00AB3F3E">
              <w:rPr>
                <w:sz w:val="28"/>
                <w:szCs w:val="28"/>
              </w:rPr>
              <w:t>Старшая медицинская сестра поликлиники</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1.</w:t>
            </w:r>
          </w:p>
        </w:tc>
        <w:tc>
          <w:tcPr>
            <w:tcW w:w="3923"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t>Соблюдение правил внутреннего распорядка дня, этики и деонтол</w:t>
            </w:r>
            <w:r>
              <w:t>о</w:t>
            </w:r>
            <w:r>
              <w:t>гии</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единиц</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r w:rsidRPr="00FC4C34">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2.</w:t>
            </w:r>
          </w:p>
        </w:tc>
        <w:tc>
          <w:tcPr>
            <w:tcW w:w="3923"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rPr>
                <w:color w:val="000000"/>
              </w:rPr>
              <w:t>П</w:t>
            </w:r>
            <w:r w:rsidRPr="006C79DD">
              <w:rPr>
                <w:color w:val="000000"/>
              </w:rPr>
              <w:t>редписани</w:t>
            </w:r>
            <w:r>
              <w:rPr>
                <w:color w:val="000000"/>
              </w:rPr>
              <w:t>я</w:t>
            </w:r>
            <w:r w:rsidRPr="006C79DD">
              <w:rPr>
                <w:color w:val="000000"/>
              </w:rPr>
              <w:t xml:space="preserve"> </w:t>
            </w:r>
            <w:proofErr w:type="spellStart"/>
            <w:r>
              <w:rPr>
                <w:color w:val="000000"/>
              </w:rPr>
              <w:t>Роспотребнадзора</w:t>
            </w:r>
            <w:proofErr w:type="spellEnd"/>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единиц</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r w:rsidRPr="00FC4C34">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3-1</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3.</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8266A8" w:rsidRDefault="00CE753A" w:rsidP="0024415F">
            <w:pPr>
              <w:jc w:val="both"/>
              <w:rPr>
                <w:color w:val="000000"/>
              </w:rPr>
            </w:pPr>
            <w:r w:rsidRPr="008266A8">
              <w:rPr>
                <w:color w:val="000000"/>
              </w:rPr>
              <w:t>Обоснованные жалобы населения на качество медицинской помощи</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единиц</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r w:rsidRPr="00FC4C34">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15</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4.</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DB38F2" w:rsidRDefault="00CE753A" w:rsidP="0024415F">
            <w:pPr>
              <w:jc w:val="both"/>
            </w:pPr>
            <w:r>
              <w:rPr>
                <w:color w:val="000000"/>
              </w:rPr>
              <w:t xml:space="preserve">Число </w:t>
            </w:r>
            <w:proofErr w:type="gramStart"/>
            <w:r>
              <w:rPr>
                <w:color w:val="000000"/>
              </w:rPr>
              <w:t>случаев</w:t>
            </w:r>
            <w:r w:rsidRPr="00DB38F2">
              <w:t xml:space="preserve"> </w:t>
            </w:r>
            <w:r>
              <w:rPr>
                <w:color w:val="000000"/>
              </w:rPr>
              <w:t>нес</w:t>
            </w:r>
            <w:r w:rsidRPr="00DB38F2">
              <w:rPr>
                <w:color w:val="000000"/>
              </w:rPr>
              <w:t>облюдени</w:t>
            </w:r>
            <w:r>
              <w:rPr>
                <w:color w:val="000000"/>
              </w:rPr>
              <w:t>я</w:t>
            </w:r>
            <w:r w:rsidRPr="00DB38F2">
              <w:rPr>
                <w:color w:val="000000"/>
              </w:rPr>
              <w:t xml:space="preserve"> </w:t>
            </w:r>
            <w:r>
              <w:t>тр</w:t>
            </w:r>
            <w:r>
              <w:t>е</w:t>
            </w:r>
            <w:r>
              <w:t xml:space="preserve">бований </w:t>
            </w:r>
            <w:r w:rsidRPr="00DB38F2">
              <w:t>услови</w:t>
            </w:r>
            <w:r>
              <w:t>й</w:t>
            </w:r>
            <w:r w:rsidRPr="00DB38F2">
              <w:t xml:space="preserve"> хранения</w:t>
            </w:r>
            <w:proofErr w:type="gramEnd"/>
            <w:r w:rsidRPr="00DB38F2">
              <w:t xml:space="preserve"> и ко</w:t>
            </w:r>
            <w:r w:rsidRPr="00DB38F2">
              <w:t>н</w:t>
            </w:r>
            <w:r w:rsidRPr="00DB38F2">
              <w:t>трол</w:t>
            </w:r>
            <w:r>
              <w:t xml:space="preserve">я </w:t>
            </w:r>
            <w:r w:rsidRPr="00DB38F2">
              <w:t>срок</w:t>
            </w:r>
            <w:r>
              <w:t>ов</w:t>
            </w:r>
            <w:r w:rsidRPr="00DB38F2">
              <w:t xml:space="preserve"> годности лекарстве</w:t>
            </w:r>
            <w:r w:rsidRPr="00DB38F2">
              <w:t>н</w:t>
            </w:r>
            <w:r w:rsidRPr="00DB38F2">
              <w:t>ных средств и изделий медици</w:t>
            </w:r>
            <w:r w:rsidRPr="00DB38F2">
              <w:t>н</w:t>
            </w:r>
            <w:r w:rsidRPr="00DB38F2">
              <w:t>ского назначения</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замечание</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r w:rsidRPr="00FC4C34">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15</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r>
      <w:tr w:rsidR="00CE753A" w:rsidTr="0024415F">
        <w:trPr>
          <w:trHeight w:val="540"/>
        </w:trPr>
        <w:tc>
          <w:tcPr>
            <w:tcW w:w="10687" w:type="dxa"/>
            <w:gridSpan w:val="30"/>
            <w:tcBorders>
              <w:top w:val="single" w:sz="4" w:space="0" w:color="auto"/>
              <w:left w:val="single" w:sz="4" w:space="0" w:color="auto"/>
              <w:bottom w:val="single" w:sz="4" w:space="0" w:color="auto"/>
              <w:right w:val="single" w:sz="4" w:space="0" w:color="auto"/>
            </w:tcBorders>
          </w:tcPr>
          <w:p w:rsidR="00CE753A" w:rsidRPr="00AB3F3E" w:rsidRDefault="00CE753A" w:rsidP="0024415F">
            <w:pPr>
              <w:jc w:val="center"/>
              <w:rPr>
                <w:sz w:val="28"/>
                <w:szCs w:val="28"/>
              </w:rPr>
            </w:pPr>
            <w:r w:rsidRPr="00AB3F3E">
              <w:rPr>
                <w:sz w:val="28"/>
                <w:szCs w:val="28"/>
              </w:rPr>
              <w:t>Главная  медицинская сестра поликлиники</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lastRenderedPageBreak/>
              <w:t>1.</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084068" w:rsidRDefault="00CE753A" w:rsidP="0024415F">
            <w:pPr>
              <w:jc w:val="both"/>
            </w:pPr>
            <w:r w:rsidRPr="00084068">
              <w:t xml:space="preserve">Соблюдение правил внутреннего трудового </w:t>
            </w:r>
            <w:r>
              <w:t>распорядка, этики и д</w:t>
            </w:r>
            <w:r>
              <w:t>е</w:t>
            </w:r>
            <w:r>
              <w:t>онтологии</w:t>
            </w:r>
          </w:p>
        </w:tc>
        <w:tc>
          <w:tcPr>
            <w:tcW w:w="1571" w:type="dxa"/>
            <w:gridSpan w:val="6"/>
            <w:tcBorders>
              <w:top w:val="single" w:sz="4" w:space="0" w:color="auto"/>
              <w:left w:val="single" w:sz="4" w:space="0" w:color="auto"/>
              <w:bottom w:val="single" w:sz="4" w:space="0" w:color="auto"/>
              <w:right w:val="single" w:sz="4" w:space="0" w:color="auto"/>
            </w:tcBorders>
          </w:tcPr>
          <w:p w:rsidR="00CE753A" w:rsidRPr="00084068" w:rsidRDefault="00CE753A" w:rsidP="0024415F">
            <w:pPr>
              <w:jc w:val="center"/>
            </w:pPr>
            <w:r>
              <w:t>з</w:t>
            </w:r>
            <w:r w:rsidRPr="00084068">
              <w:t>амечание</w:t>
            </w:r>
          </w:p>
          <w:p w:rsidR="00CE753A" w:rsidRPr="00084068" w:rsidRDefault="00CE753A" w:rsidP="0024415F">
            <w:pPr>
              <w:jc w:val="both"/>
            </w:pP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r w:rsidRPr="00BD781C">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Pr="003E3391" w:rsidRDefault="00CE753A" w:rsidP="0024415F">
            <w:pPr>
              <w:jc w:val="center"/>
            </w:pPr>
            <w:r>
              <w:t>10</w:t>
            </w:r>
          </w:p>
        </w:tc>
        <w:tc>
          <w:tcPr>
            <w:tcW w:w="1712" w:type="dxa"/>
            <w:gridSpan w:val="7"/>
            <w:tcBorders>
              <w:top w:val="single" w:sz="4" w:space="0" w:color="auto"/>
              <w:left w:val="single" w:sz="4" w:space="0" w:color="auto"/>
              <w:bottom w:val="single" w:sz="4" w:space="0" w:color="auto"/>
              <w:right w:val="single" w:sz="4" w:space="0" w:color="auto"/>
            </w:tcBorders>
          </w:tcPr>
          <w:p w:rsidR="00CE753A" w:rsidRPr="00084068" w:rsidRDefault="00CE753A" w:rsidP="0024415F">
            <w:pPr>
              <w:jc w:val="center"/>
            </w:pPr>
            <w:r>
              <w:t>1-0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2.</w:t>
            </w:r>
          </w:p>
        </w:tc>
        <w:tc>
          <w:tcPr>
            <w:tcW w:w="3923"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rPr>
                <w:color w:val="000000"/>
              </w:rPr>
              <w:t>П</w:t>
            </w:r>
            <w:r w:rsidRPr="006C79DD">
              <w:rPr>
                <w:color w:val="000000"/>
              </w:rPr>
              <w:t>редписани</w:t>
            </w:r>
            <w:r>
              <w:rPr>
                <w:color w:val="000000"/>
              </w:rPr>
              <w:t>я</w:t>
            </w:r>
            <w:r w:rsidRPr="006C79DD">
              <w:rPr>
                <w:color w:val="000000"/>
              </w:rPr>
              <w:t xml:space="preserve"> </w:t>
            </w:r>
            <w:proofErr w:type="spellStart"/>
            <w:r>
              <w:rPr>
                <w:color w:val="000000"/>
              </w:rPr>
              <w:t>Роспотребнадзора</w:t>
            </w:r>
            <w:proofErr w:type="spellEnd"/>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единиц</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r w:rsidRPr="00FC4C34">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5</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3-1</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3.</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DB38F2" w:rsidRDefault="00CE753A" w:rsidP="0024415F">
            <w:pPr>
              <w:jc w:val="both"/>
            </w:pPr>
            <w:r>
              <w:rPr>
                <w:color w:val="000000"/>
              </w:rPr>
              <w:t xml:space="preserve">Число </w:t>
            </w:r>
            <w:proofErr w:type="gramStart"/>
            <w:r>
              <w:rPr>
                <w:color w:val="000000"/>
              </w:rPr>
              <w:t>случаев</w:t>
            </w:r>
            <w:r w:rsidRPr="00DB38F2">
              <w:t xml:space="preserve"> </w:t>
            </w:r>
            <w:r>
              <w:rPr>
                <w:color w:val="000000"/>
              </w:rPr>
              <w:t>нес</w:t>
            </w:r>
            <w:r w:rsidRPr="00DB38F2">
              <w:rPr>
                <w:color w:val="000000"/>
              </w:rPr>
              <w:t>облюдени</w:t>
            </w:r>
            <w:r>
              <w:rPr>
                <w:color w:val="000000"/>
              </w:rPr>
              <w:t>я</w:t>
            </w:r>
            <w:r w:rsidRPr="00DB38F2">
              <w:rPr>
                <w:color w:val="000000"/>
              </w:rPr>
              <w:t xml:space="preserve"> </w:t>
            </w:r>
            <w:r>
              <w:t>тр</w:t>
            </w:r>
            <w:r>
              <w:t>е</w:t>
            </w:r>
            <w:r>
              <w:t xml:space="preserve">бований </w:t>
            </w:r>
            <w:r w:rsidRPr="00DB38F2">
              <w:t>услови</w:t>
            </w:r>
            <w:r>
              <w:t>й</w:t>
            </w:r>
            <w:r w:rsidRPr="00DB38F2">
              <w:t xml:space="preserve"> хранения</w:t>
            </w:r>
            <w:proofErr w:type="gramEnd"/>
            <w:r w:rsidRPr="00DB38F2">
              <w:t xml:space="preserve"> и ко</w:t>
            </w:r>
            <w:r w:rsidRPr="00DB38F2">
              <w:t>н</w:t>
            </w:r>
            <w:r w:rsidRPr="00DB38F2">
              <w:t>трол</w:t>
            </w:r>
            <w:r>
              <w:t xml:space="preserve">я </w:t>
            </w:r>
            <w:r w:rsidRPr="00DB38F2">
              <w:t>срок</w:t>
            </w:r>
            <w:r>
              <w:t>ов</w:t>
            </w:r>
            <w:r w:rsidRPr="00DB38F2">
              <w:t xml:space="preserve"> годности лекарстве</w:t>
            </w:r>
            <w:r w:rsidRPr="00DB38F2">
              <w:t>н</w:t>
            </w:r>
            <w:r w:rsidRPr="00DB38F2">
              <w:t>ных средств и изделий медици</w:t>
            </w:r>
            <w:r w:rsidRPr="00DB38F2">
              <w:t>н</w:t>
            </w:r>
            <w:r w:rsidRPr="00DB38F2">
              <w:t>ского назначения</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замечание</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r w:rsidRPr="00FC4C34">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4.</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D73AD1" w:rsidRDefault="00CE753A" w:rsidP="0024415F">
            <w:pPr>
              <w:jc w:val="both"/>
            </w:pPr>
            <w:r>
              <w:rPr>
                <w:color w:val="000000"/>
              </w:rPr>
              <w:t>Число случаев</w:t>
            </w:r>
            <w:r w:rsidRPr="00DB38F2">
              <w:t xml:space="preserve"> </w:t>
            </w:r>
            <w:r>
              <w:t>нес</w:t>
            </w:r>
            <w:r w:rsidRPr="00D73AD1">
              <w:t>воевременно</w:t>
            </w:r>
            <w:r>
              <w:t>го оформления заявок на получение, прием и распределение лекарс</w:t>
            </w:r>
            <w:r>
              <w:t>т</w:t>
            </w:r>
            <w:r>
              <w:t>венных средств и изделий мед</w:t>
            </w:r>
            <w:r>
              <w:t>и</w:t>
            </w:r>
            <w:r>
              <w:t xml:space="preserve">цинского назначения </w:t>
            </w:r>
          </w:p>
        </w:tc>
        <w:tc>
          <w:tcPr>
            <w:tcW w:w="1571" w:type="dxa"/>
            <w:gridSpan w:val="6"/>
            <w:tcBorders>
              <w:top w:val="single" w:sz="4" w:space="0" w:color="auto"/>
              <w:left w:val="single" w:sz="4" w:space="0" w:color="auto"/>
              <w:bottom w:val="single" w:sz="4" w:space="0" w:color="auto"/>
              <w:right w:val="single" w:sz="4" w:space="0" w:color="auto"/>
            </w:tcBorders>
          </w:tcPr>
          <w:p w:rsidR="00CE753A" w:rsidRPr="0002591E" w:rsidRDefault="00CE753A" w:rsidP="0024415F">
            <w:pPr>
              <w:jc w:val="center"/>
            </w:pPr>
            <w:r>
              <w:t>единиц</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ква</w:t>
            </w:r>
            <w:r>
              <w:t>р</w:t>
            </w:r>
            <w:r>
              <w:t>тал</w:t>
            </w:r>
          </w:p>
        </w:tc>
        <w:tc>
          <w:tcPr>
            <w:tcW w:w="1284" w:type="dxa"/>
            <w:gridSpan w:val="8"/>
            <w:tcBorders>
              <w:top w:val="single" w:sz="4" w:space="0" w:color="auto"/>
              <w:left w:val="single" w:sz="4" w:space="0" w:color="auto"/>
              <w:bottom w:val="single" w:sz="4" w:space="0" w:color="auto"/>
              <w:right w:val="single" w:sz="4" w:space="0" w:color="auto"/>
            </w:tcBorders>
          </w:tcPr>
          <w:p w:rsidR="00CE753A" w:rsidRPr="003E3391" w:rsidRDefault="00CE753A" w:rsidP="0024415F">
            <w:pPr>
              <w:jc w:val="center"/>
            </w:pPr>
            <w:r>
              <w:t>10</w:t>
            </w:r>
          </w:p>
        </w:tc>
        <w:tc>
          <w:tcPr>
            <w:tcW w:w="1712" w:type="dxa"/>
            <w:gridSpan w:val="7"/>
            <w:tcBorders>
              <w:top w:val="single" w:sz="4" w:space="0" w:color="auto"/>
              <w:left w:val="single" w:sz="4" w:space="0" w:color="auto"/>
              <w:bottom w:val="single" w:sz="4" w:space="0" w:color="auto"/>
              <w:right w:val="single" w:sz="4" w:space="0" w:color="auto"/>
            </w:tcBorders>
          </w:tcPr>
          <w:p w:rsidR="00CE753A" w:rsidRPr="00084068" w:rsidRDefault="00CE753A" w:rsidP="0024415F">
            <w:pPr>
              <w:jc w:val="center"/>
            </w:pPr>
            <w:r>
              <w:t>1-0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5.</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DA271B" w:rsidRDefault="00CE753A" w:rsidP="0024415F">
            <w:pPr>
              <w:autoSpaceDE w:val="0"/>
              <w:autoSpaceDN w:val="0"/>
              <w:adjustRightInd w:val="0"/>
              <w:ind w:right="72"/>
              <w:jc w:val="both"/>
              <w:rPr>
                <w:color w:val="000000"/>
              </w:rPr>
            </w:pPr>
            <w:r>
              <w:rPr>
                <w:color w:val="000000"/>
              </w:rPr>
              <w:t>Доля специалистов, прошедших</w:t>
            </w:r>
            <w:r w:rsidRPr="00DA271B">
              <w:rPr>
                <w:color w:val="000000"/>
              </w:rPr>
              <w:t xml:space="preserve"> специализаци</w:t>
            </w:r>
            <w:r>
              <w:rPr>
                <w:color w:val="000000"/>
              </w:rPr>
              <w:t>ю</w:t>
            </w:r>
            <w:r w:rsidRPr="00DA271B">
              <w:rPr>
                <w:color w:val="000000"/>
              </w:rPr>
              <w:t xml:space="preserve"> и усовершенств</w:t>
            </w:r>
            <w:r w:rsidRPr="00DA271B">
              <w:rPr>
                <w:color w:val="000000"/>
              </w:rPr>
              <w:t>о</w:t>
            </w:r>
            <w:r w:rsidRPr="00DA271B">
              <w:rPr>
                <w:color w:val="000000"/>
              </w:rPr>
              <w:t>вани</w:t>
            </w:r>
            <w:r>
              <w:rPr>
                <w:color w:val="000000"/>
              </w:rPr>
              <w:t>е своевременно (в соответс</w:t>
            </w:r>
            <w:r>
              <w:rPr>
                <w:color w:val="000000"/>
              </w:rPr>
              <w:t>т</w:t>
            </w:r>
            <w:r>
              <w:rPr>
                <w:color w:val="000000"/>
              </w:rPr>
              <w:t>вии с планом)</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полг</w:t>
            </w:r>
            <w:r>
              <w:t>о</w:t>
            </w:r>
            <w:r>
              <w:t>да</w:t>
            </w:r>
          </w:p>
        </w:tc>
        <w:tc>
          <w:tcPr>
            <w:tcW w:w="1284" w:type="dxa"/>
            <w:gridSpan w:val="8"/>
            <w:tcBorders>
              <w:top w:val="single" w:sz="4" w:space="0" w:color="auto"/>
              <w:left w:val="single" w:sz="4" w:space="0" w:color="auto"/>
              <w:bottom w:val="single" w:sz="4" w:space="0" w:color="auto"/>
              <w:right w:val="single" w:sz="4" w:space="0" w:color="auto"/>
            </w:tcBorders>
          </w:tcPr>
          <w:p w:rsidR="00CE753A" w:rsidRPr="003E3391" w:rsidRDefault="00CE753A" w:rsidP="0024415F">
            <w:pPr>
              <w:jc w:val="center"/>
            </w:pPr>
            <w:r>
              <w:t>10</w:t>
            </w:r>
          </w:p>
        </w:tc>
        <w:tc>
          <w:tcPr>
            <w:tcW w:w="1712" w:type="dxa"/>
            <w:gridSpan w:val="7"/>
            <w:tcBorders>
              <w:top w:val="single" w:sz="4" w:space="0" w:color="auto"/>
              <w:left w:val="single" w:sz="4" w:space="0" w:color="auto"/>
              <w:bottom w:val="single" w:sz="4" w:space="0" w:color="auto"/>
              <w:right w:val="single" w:sz="4" w:space="0" w:color="auto"/>
            </w:tcBorders>
          </w:tcPr>
          <w:p w:rsidR="00CE753A" w:rsidRPr="00F45BAA" w:rsidRDefault="00CE753A" w:rsidP="0024415F">
            <w:pPr>
              <w:jc w:val="center"/>
            </w:pPr>
            <w:r w:rsidRPr="00F45BAA">
              <w:t>98-100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6</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DA271B" w:rsidRDefault="00CE753A" w:rsidP="0024415F">
            <w:pPr>
              <w:jc w:val="both"/>
            </w:pPr>
            <w:r>
              <w:rPr>
                <w:color w:val="000000"/>
              </w:rPr>
              <w:t>У</w:t>
            </w:r>
            <w:r w:rsidRPr="00DA271B">
              <w:t>комплектованност</w:t>
            </w:r>
            <w:r>
              <w:t>ь</w:t>
            </w:r>
            <w:r w:rsidRPr="00DA271B">
              <w:t xml:space="preserve"> средн</w:t>
            </w:r>
            <w:r>
              <w:t>им</w:t>
            </w:r>
            <w:r w:rsidRPr="00DA271B">
              <w:t xml:space="preserve"> м</w:t>
            </w:r>
            <w:r w:rsidRPr="00DA271B">
              <w:t>е</w:t>
            </w:r>
            <w:r w:rsidRPr="00DA271B">
              <w:t>дицинск</w:t>
            </w:r>
            <w:r>
              <w:t>им</w:t>
            </w:r>
            <w:r w:rsidRPr="00DA271B">
              <w:t xml:space="preserve"> персон</w:t>
            </w:r>
            <w:r w:rsidRPr="00DA271B">
              <w:t>а</w:t>
            </w:r>
            <w:r w:rsidRPr="00DA271B">
              <w:t>л</w:t>
            </w:r>
            <w:r>
              <w:t>ом</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ква</w:t>
            </w:r>
            <w:r>
              <w:t>р</w:t>
            </w:r>
            <w:r>
              <w:t>тал</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5</w:t>
            </w:r>
          </w:p>
        </w:tc>
        <w:tc>
          <w:tcPr>
            <w:tcW w:w="1712" w:type="dxa"/>
            <w:gridSpan w:val="7"/>
            <w:tcBorders>
              <w:top w:val="single" w:sz="4" w:space="0" w:color="auto"/>
              <w:left w:val="single" w:sz="4" w:space="0" w:color="auto"/>
              <w:bottom w:val="single" w:sz="4" w:space="0" w:color="auto"/>
              <w:right w:val="single" w:sz="4" w:space="0" w:color="auto"/>
            </w:tcBorders>
          </w:tcPr>
          <w:p w:rsidR="00CE753A" w:rsidRPr="00F45BAA" w:rsidRDefault="00CE753A" w:rsidP="0024415F">
            <w:pPr>
              <w:jc w:val="center"/>
            </w:pPr>
            <w:r>
              <w:t>85-100</w:t>
            </w:r>
          </w:p>
        </w:tc>
      </w:tr>
      <w:tr w:rsidR="00CE753A" w:rsidTr="0024415F">
        <w:trPr>
          <w:trHeight w:val="540"/>
        </w:trPr>
        <w:tc>
          <w:tcPr>
            <w:tcW w:w="10687" w:type="dxa"/>
            <w:gridSpan w:val="30"/>
            <w:tcBorders>
              <w:top w:val="single" w:sz="4" w:space="0" w:color="auto"/>
              <w:left w:val="single" w:sz="4" w:space="0" w:color="auto"/>
              <w:bottom w:val="single" w:sz="4" w:space="0" w:color="auto"/>
              <w:right w:val="single" w:sz="4" w:space="0" w:color="auto"/>
            </w:tcBorders>
          </w:tcPr>
          <w:p w:rsidR="00CE753A" w:rsidRPr="00AB3F3E" w:rsidRDefault="00CE753A" w:rsidP="0024415F">
            <w:pPr>
              <w:jc w:val="center"/>
              <w:rPr>
                <w:sz w:val="28"/>
                <w:szCs w:val="28"/>
              </w:rPr>
            </w:pPr>
            <w:r w:rsidRPr="00AB3F3E">
              <w:rPr>
                <w:sz w:val="28"/>
                <w:szCs w:val="28"/>
              </w:rPr>
              <w:t>Сестра хозяйка поликлиники</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1.</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084068" w:rsidRDefault="00CE753A" w:rsidP="0024415F">
            <w:pPr>
              <w:jc w:val="both"/>
            </w:pPr>
            <w:r w:rsidRPr="00084068">
              <w:t>Соблюдение санитарно-</w:t>
            </w:r>
            <w:r>
              <w:t>противо</w:t>
            </w:r>
            <w:r w:rsidRPr="00084068">
              <w:t>эпидемического режима</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r w:rsidRPr="00CB682D">
              <w:t>единиц</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r w:rsidRPr="008E48D7">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2</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2.</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8266A8" w:rsidRDefault="00CE753A" w:rsidP="0024415F">
            <w:pPr>
              <w:jc w:val="both"/>
              <w:rPr>
                <w:color w:val="000000"/>
              </w:rPr>
            </w:pPr>
            <w:r w:rsidRPr="008266A8">
              <w:rPr>
                <w:color w:val="000000"/>
              </w:rPr>
              <w:t>Обоснованные жалобы населения на качество медицинской помощи</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r w:rsidRPr="00CB682D">
              <w:t>единиц</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r w:rsidRPr="008E48D7">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3.</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F43728" w:rsidRDefault="00CE753A" w:rsidP="0024415F">
            <w:pPr>
              <w:jc w:val="both"/>
            </w:pPr>
            <w:r>
              <w:t>Соблюдение к</w:t>
            </w:r>
            <w:r w:rsidRPr="00F43728">
              <w:t>ратност</w:t>
            </w:r>
            <w:r>
              <w:t>и</w:t>
            </w:r>
            <w:r w:rsidRPr="00F43728">
              <w:t xml:space="preserve"> смены б</w:t>
            </w:r>
            <w:r w:rsidRPr="00F43728">
              <w:t>е</w:t>
            </w:r>
            <w:r w:rsidRPr="00F43728">
              <w:t>лья</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r w:rsidRPr="00CB682D">
              <w:t>единиц</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r w:rsidRPr="008E48D7">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2</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r>
      <w:tr w:rsidR="00CE753A" w:rsidTr="0024415F">
        <w:trPr>
          <w:trHeight w:val="540"/>
        </w:trPr>
        <w:tc>
          <w:tcPr>
            <w:tcW w:w="10687" w:type="dxa"/>
            <w:gridSpan w:val="30"/>
            <w:tcBorders>
              <w:top w:val="single" w:sz="4" w:space="0" w:color="auto"/>
              <w:left w:val="single" w:sz="4" w:space="0" w:color="auto"/>
              <w:bottom w:val="single" w:sz="4" w:space="0" w:color="auto"/>
              <w:right w:val="single" w:sz="4" w:space="0" w:color="auto"/>
            </w:tcBorders>
          </w:tcPr>
          <w:p w:rsidR="00CE753A" w:rsidRPr="00AB3F3E" w:rsidRDefault="00CE753A" w:rsidP="0024415F">
            <w:pPr>
              <w:ind w:left="360"/>
              <w:jc w:val="center"/>
              <w:rPr>
                <w:sz w:val="28"/>
                <w:szCs w:val="28"/>
              </w:rPr>
            </w:pPr>
            <w:r w:rsidRPr="00AB3F3E">
              <w:rPr>
                <w:sz w:val="28"/>
                <w:szCs w:val="28"/>
              </w:rPr>
              <w:t>Санитарка поликлиники</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1.</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084068" w:rsidRDefault="00CE753A" w:rsidP="0024415F">
            <w:pPr>
              <w:jc w:val="both"/>
            </w:pPr>
            <w:r w:rsidRPr="00084068">
              <w:t xml:space="preserve">Соблюдение правил внутреннего трудового </w:t>
            </w:r>
            <w:r>
              <w:t>распорядка, этики и д</w:t>
            </w:r>
            <w:r>
              <w:t>е</w:t>
            </w:r>
            <w:r>
              <w:t>онтологии</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r w:rsidRPr="00711327">
              <w:t>единиц</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r w:rsidRPr="008E48D7">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2</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2.</w:t>
            </w:r>
          </w:p>
        </w:tc>
        <w:tc>
          <w:tcPr>
            <w:tcW w:w="3923"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t>Соблюдение санитарно - против</w:t>
            </w:r>
            <w:r>
              <w:t>о</w:t>
            </w:r>
            <w:r>
              <w:t>эпидемиологического режима</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r w:rsidRPr="00711327">
              <w:t>единиц</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r w:rsidRPr="008E48D7">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2</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3.</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8266A8" w:rsidRDefault="00CE753A" w:rsidP="0024415F">
            <w:pPr>
              <w:jc w:val="both"/>
              <w:rPr>
                <w:color w:val="000000"/>
              </w:rPr>
            </w:pPr>
            <w:r w:rsidRPr="008266A8">
              <w:rPr>
                <w:color w:val="000000"/>
              </w:rPr>
              <w:t>Обоснованные жалобы населения на качество медицинской помощи</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r w:rsidRPr="00711327">
              <w:t>единиц</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r w:rsidRPr="008E48D7">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r>
      <w:tr w:rsidR="00CE753A" w:rsidTr="0024415F">
        <w:trPr>
          <w:trHeight w:val="540"/>
        </w:trPr>
        <w:tc>
          <w:tcPr>
            <w:tcW w:w="10687" w:type="dxa"/>
            <w:gridSpan w:val="30"/>
            <w:tcBorders>
              <w:top w:val="single" w:sz="4" w:space="0" w:color="auto"/>
              <w:left w:val="single" w:sz="4" w:space="0" w:color="auto"/>
              <w:bottom w:val="single" w:sz="4" w:space="0" w:color="auto"/>
              <w:right w:val="single" w:sz="4" w:space="0" w:color="auto"/>
            </w:tcBorders>
          </w:tcPr>
          <w:p w:rsidR="00CE753A" w:rsidRPr="00AB3F3E" w:rsidRDefault="00CE753A" w:rsidP="0024415F">
            <w:pPr>
              <w:jc w:val="center"/>
              <w:rPr>
                <w:sz w:val="28"/>
                <w:szCs w:val="28"/>
              </w:rPr>
            </w:pPr>
            <w:r w:rsidRPr="00AB3F3E">
              <w:rPr>
                <w:sz w:val="28"/>
                <w:szCs w:val="28"/>
              </w:rPr>
              <w:t>Медицинский регистратор поликлиники</w:t>
            </w:r>
          </w:p>
          <w:p w:rsidR="00CE753A" w:rsidRDefault="00CE753A" w:rsidP="0024415F">
            <w:pPr>
              <w:tabs>
                <w:tab w:val="left" w:pos="1695"/>
              </w:tabs>
              <w:ind w:left="360"/>
              <w:jc w:val="center"/>
            </w:pP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1.</w:t>
            </w:r>
          </w:p>
        </w:tc>
        <w:tc>
          <w:tcPr>
            <w:tcW w:w="3923"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t>Обеспечение качественного запо</w:t>
            </w:r>
            <w:r>
              <w:t>л</w:t>
            </w:r>
            <w:r>
              <w:t>нения первичной медицинской д</w:t>
            </w:r>
            <w:r>
              <w:t>о</w:t>
            </w:r>
            <w:r>
              <w:t>кументации (наличие замечаний)</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rsidRPr="003B1593">
              <w:t>единиц</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r w:rsidRPr="008E48D7">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3-0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2.</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8266A8" w:rsidRDefault="00CE753A" w:rsidP="0024415F">
            <w:pPr>
              <w:jc w:val="both"/>
              <w:rPr>
                <w:color w:val="000000"/>
              </w:rPr>
            </w:pPr>
            <w:r w:rsidRPr="008266A8">
              <w:rPr>
                <w:color w:val="000000"/>
              </w:rPr>
              <w:t>Обоснованные жалобы населения на качество медицинской помощи</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rsidRPr="003B1593">
              <w:t>единиц</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r w:rsidRPr="008E48D7">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3.</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084068" w:rsidRDefault="00CE753A" w:rsidP="0024415F">
            <w:pPr>
              <w:jc w:val="both"/>
            </w:pPr>
            <w:r w:rsidRPr="00084068">
              <w:t xml:space="preserve">Соблюдение </w:t>
            </w:r>
            <w:r>
              <w:t>норм этики и деонт</w:t>
            </w:r>
            <w:r>
              <w:t>о</w:t>
            </w:r>
            <w:r>
              <w:t>логии</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rsidRPr="003B1593">
              <w:t>единиц</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r w:rsidRPr="008E48D7">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15</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r>
      <w:tr w:rsidR="00CE753A" w:rsidTr="0024415F">
        <w:trPr>
          <w:trHeight w:val="540"/>
        </w:trPr>
        <w:tc>
          <w:tcPr>
            <w:tcW w:w="10687" w:type="dxa"/>
            <w:gridSpan w:val="30"/>
            <w:tcBorders>
              <w:top w:val="single" w:sz="4" w:space="0" w:color="auto"/>
              <w:left w:val="single" w:sz="4" w:space="0" w:color="auto"/>
              <w:bottom w:val="single" w:sz="4" w:space="0" w:color="auto"/>
              <w:right w:val="single" w:sz="4" w:space="0" w:color="auto"/>
            </w:tcBorders>
          </w:tcPr>
          <w:p w:rsidR="00CE753A" w:rsidRPr="00AB3F3E" w:rsidRDefault="00CE753A" w:rsidP="0024415F">
            <w:pPr>
              <w:jc w:val="center"/>
              <w:rPr>
                <w:sz w:val="28"/>
                <w:szCs w:val="28"/>
              </w:rPr>
            </w:pPr>
            <w:r w:rsidRPr="00AB3F3E">
              <w:rPr>
                <w:sz w:val="28"/>
                <w:szCs w:val="28"/>
              </w:rPr>
              <w:t>Главная  медицинская сестра стационара</w:t>
            </w:r>
          </w:p>
          <w:p w:rsidR="00CE753A" w:rsidRDefault="00CE753A" w:rsidP="0024415F">
            <w:pPr>
              <w:ind w:left="360"/>
              <w:jc w:val="center"/>
            </w:pP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lastRenderedPageBreak/>
              <w:t>1.</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D73AD1" w:rsidRDefault="00CE753A" w:rsidP="0024415F">
            <w:pPr>
              <w:jc w:val="both"/>
            </w:pPr>
            <w:r>
              <w:t>Наличие претензий профильных отделений по с</w:t>
            </w:r>
            <w:r w:rsidRPr="00D73AD1">
              <w:t>воевременност</w:t>
            </w:r>
            <w:r>
              <w:t>и</w:t>
            </w:r>
            <w:r w:rsidRPr="00D73AD1">
              <w:t xml:space="preserve"> о</w:t>
            </w:r>
            <w:r w:rsidRPr="00D73AD1">
              <w:t>т</w:t>
            </w:r>
            <w:r w:rsidRPr="00D73AD1">
              <w:t>пуска наркотических средств, пс</w:t>
            </w:r>
            <w:r w:rsidRPr="00D73AD1">
              <w:t>и</w:t>
            </w:r>
            <w:r w:rsidRPr="00D73AD1">
              <w:t>хотропных, сильнодействующих, ядовитых веществ, спирта этилов</w:t>
            </w:r>
            <w:r w:rsidRPr="00D73AD1">
              <w:t>о</w:t>
            </w:r>
            <w:r w:rsidRPr="00D73AD1">
              <w:t xml:space="preserve">го </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rsidRPr="0077337C">
              <w:t>единиц</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r w:rsidRPr="008E48D7">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2.</w:t>
            </w:r>
          </w:p>
        </w:tc>
        <w:tc>
          <w:tcPr>
            <w:tcW w:w="3923"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rPr>
                <w:color w:val="000000"/>
              </w:rPr>
              <w:t>П</w:t>
            </w:r>
            <w:r w:rsidRPr="006C79DD">
              <w:rPr>
                <w:color w:val="000000"/>
              </w:rPr>
              <w:t>редписани</w:t>
            </w:r>
            <w:r>
              <w:rPr>
                <w:color w:val="000000"/>
              </w:rPr>
              <w:t>я</w:t>
            </w:r>
            <w:r w:rsidRPr="006C79DD">
              <w:rPr>
                <w:color w:val="000000"/>
              </w:rPr>
              <w:t xml:space="preserve"> </w:t>
            </w:r>
            <w:proofErr w:type="spellStart"/>
            <w:r>
              <w:rPr>
                <w:color w:val="000000"/>
              </w:rPr>
              <w:t>Роспотребнадзора</w:t>
            </w:r>
            <w:proofErr w:type="spellEnd"/>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rsidRPr="0077337C">
              <w:t>единиц</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r w:rsidRPr="00FC4C34">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3-1</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3.</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DB38F2" w:rsidRDefault="00CE753A" w:rsidP="0024415F">
            <w:pPr>
              <w:jc w:val="both"/>
            </w:pPr>
            <w:r>
              <w:rPr>
                <w:color w:val="000000"/>
              </w:rPr>
              <w:t xml:space="preserve">Число </w:t>
            </w:r>
            <w:proofErr w:type="gramStart"/>
            <w:r>
              <w:rPr>
                <w:color w:val="000000"/>
              </w:rPr>
              <w:t>случаев</w:t>
            </w:r>
            <w:r w:rsidRPr="00DB38F2">
              <w:t xml:space="preserve"> </w:t>
            </w:r>
            <w:r>
              <w:rPr>
                <w:color w:val="000000"/>
              </w:rPr>
              <w:t>нес</w:t>
            </w:r>
            <w:r w:rsidRPr="00DB38F2">
              <w:rPr>
                <w:color w:val="000000"/>
              </w:rPr>
              <w:t>облюдени</w:t>
            </w:r>
            <w:r>
              <w:rPr>
                <w:color w:val="000000"/>
              </w:rPr>
              <w:t>я</w:t>
            </w:r>
            <w:r w:rsidRPr="00DB38F2">
              <w:rPr>
                <w:color w:val="000000"/>
              </w:rPr>
              <w:t xml:space="preserve"> </w:t>
            </w:r>
            <w:r>
              <w:t>тр</w:t>
            </w:r>
            <w:r>
              <w:t>е</w:t>
            </w:r>
            <w:r>
              <w:t xml:space="preserve">бований </w:t>
            </w:r>
            <w:r w:rsidRPr="00DB38F2">
              <w:t>услови</w:t>
            </w:r>
            <w:r>
              <w:t>й</w:t>
            </w:r>
            <w:r w:rsidRPr="00DB38F2">
              <w:t xml:space="preserve"> хранения</w:t>
            </w:r>
            <w:proofErr w:type="gramEnd"/>
            <w:r w:rsidRPr="00DB38F2">
              <w:t xml:space="preserve"> и ко</w:t>
            </w:r>
            <w:r w:rsidRPr="00DB38F2">
              <w:t>н</w:t>
            </w:r>
            <w:r w:rsidRPr="00DB38F2">
              <w:t>трол</w:t>
            </w:r>
            <w:r>
              <w:t xml:space="preserve">я </w:t>
            </w:r>
            <w:r w:rsidRPr="00DB38F2">
              <w:t>срок</w:t>
            </w:r>
            <w:r>
              <w:t>ов</w:t>
            </w:r>
            <w:r w:rsidRPr="00DB38F2">
              <w:t xml:space="preserve"> годности лекарстве</w:t>
            </w:r>
            <w:r w:rsidRPr="00DB38F2">
              <w:t>н</w:t>
            </w:r>
            <w:r w:rsidRPr="00DB38F2">
              <w:t>ных средств и изделий медици</w:t>
            </w:r>
            <w:r w:rsidRPr="00DB38F2">
              <w:t>н</w:t>
            </w:r>
            <w:r w:rsidRPr="00DB38F2">
              <w:t>ского назначения</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rsidRPr="0077337C">
              <w:t>единиц</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r w:rsidRPr="00FC4C34">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4.</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D73AD1" w:rsidRDefault="00CE753A" w:rsidP="0024415F">
            <w:pPr>
              <w:jc w:val="both"/>
            </w:pPr>
            <w:r>
              <w:rPr>
                <w:color w:val="000000"/>
              </w:rPr>
              <w:t>Число случаев</w:t>
            </w:r>
            <w:r w:rsidRPr="00DB38F2">
              <w:t xml:space="preserve"> </w:t>
            </w:r>
            <w:r>
              <w:t>нес</w:t>
            </w:r>
            <w:r w:rsidRPr="00D73AD1">
              <w:t>воевременно</w:t>
            </w:r>
            <w:r>
              <w:t>го оформления заявок на получение, прием и распределение лекарс</w:t>
            </w:r>
            <w:r>
              <w:t>т</w:t>
            </w:r>
            <w:r>
              <w:t>венных средств и изделий мед</w:t>
            </w:r>
            <w:r>
              <w:t>и</w:t>
            </w:r>
            <w:r>
              <w:t xml:space="preserve">цинского назначения </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rsidRPr="0077337C">
              <w:t>единиц</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ква</w:t>
            </w:r>
            <w:r>
              <w:t>р</w:t>
            </w:r>
            <w:r>
              <w:t>тал</w:t>
            </w:r>
          </w:p>
        </w:tc>
        <w:tc>
          <w:tcPr>
            <w:tcW w:w="1284" w:type="dxa"/>
            <w:gridSpan w:val="8"/>
            <w:tcBorders>
              <w:top w:val="single" w:sz="4" w:space="0" w:color="auto"/>
              <w:left w:val="single" w:sz="4" w:space="0" w:color="auto"/>
              <w:bottom w:val="single" w:sz="4" w:space="0" w:color="auto"/>
              <w:right w:val="single" w:sz="4" w:space="0" w:color="auto"/>
            </w:tcBorders>
          </w:tcPr>
          <w:p w:rsidR="00CE753A" w:rsidRPr="003E3391" w:rsidRDefault="00CE753A" w:rsidP="0024415F">
            <w:pPr>
              <w:jc w:val="center"/>
            </w:pPr>
            <w:r>
              <w:t>10</w:t>
            </w:r>
          </w:p>
        </w:tc>
        <w:tc>
          <w:tcPr>
            <w:tcW w:w="1712" w:type="dxa"/>
            <w:gridSpan w:val="7"/>
            <w:tcBorders>
              <w:top w:val="single" w:sz="4" w:space="0" w:color="auto"/>
              <w:left w:val="single" w:sz="4" w:space="0" w:color="auto"/>
              <w:bottom w:val="single" w:sz="4" w:space="0" w:color="auto"/>
              <w:right w:val="single" w:sz="4" w:space="0" w:color="auto"/>
            </w:tcBorders>
          </w:tcPr>
          <w:p w:rsidR="00CE753A" w:rsidRPr="00084068" w:rsidRDefault="00CE753A" w:rsidP="0024415F">
            <w:pPr>
              <w:jc w:val="center"/>
            </w:pPr>
            <w:r>
              <w:t>1-0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5.</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DA271B" w:rsidRDefault="00CE753A" w:rsidP="0024415F">
            <w:pPr>
              <w:autoSpaceDE w:val="0"/>
              <w:autoSpaceDN w:val="0"/>
              <w:adjustRightInd w:val="0"/>
              <w:ind w:right="72"/>
              <w:jc w:val="both"/>
              <w:rPr>
                <w:color w:val="000000"/>
              </w:rPr>
            </w:pPr>
            <w:r>
              <w:rPr>
                <w:color w:val="000000"/>
              </w:rPr>
              <w:t>Доля специалистов, прошедших</w:t>
            </w:r>
            <w:r w:rsidRPr="00DA271B">
              <w:rPr>
                <w:color w:val="000000"/>
              </w:rPr>
              <w:t xml:space="preserve"> специализаци</w:t>
            </w:r>
            <w:r>
              <w:rPr>
                <w:color w:val="000000"/>
              </w:rPr>
              <w:t>ю</w:t>
            </w:r>
            <w:r w:rsidRPr="00DA271B">
              <w:rPr>
                <w:color w:val="000000"/>
              </w:rPr>
              <w:t xml:space="preserve"> и усовершенств</w:t>
            </w:r>
            <w:r w:rsidRPr="00DA271B">
              <w:rPr>
                <w:color w:val="000000"/>
              </w:rPr>
              <w:t>о</w:t>
            </w:r>
            <w:r w:rsidRPr="00DA271B">
              <w:rPr>
                <w:color w:val="000000"/>
              </w:rPr>
              <w:t>вани</w:t>
            </w:r>
            <w:r>
              <w:rPr>
                <w:color w:val="000000"/>
              </w:rPr>
              <w:t>е своевременно (в соответс</w:t>
            </w:r>
            <w:r>
              <w:rPr>
                <w:color w:val="000000"/>
              </w:rPr>
              <w:t>т</w:t>
            </w:r>
            <w:r>
              <w:rPr>
                <w:color w:val="000000"/>
              </w:rPr>
              <w:t>вии с планом)</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p>
          <w:p w:rsidR="00CE753A" w:rsidRDefault="00CE753A" w:rsidP="0024415F">
            <w:pPr>
              <w:jc w:val="center"/>
            </w:pPr>
            <w:r>
              <w:t>%</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полг</w:t>
            </w:r>
            <w:r>
              <w:t>о</w:t>
            </w:r>
            <w:r>
              <w:t>да</w:t>
            </w:r>
          </w:p>
        </w:tc>
        <w:tc>
          <w:tcPr>
            <w:tcW w:w="1284" w:type="dxa"/>
            <w:gridSpan w:val="8"/>
            <w:tcBorders>
              <w:top w:val="single" w:sz="4" w:space="0" w:color="auto"/>
              <w:left w:val="single" w:sz="4" w:space="0" w:color="auto"/>
              <w:bottom w:val="single" w:sz="4" w:space="0" w:color="auto"/>
              <w:right w:val="single" w:sz="4" w:space="0" w:color="auto"/>
            </w:tcBorders>
          </w:tcPr>
          <w:p w:rsidR="00CE753A" w:rsidRPr="003E3391" w:rsidRDefault="00CE753A" w:rsidP="0024415F">
            <w:pPr>
              <w:jc w:val="center"/>
            </w:pPr>
            <w:r>
              <w:t>5</w:t>
            </w:r>
          </w:p>
        </w:tc>
        <w:tc>
          <w:tcPr>
            <w:tcW w:w="1712" w:type="dxa"/>
            <w:gridSpan w:val="7"/>
            <w:tcBorders>
              <w:top w:val="single" w:sz="4" w:space="0" w:color="auto"/>
              <w:left w:val="single" w:sz="4" w:space="0" w:color="auto"/>
              <w:bottom w:val="single" w:sz="4" w:space="0" w:color="auto"/>
              <w:right w:val="single" w:sz="4" w:space="0" w:color="auto"/>
            </w:tcBorders>
          </w:tcPr>
          <w:p w:rsidR="00CE753A" w:rsidRPr="00F45BAA" w:rsidRDefault="00CE753A" w:rsidP="0024415F">
            <w:pPr>
              <w:jc w:val="center"/>
            </w:pPr>
            <w:r w:rsidRPr="00F45BAA">
              <w:t>98-100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6.</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D73AD1" w:rsidRDefault="00CE753A" w:rsidP="0024415F">
            <w:pPr>
              <w:jc w:val="both"/>
            </w:pPr>
            <w:r>
              <w:rPr>
                <w:color w:val="000000"/>
              </w:rPr>
              <w:t>Число случаев</w:t>
            </w:r>
            <w:r w:rsidRPr="00DB38F2">
              <w:t xml:space="preserve"> </w:t>
            </w:r>
            <w:r>
              <w:t>нес</w:t>
            </w:r>
            <w:r w:rsidRPr="00D73AD1">
              <w:t>воевременно</w:t>
            </w:r>
            <w:r>
              <w:t>го</w:t>
            </w:r>
            <w:r w:rsidRPr="00D73AD1">
              <w:t xml:space="preserve"> оформления приходных докуме</w:t>
            </w:r>
            <w:r w:rsidRPr="00D73AD1">
              <w:t>н</w:t>
            </w:r>
            <w:r w:rsidRPr="00D73AD1">
              <w:t xml:space="preserve">тов </w:t>
            </w:r>
            <w:r>
              <w:t>на</w:t>
            </w:r>
            <w:r w:rsidRPr="00D73AD1">
              <w:t xml:space="preserve"> лекарственны</w:t>
            </w:r>
            <w:r>
              <w:t>е средства и изделия</w:t>
            </w:r>
            <w:r w:rsidRPr="00D73AD1">
              <w:t xml:space="preserve"> медицинского назначения</w:t>
            </w:r>
          </w:p>
        </w:tc>
        <w:tc>
          <w:tcPr>
            <w:tcW w:w="1571" w:type="dxa"/>
            <w:gridSpan w:val="6"/>
            <w:tcBorders>
              <w:top w:val="single" w:sz="4" w:space="0" w:color="auto"/>
              <w:left w:val="single" w:sz="4" w:space="0" w:color="auto"/>
              <w:bottom w:val="single" w:sz="4" w:space="0" w:color="auto"/>
              <w:right w:val="single" w:sz="4" w:space="0" w:color="auto"/>
            </w:tcBorders>
          </w:tcPr>
          <w:p w:rsidR="00CE753A" w:rsidRPr="0002591E" w:rsidRDefault="00CE753A" w:rsidP="0024415F">
            <w:pPr>
              <w:jc w:val="center"/>
            </w:pPr>
            <w:r>
              <w:t>единиц</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ква</w:t>
            </w:r>
            <w:r>
              <w:t>р</w:t>
            </w:r>
            <w:r>
              <w:t>тал</w:t>
            </w:r>
          </w:p>
        </w:tc>
        <w:tc>
          <w:tcPr>
            <w:tcW w:w="1284" w:type="dxa"/>
            <w:gridSpan w:val="8"/>
            <w:tcBorders>
              <w:top w:val="single" w:sz="4" w:space="0" w:color="auto"/>
              <w:left w:val="single" w:sz="4" w:space="0" w:color="auto"/>
              <w:bottom w:val="single" w:sz="4" w:space="0" w:color="auto"/>
              <w:right w:val="single" w:sz="4" w:space="0" w:color="auto"/>
            </w:tcBorders>
          </w:tcPr>
          <w:p w:rsidR="00CE753A" w:rsidRPr="003E3391" w:rsidRDefault="00CE753A" w:rsidP="0024415F">
            <w:pPr>
              <w:jc w:val="center"/>
            </w:pPr>
            <w:r>
              <w:t>5</w:t>
            </w:r>
          </w:p>
        </w:tc>
        <w:tc>
          <w:tcPr>
            <w:tcW w:w="1712" w:type="dxa"/>
            <w:gridSpan w:val="7"/>
            <w:tcBorders>
              <w:top w:val="single" w:sz="4" w:space="0" w:color="auto"/>
              <w:left w:val="single" w:sz="4" w:space="0" w:color="auto"/>
              <w:bottom w:val="single" w:sz="4" w:space="0" w:color="auto"/>
              <w:right w:val="single" w:sz="4" w:space="0" w:color="auto"/>
            </w:tcBorders>
          </w:tcPr>
          <w:p w:rsidR="00CE753A" w:rsidRPr="00084068" w:rsidRDefault="00CE753A" w:rsidP="0024415F">
            <w:pPr>
              <w:jc w:val="center"/>
            </w:pPr>
            <w:r>
              <w:t>1-0</w:t>
            </w:r>
          </w:p>
        </w:tc>
      </w:tr>
      <w:tr w:rsidR="00CE753A" w:rsidTr="0024415F">
        <w:trPr>
          <w:trHeight w:val="540"/>
        </w:trPr>
        <w:tc>
          <w:tcPr>
            <w:tcW w:w="10687" w:type="dxa"/>
            <w:gridSpan w:val="30"/>
            <w:tcBorders>
              <w:top w:val="single" w:sz="4" w:space="0" w:color="auto"/>
              <w:left w:val="single" w:sz="4" w:space="0" w:color="auto"/>
              <w:bottom w:val="single" w:sz="4" w:space="0" w:color="auto"/>
              <w:right w:val="single" w:sz="4" w:space="0" w:color="auto"/>
            </w:tcBorders>
          </w:tcPr>
          <w:p w:rsidR="00CE753A" w:rsidRPr="00AB3F3E" w:rsidRDefault="00CE753A" w:rsidP="0024415F">
            <w:pPr>
              <w:ind w:left="360"/>
              <w:jc w:val="center"/>
              <w:rPr>
                <w:sz w:val="28"/>
                <w:szCs w:val="28"/>
              </w:rPr>
            </w:pPr>
            <w:r w:rsidRPr="00AB3F3E">
              <w:rPr>
                <w:sz w:val="28"/>
                <w:szCs w:val="28"/>
              </w:rPr>
              <w:t>Старшая медсестра стационара</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1.</w:t>
            </w:r>
          </w:p>
        </w:tc>
        <w:tc>
          <w:tcPr>
            <w:tcW w:w="3923"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rPr>
                <w:color w:val="000000"/>
              </w:rPr>
              <w:t>П</w:t>
            </w:r>
            <w:r w:rsidRPr="006C79DD">
              <w:rPr>
                <w:color w:val="000000"/>
              </w:rPr>
              <w:t>редписани</w:t>
            </w:r>
            <w:r>
              <w:rPr>
                <w:color w:val="000000"/>
              </w:rPr>
              <w:t>я</w:t>
            </w:r>
            <w:r w:rsidRPr="006C79DD">
              <w:rPr>
                <w:color w:val="000000"/>
              </w:rPr>
              <w:t xml:space="preserve"> </w:t>
            </w:r>
            <w:proofErr w:type="spellStart"/>
            <w:r>
              <w:rPr>
                <w:color w:val="000000"/>
              </w:rPr>
              <w:t>Роспотребнадзора</w:t>
            </w:r>
            <w:proofErr w:type="spellEnd"/>
          </w:p>
        </w:tc>
        <w:tc>
          <w:tcPr>
            <w:tcW w:w="1571" w:type="dxa"/>
            <w:gridSpan w:val="6"/>
            <w:tcBorders>
              <w:top w:val="single" w:sz="4" w:space="0" w:color="auto"/>
              <w:left w:val="single" w:sz="4" w:space="0" w:color="auto"/>
              <w:bottom w:val="single" w:sz="4" w:space="0" w:color="auto"/>
              <w:right w:val="single" w:sz="4" w:space="0" w:color="auto"/>
            </w:tcBorders>
          </w:tcPr>
          <w:p w:rsidR="00CE753A" w:rsidRPr="00084068" w:rsidRDefault="00CE753A" w:rsidP="0024415F">
            <w:pPr>
              <w:jc w:val="center"/>
            </w:pPr>
            <w:r>
              <w:t>единиц</w:t>
            </w:r>
            <w:r w:rsidRPr="00084068">
              <w:t xml:space="preserve"> </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r w:rsidRPr="000B709B">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2.</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DB38F2" w:rsidRDefault="00CE753A" w:rsidP="0024415F">
            <w:pPr>
              <w:jc w:val="both"/>
            </w:pPr>
            <w:r>
              <w:rPr>
                <w:color w:val="000000"/>
              </w:rPr>
              <w:t xml:space="preserve">Число </w:t>
            </w:r>
            <w:proofErr w:type="gramStart"/>
            <w:r>
              <w:rPr>
                <w:color w:val="000000"/>
              </w:rPr>
              <w:t>случаев</w:t>
            </w:r>
            <w:r w:rsidRPr="00DB38F2">
              <w:t xml:space="preserve"> </w:t>
            </w:r>
            <w:r>
              <w:rPr>
                <w:color w:val="000000"/>
              </w:rPr>
              <w:t>нес</w:t>
            </w:r>
            <w:r w:rsidRPr="00DB38F2">
              <w:rPr>
                <w:color w:val="000000"/>
              </w:rPr>
              <w:t>облюдени</w:t>
            </w:r>
            <w:r>
              <w:rPr>
                <w:color w:val="000000"/>
              </w:rPr>
              <w:t>я</w:t>
            </w:r>
            <w:r w:rsidRPr="00DB38F2">
              <w:rPr>
                <w:color w:val="000000"/>
              </w:rPr>
              <w:t xml:space="preserve"> </w:t>
            </w:r>
            <w:r>
              <w:t>тр</w:t>
            </w:r>
            <w:r>
              <w:t>е</w:t>
            </w:r>
            <w:r>
              <w:t xml:space="preserve">бований </w:t>
            </w:r>
            <w:r w:rsidRPr="00DB38F2">
              <w:t>услови</w:t>
            </w:r>
            <w:r>
              <w:t>й</w:t>
            </w:r>
            <w:r w:rsidRPr="00DB38F2">
              <w:t xml:space="preserve"> хранения</w:t>
            </w:r>
            <w:proofErr w:type="gramEnd"/>
            <w:r w:rsidRPr="00DB38F2">
              <w:t xml:space="preserve"> и ко</w:t>
            </w:r>
            <w:r w:rsidRPr="00DB38F2">
              <w:t>н</w:t>
            </w:r>
            <w:r w:rsidRPr="00DB38F2">
              <w:t>трол</w:t>
            </w:r>
            <w:r>
              <w:t xml:space="preserve">я </w:t>
            </w:r>
            <w:r w:rsidRPr="00DB38F2">
              <w:t>срок</w:t>
            </w:r>
            <w:r>
              <w:t>ов</w:t>
            </w:r>
            <w:r w:rsidRPr="00DB38F2">
              <w:t xml:space="preserve"> годности лекарстве</w:t>
            </w:r>
            <w:r w:rsidRPr="00DB38F2">
              <w:t>н</w:t>
            </w:r>
            <w:r w:rsidRPr="00DB38F2">
              <w:t>ных средств и изделий медици</w:t>
            </w:r>
            <w:r w:rsidRPr="00DB38F2">
              <w:t>н</w:t>
            </w:r>
            <w:r w:rsidRPr="00DB38F2">
              <w:t>ского назначения</w:t>
            </w:r>
          </w:p>
        </w:tc>
        <w:tc>
          <w:tcPr>
            <w:tcW w:w="1571" w:type="dxa"/>
            <w:gridSpan w:val="6"/>
            <w:tcBorders>
              <w:top w:val="single" w:sz="4" w:space="0" w:color="auto"/>
              <w:left w:val="single" w:sz="4" w:space="0" w:color="auto"/>
              <w:bottom w:val="single" w:sz="4" w:space="0" w:color="auto"/>
              <w:right w:val="single" w:sz="4" w:space="0" w:color="auto"/>
            </w:tcBorders>
          </w:tcPr>
          <w:p w:rsidR="00CE753A" w:rsidRPr="00084068" w:rsidRDefault="00CE753A" w:rsidP="0024415F">
            <w:pPr>
              <w:jc w:val="center"/>
            </w:pPr>
            <w:r>
              <w:t>единиц</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r w:rsidRPr="000B709B">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15</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3.</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D73AD1" w:rsidRDefault="00CE753A" w:rsidP="0024415F">
            <w:pPr>
              <w:jc w:val="both"/>
            </w:pPr>
            <w:r>
              <w:rPr>
                <w:color w:val="000000"/>
              </w:rPr>
              <w:t>Число случаев</w:t>
            </w:r>
            <w:r w:rsidRPr="00DB38F2">
              <w:t xml:space="preserve"> </w:t>
            </w:r>
            <w:r>
              <w:t>нес</w:t>
            </w:r>
            <w:r w:rsidRPr="00D73AD1">
              <w:t>воевременно</w:t>
            </w:r>
            <w:r>
              <w:t>го оформления заявок на получение, прием и распределение лекарс</w:t>
            </w:r>
            <w:r>
              <w:t>т</w:t>
            </w:r>
            <w:r>
              <w:t>венных средств и изделий мед</w:t>
            </w:r>
            <w:r>
              <w:t>и</w:t>
            </w:r>
            <w:r>
              <w:t xml:space="preserve">цинского назначения </w:t>
            </w:r>
          </w:p>
        </w:tc>
        <w:tc>
          <w:tcPr>
            <w:tcW w:w="1571" w:type="dxa"/>
            <w:gridSpan w:val="6"/>
            <w:tcBorders>
              <w:top w:val="single" w:sz="4" w:space="0" w:color="auto"/>
              <w:left w:val="single" w:sz="4" w:space="0" w:color="auto"/>
              <w:bottom w:val="single" w:sz="4" w:space="0" w:color="auto"/>
              <w:right w:val="single" w:sz="4" w:space="0" w:color="auto"/>
            </w:tcBorders>
          </w:tcPr>
          <w:p w:rsidR="00CE753A" w:rsidRPr="00084068" w:rsidRDefault="00CE753A" w:rsidP="0024415F">
            <w:pPr>
              <w:jc w:val="center"/>
            </w:pPr>
            <w:r>
              <w:t>единиц</w:t>
            </w:r>
            <w:r w:rsidRPr="00084068">
              <w:t xml:space="preserve"> </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r w:rsidRPr="000B709B">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15</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4.</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084068" w:rsidRDefault="00CE753A" w:rsidP="0024415F">
            <w:pPr>
              <w:jc w:val="both"/>
            </w:pPr>
            <w:proofErr w:type="spellStart"/>
            <w:r>
              <w:t>Постманипуляционные</w:t>
            </w:r>
            <w:proofErr w:type="spellEnd"/>
            <w:r>
              <w:t xml:space="preserve"> осложнения (</w:t>
            </w:r>
            <w:proofErr w:type="spellStart"/>
            <w:r>
              <w:t>постинъекционные</w:t>
            </w:r>
            <w:proofErr w:type="spellEnd"/>
            <w:r>
              <w:t xml:space="preserve"> абсцессы, фл</w:t>
            </w:r>
            <w:r>
              <w:t>е</w:t>
            </w:r>
            <w:r>
              <w:t>биты)</w:t>
            </w:r>
          </w:p>
        </w:tc>
        <w:tc>
          <w:tcPr>
            <w:tcW w:w="1571" w:type="dxa"/>
            <w:gridSpan w:val="6"/>
            <w:tcBorders>
              <w:top w:val="single" w:sz="4" w:space="0" w:color="auto"/>
              <w:left w:val="single" w:sz="4" w:space="0" w:color="auto"/>
              <w:bottom w:val="single" w:sz="4" w:space="0" w:color="auto"/>
              <w:right w:val="single" w:sz="4" w:space="0" w:color="auto"/>
            </w:tcBorders>
          </w:tcPr>
          <w:p w:rsidR="00CE753A" w:rsidRPr="00084068" w:rsidRDefault="00CE753A" w:rsidP="0024415F">
            <w:pPr>
              <w:jc w:val="center"/>
            </w:pPr>
            <w:r>
              <w:t>единиц</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r w:rsidRPr="000B709B">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r>
      <w:tr w:rsidR="00CE753A" w:rsidTr="0024415F">
        <w:trPr>
          <w:trHeight w:val="540"/>
        </w:trPr>
        <w:tc>
          <w:tcPr>
            <w:tcW w:w="10687" w:type="dxa"/>
            <w:gridSpan w:val="30"/>
            <w:tcBorders>
              <w:top w:val="single" w:sz="4" w:space="0" w:color="auto"/>
              <w:left w:val="single" w:sz="4" w:space="0" w:color="auto"/>
              <w:bottom w:val="single" w:sz="4" w:space="0" w:color="auto"/>
              <w:right w:val="single" w:sz="4" w:space="0" w:color="auto"/>
            </w:tcBorders>
          </w:tcPr>
          <w:p w:rsidR="00CE753A" w:rsidRPr="00AB3F3E" w:rsidRDefault="00CE753A" w:rsidP="0024415F">
            <w:pPr>
              <w:jc w:val="center"/>
              <w:rPr>
                <w:sz w:val="28"/>
                <w:szCs w:val="28"/>
              </w:rPr>
            </w:pPr>
            <w:r w:rsidRPr="00AB3F3E">
              <w:rPr>
                <w:sz w:val="28"/>
                <w:szCs w:val="28"/>
              </w:rPr>
              <w:t>Старшая операционная медсестра</w:t>
            </w:r>
          </w:p>
          <w:p w:rsidR="00CE753A" w:rsidRDefault="00CE753A" w:rsidP="0024415F">
            <w:pPr>
              <w:ind w:left="360"/>
              <w:jc w:val="center"/>
            </w:pP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1.</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675408" w:rsidRDefault="00CE753A" w:rsidP="0024415F">
            <w:pPr>
              <w:pStyle w:val="af1"/>
              <w:ind w:left="-62" w:firstLine="180"/>
              <w:jc w:val="both"/>
              <w:rPr>
                <w:color w:val="000000"/>
                <w:sz w:val="24"/>
                <w:szCs w:val="24"/>
              </w:rPr>
            </w:pPr>
            <w:r w:rsidRPr="00675408">
              <w:rPr>
                <w:color w:val="000000"/>
                <w:sz w:val="24"/>
                <w:szCs w:val="24"/>
              </w:rPr>
              <w:t>Хирургическая активность</w:t>
            </w:r>
            <w:r>
              <w:rPr>
                <w:color w:val="000000"/>
                <w:sz w:val="24"/>
                <w:szCs w:val="24"/>
              </w:rPr>
              <w:t xml:space="preserve"> в отд</w:t>
            </w:r>
            <w:r>
              <w:rPr>
                <w:color w:val="000000"/>
                <w:sz w:val="24"/>
                <w:szCs w:val="24"/>
              </w:rPr>
              <w:t>е</w:t>
            </w:r>
            <w:r>
              <w:rPr>
                <w:color w:val="000000"/>
                <w:sz w:val="24"/>
                <w:szCs w:val="24"/>
              </w:rPr>
              <w:t>лении</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15</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rsidRPr="00675408">
              <w:rPr>
                <w:color w:val="000000"/>
              </w:rPr>
              <w:t>40-65</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2.</w:t>
            </w:r>
          </w:p>
        </w:tc>
        <w:tc>
          <w:tcPr>
            <w:tcW w:w="3923"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rPr>
                <w:color w:val="000000"/>
              </w:rPr>
              <w:t>П</w:t>
            </w:r>
            <w:r w:rsidRPr="006C79DD">
              <w:rPr>
                <w:color w:val="000000"/>
              </w:rPr>
              <w:t>редписани</w:t>
            </w:r>
            <w:r>
              <w:rPr>
                <w:color w:val="000000"/>
              </w:rPr>
              <w:t>я</w:t>
            </w:r>
            <w:r w:rsidRPr="006C79DD">
              <w:rPr>
                <w:color w:val="000000"/>
              </w:rPr>
              <w:t xml:space="preserve"> </w:t>
            </w:r>
            <w:proofErr w:type="spellStart"/>
            <w:r>
              <w:rPr>
                <w:color w:val="000000"/>
              </w:rPr>
              <w:t>Роспотребнадзора</w:t>
            </w:r>
            <w:proofErr w:type="spellEnd"/>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rsidRPr="00EA1E15">
              <w:t>единиц</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r w:rsidRPr="00EC6225">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3.</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D73AD1" w:rsidRDefault="00CE753A" w:rsidP="0024415F">
            <w:pPr>
              <w:jc w:val="both"/>
            </w:pPr>
            <w:r>
              <w:rPr>
                <w:color w:val="000000"/>
              </w:rPr>
              <w:t>Число случаев</w:t>
            </w:r>
            <w:r w:rsidRPr="00DB38F2">
              <w:t xml:space="preserve"> </w:t>
            </w:r>
            <w:r>
              <w:t>нес</w:t>
            </w:r>
            <w:r w:rsidRPr="00D73AD1">
              <w:t>воевременно</w:t>
            </w:r>
            <w:r>
              <w:t xml:space="preserve">го оформления заявок на получение, </w:t>
            </w:r>
            <w:r>
              <w:lastRenderedPageBreak/>
              <w:t>прием и распределение лекарс</w:t>
            </w:r>
            <w:r>
              <w:t>т</w:t>
            </w:r>
            <w:r>
              <w:t>венных средств и изделий мед</w:t>
            </w:r>
            <w:r>
              <w:t>и</w:t>
            </w:r>
            <w:r>
              <w:t xml:space="preserve">цинского назначения </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rsidRPr="00EA1E15">
              <w:lastRenderedPageBreak/>
              <w:t>единиц</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r w:rsidRPr="00EC6225">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lastRenderedPageBreak/>
              <w:t>4.</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DB38F2" w:rsidRDefault="00CE753A" w:rsidP="0024415F">
            <w:pPr>
              <w:jc w:val="both"/>
            </w:pPr>
            <w:r>
              <w:rPr>
                <w:color w:val="000000"/>
              </w:rPr>
              <w:t xml:space="preserve">Число </w:t>
            </w:r>
            <w:proofErr w:type="gramStart"/>
            <w:r>
              <w:rPr>
                <w:color w:val="000000"/>
              </w:rPr>
              <w:t>случаев</w:t>
            </w:r>
            <w:r w:rsidRPr="00DB38F2">
              <w:t xml:space="preserve"> </w:t>
            </w:r>
            <w:r>
              <w:rPr>
                <w:color w:val="000000"/>
              </w:rPr>
              <w:t>нес</w:t>
            </w:r>
            <w:r w:rsidRPr="00DB38F2">
              <w:rPr>
                <w:color w:val="000000"/>
              </w:rPr>
              <w:t>облюдени</w:t>
            </w:r>
            <w:r>
              <w:rPr>
                <w:color w:val="000000"/>
              </w:rPr>
              <w:t>я</w:t>
            </w:r>
            <w:r w:rsidRPr="00DB38F2">
              <w:rPr>
                <w:color w:val="000000"/>
              </w:rPr>
              <w:t xml:space="preserve"> </w:t>
            </w:r>
            <w:r>
              <w:t>тр</w:t>
            </w:r>
            <w:r>
              <w:t>е</w:t>
            </w:r>
            <w:r>
              <w:t xml:space="preserve">бований </w:t>
            </w:r>
            <w:r w:rsidRPr="00DB38F2">
              <w:t>услови</w:t>
            </w:r>
            <w:r>
              <w:t>й</w:t>
            </w:r>
            <w:r w:rsidRPr="00DB38F2">
              <w:t xml:space="preserve"> хранения</w:t>
            </w:r>
            <w:proofErr w:type="gramEnd"/>
            <w:r w:rsidRPr="00DB38F2">
              <w:t xml:space="preserve"> и ко</w:t>
            </w:r>
            <w:r w:rsidRPr="00DB38F2">
              <w:t>н</w:t>
            </w:r>
            <w:r w:rsidRPr="00DB38F2">
              <w:t>трол</w:t>
            </w:r>
            <w:r>
              <w:t xml:space="preserve">я </w:t>
            </w:r>
            <w:r w:rsidRPr="00DB38F2">
              <w:t>срок</w:t>
            </w:r>
            <w:r>
              <w:t>ов</w:t>
            </w:r>
            <w:r w:rsidRPr="00DB38F2">
              <w:t xml:space="preserve"> годности лекарстве</w:t>
            </w:r>
            <w:r w:rsidRPr="00DB38F2">
              <w:t>н</w:t>
            </w:r>
            <w:r w:rsidRPr="00DB38F2">
              <w:t>ных средств и изделий медици</w:t>
            </w:r>
            <w:r w:rsidRPr="00DB38F2">
              <w:t>н</w:t>
            </w:r>
            <w:r w:rsidRPr="00DB38F2">
              <w:t>ского назначения</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rsidRPr="00EA1E15">
              <w:t>единиц</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r w:rsidRPr="00EC6225">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15</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r>
      <w:tr w:rsidR="00CE753A" w:rsidRPr="004750F6" w:rsidTr="0024415F">
        <w:trPr>
          <w:trHeight w:val="540"/>
        </w:trPr>
        <w:tc>
          <w:tcPr>
            <w:tcW w:w="10687" w:type="dxa"/>
            <w:gridSpan w:val="30"/>
            <w:tcBorders>
              <w:top w:val="single" w:sz="4" w:space="0" w:color="auto"/>
              <w:left w:val="single" w:sz="4" w:space="0" w:color="auto"/>
              <w:bottom w:val="single" w:sz="4" w:space="0" w:color="auto"/>
              <w:right w:val="single" w:sz="4" w:space="0" w:color="auto"/>
            </w:tcBorders>
          </w:tcPr>
          <w:p w:rsidR="00CE753A" w:rsidRPr="00AB3F3E" w:rsidRDefault="00CE753A" w:rsidP="0024415F">
            <w:pPr>
              <w:jc w:val="center"/>
              <w:rPr>
                <w:sz w:val="28"/>
                <w:szCs w:val="28"/>
              </w:rPr>
            </w:pPr>
            <w:r w:rsidRPr="00AB3F3E">
              <w:rPr>
                <w:sz w:val="28"/>
                <w:szCs w:val="28"/>
              </w:rPr>
              <w:t xml:space="preserve">Медсестры – </w:t>
            </w:r>
            <w:proofErr w:type="spellStart"/>
            <w:r w:rsidRPr="00AB3F3E">
              <w:rPr>
                <w:sz w:val="28"/>
                <w:szCs w:val="28"/>
              </w:rPr>
              <w:t>анестезистки</w:t>
            </w:r>
            <w:proofErr w:type="spellEnd"/>
            <w:r w:rsidRPr="00AB3F3E">
              <w:rPr>
                <w:sz w:val="28"/>
                <w:szCs w:val="28"/>
              </w:rPr>
              <w:t xml:space="preserve"> в отделении реанимации и интенсивной терапии</w:t>
            </w:r>
          </w:p>
          <w:p w:rsidR="00CE753A" w:rsidRPr="004750F6" w:rsidRDefault="00CE753A" w:rsidP="0024415F">
            <w:pPr>
              <w:ind w:left="360"/>
              <w:jc w:val="center"/>
            </w:pP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1.</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812F24" w:rsidRDefault="00CE753A" w:rsidP="0024415F">
            <w:pPr>
              <w:autoSpaceDE w:val="0"/>
              <w:autoSpaceDN w:val="0"/>
              <w:adjustRightInd w:val="0"/>
              <w:jc w:val="both"/>
              <w:rPr>
                <w:color w:val="000000"/>
              </w:rPr>
            </w:pPr>
            <w:r>
              <w:rPr>
                <w:color w:val="000000"/>
              </w:rPr>
              <w:t>Послеоперационная летальность экстренных хирургических бол</w:t>
            </w:r>
            <w:r>
              <w:rPr>
                <w:color w:val="000000"/>
              </w:rPr>
              <w:t>ь</w:t>
            </w:r>
            <w:r>
              <w:rPr>
                <w:color w:val="000000"/>
              </w:rPr>
              <w:t>ных</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r w:rsidRPr="00944EE3">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1,5-0,5</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2.</w:t>
            </w:r>
          </w:p>
        </w:tc>
        <w:tc>
          <w:tcPr>
            <w:tcW w:w="3923"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rPr>
                <w:color w:val="000000"/>
              </w:rPr>
              <w:t>П</w:t>
            </w:r>
            <w:r w:rsidRPr="006C79DD">
              <w:rPr>
                <w:color w:val="000000"/>
              </w:rPr>
              <w:t>редписани</w:t>
            </w:r>
            <w:r>
              <w:rPr>
                <w:color w:val="000000"/>
              </w:rPr>
              <w:t>я</w:t>
            </w:r>
            <w:r w:rsidRPr="006C79DD">
              <w:rPr>
                <w:color w:val="000000"/>
              </w:rPr>
              <w:t xml:space="preserve"> </w:t>
            </w:r>
            <w:proofErr w:type="spellStart"/>
            <w:r>
              <w:rPr>
                <w:color w:val="000000"/>
              </w:rPr>
              <w:t>Роспотребнадзора</w:t>
            </w:r>
            <w:proofErr w:type="spellEnd"/>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rsidRPr="00912CEF">
              <w:t>единиц</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r w:rsidRPr="00944EE3">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3.</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084068" w:rsidRDefault="00CE753A" w:rsidP="0024415F">
            <w:pPr>
              <w:jc w:val="both"/>
            </w:pPr>
            <w:r>
              <w:rPr>
                <w:color w:val="000000"/>
              </w:rPr>
              <w:t>Удельный вес</w:t>
            </w:r>
            <w:r w:rsidRPr="00DA271B">
              <w:rPr>
                <w:color w:val="000000"/>
              </w:rPr>
              <w:t xml:space="preserve"> больных</w:t>
            </w:r>
            <w:r>
              <w:rPr>
                <w:color w:val="000000"/>
              </w:rPr>
              <w:t>, которым проводилась профилактика пр</w:t>
            </w:r>
            <w:r>
              <w:rPr>
                <w:color w:val="000000"/>
              </w:rPr>
              <w:t>о</w:t>
            </w:r>
            <w:r>
              <w:rPr>
                <w:color w:val="000000"/>
              </w:rPr>
              <w:t xml:space="preserve">лежней </w:t>
            </w:r>
            <w:r w:rsidRPr="00DA271B">
              <w:rPr>
                <w:color w:val="000000"/>
              </w:rPr>
              <w:t>в соответствии с федерал</w:t>
            </w:r>
            <w:r w:rsidRPr="00DA271B">
              <w:rPr>
                <w:color w:val="000000"/>
              </w:rPr>
              <w:t>ь</w:t>
            </w:r>
            <w:r w:rsidRPr="00DA271B">
              <w:rPr>
                <w:color w:val="000000"/>
              </w:rPr>
              <w:t>ным стандартом «Профилактика пролежней» (от числа подлежащих больных)</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p w:rsidR="00CE753A" w:rsidRPr="00084068" w:rsidRDefault="00CE753A" w:rsidP="0024415F">
            <w:pPr>
              <w:jc w:val="center"/>
            </w:pP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15</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90-100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4.</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084068" w:rsidRDefault="00CE753A" w:rsidP="0024415F">
            <w:pPr>
              <w:jc w:val="both"/>
            </w:pPr>
            <w:proofErr w:type="spellStart"/>
            <w:r>
              <w:t>Постманипуляционные</w:t>
            </w:r>
            <w:proofErr w:type="spellEnd"/>
            <w:r>
              <w:t xml:space="preserve"> осложн</w:t>
            </w:r>
            <w:r>
              <w:t>е</w:t>
            </w:r>
            <w:r>
              <w:t>ния.</w:t>
            </w:r>
          </w:p>
        </w:tc>
        <w:tc>
          <w:tcPr>
            <w:tcW w:w="1571" w:type="dxa"/>
            <w:gridSpan w:val="6"/>
            <w:tcBorders>
              <w:top w:val="single" w:sz="4" w:space="0" w:color="auto"/>
              <w:left w:val="single" w:sz="4" w:space="0" w:color="auto"/>
              <w:bottom w:val="single" w:sz="4" w:space="0" w:color="auto"/>
              <w:right w:val="single" w:sz="4" w:space="0" w:color="auto"/>
            </w:tcBorders>
          </w:tcPr>
          <w:p w:rsidR="00CE753A" w:rsidRPr="00084068" w:rsidRDefault="00CE753A" w:rsidP="0024415F">
            <w:pPr>
              <w:jc w:val="center"/>
            </w:pPr>
            <w:r>
              <w:t>единиц</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r>
      <w:tr w:rsidR="00CE753A" w:rsidTr="0024415F">
        <w:trPr>
          <w:trHeight w:val="540"/>
        </w:trPr>
        <w:tc>
          <w:tcPr>
            <w:tcW w:w="10687" w:type="dxa"/>
            <w:gridSpan w:val="30"/>
            <w:tcBorders>
              <w:top w:val="single" w:sz="4" w:space="0" w:color="auto"/>
              <w:left w:val="single" w:sz="4" w:space="0" w:color="auto"/>
              <w:bottom w:val="single" w:sz="4" w:space="0" w:color="auto"/>
              <w:right w:val="single" w:sz="4" w:space="0" w:color="auto"/>
            </w:tcBorders>
          </w:tcPr>
          <w:p w:rsidR="00CE753A" w:rsidRPr="00AB3F3E" w:rsidRDefault="00CE753A" w:rsidP="0024415F">
            <w:pPr>
              <w:jc w:val="center"/>
              <w:rPr>
                <w:sz w:val="28"/>
                <w:szCs w:val="28"/>
              </w:rPr>
            </w:pPr>
            <w:proofErr w:type="gramStart"/>
            <w:r w:rsidRPr="00AB3F3E">
              <w:rPr>
                <w:sz w:val="28"/>
                <w:szCs w:val="28"/>
              </w:rPr>
              <w:t>Медицинской сестра по диетологии</w:t>
            </w:r>
            <w:proofErr w:type="gramEnd"/>
          </w:p>
          <w:p w:rsidR="00CE753A" w:rsidRDefault="00CE753A" w:rsidP="0024415F">
            <w:pPr>
              <w:ind w:left="360"/>
              <w:jc w:val="center"/>
            </w:pP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1.</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FC5101" w:rsidRDefault="00CE753A" w:rsidP="0024415F">
            <w:pPr>
              <w:jc w:val="both"/>
              <w:rPr>
                <w:b/>
              </w:rPr>
            </w:pPr>
            <w:r>
              <w:rPr>
                <w:color w:val="000000"/>
              </w:rPr>
              <w:t>Доля случаев соблюдения</w:t>
            </w:r>
            <w:r w:rsidRPr="000A5479">
              <w:rPr>
                <w:color w:val="000000"/>
              </w:rPr>
              <w:t xml:space="preserve"> энерг</w:t>
            </w:r>
            <w:r w:rsidRPr="000A5479">
              <w:rPr>
                <w:color w:val="000000"/>
              </w:rPr>
              <w:t>е</w:t>
            </w:r>
            <w:r w:rsidRPr="000A5479">
              <w:rPr>
                <w:color w:val="000000"/>
              </w:rPr>
              <w:t>тической ценности и химического состава вариантов диет</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 w:rsidR="00CE753A" w:rsidRPr="0020311E" w:rsidRDefault="00CE753A" w:rsidP="0024415F">
            <w:pPr>
              <w:jc w:val="center"/>
            </w:pPr>
            <w:r>
              <w:t>%</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p w:rsidR="00CE753A" w:rsidRPr="0020311E"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 w:rsidR="00CE753A" w:rsidRPr="00BE1C44" w:rsidRDefault="00CE753A" w:rsidP="0024415F">
            <w:pPr>
              <w:jc w:val="center"/>
            </w:pPr>
            <w:r>
              <w:t>15</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p>
          <w:p w:rsidR="00CE753A" w:rsidRPr="0020311E" w:rsidRDefault="00CE753A" w:rsidP="0024415F">
            <w:pPr>
              <w:jc w:val="center"/>
            </w:pPr>
            <w:r>
              <w:t>80 - 100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2.</w:t>
            </w:r>
          </w:p>
        </w:tc>
        <w:tc>
          <w:tcPr>
            <w:tcW w:w="3923"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t>Внутрибольничные инфекции (ос</w:t>
            </w:r>
            <w:r>
              <w:t>т</w:t>
            </w:r>
            <w:r>
              <w:t>рые кишечные заболевания), св</w:t>
            </w:r>
            <w:r>
              <w:t>я</w:t>
            </w:r>
            <w:r>
              <w:t>занные с приемом пищи из пищ</w:t>
            </w:r>
            <w:r>
              <w:t>е</w:t>
            </w:r>
            <w:r>
              <w:t>блока</w:t>
            </w:r>
          </w:p>
        </w:tc>
        <w:tc>
          <w:tcPr>
            <w:tcW w:w="1571" w:type="dxa"/>
            <w:gridSpan w:val="6"/>
            <w:tcBorders>
              <w:top w:val="single" w:sz="4" w:space="0" w:color="auto"/>
              <w:left w:val="single" w:sz="4" w:space="0" w:color="auto"/>
              <w:bottom w:val="single" w:sz="4" w:space="0" w:color="auto"/>
              <w:right w:val="single" w:sz="4" w:space="0" w:color="auto"/>
            </w:tcBorders>
          </w:tcPr>
          <w:p w:rsidR="00CE753A" w:rsidRPr="0020311E" w:rsidRDefault="00CE753A" w:rsidP="0024415F">
            <w:pPr>
              <w:jc w:val="center"/>
            </w:pPr>
            <w:r>
              <w:t>единиц</w:t>
            </w:r>
          </w:p>
        </w:tc>
        <w:tc>
          <w:tcPr>
            <w:tcW w:w="1681" w:type="dxa"/>
            <w:gridSpan w:val="4"/>
            <w:tcBorders>
              <w:top w:val="single" w:sz="4" w:space="0" w:color="auto"/>
              <w:left w:val="single" w:sz="4" w:space="0" w:color="auto"/>
              <w:bottom w:val="single" w:sz="4" w:space="0" w:color="auto"/>
              <w:right w:val="single" w:sz="4" w:space="0" w:color="auto"/>
            </w:tcBorders>
          </w:tcPr>
          <w:p w:rsidR="00CE753A" w:rsidRPr="0020311E"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Pr="00BE1C44" w:rsidRDefault="00CE753A" w:rsidP="0024415F">
            <w:pPr>
              <w:jc w:val="center"/>
            </w:pPr>
            <w:r>
              <w:t>15</w:t>
            </w:r>
          </w:p>
        </w:tc>
        <w:tc>
          <w:tcPr>
            <w:tcW w:w="1712" w:type="dxa"/>
            <w:gridSpan w:val="7"/>
            <w:tcBorders>
              <w:top w:val="single" w:sz="4" w:space="0" w:color="auto"/>
              <w:left w:val="single" w:sz="4" w:space="0" w:color="auto"/>
              <w:bottom w:val="single" w:sz="4" w:space="0" w:color="auto"/>
              <w:right w:val="single" w:sz="4" w:space="0" w:color="auto"/>
            </w:tcBorders>
          </w:tcPr>
          <w:p w:rsidR="00CE753A" w:rsidRPr="0020311E" w:rsidRDefault="00CE753A" w:rsidP="0024415F">
            <w:pPr>
              <w:jc w:val="center"/>
            </w:pPr>
            <w:r>
              <w:t>80 - 100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3.</w:t>
            </w:r>
          </w:p>
        </w:tc>
        <w:tc>
          <w:tcPr>
            <w:tcW w:w="3923"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rPr>
                <w:color w:val="000000"/>
              </w:rPr>
              <w:t>П</w:t>
            </w:r>
            <w:r w:rsidRPr="006C79DD">
              <w:rPr>
                <w:color w:val="000000"/>
              </w:rPr>
              <w:t>редписани</w:t>
            </w:r>
            <w:r>
              <w:rPr>
                <w:color w:val="000000"/>
              </w:rPr>
              <w:t>я</w:t>
            </w:r>
            <w:r w:rsidRPr="006C79DD">
              <w:rPr>
                <w:color w:val="000000"/>
              </w:rPr>
              <w:t xml:space="preserve"> </w:t>
            </w:r>
            <w:proofErr w:type="spellStart"/>
            <w:r>
              <w:rPr>
                <w:color w:val="000000"/>
              </w:rPr>
              <w:t>Роспотребнадзора</w:t>
            </w:r>
            <w:proofErr w:type="spellEnd"/>
          </w:p>
        </w:tc>
        <w:tc>
          <w:tcPr>
            <w:tcW w:w="1571" w:type="dxa"/>
            <w:gridSpan w:val="6"/>
            <w:tcBorders>
              <w:top w:val="single" w:sz="4" w:space="0" w:color="auto"/>
              <w:left w:val="single" w:sz="4" w:space="0" w:color="auto"/>
              <w:bottom w:val="single" w:sz="4" w:space="0" w:color="auto"/>
              <w:right w:val="single" w:sz="4" w:space="0" w:color="auto"/>
            </w:tcBorders>
          </w:tcPr>
          <w:p w:rsidR="00CE753A" w:rsidRPr="0020311E" w:rsidRDefault="00CE753A" w:rsidP="0024415F">
            <w:pPr>
              <w:jc w:val="center"/>
            </w:pPr>
            <w:r>
              <w:t>единиц</w:t>
            </w:r>
          </w:p>
        </w:tc>
        <w:tc>
          <w:tcPr>
            <w:tcW w:w="1681" w:type="dxa"/>
            <w:gridSpan w:val="4"/>
            <w:tcBorders>
              <w:top w:val="single" w:sz="4" w:space="0" w:color="auto"/>
              <w:left w:val="single" w:sz="4" w:space="0" w:color="auto"/>
              <w:bottom w:val="single" w:sz="4" w:space="0" w:color="auto"/>
              <w:right w:val="single" w:sz="4" w:space="0" w:color="auto"/>
            </w:tcBorders>
          </w:tcPr>
          <w:p w:rsidR="00CE753A" w:rsidRPr="0020311E"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Pr="004527F7" w:rsidRDefault="00CE753A" w:rsidP="0024415F">
            <w:pPr>
              <w:jc w:val="center"/>
            </w:pPr>
            <w:r>
              <w:t>7</w:t>
            </w:r>
          </w:p>
        </w:tc>
        <w:tc>
          <w:tcPr>
            <w:tcW w:w="1712" w:type="dxa"/>
            <w:gridSpan w:val="7"/>
            <w:tcBorders>
              <w:top w:val="single" w:sz="4" w:space="0" w:color="auto"/>
              <w:left w:val="single" w:sz="4" w:space="0" w:color="auto"/>
              <w:bottom w:val="single" w:sz="4" w:space="0" w:color="auto"/>
              <w:right w:val="single" w:sz="4" w:space="0" w:color="auto"/>
            </w:tcBorders>
          </w:tcPr>
          <w:p w:rsidR="00CE753A" w:rsidRPr="0020311E" w:rsidRDefault="00CE753A" w:rsidP="0024415F">
            <w:pPr>
              <w:jc w:val="center"/>
            </w:pPr>
            <w:r>
              <w:t>1-0</w:t>
            </w:r>
          </w:p>
        </w:tc>
      </w:tr>
      <w:tr w:rsidR="00CE753A" w:rsidTr="0024415F">
        <w:trPr>
          <w:trHeight w:val="540"/>
        </w:trPr>
        <w:tc>
          <w:tcPr>
            <w:tcW w:w="10687" w:type="dxa"/>
            <w:gridSpan w:val="30"/>
            <w:tcBorders>
              <w:top w:val="single" w:sz="4" w:space="0" w:color="auto"/>
              <w:left w:val="single" w:sz="4" w:space="0" w:color="auto"/>
              <w:bottom w:val="single" w:sz="4" w:space="0" w:color="auto"/>
              <w:right w:val="single" w:sz="4" w:space="0" w:color="auto"/>
            </w:tcBorders>
          </w:tcPr>
          <w:p w:rsidR="00CE753A" w:rsidRPr="00AB3F3E" w:rsidRDefault="00CE753A" w:rsidP="0024415F">
            <w:pPr>
              <w:autoSpaceDE w:val="0"/>
              <w:autoSpaceDN w:val="0"/>
              <w:adjustRightInd w:val="0"/>
              <w:jc w:val="center"/>
              <w:rPr>
                <w:sz w:val="28"/>
                <w:szCs w:val="28"/>
              </w:rPr>
            </w:pPr>
            <w:r w:rsidRPr="00AB3F3E">
              <w:rPr>
                <w:sz w:val="28"/>
                <w:szCs w:val="28"/>
              </w:rPr>
              <w:t>Медицинская сестра отделения ЦСО</w:t>
            </w:r>
          </w:p>
          <w:p w:rsidR="00CE753A" w:rsidRDefault="00CE753A" w:rsidP="0024415F">
            <w:pPr>
              <w:ind w:left="360"/>
              <w:jc w:val="center"/>
            </w:pP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1.</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084068" w:rsidRDefault="00CE753A" w:rsidP="0024415F">
            <w:r w:rsidRPr="00084068">
              <w:t xml:space="preserve">Соблюдение правил внутреннего трудового </w:t>
            </w:r>
            <w:r>
              <w:t>распорядка, этики и д</w:t>
            </w:r>
            <w:r>
              <w:t>е</w:t>
            </w:r>
            <w:r>
              <w:t>онтологии</w:t>
            </w:r>
          </w:p>
        </w:tc>
        <w:tc>
          <w:tcPr>
            <w:tcW w:w="1571" w:type="dxa"/>
            <w:gridSpan w:val="6"/>
            <w:tcBorders>
              <w:top w:val="single" w:sz="4" w:space="0" w:color="auto"/>
              <w:left w:val="single" w:sz="4" w:space="0" w:color="auto"/>
              <w:bottom w:val="single" w:sz="4" w:space="0" w:color="auto"/>
              <w:right w:val="single" w:sz="4" w:space="0" w:color="auto"/>
            </w:tcBorders>
          </w:tcPr>
          <w:p w:rsidR="00CE753A" w:rsidRPr="00084068" w:rsidRDefault="00CE753A" w:rsidP="0024415F">
            <w:pPr>
              <w:jc w:val="center"/>
            </w:pPr>
            <w:r>
              <w:t>единиц</w:t>
            </w:r>
            <w:r w:rsidRPr="00084068">
              <w:t xml:space="preserve"> </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r w:rsidRPr="008C4AE7">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15</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2.</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6C79DD" w:rsidRDefault="00CE753A" w:rsidP="0024415F">
            <w:pPr>
              <w:ind w:left="32"/>
              <w:jc w:val="both"/>
              <w:rPr>
                <w:color w:val="000000"/>
              </w:rPr>
            </w:pPr>
            <w:r>
              <w:rPr>
                <w:color w:val="000000"/>
              </w:rPr>
              <w:t>Случаи</w:t>
            </w:r>
            <w:r w:rsidRPr="006C79DD">
              <w:rPr>
                <w:color w:val="000000"/>
              </w:rPr>
              <w:t xml:space="preserve"> внутрибольничных инфе</w:t>
            </w:r>
            <w:r w:rsidRPr="006C79DD">
              <w:rPr>
                <w:color w:val="000000"/>
              </w:rPr>
              <w:t>к</w:t>
            </w:r>
            <w:r w:rsidRPr="006C79DD">
              <w:rPr>
                <w:color w:val="000000"/>
              </w:rPr>
              <w:t>ций</w:t>
            </w:r>
          </w:p>
        </w:tc>
        <w:tc>
          <w:tcPr>
            <w:tcW w:w="1571" w:type="dxa"/>
            <w:gridSpan w:val="6"/>
            <w:tcBorders>
              <w:top w:val="single" w:sz="4" w:space="0" w:color="auto"/>
              <w:left w:val="single" w:sz="4" w:space="0" w:color="auto"/>
              <w:bottom w:val="single" w:sz="4" w:space="0" w:color="auto"/>
              <w:right w:val="single" w:sz="4" w:space="0" w:color="auto"/>
            </w:tcBorders>
          </w:tcPr>
          <w:p w:rsidR="00CE753A" w:rsidRPr="00084068" w:rsidRDefault="00CE753A" w:rsidP="0024415F">
            <w:pPr>
              <w:jc w:val="center"/>
            </w:pPr>
            <w:r>
              <w:t>единиц</w:t>
            </w:r>
            <w:r w:rsidRPr="00084068">
              <w:t xml:space="preserve"> </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r w:rsidRPr="008C4AE7">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3.</w:t>
            </w:r>
          </w:p>
        </w:tc>
        <w:tc>
          <w:tcPr>
            <w:tcW w:w="3923"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rPr>
                <w:color w:val="000000"/>
              </w:rPr>
              <w:t>П</w:t>
            </w:r>
            <w:r w:rsidRPr="006C79DD">
              <w:rPr>
                <w:color w:val="000000"/>
              </w:rPr>
              <w:t>редписани</w:t>
            </w:r>
            <w:r>
              <w:rPr>
                <w:color w:val="000000"/>
              </w:rPr>
              <w:t>я</w:t>
            </w:r>
            <w:r w:rsidRPr="006C79DD">
              <w:rPr>
                <w:color w:val="000000"/>
              </w:rPr>
              <w:t xml:space="preserve"> </w:t>
            </w:r>
            <w:proofErr w:type="spellStart"/>
            <w:r>
              <w:rPr>
                <w:color w:val="000000"/>
              </w:rPr>
              <w:t>Роспотребнадзора</w:t>
            </w:r>
            <w:proofErr w:type="spellEnd"/>
          </w:p>
        </w:tc>
        <w:tc>
          <w:tcPr>
            <w:tcW w:w="1571" w:type="dxa"/>
            <w:gridSpan w:val="6"/>
            <w:tcBorders>
              <w:top w:val="single" w:sz="4" w:space="0" w:color="auto"/>
              <w:left w:val="single" w:sz="4" w:space="0" w:color="auto"/>
              <w:bottom w:val="single" w:sz="4" w:space="0" w:color="auto"/>
              <w:right w:val="single" w:sz="4" w:space="0" w:color="auto"/>
            </w:tcBorders>
          </w:tcPr>
          <w:p w:rsidR="00CE753A" w:rsidRPr="00084068" w:rsidRDefault="00CE753A" w:rsidP="0024415F">
            <w:pPr>
              <w:jc w:val="center"/>
            </w:pPr>
            <w:r>
              <w:t>единиц</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r w:rsidRPr="008C4AE7">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r>
      <w:tr w:rsidR="00CE753A" w:rsidRPr="00191C68" w:rsidTr="0024415F">
        <w:trPr>
          <w:trHeight w:val="540"/>
        </w:trPr>
        <w:tc>
          <w:tcPr>
            <w:tcW w:w="10687" w:type="dxa"/>
            <w:gridSpan w:val="30"/>
            <w:tcBorders>
              <w:top w:val="single" w:sz="4" w:space="0" w:color="auto"/>
              <w:left w:val="single" w:sz="4" w:space="0" w:color="auto"/>
              <w:bottom w:val="single" w:sz="4" w:space="0" w:color="auto"/>
              <w:right w:val="single" w:sz="4" w:space="0" w:color="auto"/>
            </w:tcBorders>
          </w:tcPr>
          <w:p w:rsidR="00CE753A" w:rsidRPr="00AB3F3E" w:rsidRDefault="00CE753A" w:rsidP="0024415F">
            <w:pPr>
              <w:jc w:val="center"/>
              <w:rPr>
                <w:sz w:val="28"/>
                <w:szCs w:val="28"/>
              </w:rPr>
            </w:pPr>
            <w:r w:rsidRPr="00AB3F3E">
              <w:rPr>
                <w:sz w:val="28"/>
                <w:szCs w:val="28"/>
              </w:rPr>
              <w:t>Дезинфектор</w:t>
            </w:r>
          </w:p>
          <w:p w:rsidR="00CE753A" w:rsidRPr="00191C68" w:rsidRDefault="00CE753A" w:rsidP="0024415F">
            <w:pPr>
              <w:ind w:left="360"/>
              <w:jc w:val="center"/>
            </w:pP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1.</w:t>
            </w:r>
          </w:p>
        </w:tc>
        <w:tc>
          <w:tcPr>
            <w:tcW w:w="3923"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rPr>
                <w:color w:val="000000"/>
              </w:rPr>
              <w:t>П</w:t>
            </w:r>
            <w:r w:rsidRPr="006C79DD">
              <w:rPr>
                <w:color w:val="000000"/>
              </w:rPr>
              <w:t>редписани</w:t>
            </w:r>
            <w:r>
              <w:rPr>
                <w:color w:val="000000"/>
              </w:rPr>
              <w:t>я</w:t>
            </w:r>
            <w:r w:rsidRPr="006C79DD">
              <w:rPr>
                <w:color w:val="000000"/>
              </w:rPr>
              <w:t xml:space="preserve"> </w:t>
            </w:r>
            <w:proofErr w:type="spellStart"/>
            <w:r>
              <w:rPr>
                <w:color w:val="000000"/>
              </w:rPr>
              <w:t>Роспотребнадзора</w:t>
            </w:r>
            <w:proofErr w:type="spellEnd"/>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rsidRPr="002348CD">
              <w:t>единиц</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r w:rsidRPr="004B00EB">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Pr="00084068" w:rsidRDefault="00CE753A" w:rsidP="0024415F">
            <w:pPr>
              <w:jc w:val="center"/>
            </w:pPr>
            <w:r>
              <w:t>5</w:t>
            </w:r>
          </w:p>
        </w:tc>
        <w:tc>
          <w:tcPr>
            <w:tcW w:w="1712" w:type="dxa"/>
            <w:gridSpan w:val="7"/>
            <w:tcBorders>
              <w:top w:val="single" w:sz="4" w:space="0" w:color="auto"/>
              <w:left w:val="single" w:sz="4" w:space="0" w:color="auto"/>
              <w:bottom w:val="single" w:sz="4" w:space="0" w:color="auto"/>
              <w:right w:val="single" w:sz="4" w:space="0" w:color="auto"/>
            </w:tcBorders>
          </w:tcPr>
          <w:p w:rsidR="00CE753A" w:rsidRPr="00084068" w:rsidRDefault="00CE753A" w:rsidP="0024415F">
            <w:pPr>
              <w:jc w:val="center"/>
            </w:pPr>
            <w:r>
              <w:t>1-</w:t>
            </w:r>
            <w:r w:rsidRPr="00084068">
              <w:t>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2.</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084068" w:rsidRDefault="00CE753A" w:rsidP="0024415F">
            <w:pPr>
              <w:jc w:val="both"/>
            </w:pPr>
            <w:r>
              <w:t>Замечания по ведению</w:t>
            </w:r>
            <w:r w:rsidRPr="00084068">
              <w:t xml:space="preserve"> документ</w:t>
            </w:r>
            <w:r w:rsidRPr="00084068">
              <w:t>а</w:t>
            </w:r>
            <w:r w:rsidRPr="00084068">
              <w:t>ции.</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rsidRPr="002348CD">
              <w:t>единиц</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r w:rsidRPr="004B00EB">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Pr="00084068" w:rsidRDefault="00CE753A" w:rsidP="0024415F">
            <w:pPr>
              <w:jc w:val="center"/>
            </w:pPr>
            <w:r>
              <w:t>10</w:t>
            </w:r>
          </w:p>
        </w:tc>
        <w:tc>
          <w:tcPr>
            <w:tcW w:w="1712" w:type="dxa"/>
            <w:gridSpan w:val="7"/>
            <w:tcBorders>
              <w:top w:val="single" w:sz="4" w:space="0" w:color="auto"/>
              <w:left w:val="single" w:sz="4" w:space="0" w:color="auto"/>
              <w:bottom w:val="single" w:sz="4" w:space="0" w:color="auto"/>
              <w:right w:val="single" w:sz="4" w:space="0" w:color="auto"/>
            </w:tcBorders>
          </w:tcPr>
          <w:p w:rsidR="00CE753A" w:rsidRPr="00084068" w:rsidRDefault="00CE753A" w:rsidP="0024415F">
            <w:pPr>
              <w:jc w:val="center"/>
            </w:pPr>
            <w:r w:rsidRPr="00084068">
              <w:t>1</w:t>
            </w:r>
            <w:r>
              <w:t>-0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lastRenderedPageBreak/>
              <w:t>3.</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7E6BEE" w:rsidRDefault="00CE753A" w:rsidP="0024415F">
            <w:pPr>
              <w:jc w:val="both"/>
            </w:pPr>
            <w:r>
              <w:t>Замечания по приготовлению раб</w:t>
            </w:r>
            <w:r>
              <w:t>о</w:t>
            </w:r>
            <w:r>
              <w:t xml:space="preserve">чих </w:t>
            </w:r>
            <w:proofErr w:type="spellStart"/>
            <w:r>
              <w:t>дез</w:t>
            </w:r>
            <w:proofErr w:type="gramStart"/>
            <w:r>
              <w:t>.</w:t>
            </w:r>
            <w:r w:rsidRPr="007E6BEE">
              <w:t>с</w:t>
            </w:r>
            <w:proofErr w:type="gramEnd"/>
            <w:r w:rsidRPr="007E6BEE">
              <w:t>редств</w:t>
            </w:r>
            <w:proofErr w:type="spellEnd"/>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rsidRPr="002348CD">
              <w:t>единиц</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r w:rsidRPr="004B00EB">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Pr="00084068" w:rsidRDefault="00CE753A" w:rsidP="0024415F">
            <w:pPr>
              <w:jc w:val="center"/>
            </w:pPr>
            <w:r>
              <w:t>20</w:t>
            </w:r>
          </w:p>
        </w:tc>
        <w:tc>
          <w:tcPr>
            <w:tcW w:w="1712" w:type="dxa"/>
            <w:gridSpan w:val="7"/>
            <w:tcBorders>
              <w:top w:val="single" w:sz="4" w:space="0" w:color="auto"/>
              <w:left w:val="single" w:sz="4" w:space="0" w:color="auto"/>
              <w:bottom w:val="single" w:sz="4" w:space="0" w:color="auto"/>
              <w:right w:val="single" w:sz="4" w:space="0" w:color="auto"/>
            </w:tcBorders>
          </w:tcPr>
          <w:p w:rsidR="00CE753A" w:rsidRPr="00084068" w:rsidRDefault="00CE753A" w:rsidP="0024415F">
            <w:pPr>
              <w:jc w:val="center"/>
            </w:pPr>
            <w:r w:rsidRPr="00084068">
              <w:t xml:space="preserve">1 </w:t>
            </w:r>
            <w:r>
              <w:t>-0</w:t>
            </w:r>
          </w:p>
        </w:tc>
      </w:tr>
      <w:tr w:rsidR="00CE753A" w:rsidTr="0024415F">
        <w:trPr>
          <w:trHeight w:val="540"/>
        </w:trPr>
        <w:tc>
          <w:tcPr>
            <w:tcW w:w="10687" w:type="dxa"/>
            <w:gridSpan w:val="30"/>
            <w:tcBorders>
              <w:top w:val="single" w:sz="4" w:space="0" w:color="auto"/>
              <w:left w:val="single" w:sz="4" w:space="0" w:color="auto"/>
              <w:bottom w:val="single" w:sz="4" w:space="0" w:color="auto"/>
              <w:right w:val="single" w:sz="4" w:space="0" w:color="auto"/>
            </w:tcBorders>
          </w:tcPr>
          <w:p w:rsidR="00CE753A" w:rsidRPr="001C3B00" w:rsidRDefault="00CE753A" w:rsidP="0024415F">
            <w:pPr>
              <w:jc w:val="center"/>
              <w:rPr>
                <w:sz w:val="28"/>
                <w:szCs w:val="28"/>
              </w:rPr>
            </w:pPr>
            <w:r w:rsidRPr="001C3B00">
              <w:rPr>
                <w:sz w:val="28"/>
                <w:szCs w:val="28"/>
              </w:rPr>
              <w:t>Старшая акушерка</w:t>
            </w:r>
          </w:p>
          <w:p w:rsidR="00CE753A" w:rsidRDefault="00CE753A" w:rsidP="0024415F">
            <w:pPr>
              <w:ind w:left="360"/>
              <w:jc w:val="center"/>
            </w:pP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1.</w:t>
            </w:r>
          </w:p>
        </w:tc>
        <w:tc>
          <w:tcPr>
            <w:tcW w:w="3923"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rPr>
                <w:color w:val="000000"/>
              </w:rPr>
              <w:t>П</w:t>
            </w:r>
            <w:r w:rsidRPr="006C79DD">
              <w:rPr>
                <w:color w:val="000000"/>
              </w:rPr>
              <w:t>редписани</w:t>
            </w:r>
            <w:r>
              <w:rPr>
                <w:color w:val="000000"/>
              </w:rPr>
              <w:t>я</w:t>
            </w:r>
            <w:r w:rsidRPr="006C79DD">
              <w:rPr>
                <w:color w:val="000000"/>
              </w:rPr>
              <w:t xml:space="preserve"> </w:t>
            </w:r>
            <w:proofErr w:type="spellStart"/>
            <w:r>
              <w:rPr>
                <w:color w:val="000000"/>
              </w:rPr>
              <w:t>Роспотребнадзора</w:t>
            </w:r>
            <w:proofErr w:type="spellEnd"/>
          </w:p>
        </w:tc>
        <w:tc>
          <w:tcPr>
            <w:tcW w:w="1571" w:type="dxa"/>
            <w:gridSpan w:val="6"/>
            <w:tcBorders>
              <w:top w:val="single" w:sz="4" w:space="0" w:color="auto"/>
              <w:left w:val="single" w:sz="4" w:space="0" w:color="auto"/>
              <w:bottom w:val="single" w:sz="4" w:space="0" w:color="auto"/>
              <w:right w:val="single" w:sz="4" w:space="0" w:color="auto"/>
            </w:tcBorders>
          </w:tcPr>
          <w:p w:rsidR="00CE753A" w:rsidRPr="00084068" w:rsidRDefault="00CE753A" w:rsidP="0024415F">
            <w:pPr>
              <w:jc w:val="center"/>
            </w:pPr>
            <w:r>
              <w:t>единиц</w:t>
            </w:r>
            <w:r w:rsidRPr="00084068">
              <w:t xml:space="preserve"> </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r w:rsidRPr="000B709B">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2.</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DB38F2" w:rsidRDefault="00CE753A" w:rsidP="0024415F">
            <w:pPr>
              <w:jc w:val="both"/>
            </w:pPr>
            <w:r>
              <w:rPr>
                <w:color w:val="000000"/>
              </w:rPr>
              <w:t xml:space="preserve">Число </w:t>
            </w:r>
            <w:proofErr w:type="gramStart"/>
            <w:r>
              <w:rPr>
                <w:color w:val="000000"/>
              </w:rPr>
              <w:t>случаев</w:t>
            </w:r>
            <w:r w:rsidRPr="00DB38F2">
              <w:t xml:space="preserve"> </w:t>
            </w:r>
            <w:r>
              <w:rPr>
                <w:color w:val="000000"/>
              </w:rPr>
              <w:t>нес</w:t>
            </w:r>
            <w:r w:rsidRPr="00DB38F2">
              <w:rPr>
                <w:color w:val="000000"/>
              </w:rPr>
              <w:t>облюдени</w:t>
            </w:r>
            <w:r>
              <w:rPr>
                <w:color w:val="000000"/>
              </w:rPr>
              <w:t>я</w:t>
            </w:r>
            <w:r w:rsidRPr="00DB38F2">
              <w:rPr>
                <w:color w:val="000000"/>
              </w:rPr>
              <w:t xml:space="preserve"> </w:t>
            </w:r>
            <w:r>
              <w:t>тр</w:t>
            </w:r>
            <w:r>
              <w:t>е</w:t>
            </w:r>
            <w:r>
              <w:t xml:space="preserve">бований </w:t>
            </w:r>
            <w:r w:rsidRPr="00DB38F2">
              <w:t>услови</w:t>
            </w:r>
            <w:r>
              <w:t>й</w:t>
            </w:r>
            <w:r w:rsidRPr="00DB38F2">
              <w:t xml:space="preserve"> хранения</w:t>
            </w:r>
            <w:proofErr w:type="gramEnd"/>
            <w:r w:rsidRPr="00DB38F2">
              <w:t xml:space="preserve"> и ко</w:t>
            </w:r>
            <w:r w:rsidRPr="00DB38F2">
              <w:t>н</w:t>
            </w:r>
            <w:r w:rsidRPr="00DB38F2">
              <w:t>трол</w:t>
            </w:r>
            <w:r>
              <w:t xml:space="preserve">я </w:t>
            </w:r>
            <w:r w:rsidRPr="00DB38F2">
              <w:t>срок</w:t>
            </w:r>
            <w:r>
              <w:t>ов</w:t>
            </w:r>
            <w:r w:rsidRPr="00DB38F2">
              <w:t xml:space="preserve"> годности лекарстве</w:t>
            </w:r>
            <w:r w:rsidRPr="00DB38F2">
              <w:t>н</w:t>
            </w:r>
            <w:r w:rsidRPr="00DB38F2">
              <w:t>ных средств и изделий медици</w:t>
            </w:r>
            <w:r w:rsidRPr="00DB38F2">
              <w:t>н</w:t>
            </w:r>
            <w:r w:rsidRPr="00DB38F2">
              <w:t>ского назначения</w:t>
            </w:r>
          </w:p>
        </w:tc>
        <w:tc>
          <w:tcPr>
            <w:tcW w:w="1571" w:type="dxa"/>
            <w:gridSpan w:val="6"/>
            <w:tcBorders>
              <w:top w:val="single" w:sz="4" w:space="0" w:color="auto"/>
              <w:left w:val="single" w:sz="4" w:space="0" w:color="auto"/>
              <w:bottom w:val="single" w:sz="4" w:space="0" w:color="auto"/>
              <w:right w:val="single" w:sz="4" w:space="0" w:color="auto"/>
            </w:tcBorders>
          </w:tcPr>
          <w:p w:rsidR="00CE753A" w:rsidRPr="00084068" w:rsidRDefault="00CE753A" w:rsidP="0024415F">
            <w:pPr>
              <w:jc w:val="center"/>
            </w:pPr>
            <w:r>
              <w:t>единиц</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r w:rsidRPr="000B709B">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15</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3.</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D73AD1" w:rsidRDefault="00CE753A" w:rsidP="0024415F">
            <w:pPr>
              <w:jc w:val="both"/>
            </w:pPr>
            <w:r>
              <w:rPr>
                <w:color w:val="000000"/>
              </w:rPr>
              <w:t>Число случаев</w:t>
            </w:r>
            <w:r w:rsidRPr="00DB38F2">
              <w:t xml:space="preserve"> </w:t>
            </w:r>
            <w:r>
              <w:t>нес</w:t>
            </w:r>
            <w:r w:rsidRPr="00D73AD1">
              <w:t>воевременно</w:t>
            </w:r>
            <w:r>
              <w:t>го оформления заявок на получение, прием и распределение лекарс</w:t>
            </w:r>
            <w:r>
              <w:t>т</w:t>
            </w:r>
            <w:r>
              <w:t>венных средств и изделий мед</w:t>
            </w:r>
            <w:r>
              <w:t>и</w:t>
            </w:r>
            <w:r>
              <w:t xml:space="preserve">цинского назначения </w:t>
            </w:r>
          </w:p>
        </w:tc>
        <w:tc>
          <w:tcPr>
            <w:tcW w:w="1571" w:type="dxa"/>
            <w:gridSpan w:val="6"/>
            <w:tcBorders>
              <w:top w:val="single" w:sz="4" w:space="0" w:color="auto"/>
              <w:left w:val="single" w:sz="4" w:space="0" w:color="auto"/>
              <w:bottom w:val="single" w:sz="4" w:space="0" w:color="auto"/>
              <w:right w:val="single" w:sz="4" w:space="0" w:color="auto"/>
            </w:tcBorders>
          </w:tcPr>
          <w:p w:rsidR="00CE753A" w:rsidRPr="00084068" w:rsidRDefault="00CE753A" w:rsidP="0024415F">
            <w:pPr>
              <w:jc w:val="center"/>
            </w:pPr>
            <w:r>
              <w:t>единиц</w:t>
            </w:r>
            <w:r w:rsidRPr="00084068">
              <w:t xml:space="preserve"> </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r w:rsidRPr="000B709B">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15</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4.</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8266A8" w:rsidRDefault="00CE753A" w:rsidP="0024415F">
            <w:pPr>
              <w:jc w:val="both"/>
              <w:rPr>
                <w:color w:val="000000"/>
              </w:rPr>
            </w:pPr>
            <w:r w:rsidRPr="008266A8">
              <w:rPr>
                <w:color w:val="000000"/>
              </w:rPr>
              <w:t>Обоснованные жалобы населения на качество медицинской помощи</w:t>
            </w:r>
          </w:p>
        </w:tc>
        <w:tc>
          <w:tcPr>
            <w:tcW w:w="1571" w:type="dxa"/>
            <w:gridSpan w:val="6"/>
            <w:tcBorders>
              <w:top w:val="single" w:sz="4" w:space="0" w:color="auto"/>
              <w:left w:val="single" w:sz="4" w:space="0" w:color="auto"/>
              <w:bottom w:val="single" w:sz="4" w:space="0" w:color="auto"/>
              <w:right w:val="single" w:sz="4" w:space="0" w:color="auto"/>
            </w:tcBorders>
          </w:tcPr>
          <w:p w:rsidR="00CE753A" w:rsidRPr="00084068" w:rsidRDefault="00CE753A" w:rsidP="0024415F">
            <w:pPr>
              <w:jc w:val="center"/>
            </w:pPr>
            <w:r>
              <w:t>единиц</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r w:rsidRPr="00D473B4">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Pr="00084068" w:rsidRDefault="00CE753A" w:rsidP="0024415F">
            <w:pPr>
              <w:jc w:val="center"/>
            </w:pPr>
            <w:r>
              <w:t>10</w:t>
            </w:r>
          </w:p>
        </w:tc>
        <w:tc>
          <w:tcPr>
            <w:tcW w:w="1712" w:type="dxa"/>
            <w:gridSpan w:val="7"/>
            <w:tcBorders>
              <w:top w:val="single" w:sz="4" w:space="0" w:color="auto"/>
              <w:left w:val="single" w:sz="4" w:space="0" w:color="auto"/>
              <w:bottom w:val="single" w:sz="4" w:space="0" w:color="auto"/>
              <w:right w:val="single" w:sz="4" w:space="0" w:color="auto"/>
            </w:tcBorders>
          </w:tcPr>
          <w:p w:rsidR="00CE753A" w:rsidRPr="00084068" w:rsidRDefault="00CE753A" w:rsidP="0024415F">
            <w:pPr>
              <w:jc w:val="center"/>
            </w:pPr>
            <w:r w:rsidRPr="00084068">
              <w:t>1</w:t>
            </w:r>
            <w:r>
              <w:t>-0</w:t>
            </w:r>
          </w:p>
        </w:tc>
      </w:tr>
      <w:tr w:rsidR="00CE753A" w:rsidRPr="00185AA7" w:rsidTr="0024415F">
        <w:trPr>
          <w:trHeight w:val="540"/>
        </w:trPr>
        <w:tc>
          <w:tcPr>
            <w:tcW w:w="10687" w:type="dxa"/>
            <w:gridSpan w:val="30"/>
            <w:tcBorders>
              <w:top w:val="single" w:sz="4" w:space="0" w:color="auto"/>
              <w:left w:val="single" w:sz="4" w:space="0" w:color="auto"/>
              <w:bottom w:val="single" w:sz="4" w:space="0" w:color="auto"/>
              <w:right w:val="single" w:sz="4" w:space="0" w:color="auto"/>
            </w:tcBorders>
          </w:tcPr>
          <w:p w:rsidR="00CE753A" w:rsidRPr="001C3B00" w:rsidRDefault="00CE753A" w:rsidP="0024415F">
            <w:pPr>
              <w:tabs>
                <w:tab w:val="left" w:pos="7060"/>
              </w:tabs>
              <w:jc w:val="center"/>
              <w:rPr>
                <w:sz w:val="28"/>
                <w:szCs w:val="28"/>
              </w:rPr>
            </w:pPr>
            <w:r w:rsidRPr="001C3B00">
              <w:rPr>
                <w:sz w:val="28"/>
                <w:szCs w:val="28"/>
              </w:rPr>
              <w:t>Фельдшер-лаборант</w:t>
            </w:r>
          </w:p>
          <w:p w:rsidR="00CE753A" w:rsidRPr="00185AA7" w:rsidRDefault="00CE753A" w:rsidP="0024415F">
            <w:pPr>
              <w:ind w:left="360"/>
              <w:jc w:val="center"/>
            </w:pP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1.</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0A5479" w:rsidRDefault="00CE753A" w:rsidP="0024415F">
            <w:pPr>
              <w:autoSpaceDE w:val="0"/>
              <w:autoSpaceDN w:val="0"/>
              <w:adjustRightInd w:val="0"/>
              <w:jc w:val="both"/>
              <w:rPr>
                <w:color w:val="000000"/>
              </w:rPr>
            </w:pPr>
            <w:r w:rsidRPr="000A5479">
              <w:rPr>
                <w:color w:val="000000"/>
              </w:rPr>
              <w:t xml:space="preserve">Выполнение нормативного объема работы </w:t>
            </w:r>
            <w:r>
              <w:rPr>
                <w:color w:val="000000"/>
              </w:rPr>
              <w:t xml:space="preserve">фельдшера лаборанта </w:t>
            </w:r>
          </w:p>
        </w:tc>
        <w:tc>
          <w:tcPr>
            <w:tcW w:w="1571" w:type="dxa"/>
            <w:gridSpan w:val="6"/>
            <w:tcBorders>
              <w:top w:val="single" w:sz="4" w:space="0" w:color="auto"/>
              <w:left w:val="single" w:sz="4" w:space="0" w:color="auto"/>
              <w:bottom w:val="single" w:sz="4" w:space="0" w:color="auto"/>
              <w:right w:val="single" w:sz="4" w:space="0" w:color="auto"/>
            </w:tcBorders>
          </w:tcPr>
          <w:p w:rsidR="00CE753A" w:rsidRPr="00CD7283" w:rsidRDefault="00CE753A" w:rsidP="0024415F">
            <w:pPr>
              <w:jc w:val="center"/>
            </w:pPr>
            <w:r>
              <w:t>%</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r w:rsidRPr="00D473B4">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Pr="00CD7283" w:rsidRDefault="00CE753A" w:rsidP="0024415F">
            <w:pPr>
              <w:jc w:val="center"/>
            </w:pPr>
            <w:r>
              <w:t>2</w:t>
            </w:r>
            <w:r w:rsidRPr="00CD7283">
              <w:t>0</w:t>
            </w:r>
          </w:p>
        </w:tc>
        <w:tc>
          <w:tcPr>
            <w:tcW w:w="1712" w:type="dxa"/>
            <w:gridSpan w:val="7"/>
            <w:tcBorders>
              <w:top w:val="single" w:sz="4" w:space="0" w:color="auto"/>
              <w:left w:val="single" w:sz="4" w:space="0" w:color="auto"/>
              <w:bottom w:val="single" w:sz="4" w:space="0" w:color="auto"/>
              <w:right w:val="single" w:sz="4" w:space="0" w:color="auto"/>
            </w:tcBorders>
          </w:tcPr>
          <w:p w:rsidR="00CE753A" w:rsidRPr="00CD7283" w:rsidRDefault="00CE753A" w:rsidP="0024415F">
            <w:pPr>
              <w:autoSpaceDE w:val="0"/>
              <w:autoSpaceDN w:val="0"/>
              <w:adjustRightInd w:val="0"/>
              <w:jc w:val="center"/>
            </w:pPr>
            <w:r w:rsidRPr="00CD7283">
              <w:t>97-100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2.</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0A5479" w:rsidRDefault="00CE753A" w:rsidP="0024415F">
            <w:pPr>
              <w:autoSpaceDE w:val="0"/>
              <w:autoSpaceDN w:val="0"/>
              <w:adjustRightInd w:val="0"/>
              <w:jc w:val="both"/>
              <w:rPr>
                <w:color w:val="000000"/>
              </w:rPr>
            </w:pPr>
            <w:r w:rsidRPr="000A5479">
              <w:rPr>
                <w:color w:val="000000"/>
              </w:rPr>
              <w:t xml:space="preserve">Доля сверхнормативного объема работы </w:t>
            </w:r>
            <w:r>
              <w:rPr>
                <w:color w:val="000000"/>
              </w:rPr>
              <w:t xml:space="preserve">фельдшера лаборанта </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r w:rsidRPr="00D473B4">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15</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0-50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3.</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633BED" w:rsidRDefault="00CE753A" w:rsidP="0024415F">
            <w:pPr>
              <w:autoSpaceDE w:val="0"/>
              <w:autoSpaceDN w:val="0"/>
              <w:adjustRightInd w:val="0"/>
              <w:jc w:val="both"/>
            </w:pPr>
            <w:r w:rsidRPr="00633BED">
              <w:t>Удовлетворенность специалистов профильных отделений качеством</w:t>
            </w:r>
          </w:p>
        </w:tc>
        <w:tc>
          <w:tcPr>
            <w:tcW w:w="1571" w:type="dxa"/>
            <w:gridSpan w:val="6"/>
            <w:tcBorders>
              <w:top w:val="single" w:sz="4" w:space="0" w:color="auto"/>
              <w:left w:val="single" w:sz="4" w:space="0" w:color="auto"/>
              <w:bottom w:val="single" w:sz="4" w:space="0" w:color="auto"/>
              <w:right w:val="single" w:sz="4" w:space="0" w:color="auto"/>
            </w:tcBorders>
          </w:tcPr>
          <w:p w:rsidR="00CE753A" w:rsidRPr="00633BED" w:rsidRDefault="00CE753A" w:rsidP="0024415F">
            <w:pPr>
              <w:jc w:val="center"/>
            </w:pPr>
            <w:r>
              <w:t>единиц</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r w:rsidRPr="00D473B4">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Pr="00633BED" w:rsidRDefault="00CE753A" w:rsidP="0024415F">
            <w:pPr>
              <w:jc w:val="center"/>
            </w:pPr>
            <w:r>
              <w:t>10</w:t>
            </w:r>
          </w:p>
        </w:tc>
        <w:tc>
          <w:tcPr>
            <w:tcW w:w="1712" w:type="dxa"/>
            <w:gridSpan w:val="7"/>
            <w:tcBorders>
              <w:top w:val="single" w:sz="4" w:space="0" w:color="auto"/>
              <w:left w:val="single" w:sz="4" w:space="0" w:color="auto"/>
              <w:bottom w:val="single" w:sz="4" w:space="0" w:color="auto"/>
              <w:right w:val="single" w:sz="4" w:space="0" w:color="auto"/>
            </w:tcBorders>
          </w:tcPr>
          <w:p w:rsidR="00CE753A" w:rsidRPr="00633BED" w:rsidRDefault="00CE753A" w:rsidP="0024415F">
            <w:pPr>
              <w:autoSpaceDE w:val="0"/>
              <w:autoSpaceDN w:val="0"/>
              <w:adjustRightInd w:val="0"/>
              <w:jc w:val="center"/>
            </w:pPr>
            <w:r w:rsidRPr="00633BED">
              <w:t>1-0</w:t>
            </w:r>
          </w:p>
        </w:tc>
      </w:tr>
      <w:tr w:rsidR="00CE753A" w:rsidRPr="009D6817" w:rsidTr="0024415F">
        <w:trPr>
          <w:trHeight w:val="540"/>
        </w:trPr>
        <w:tc>
          <w:tcPr>
            <w:tcW w:w="10687" w:type="dxa"/>
            <w:gridSpan w:val="30"/>
            <w:tcBorders>
              <w:top w:val="single" w:sz="4" w:space="0" w:color="auto"/>
              <w:left w:val="single" w:sz="4" w:space="0" w:color="auto"/>
              <w:bottom w:val="single" w:sz="4" w:space="0" w:color="auto"/>
              <w:right w:val="single" w:sz="4" w:space="0" w:color="auto"/>
            </w:tcBorders>
          </w:tcPr>
          <w:p w:rsidR="00CE753A" w:rsidRPr="001C3B00" w:rsidRDefault="00CE753A" w:rsidP="0024415F">
            <w:pPr>
              <w:jc w:val="center"/>
              <w:rPr>
                <w:sz w:val="28"/>
                <w:szCs w:val="28"/>
              </w:rPr>
            </w:pPr>
            <w:proofErr w:type="spellStart"/>
            <w:r w:rsidRPr="001C3B00">
              <w:rPr>
                <w:sz w:val="28"/>
                <w:szCs w:val="28"/>
              </w:rPr>
              <w:t>Рентгенлаборант</w:t>
            </w:r>
            <w:proofErr w:type="spellEnd"/>
          </w:p>
          <w:p w:rsidR="00CE753A" w:rsidRPr="009D6817" w:rsidRDefault="00CE753A" w:rsidP="0024415F">
            <w:pPr>
              <w:ind w:left="360"/>
              <w:jc w:val="center"/>
            </w:pP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1.</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0A5479" w:rsidRDefault="00CE753A" w:rsidP="0024415F">
            <w:pPr>
              <w:autoSpaceDE w:val="0"/>
              <w:autoSpaceDN w:val="0"/>
              <w:adjustRightInd w:val="0"/>
              <w:jc w:val="both"/>
              <w:rPr>
                <w:color w:val="000000"/>
              </w:rPr>
            </w:pPr>
            <w:r w:rsidRPr="000A5479">
              <w:rPr>
                <w:color w:val="000000"/>
              </w:rPr>
              <w:t>Выполнение нормативного объема работы</w:t>
            </w:r>
            <w:r>
              <w:rPr>
                <w:color w:val="000000"/>
              </w:rPr>
              <w:t xml:space="preserve"> медсестрой рентгенолог</w:t>
            </w:r>
            <w:r>
              <w:rPr>
                <w:color w:val="000000"/>
              </w:rPr>
              <w:t>и</w:t>
            </w:r>
            <w:r>
              <w:rPr>
                <w:color w:val="000000"/>
              </w:rPr>
              <w:t xml:space="preserve">ческого отделения (кабинета)  </w:t>
            </w:r>
          </w:p>
        </w:tc>
        <w:tc>
          <w:tcPr>
            <w:tcW w:w="1571" w:type="dxa"/>
            <w:gridSpan w:val="6"/>
            <w:tcBorders>
              <w:top w:val="single" w:sz="4" w:space="0" w:color="auto"/>
              <w:left w:val="single" w:sz="4" w:space="0" w:color="auto"/>
              <w:bottom w:val="single" w:sz="4" w:space="0" w:color="auto"/>
              <w:right w:val="single" w:sz="4" w:space="0" w:color="auto"/>
            </w:tcBorders>
          </w:tcPr>
          <w:p w:rsidR="00CE753A" w:rsidRPr="004A1E15" w:rsidRDefault="00CE753A" w:rsidP="0024415F">
            <w:pPr>
              <w:jc w:val="center"/>
            </w:pPr>
            <w:r>
              <w:t>%</w:t>
            </w:r>
          </w:p>
        </w:tc>
        <w:tc>
          <w:tcPr>
            <w:tcW w:w="1681" w:type="dxa"/>
            <w:gridSpan w:val="4"/>
            <w:tcBorders>
              <w:top w:val="single" w:sz="4" w:space="0" w:color="auto"/>
              <w:left w:val="single" w:sz="4" w:space="0" w:color="auto"/>
              <w:bottom w:val="single" w:sz="4" w:space="0" w:color="auto"/>
              <w:right w:val="single" w:sz="4" w:space="0" w:color="auto"/>
            </w:tcBorders>
          </w:tcPr>
          <w:p w:rsidR="00CE753A" w:rsidRPr="004A1E15"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Pr="00BB4E6C" w:rsidRDefault="00CE753A" w:rsidP="0024415F">
            <w:pPr>
              <w:jc w:val="center"/>
            </w:pPr>
            <w:r>
              <w:t>20</w:t>
            </w:r>
          </w:p>
        </w:tc>
        <w:tc>
          <w:tcPr>
            <w:tcW w:w="1712" w:type="dxa"/>
            <w:gridSpan w:val="7"/>
            <w:tcBorders>
              <w:top w:val="single" w:sz="4" w:space="0" w:color="auto"/>
              <w:left w:val="single" w:sz="4" w:space="0" w:color="auto"/>
              <w:bottom w:val="single" w:sz="4" w:space="0" w:color="auto"/>
              <w:right w:val="single" w:sz="4" w:space="0" w:color="auto"/>
            </w:tcBorders>
          </w:tcPr>
          <w:p w:rsidR="00CE753A" w:rsidRPr="004A1E15" w:rsidRDefault="00CE753A" w:rsidP="0024415F">
            <w:pPr>
              <w:jc w:val="center"/>
            </w:pPr>
            <w:r>
              <w:t>97-100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2.</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0A5479" w:rsidRDefault="00CE753A" w:rsidP="0024415F">
            <w:pPr>
              <w:autoSpaceDE w:val="0"/>
              <w:autoSpaceDN w:val="0"/>
              <w:adjustRightInd w:val="0"/>
              <w:jc w:val="both"/>
              <w:rPr>
                <w:color w:val="000000"/>
              </w:rPr>
            </w:pPr>
            <w:proofErr w:type="gramStart"/>
            <w:r w:rsidRPr="000A5479">
              <w:rPr>
                <w:color w:val="000000"/>
              </w:rPr>
              <w:t xml:space="preserve">Доля сложных (трудоемких) </w:t>
            </w:r>
            <w:r>
              <w:rPr>
                <w:color w:val="000000"/>
              </w:rPr>
              <w:t>рен</w:t>
            </w:r>
            <w:r>
              <w:rPr>
                <w:color w:val="000000"/>
              </w:rPr>
              <w:t>т</w:t>
            </w:r>
            <w:r>
              <w:rPr>
                <w:color w:val="000000"/>
              </w:rPr>
              <w:t xml:space="preserve">генологических </w:t>
            </w:r>
            <w:r w:rsidRPr="000A5479">
              <w:rPr>
                <w:color w:val="000000"/>
              </w:rPr>
              <w:t>исследований (ра</w:t>
            </w:r>
            <w:r w:rsidRPr="000A5479">
              <w:rPr>
                <w:color w:val="000000"/>
              </w:rPr>
              <w:t>с</w:t>
            </w:r>
            <w:r w:rsidRPr="000A5479">
              <w:rPr>
                <w:color w:val="000000"/>
              </w:rPr>
              <w:t>считывается для каждого врача))</w:t>
            </w:r>
            <w:proofErr w:type="gramEnd"/>
          </w:p>
        </w:tc>
        <w:tc>
          <w:tcPr>
            <w:tcW w:w="1571" w:type="dxa"/>
            <w:gridSpan w:val="6"/>
            <w:tcBorders>
              <w:top w:val="single" w:sz="4" w:space="0" w:color="auto"/>
              <w:left w:val="single" w:sz="4" w:space="0" w:color="auto"/>
              <w:bottom w:val="single" w:sz="4" w:space="0" w:color="auto"/>
              <w:right w:val="single" w:sz="4" w:space="0" w:color="auto"/>
            </w:tcBorders>
          </w:tcPr>
          <w:p w:rsidR="00CE753A" w:rsidRPr="004A1E15" w:rsidRDefault="00CE753A" w:rsidP="0024415F">
            <w:pPr>
              <w:jc w:val="center"/>
            </w:pPr>
            <w:r>
              <w:t>%</w:t>
            </w:r>
          </w:p>
        </w:tc>
        <w:tc>
          <w:tcPr>
            <w:tcW w:w="1681" w:type="dxa"/>
            <w:gridSpan w:val="4"/>
            <w:tcBorders>
              <w:top w:val="single" w:sz="4" w:space="0" w:color="auto"/>
              <w:left w:val="single" w:sz="4" w:space="0" w:color="auto"/>
              <w:bottom w:val="single" w:sz="4" w:space="0" w:color="auto"/>
              <w:right w:val="single" w:sz="4" w:space="0" w:color="auto"/>
            </w:tcBorders>
          </w:tcPr>
          <w:p w:rsidR="00CE753A" w:rsidRPr="004A1E15"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Pr="004A1E15" w:rsidRDefault="00CE753A" w:rsidP="0024415F">
            <w:pPr>
              <w:jc w:val="center"/>
            </w:pPr>
            <w:r>
              <w:t>10</w:t>
            </w:r>
          </w:p>
        </w:tc>
        <w:tc>
          <w:tcPr>
            <w:tcW w:w="1712" w:type="dxa"/>
            <w:gridSpan w:val="7"/>
            <w:tcBorders>
              <w:top w:val="single" w:sz="4" w:space="0" w:color="auto"/>
              <w:left w:val="single" w:sz="4" w:space="0" w:color="auto"/>
              <w:bottom w:val="single" w:sz="4" w:space="0" w:color="auto"/>
              <w:right w:val="single" w:sz="4" w:space="0" w:color="auto"/>
            </w:tcBorders>
          </w:tcPr>
          <w:p w:rsidR="00CE753A" w:rsidRPr="004A1E15" w:rsidRDefault="00CE753A" w:rsidP="0024415F">
            <w:pPr>
              <w:jc w:val="center"/>
            </w:pPr>
            <w:r>
              <w:t xml:space="preserve">0-20 </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3.</w:t>
            </w:r>
          </w:p>
        </w:tc>
        <w:tc>
          <w:tcPr>
            <w:tcW w:w="3923" w:type="dxa"/>
            <w:gridSpan w:val="4"/>
            <w:tcBorders>
              <w:top w:val="single" w:sz="4" w:space="0" w:color="auto"/>
              <w:left w:val="single" w:sz="4" w:space="0" w:color="auto"/>
              <w:bottom w:val="single" w:sz="4" w:space="0" w:color="auto"/>
              <w:right w:val="single" w:sz="4" w:space="0" w:color="auto"/>
            </w:tcBorders>
          </w:tcPr>
          <w:p w:rsidR="00CE753A" w:rsidRDefault="00CE753A" w:rsidP="0024415F">
            <w:r>
              <w:t>Удовлетворенность специалистов профильных отделений качеством исследований</w:t>
            </w:r>
          </w:p>
        </w:tc>
        <w:tc>
          <w:tcPr>
            <w:tcW w:w="1571" w:type="dxa"/>
            <w:gridSpan w:val="6"/>
            <w:tcBorders>
              <w:top w:val="single" w:sz="4" w:space="0" w:color="auto"/>
              <w:left w:val="single" w:sz="4" w:space="0" w:color="auto"/>
              <w:bottom w:val="single" w:sz="4" w:space="0" w:color="auto"/>
              <w:right w:val="single" w:sz="4" w:space="0" w:color="auto"/>
            </w:tcBorders>
          </w:tcPr>
          <w:p w:rsidR="00CE753A" w:rsidRPr="004A1E15" w:rsidRDefault="00CE753A" w:rsidP="0024415F">
            <w:pPr>
              <w:jc w:val="center"/>
            </w:pPr>
            <w:r>
              <w:t>единиц</w:t>
            </w:r>
          </w:p>
        </w:tc>
        <w:tc>
          <w:tcPr>
            <w:tcW w:w="1681" w:type="dxa"/>
            <w:gridSpan w:val="4"/>
            <w:tcBorders>
              <w:top w:val="single" w:sz="4" w:space="0" w:color="auto"/>
              <w:left w:val="single" w:sz="4" w:space="0" w:color="auto"/>
              <w:bottom w:val="single" w:sz="4" w:space="0" w:color="auto"/>
              <w:right w:val="single" w:sz="4" w:space="0" w:color="auto"/>
            </w:tcBorders>
          </w:tcPr>
          <w:p w:rsidR="00CE753A" w:rsidRPr="004A1E15" w:rsidRDefault="00CE753A" w:rsidP="0024415F">
            <w:pPr>
              <w:jc w:val="center"/>
            </w:pPr>
            <w:r>
              <w:t>1 раз в ква</w:t>
            </w:r>
            <w:r>
              <w:t>р</w:t>
            </w:r>
            <w:r>
              <w:t>тал</w:t>
            </w:r>
          </w:p>
        </w:tc>
        <w:tc>
          <w:tcPr>
            <w:tcW w:w="1284" w:type="dxa"/>
            <w:gridSpan w:val="8"/>
            <w:tcBorders>
              <w:top w:val="single" w:sz="4" w:space="0" w:color="auto"/>
              <w:left w:val="single" w:sz="4" w:space="0" w:color="auto"/>
              <w:bottom w:val="single" w:sz="4" w:space="0" w:color="auto"/>
              <w:right w:val="single" w:sz="4" w:space="0" w:color="auto"/>
            </w:tcBorders>
          </w:tcPr>
          <w:p w:rsidR="00CE753A" w:rsidRPr="004A1E15" w:rsidRDefault="00CE753A" w:rsidP="0024415F">
            <w:pPr>
              <w:jc w:val="center"/>
            </w:pPr>
            <w:r>
              <w:t>7</w:t>
            </w:r>
          </w:p>
        </w:tc>
        <w:tc>
          <w:tcPr>
            <w:tcW w:w="1712" w:type="dxa"/>
            <w:gridSpan w:val="7"/>
            <w:tcBorders>
              <w:top w:val="single" w:sz="4" w:space="0" w:color="auto"/>
              <w:left w:val="single" w:sz="4" w:space="0" w:color="auto"/>
              <w:bottom w:val="single" w:sz="4" w:space="0" w:color="auto"/>
              <w:right w:val="single" w:sz="4" w:space="0" w:color="auto"/>
            </w:tcBorders>
          </w:tcPr>
          <w:p w:rsidR="00CE753A" w:rsidRPr="002D5B55" w:rsidRDefault="00CE753A" w:rsidP="0024415F">
            <w:pPr>
              <w:jc w:val="center"/>
            </w:pPr>
            <w:r>
              <w:t>1-0</w:t>
            </w:r>
          </w:p>
        </w:tc>
      </w:tr>
      <w:tr w:rsidR="00CE753A" w:rsidTr="0024415F">
        <w:trPr>
          <w:trHeight w:val="540"/>
        </w:trPr>
        <w:tc>
          <w:tcPr>
            <w:tcW w:w="10687" w:type="dxa"/>
            <w:gridSpan w:val="30"/>
            <w:tcBorders>
              <w:top w:val="single" w:sz="4" w:space="0" w:color="auto"/>
              <w:left w:val="single" w:sz="4" w:space="0" w:color="auto"/>
              <w:bottom w:val="single" w:sz="4" w:space="0" w:color="auto"/>
              <w:right w:val="single" w:sz="4" w:space="0" w:color="auto"/>
            </w:tcBorders>
          </w:tcPr>
          <w:p w:rsidR="00CE753A" w:rsidRPr="001C3B00" w:rsidRDefault="00CE753A" w:rsidP="0024415F">
            <w:pPr>
              <w:jc w:val="center"/>
              <w:rPr>
                <w:sz w:val="28"/>
                <w:szCs w:val="28"/>
              </w:rPr>
            </w:pPr>
            <w:r w:rsidRPr="001C3B00">
              <w:rPr>
                <w:sz w:val="28"/>
                <w:szCs w:val="28"/>
              </w:rPr>
              <w:t>Старший фельдшер</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1.</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084068" w:rsidRDefault="00CE753A" w:rsidP="0024415F">
            <w:pPr>
              <w:jc w:val="both"/>
            </w:pPr>
            <w:r>
              <w:t>Своевременное к</w:t>
            </w:r>
            <w:r w:rsidRPr="00084068">
              <w:t>ачественное вв</w:t>
            </w:r>
            <w:r w:rsidRPr="00084068">
              <w:t>е</w:t>
            </w:r>
            <w:r w:rsidRPr="00084068">
              <w:t>дение учетно-о</w:t>
            </w:r>
            <w:r>
              <w:t>тчетной документ</w:t>
            </w:r>
            <w:r>
              <w:t>а</w:t>
            </w:r>
            <w:r>
              <w:t>ции</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rsidRPr="00BC0B97">
              <w:t>единиц</w:t>
            </w:r>
          </w:p>
        </w:tc>
        <w:tc>
          <w:tcPr>
            <w:tcW w:w="1681" w:type="dxa"/>
            <w:gridSpan w:val="4"/>
            <w:tcBorders>
              <w:top w:val="single" w:sz="4" w:space="0" w:color="auto"/>
              <w:left w:val="single" w:sz="4" w:space="0" w:color="auto"/>
              <w:bottom w:val="single" w:sz="4" w:space="0" w:color="auto"/>
              <w:right w:val="single" w:sz="4" w:space="0" w:color="auto"/>
            </w:tcBorders>
          </w:tcPr>
          <w:p w:rsidR="00CE753A" w:rsidRPr="00084068"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Pr="00084068" w:rsidRDefault="00CE753A" w:rsidP="0024415F">
            <w:pPr>
              <w:jc w:val="center"/>
            </w:pPr>
            <w:r>
              <w:t xml:space="preserve"> 15</w:t>
            </w:r>
          </w:p>
        </w:tc>
        <w:tc>
          <w:tcPr>
            <w:tcW w:w="1712" w:type="dxa"/>
            <w:gridSpan w:val="7"/>
            <w:tcBorders>
              <w:top w:val="single" w:sz="4" w:space="0" w:color="auto"/>
              <w:left w:val="single" w:sz="4" w:space="0" w:color="auto"/>
              <w:bottom w:val="single" w:sz="4" w:space="0" w:color="auto"/>
              <w:right w:val="single" w:sz="4" w:space="0" w:color="auto"/>
            </w:tcBorders>
          </w:tcPr>
          <w:p w:rsidR="00CE753A" w:rsidRPr="00084068" w:rsidRDefault="00CE753A" w:rsidP="0024415F">
            <w:pPr>
              <w:jc w:val="center"/>
            </w:pPr>
            <w:r>
              <w:t>1-0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2.</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DB38F2" w:rsidRDefault="00CE753A" w:rsidP="0024415F">
            <w:pPr>
              <w:jc w:val="both"/>
            </w:pPr>
            <w:r>
              <w:rPr>
                <w:color w:val="000000"/>
              </w:rPr>
              <w:t xml:space="preserve">Число </w:t>
            </w:r>
            <w:proofErr w:type="gramStart"/>
            <w:r>
              <w:rPr>
                <w:color w:val="000000"/>
              </w:rPr>
              <w:t>случаев</w:t>
            </w:r>
            <w:r w:rsidRPr="00DB38F2">
              <w:t xml:space="preserve"> </w:t>
            </w:r>
            <w:r>
              <w:rPr>
                <w:color w:val="000000"/>
              </w:rPr>
              <w:t>нес</w:t>
            </w:r>
            <w:r w:rsidRPr="00DB38F2">
              <w:rPr>
                <w:color w:val="000000"/>
              </w:rPr>
              <w:t>облюдени</w:t>
            </w:r>
            <w:r>
              <w:rPr>
                <w:color w:val="000000"/>
              </w:rPr>
              <w:t>я</w:t>
            </w:r>
            <w:r w:rsidRPr="00DB38F2">
              <w:rPr>
                <w:color w:val="000000"/>
              </w:rPr>
              <w:t xml:space="preserve"> </w:t>
            </w:r>
            <w:r>
              <w:t>тр</w:t>
            </w:r>
            <w:r>
              <w:t>е</w:t>
            </w:r>
            <w:r>
              <w:t xml:space="preserve">бований </w:t>
            </w:r>
            <w:r w:rsidRPr="00DB38F2">
              <w:t>услови</w:t>
            </w:r>
            <w:r>
              <w:t>й</w:t>
            </w:r>
            <w:r w:rsidRPr="00DB38F2">
              <w:t xml:space="preserve"> хранения</w:t>
            </w:r>
            <w:proofErr w:type="gramEnd"/>
            <w:r w:rsidRPr="00DB38F2">
              <w:t xml:space="preserve"> и ко</w:t>
            </w:r>
            <w:r w:rsidRPr="00DB38F2">
              <w:t>н</w:t>
            </w:r>
            <w:r w:rsidRPr="00DB38F2">
              <w:t>трол</w:t>
            </w:r>
            <w:r>
              <w:t xml:space="preserve">я </w:t>
            </w:r>
            <w:r w:rsidRPr="00DB38F2">
              <w:t>срок</w:t>
            </w:r>
            <w:r>
              <w:t>ов</w:t>
            </w:r>
            <w:r w:rsidRPr="00DB38F2">
              <w:t xml:space="preserve"> годности лекарстве</w:t>
            </w:r>
            <w:r w:rsidRPr="00DB38F2">
              <w:t>н</w:t>
            </w:r>
            <w:r w:rsidRPr="00DB38F2">
              <w:t>ных средств и изделий медици</w:t>
            </w:r>
            <w:r w:rsidRPr="00DB38F2">
              <w:t>н</w:t>
            </w:r>
            <w:r w:rsidRPr="00DB38F2">
              <w:t>ского назначения</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rsidRPr="00BC0B97">
              <w:t>единиц</w:t>
            </w:r>
          </w:p>
        </w:tc>
        <w:tc>
          <w:tcPr>
            <w:tcW w:w="1681" w:type="dxa"/>
            <w:gridSpan w:val="4"/>
            <w:tcBorders>
              <w:top w:val="single" w:sz="4" w:space="0" w:color="auto"/>
              <w:left w:val="single" w:sz="4" w:space="0" w:color="auto"/>
              <w:bottom w:val="single" w:sz="4" w:space="0" w:color="auto"/>
              <w:right w:val="single" w:sz="4" w:space="0" w:color="auto"/>
            </w:tcBorders>
          </w:tcPr>
          <w:p w:rsidR="00CE753A" w:rsidRPr="00084068"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Pr="00084068" w:rsidRDefault="00CE753A" w:rsidP="0024415F">
            <w:pPr>
              <w:jc w:val="center"/>
            </w:pPr>
            <w:r>
              <w:t>10</w:t>
            </w:r>
          </w:p>
        </w:tc>
        <w:tc>
          <w:tcPr>
            <w:tcW w:w="1712" w:type="dxa"/>
            <w:gridSpan w:val="7"/>
            <w:tcBorders>
              <w:top w:val="single" w:sz="4" w:space="0" w:color="auto"/>
              <w:left w:val="single" w:sz="4" w:space="0" w:color="auto"/>
              <w:bottom w:val="single" w:sz="4" w:space="0" w:color="auto"/>
              <w:right w:val="single" w:sz="4" w:space="0" w:color="auto"/>
            </w:tcBorders>
          </w:tcPr>
          <w:p w:rsidR="00CE753A" w:rsidRPr="00084068" w:rsidRDefault="00CE753A" w:rsidP="0024415F">
            <w:pPr>
              <w:jc w:val="center"/>
            </w:pPr>
            <w:r>
              <w:t>1-0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3.</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8266A8" w:rsidRDefault="00CE753A" w:rsidP="0024415F">
            <w:pPr>
              <w:jc w:val="both"/>
              <w:rPr>
                <w:color w:val="000000"/>
              </w:rPr>
            </w:pPr>
            <w:r w:rsidRPr="008266A8">
              <w:rPr>
                <w:color w:val="000000"/>
              </w:rPr>
              <w:t>Обоснованные жалобы населения на качество медицинской помощи</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единиц</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lastRenderedPageBreak/>
              <w:t>4.</w:t>
            </w:r>
          </w:p>
        </w:tc>
        <w:tc>
          <w:tcPr>
            <w:tcW w:w="3923"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rPr>
                <w:color w:val="000000"/>
              </w:rPr>
              <w:t>П</w:t>
            </w:r>
            <w:r w:rsidRPr="006C79DD">
              <w:rPr>
                <w:color w:val="000000"/>
              </w:rPr>
              <w:t>редписани</w:t>
            </w:r>
            <w:r>
              <w:rPr>
                <w:color w:val="000000"/>
              </w:rPr>
              <w:t>я</w:t>
            </w:r>
            <w:r w:rsidRPr="006C79DD">
              <w:rPr>
                <w:color w:val="000000"/>
              </w:rPr>
              <w:t xml:space="preserve"> </w:t>
            </w:r>
            <w:proofErr w:type="spellStart"/>
            <w:r>
              <w:rPr>
                <w:color w:val="000000"/>
              </w:rPr>
              <w:t>Роспотребнадзора</w:t>
            </w:r>
            <w:proofErr w:type="spellEnd"/>
          </w:p>
        </w:tc>
        <w:tc>
          <w:tcPr>
            <w:tcW w:w="1571" w:type="dxa"/>
            <w:gridSpan w:val="6"/>
            <w:tcBorders>
              <w:top w:val="single" w:sz="4" w:space="0" w:color="auto"/>
              <w:left w:val="single" w:sz="4" w:space="0" w:color="auto"/>
              <w:bottom w:val="single" w:sz="4" w:space="0" w:color="auto"/>
              <w:right w:val="single" w:sz="4" w:space="0" w:color="auto"/>
            </w:tcBorders>
          </w:tcPr>
          <w:p w:rsidR="00CE753A" w:rsidRPr="00513F32" w:rsidRDefault="00CE753A" w:rsidP="0024415F">
            <w:pPr>
              <w:jc w:val="center"/>
            </w:pPr>
            <w:r>
              <w:t>единиц</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ква</w:t>
            </w:r>
            <w:r>
              <w:t>р</w:t>
            </w:r>
            <w:r>
              <w:t>тал</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5</w:t>
            </w:r>
          </w:p>
        </w:tc>
        <w:tc>
          <w:tcPr>
            <w:tcW w:w="1712" w:type="dxa"/>
            <w:gridSpan w:val="7"/>
            <w:tcBorders>
              <w:top w:val="single" w:sz="4" w:space="0" w:color="auto"/>
              <w:left w:val="single" w:sz="4" w:space="0" w:color="auto"/>
              <w:bottom w:val="single" w:sz="4" w:space="0" w:color="auto"/>
              <w:right w:val="single" w:sz="4" w:space="0" w:color="auto"/>
            </w:tcBorders>
          </w:tcPr>
          <w:p w:rsidR="00CE753A" w:rsidRPr="00DA74C0" w:rsidRDefault="00CE753A" w:rsidP="0024415F">
            <w:pPr>
              <w:jc w:val="center"/>
            </w:pPr>
            <w:r w:rsidRPr="00DA74C0">
              <w:t>0-4</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5.</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DA271B" w:rsidRDefault="00CE753A" w:rsidP="0024415F">
            <w:pPr>
              <w:autoSpaceDE w:val="0"/>
              <w:autoSpaceDN w:val="0"/>
              <w:adjustRightInd w:val="0"/>
              <w:ind w:right="72"/>
              <w:jc w:val="both"/>
              <w:rPr>
                <w:color w:val="000000"/>
              </w:rPr>
            </w:pPr>
            <w:r>
              <w:rPr>
                <w:color w:val="000000"/>
              </w:rPr>
              <w:t>Доля специалистов, прошедших</w:t>
            </w:r>
            <w:r w:rsidRPr="00DA271B">
              <w:rPr>
                <w:color w:val="000000"/>
              </w:rPr>
              <w:t xml:space="preserve"> специализаци</w:t>
            </w:r>
            <w:r>
              <w:rPr>
                <w:color w:val="000000"/>
              </w:rPr>
              <w:t>ю</w:t>
            </w:r>
            <w:r w:rsidRPr="00DA271B">
              <w:rPr>
                <w:color w:val="000000"/>
              </w:rPr>
              <w:t xml:space="preserve"> и усовершенств</w:t>
            </w:r>
            <w:r w:rsidRPr="00DA271B">
              <w:rPr>
                <w:color w:val="000000"/>
              </w:rPr>
              <w:t>о</w:t>
            </w:r>
            <w:r w:rsidRPr="00DA271B">
              <w:rPr>
                <w:color w:val="000000"/>
              </w:rPr>
              <w:t>вани</w:t>
            </w:r>
            <w:r>
              <w:rPr>
                <w:color w:val="000000"/>
              </w:rPr>
              <w:t>е своевременно (в соответс</w:t>
            </w:r>
            <w:r>
              <w:rPr>
                <w:color w:val="000000"/>
              </w:rPr>
              <w:t>т</w:t>
            </w:r>
            <w:r>
              <w:rPr>
                <w:color w:val="000000"/>
              </w:rPr>
              <w:t>вии с планом)</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полг</w:t>
            </w:r>
            <w:r>
              <w:t>о</w:t>
            </w:r>
            <w:r>
              <w:t>да</w:t>
            </w:r>
          </w:p>
        </w:tc>
        <w:tc>
          <w:tcPr>
            <w:tcW w:w="1284" w:type="dxa"/>
            <w:gridSpan w:val="8"/>
            <w:tcBorders>
              <w:top w:val="single" w:sz="4" w:space="0" w:color="auto"/>
              <w:left w:val="single" w:sz="4" w:space="0" w:color="auto"/>
              <w:bottom w:val="single" w:sz="4" w:space="0" w:color="auto"/>
              <w:right w:val="single" w:sz="4" w:space="0" w:color="auto"/>
            </w:tcBorders>
          </w:tcPr>
          <w:p w:rsidR="00CE753A" w:rsidRPr="003E3391" w:rsidRDefault="00CE753A" w:rsidP="0024415F">
            <w:pPr>
              <w:jc w:val="center"/>
            </w:pPr>
            <w:r>
              <w:t>5</w:t>
            </w:r>
          </w:p>
        </w:tc>
        <w:tc>
          <w:tcPr>
            <w:tcW w:w="1712" w:type="dxa"/>
            <w:gridSpan w:val="7"/>
            <w:tcBorders>
              <w:top w:val="single" w:sz="4" w:space="0" w:color="auto"/>
              <w:left w:val="single" w:sz="4" w:space="0" w:color="auto"/>
              <w:bottom w:val="single" w:sz="4" w:space="0" w:color="auto"/>
              <w:right w:val="single" w:sz="4" w:space="0" w:color="auto"/>
            </w:tcBorders>
          </w:tcPr>
          <w:p w:rsidR="00CE753A" w:rsidRPr="00F45BAA" w:rsidRDefault="00CE753A" w:rsidP="0024415F">
            <w:pPr>
              <w:jc w:val="center"/>
            </w:pPr>
            <w:r w:rsidRPr="00F45BAA">
              <w:t>98-100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6</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DA271B" w:rsidRDefault="00CE753A" w:rsidP="0024415F">
            <w:pPr>
              <w:jc w:val="both"/>
            </w:pPr>
            <w:r>
              <w:rPr>
                <w:color w:val="000000"/>
              </w:rPr>
              <w:t>У</w:t>
            </w:r>
            <w:r w:rsidRPr="00DA271B">
              <w:t>комплектованност</w:t>
            </w:r>
            <w:r>
              <w:t>ь</w:t>
            </w:r>
            <w:r w:rsidRPr="00DA271B">
              <w:t xml:space="preserve"> средн</w:t>
            </w:r>
            <w:r>
              <w:t>им</w:t>
            </w:r>
            <w:r w:rsidRPr="00DA271B">
              <w:t xml:space="preserve"> м</w:t>
            </w:r>
            <w:r w:rsidRPr="00DA271B">
              <w:t>е</w:t>
            </w:r>
            <w:r w:rsidRPr="00DA271B">
              <w:t>дицинск</w:t>
            </w:r>
            <w:r>
              <w:t>им</w:t>
            </w:r>
            <w:r w:rsidRPr="00DA271B">
              <w:t xml:space="preserve"> персон</w:t>
            </w:r>
            <w:r w:rsidRPr="00DA271B">
              <w:t>а</w:t>
            </w:r>
            <w:r w:rsidRPr="00DA271B">
              <w:t>л</w:t>
            </w:r>
            <w:r>
              <w:t>ом</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ква</w:t>
            </w:r>
            <w:r>
              <w:t>р</w:t>
            </w:r>
            <w:r>
              <w:t>тал</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5</w:t>
            </w:r>
          </w:p>
        </w:tc>
        <w:tc>
          <w:tcPr>
            <w:tcW w:w="1712" w:type="dxa"/>
            <w:gridSpan w:val="7"/>
            <w:tcBorders>
              <w:top w:val="single" w:sz="4" w:space="0" w:color="auto"/>
              <w:left w:val="single" w:sz="4" w:space="0" w:color="auto"/>
              <w:bottom w:val="single" w:sz="4" w:space="0" w:color="auto"/>
              <w:right w:val="single" w:sz="4" w:space="0" w:color="auto"/>
            </w:tcBorders>
          </w:tcPr>
          <w:p w:rsidR="00CE753A" w:rsidRPr="00F45BAA" w:rsidRDefault="00CE753A" w:rsidP="0024415F">
            <w:pPr>
              <w:jc w:val="center"/>
            </w:pPr>
            <w:r>
              <w:t>85-100</w:t>
            </w:r>
          </w:p>
        </w:tc>
      </w:tr>
      <w:tr w:rsidR="00CE753A" w:rsidTr="0024415F">
        <w:trPr>
          <w:trHeight w:val="540"/>
        </w:trPr>
        <w:tc>
          <w:tcPr>
            <w:tcW w:w="10687" w:type="dxa"/>
            <w:gridSpan w:val="30"/>
            <w:tcBorders>
              <w:top w:val="single" w:sz="4" w:space="0" w:color="auto"/>
              <w:left w:val="single" w:sz="4" w:space="0" w:color="auto"/>
              <w:bottom w:val="single" w:sz="4" w:space="0" w:color="auto"/>
              <w:right w:val="single" w:sz="4" w:space="0" w:color="auto"/>
            </w:tcBorders>
          </w:tcPr>
          <w:p w:rsidR="00CE753A" w:rsidRPr="001C3B00" w:rsidRDefault="00CE753A" w:rsidP="0024415F">
            <w:pPr>
              <w:ind w:left="360"/>
              <w:jc w:val="center"/>
              <w:rPr>
                <w:sz w:val="28"/>
                <w:szCs w:val="28"/>
              </w:rPr>
            </w:pPr>
            <w:r w:rsidRPr="001C3B00">
              <w:rPr>
                <w:sz w:val="28"/>
                <w:szCs w:val="28"/>
              </w:rPr>
              <w:t>Фельдшер</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1.</w:t>
            </w:r>
          </w:p>
        </w:tc>
        <w:tc>
          <w:tcPr>
            <w:tcW w:w="3923"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t xml:space="preserve"> Выполнение плана посещений </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r w:rsidRPr="00700611">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 xml:space="preserve">15 </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Отклонение</w:t>
            </w:r>
          </w:p>
          <w:p w:rsidR="00CE753A" w:rsidRDefault="00CE753A" w:rsidP="0024415F">
            <w:pPr>
              <w:jc w:val="center"/>
            </w:pPr>
            <w:r>
              <w:t>5-0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2.</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C9215A" w:rsidRDefault="00CE753A" w:rsidP="0024415F">
            <w:pPr>
              <w:autoSpaceDE w:val="0"/>
              <w:autoSpaceDN w:val="0"/>
              <w:adjustRightInd w:val="0"/>
              <w:jc w:val="both"/>
            </w:pPr>
            <w:r w:rsidRPr="00C51774">
              <w:t>Охват диспансерным наблюдением лиц, состоящих на «Д» учете (</w:t>
            </w:r>
            <w:proofErr w:type="gramStart"/>
            <w:r w:rsidRPr="00C51774">
              <w:t>в</w:t>
            </w:r>
            <w:proofErr w:type="gramEnd"/>
            <w:r w:rsidRPr="00C51774">
              <w:t xml:space="preserve"> % от плана на месяц)</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r w:rsidRPr="00700611">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80-100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3.</w:t>
            </w:r>
          </w:p>
        </w:tc>
        <w:tc>
          <w:tcPr>
            <w:tcW w:w="3923"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proofErr w:type="spellStart"/>
            <w:r>
              <w:t>Постманипуляционные</w:t>
            </w:r>
            <w:proofErr w:type="spellEnd"/>
            <w:r>
              <w:t xml:space="preserve"> осложнения</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единиц</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r w:rsidRPr="00700611">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4.</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675408" w:rsidRDefault="00CE753A" w:rsidP="0024415F">
            <w:pPr>
              <w:jc w:val="both"/>
              <w:rPr>
                <w:color w:val="000000"/>
              </w:rPr>
            </w:pPr>
            <w:r w:rsidRPr="00675408">
              <w:rPr>
                <w:bCs/>
                <w:color w:val="000000"/>
              </w:rPr>
              <w:t>Среднедневное число посещений к фельдшеру, медицинской сестре (в том числе заведующей</w:t>
            </w:r>
            <w:r>
              <w:rPr>
                <w:bCs/>
                <w:color w:val="000000"/>
              </w:rPr>
              <w:t>)</w:t>
            </w:r>
          </w:p>
        </w:tc>
        <w:tc>
          <w:tcPr>
            <w:tcW w:w="1571" w:type="dxa"/>
            <w:gridSpan w:val="6"/>
            <w:tcBorders>
              <w:top w:val="single" w:sz="4" w:space="0" w:color="auto"/>
              <w:left w:val="single" w:sz="4" w:space="0" w:color="auto"/>
              <w:bottom w:val="single" w:sz="4" w:space="0" w:color="auto"/>
              <w:right w:val="single" w:sz="4" w:space="0" w:color="auto"/>
            </w:tcBorders>
          </w:tcPr>
          <w:p w:rsidR="00CE753A" w:rsidRPr="00084068" w:rsidRDefault="00CE753A" w:rsidP="0024415F">
            <w:pPr>
              <w:jc w:val="center"/>
            </w:pPr>
            <w:r>
              <w:t>единиц</w:t>
            </w:r>
          </w:p>
          <w:p w:rsidR="00CE753A" w:rsidRPr="00084068" w:rsidRDefault="00CE753A" w:rsidP="0024415F"/>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r w:rsidRPr="00700611">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Pr="00084068" w:rsidRDefault="00CE753A" w:rsidP="0024415F">
            <w:pPr>
              <w:jc w:val="center"/>
            </w:pPr>
            <w:r>
              <w:t xml:space="preserve"> 10</w:t>
            </w:r>
          </w:p>
        </w:tc>
        <w:tc>
          <w:tcPr>
            <w:tcW w:w="1712" w:type="dxa"/>
            <w:gridSpan w:val="7"/>
            <w:tcBorders>
              <w:top w:val="single" w:sz="4" w:space="0" w:color="auto"/>
              <w:left w:val="single" w:sz="4" w:space="0" w:color="auto"/>
              <w:bottom w:val="single" w:sz="4" w:space="0" w:color="auto"/>
              <w:right w:val="single" w:sz="4" w:space="0" w:color="auto"/>
            </w:tcBorders>
          </w:tcPr>
          <w:p w:rsidR="00CE753A" w:rsidRPr="00084068" w:rsidRDefault="00CE753A" w:rsidP="0024415F">
            <w:pPr>
              <w:jc w:val="center"/>
            </w:pPr>
            <w:r>
              <w:t>1-0</w:t>
            </w:r>
          </w:p>
        </w:tc>
      </w:tr>
      <w:tr w:rsidR="00CE753A" w:rsidRPr="006F667F" w:rsidTr="0024415F">
        <w:trPr>
          <w:trHeight w:val="540"/>
        </w:trPr>
        <w:tc>
          <w:tcPr>
            <w:tcW w:w="10687" w:type="dxa"/>
            <w:gridSpan w:val="30"/>
            <w:tcBorders>
              <w:top w:val="single" w:sz="4" w:space="0" w:color="auto"/>
              <w:left w:val="single" w:sz="4" w:space="0" w:color="auto"/>
              <w:bottom w:val="single" w:sz="4" w:space="0" w:color="auto"/>
              <w:right w:val="single" w:sz="4" w:space="0" w:color="auto"/>
            </w:tcBorders>
          </w:tcPr>
          <w:p w:rsidR="00CE753A" w:rsidRPr="001C3B00" w:rsidRDefault="00CE753A" w:rsidP="0024415F">
            <w:pPr>
              <w:ind w:left="360"/>
              <w:jc w:val="center"/>
              <w:rPr>
                <w:sz w:val="28"/>
                <w:szCs w:val="28"/>
              </w:rPr>
            </w:pPr>
            <w:r w:rsidRPr="001C3B00">
              <w:rPr>
                <w:sz w:val="28"/>
                <w:szCs w:val="28"/>
              </w:rPr>
              <w:t>Инструктор ЛФК</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1.</w:t>
            </w:r>
          </w:p>
        </w:tc>
        <w:tc>
          <w:tcPr>
            <w:tcW w:w="3923"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t>Доля работ, выполненных сверх норматива</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1-30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2.</w:t>
            </w:r>
          </w:p>
        </w:tc>
        <w:tc>
          <w:tcPr>
            <w:tcW w:w="3923"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rsidRPr="00385689">
              <w:t xml:space="preserve">Выполнение нормативного объема работы </w:t>
            </w:r>
            <w:r>
              <w:t>инструктором</w:t>
            </w:r>
            <w:r w:rsidRPr="00385689">
              <w:t xml:space="preserve"> ЛФК</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15</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97-100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3.</w:t>
            </w:r>
          </w:p>
        </w:tc>
        <w:tc>
          <w:tcPr>
            <w:tcW w:w="3923"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t>Доля пациентов, получивших ЛФК в раннем периоде реабилитации (от общего количества нуждающихся)</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80-100</w:t>
            </w:r>
          </w:p>
        </w:tc>
      </w:tr>
      <w:tr w:rsidR="00CE753A" w:rsidRPr="00A744A5" w:rsidTr="0024415F">
        <w:trPr>
          <w:trHeight w:val="540"/>
        </w:trPr>
        <w:tc>
          <w:tcPr>
            <w:tcW w:w="10687" w:type="dxa"/>
            <w:gridSpan w:val="30"/>
            <w:tcBorders>
              <w:top w:val="single" w:sz="4" w:space="0" w:color="auto"/>
              <w:left w:val="single" w:sz="4" w:space="0" w:color="auto"/>
              <w:bottom w:val="single" w:sz="4" w:space="0" w:color="auto"/>
              <w:right w:val="single" w:sz="4" w:space="0" w:color="auto"/>
            </w:tcBorders>
          </w:tcPr>
          <w:p w:rsidR="00CE753A" w:rsidRPr="001C3B00" w:rsidRDefault="00CE753A" w:rsidP="0024415F">
            <w:pPr>
              <w:jc w:val="center"/>
              <w:rPr>
                <w:sz w:val="28"/>
                <w:szCs w:val="28"/>
              </w:rPr>
            </w:pPr>
            <w:r w:rsidRPr="001C3B00">
              <w:rPr>
                <w:sz w:val="28"/>
                <w:szCs w:val="28"/>
              </w:rPr>
              <w:t>Медицинский статистик</w:t>
            </w:r>
          </w:p>
          <w:p w:rsidR="00CE753A" w:rsidRPr="00A744A5" w:rsidRDefault="00CE753A" w:rsidP="0024415F">
            <w:pPr>
              <w:ind w:left="360"/>
              <w:jc w:val="center"/>
            </w:pP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1.</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7563E6" w:rsidRDefault="00CE753A" w:rsidP="0024415F">
            <w:pPr>
              <w:jc w:val="both"/>
            </w:pPr>
            <w:r w:rsidRPr="007563E6">
              <w:t>Своевременный сбор и представл</w:t>
            </w:r>
            <w:r w:rsidRPr="007563E6">
              <w:t>е</w:t>
            </w:r>
            <w:r w:rsidRPr="007563E6">
              <w:t>ние информации</w:t>
            </w:r>
          </w:p>
        </w:tc>
        <w:tc>
          <w:tcPr>
            <w:tcW w:w="1571" w:type="dxa"/>
            <w:gridSpan w:val="6"/>
            <w:tcBorders>
              <w:top w:val="single" w:sz="4" w:space="0" w:color="auto"/>
              <w:left w:val="single" w:sz="4" w:space="0" w:color="auto"/>
              <w:bottom w:val="single" w:sz="4" w:space="0" w:color="auto"/>
              <w:right w:val="single" w:sz="4" w:space="0" w:color="auto"/>
            </w:tcBorders>
          </w:tcPr>
          <w:p w:rsidR="00CE753A" w:rsidRPr="007563E6" w:rsidRDefault="00CE753A" w:rsidP="0024415F">
            <w:pPr>
              <w:jc w:val="center"/>
            </w:pPr>
            <w:r>
              <w:t>замечания</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rsidRPr="00134CE6">
              <w:t>1 раз в м</w:t>
            </w:r>
            <w:r>
              <w:t>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15</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0-5</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2.</w:t>
            </w:r>
          </w:p>
        </w:tc>
        <w:tc>
          <w:tcPr>
            <w:tcW w:w="3923"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t>Расчёт индикаторов деятельности специалистов при переходе на о</w:t>
            </w:r>
            <w:r>
              <w:t>т</w:t>
            </w:r>
            <w:r>
              <w:t xml:space="preserve">раслевую оплату труда </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 xml:space="preserve">в днях </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rsidRPr="00134CE6">
              <w:t>1 раз в м</w:t>
            </w:r>
            <w:r>
              <w:t>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5-3</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both"/>
            </w:pPr>
            <w:r>
              <w:t>3.</w:t>
            </w:r>
          </w:p>
        </w:tc>
        <w:tc>
          <w:tcPr>
            <w:tcW w:w="3923"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t>Доля отклоненных счетов-реестров по причине некорректного запо</w:t>
            </w:r>
            <w:r>
              <w:t>л</w:t>
            </w:r>
            <w:r>
              <w:t xml:space="preserve">нения МКБ 10 </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rsidRPr="00134CE6">
              <w:t>1 раз в м</w:t>
            </w:r>
            <w:r>
              <w:t>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5-0</w:t>
            </w:r>
          </w:p>
        </w:tc>
      </w:tr>
      <w:tr w:rsidR="00CE753A" w:rsidRPr="00396490" w:rsidTr="0024415F">
        <w:trPr>
          <w:trHeight w:val="540"/>
        </w:trPr>
        <w:tc>
          <w:tcPr>
            <w:tcW w:w="10687" w:type="dxa"/>
            <w:gridSpan w:val="30"/>
            <w:tcBorders>
              <w:top w:val="single" w:sz="4" w:space="0" w:color="auto"/>
              <w:left w:val="single" w:sz="4" w:space="0" w:color="auto"/>
              <w:bottom w:val="single" w:sz="4" w:space="0" w:color="auto"/>
              <w:right w:val="single" w:sz="4" w:space="0" w:color="auto"/>
            </w:tcBorders>
          </w:tcPr>
          <w:p w:rsidR="00CE753A" w:rsidRPr="00FE411E" w:rsidRDefault="00CE753A" w:rsidP="0024415F">
            <w:pPr>
              <w:ind w:left="360"/>
              <w:jc w:val="center"/>
              <w:rPr>
                <w:sz w:val="28"/>
                <w:szCs w:val="28"/>
              </w:rPr>
            </w:pPr>
            <w:r w:rsidRPr="00FE411E">
              <w:rPr>
                <w:sz w:val="28"/>
                <w:szCs w:val="28"/>
              </w:rPr>
              <w:t>Медицинский технолог</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w:t>
            </w:r>
          </w:p>
        </w:tc>
        <w:tc>
          <w:tcPr>
            <w:tcW w:w="3923"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t>Доля сложных процедур, выпо</w:t>
            </w:r>
            <w:r>
              <w:t>л</w:t>
            </w:r>
            <w:r>
              <w:t>ненных самостоятельно</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15</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40-60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2.</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084068" w:rsidRDefault="00CE753A" w:rsidP="0024415F">
            <w:pPr>
              <w:jc w:val="both"/>
            </w:pPr>
            <w:r>
              <w:t>Своевременное к</w:t>
            </w:r>
            <w:r w:rsidRPr="00084068">
              <w:t>ачественное вв</w:t>
            </w:r>
            <w:r w:rsidRPr="00084068">
              <w:t>е</w:t>
            </w:r>
            <w:r w:rsidRPr="00084068">
              <w:t>дение учетно-отчетной документ</w:t>
            </w:r>
            <w:r w:rsidRPr="00084068">
              <w:t>а</w:t>
            </w:r>
            <w:r w:rsidRPr="00084068">
              <w:t>ции</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rsidRPr="00546012">
              <w:t>единицы</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Pr="00084068" w:rsidRDefault="00CE753A" w:rsidP="0024415F">
            <w:pPr>
              <w:jc w:val="center"/>
            </w:pPr>
            <w:r>
              <w:t>15</w:t>
            </w:r>
          </w:p>
        </w:tc>
        <w:tc>
          <w:tcPr>
            <w:tcW w:w="1712" w:type="dxa"/>
            <w:gridSpan w:val="7"/>
            <w:tcBorders>
              <w:top w:val="single" w:sz="4" w:space="0" w:color="auto"/>
              <w:left w:val="single" w:sz="4" w:space="0" w:color="auto"/>
              <w:bottom w:val="single" w:sz="4" w:space="0" w:color="auto"/>
              <w:right w:val="single" w:sz="4" w:space="0" w:color="auto"/>
            </w:tcBorders>
          </w:tcPr>
          <w:p w:rsidR="00CE753A" w:rsidRPr="00084068" w:rsidRDefault="00CE753A" w:rsidP="0024415F">
            <w:pPr>
              <w:jc w:val="center"/>
            </w:pPr>
            <w:r>
              <w:t>1-0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3.</w:t>
            </w:r>
          </w:p>
        </w:tc>
        <w:tc>
          <w:tcPr>
            <w:tcW w:w="3923"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both"/>
            </w:pPr>
            <w:r>
              <w:t>Контроль качества лабораторных исследований</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rsidRPr="00546012">
              <w:t>единицы</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Pr="00084068" w:rsidRDefault="00CE753A" w:rsidP="0024415F">
            <w:pPr>
              <w:jc w:val="center"/>
            </w:pPr>
            <w:r>
              <w:t>15</w:t>
            </w:r>
          </w:p>
        </w:tc>
        <w:tc>
          <w:tcPr>
            <w:tcW w:w="1712" w:type="dxa"/>
            <w:gridSpan w:val="7"/>
            <w:tcBorders>
              <w:top w:val="single" w:sz="4" w:space="0" w:color="auto"/>
              <w:left w:val="single" w:sz="4" w:space="0" w:color="auto"/>
              <w:bottom w:val="single" w:sz="4" w:space="0" w:color="auto"/>
              <w:right w:val="single" w:sz="4" w:space="0" w:color="auto"/>
            </w:tcBorders>
          </w:tcPr>
          <w:p w:rsidR="00CE753A" w:rsidRPr="00084068" w:rsidRDefault="00CE753A" w:rsidP="0024415F">
            <w:pPr>
              <w:jc w:val="center"/>
            </w:pPr>
            <w:r>
              <w:t>1-0</w:t>
            </w:r>
          </w:p>
        </w:tc>
      </w:tr>
      <w:tr w:rsidR="00CE753A" w:rsidRPr="00396490" w:rsidTr="0024415F">
        <w:trPr>
          <w:trHeight w:val="540"/>
        </w:trPr>
        <w:tc>
          <w:tcPr>
            <w:tcW w:w="10687" w:type="dxa"/>
            <w:gridSpan w:val="30"/>
            <w:tcBorders>
              <w:top w:val="single" w:sz="4" w:space="0" w:color="auto"/>
              <w:left w:val="single" w:sz="4" w:space="0" w:color="auto"/>
              <w:bottom w:val="single" w:sz="4" w:space="0" w:color="auto"/>
              <w:right w:val="single" w:sz="4" w:space="0" w:color="auto"/>
            </w:tcBorders>
          </w:tcPr>
          <w:p w:rsidR="00CE753A" w:rsidRPr="00FE411E" w:rsidRDefault="00CE753A" w:rsidP="0024415F">
            <w:pPr>
              <w:jc w:val="center"/>
              <w:rPr>
                <w:sz w:val="28"/>
                <w:szCs w:val="28"/>
              </w:rPr>
            </w:pPr>
            <w:r w:rsidRPr="00FE411E">
              <w:rPr>
                <w:sz w:val="28"/>
                <w:szCs w:val="28"/>
              </w:rPr>
              <w:t>Лабораторный техник</w:t>
            </w:r>
          </w:p>
          <w:p w:rsidR="00CE753A" w:rsidRPr="00396490" w:rsidRDefault="00CE753A" w:rsidP="0024415F">
            <w:pPr>
              <w:ind w:left="360"/>
              <w:jc w:val="center"/>
            </w:pP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center"/>
            </w:pPr>
            <w:r>
              <w:lastRenderedPageBreak/>
              <w:t>1.</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CD7283" w:rsidRDefault="00CE753A" w:rsidP="0024415F">
            <w:pPr>
              <w:autoSpaceDE w:val="0"/>
              <w:autoSpaceDN w:val="0"/>
              <w:adjustRightInd w:val="0"/>
              <w:jc w:val="both"/>
            </w:pPr>
            <w:r w:rsidRPr="00CD7283">
              <w:t>Выполнение нормативного объема работы в соответствии с расчетн</w:t>
            </w:r>
            <w:r w:rsidRPr="00CD7283">
              <w:t>ы</w:t>
            </w:r>
            <w:r w:rsidRPr="00CD7283">
              <w:t>ми нормами, утвержденными пр</w:t>
            </w:r>
            <w:r w:rsidRPr="00CD7283">
              <w:t>и</w:t>
            </w:r>
            <w:r w:rsidRPr="00CD7283">
              <w:t>казом МЗ РФ от 02.08.1991 №132</w:t>
            </w:r>
          </w:p>
        </w:tc>
        <w:tc>
          <w:tcPr>
            <w:tcW w:w="1571" w:type="dxa"/>
            <w:gridSpan w:val="6"/>
            <w:tcBorders>
              <w:top w:val="single" w:sz="4" w:space="0" w:color="auto"/>
              <w:left w:val="single" w:sz="4" w:space="0" w:color="auto"/>
              <w:bottom w:val="single" w:sz="4" w:space="0" w:color="auto"/>
              <w:right w:val="single" w:sz="4" w:space="0" w:color="auto"/>
            </w:tcBorders>
          </w:tcPr>
          <w:p w:rsidR="00CE753A" w:rsidRPr="00CD7283" w:rsidRDefault="00CE753A" w:rsidP="0024415F">
            <w:pPr>
              <w:jc w:val="center"/>
            </w:pPr>
            <w:r>
              <w:t>%</w:t>
            </w:r>
          </w:p>
        </w:tc>
        <w:tc>
          <w:tcPr>
            <w:tcW w:w="1681" w:type="dxa"/>
            <w:gridSpan w:val="4"/>
            <w:tcBorders>
              <w:top w:val="single" w:sz="4" w:space="0" w:color="auto"/>
              <w:left w:val="single" w:sz="4" w:space="0" w:color="auto"/>
              <w:bottom w:val="single" w:sz="4" w:space="0" w:color="auto"/>
              <w:right w:val="single" w:sz="4" w:space="0" w:color="auto"/>
            </w:tcBorders>
          </w:tcPr>
          <w:p w:rsidR="00CE753A" w:rsidRPr="00CD7283"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Pr="00CD7283" w:rsidRDefault="00CE753A" w:rsidP="0024415F">
            <w:pPr>
              <w:jc w:val="center"/>
            </w:pPr>
            <w:r>
              <w:t>2</w:t>
            </w:r>
            <w:r w:rsidRPr="00CD7283">
              <w:t>0</w:t>
            </w:r>
          </w:p>
        </w:tc>
        <w:tc>
          <w:tcPr>
            <w:tcW w:w="1712" w:type="dxa"/>
            <w:gridSpan w:val="7"/>
            <w:tcBorders>
              <w:top w:val="single" w:sz="4" w:space="0" w:color="auto"/>
              <w:left w:val="single" w:sz="4" w:space="0" w:color="auto"/>
              <w:bottom w:val="single" w:sz="4" w:space="0" w:color="auto"/>
              <w:right w:val="single" w:sz="4" w:space="0" w:color="auto"/>
            </w:tcBorders>
          </w:tcPr>
          <w:p w:rsidR="00CE753A" w:rsidRPr="00CD7283" w:rsidRDefault="00CE753A" w:rsidP="0024415F">
            <w:pPr>
              <w:autoSpaceDE w:val="0"/>
              <w:autoSpaceDN w:val="0"/>
              <w:adjustRightInd w:val="0"/>
              <w:jc w:val="center"/>
            </w:pPr>
            <w:r w:rsidRPr="00CD7283">
              <w:t>97-100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2.</w:t>
            </w:r>
          </w:p>
        </w:tc>
        <w:tc>
          <w:tcPr>
            <w:tcW w:w="3923" w:type="dxa"/>
            <w:gridSpan w:val="4"/>
            <w:tcBorders>
              <w:top w:val="single" w:sz="4" w:space="0" w:color="auto"/>
              <w:left w:val="single" w:sz="4" w:space="0" w:color="auto"/>
              <w:bottom w:val="single" w:sz="4" w:space="0" w:color="auto"/>
              <w:right w:val="single" w:sz="4" w:space="0" w:color="auto"/>
            </w:tcBorders>
          </w:tcPr>
          <w:p w:rsidR="00CE753A" w:rsidRDefault="00CE753A" w:rsidP="0024415F">
            <w:r>
              <w:t>Доля исследований, выполненных сверх норматива</w:t>
            </w:r>
          </w:p>
        </w:tc>
        <w:tc>
          <w:tcPr>
            <w:tcW w:w="1571" w:type="dxa"/>
            <w:gridSpan w:val="6"/>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w:t>
            </w:r>
          </w:p>
        </w:tc>
        <w:tc>
          <w:tcPr>
            <w:tcW w:w="1681" w:type="dxa"/>
            <w:gridSpan w:val="4"/>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 раз в месяц</w:t>
            </w:r>
          </w:p>
        </w:tc>
        <w:tc>
          <w:tcPr>
            <w:tcW w:w="1284" w:type="dxa"/>
            <w:gridSpan w:val="8"/>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10</w:t>
            </w:r>
          </w:p>
        </w:tc>
        <w:tc>
          <w:tcPr>
            <w:tcW w:w="1712" w:type="dxa"/>
            <w:gridSpan w:val="7"/>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0-50</w:t>
            </w:r>
          </w:p>
        </w:tc>
      </w:tr>
      <w:tr w:rsidR="00CE753A" w:rsidTr="0024415F">
        <w:trPr>
          <w:trHeight w:val="540"/>
        </w:trPr>
        <w:tc>
          <w:tcPr>
            <w:tcW w:w="516" w:type="dxa"/>
            <w:tcBorders>
              <w:top w:val="single" w:sz="4" w:space="0" w:color="auto"/>
              <w:left w:val="single" w:sz="4" w:space="0" w:color="auto"/>
              <w:bottom w:val="single" w:sz="4" w:space="0" w:color="auto"/>
              <w:right w:val="single" w:sz="4" w:space="0" w:color="auto"/>
            </w:tcBorders>
          </w:tcPr>
          <w:p w:rsidR="00CE753A" w:rsidRDefault="00CE753A" w:rsidP="0024415F">
            <w:pPr>
              <w:jc w:val="center"/>
            </w:pPr>
            <w:r>
              <w:t>3.</w:t>
            </w:r>
          </w:p>
        </w:tc>
        <w:tc>
          <w:tcPr>
            <w:tcW w:w="3923" w:type="dxa"/>
            <w:gridSpan w:val="4"/>
            <w:tcBorders>
              <w:top w:val="single" w:sz="4" w:space="0" w:color="auto"/>
              <w:left w:val="single" w:sz="4" w:space="0" w:color="auto"/>
              <w:bottom w:val="single" w:sz="4" w:space="0" w:color="auto"/>
              <w:right w:val="single" w:sz="4" w:space="0" w:color="auto"/>
            </w:tcBorders>
          </w:tcPr>
          <w:p w:rsidR="00CE753A" w:rsidRPr="00633BED" w:rsidRDefault="00CE753A" w:rsidP="0024415F">
            <w:pPr>
              <w:autoSpaceDE w:val="0"/>
              <w:autoSpaceDN w:val="0"/>
              <w:adjustRightInd w:val="0"/>
              <w:jc w:val="both"/>
            </w:pPr>
            <w:r w:rsidRPr="00633BED">
              <w:t>Удовлетворенность специалистов профильных отделений качеством</w:t>
            </w:r>
          </w:p>
        </w:tc>
        <w:tc>
          <w:tcPr>
            <w:tcW w:w="1571" w:type="dxa"/>
            <w:gridSpan w:val="6"/>
            <w:tcBorders>
              <w:top w:val="single" w:sz="4" w:space="0" w:color="auto"/>
              <w:left w:val="single" w:sz="4" w:space="0" w:color="auto"/>
              <w:bottom w:val="single" w:sz="4" w:space="0" w:color="auto"/>
              <w:right w:val="single" w:sz="4" w:space="0" w:color="auto"/>
            </w:tcBorders>
          </w:tcPr>
          <w:p w:rsidR="00CE753A" w:rsidRPr="00633BED" w:rsidRDefault="00CE753A" w:rsidP="0024415F">
            <w:pPr>
              <w:jc w:val="center"/>
            </w:pPr>
            <w:r w:rsidRPr="00633BED">
              <w:t>единиц</w:t>
            </w:r>
          </w:p>
        </w:tc>
        <w:tc>
          <w:tcPr>
            <w:tcW w:w="1681" w:type="dxa"/>
            <w:gridSpan w:val="4"/>
            <w:tcBorders>
              <w:top w:val="single" w:sz="4" w:space="0" w:color="auto"/>
              <w:left w:val="single" w:sz="4" w:space="0" w:color="auto"/>
              <w:bottom w:val="single" w:sz="4" w:space="0" w:color="auto"/>
              <w:right w:val="single" w:sz="4" w:space="0" w:color="auto"/>
            </w:tcBorders>
          </w:tcPr>
          <w:p w:rsidR="00CE753A" w:rsidRPr="00633BED" w:rsidRDefault="00CE753A" w:rsidP="0024415F">
            <w:pPr>
              <w:jc w:val="center"/>
            </w:pPr>
            <w:r>
              <w:t>1 раз в ква</w:t>
            </w:r>
            <w:r>
              <w:t>р</w:t>
            </w:r>
            <w:r>
              <w:t>тал</w:t>
            </w:r>
          </w:p>
        </w:tc>
        <w:tc>
          <w:tcPr>
            <w:tcW w:w="1284" w:type="dxa"/>
            <w:gridSpan w:val="8"/>
            <w:tcBorders>
              <w:top w:val="single" w:sz="4" w:space="0" w:color="auto"/>
              <w:left w:val="single" w:sz="4" w:space="0" w:color="auto"/>
              <w:bottom w:val="single" w:sz="4" w:space="0" w:color="auto"/>
              <w:right w:val="single" w:sz="4" w:space="0" w:color="auto"/>
            </w:tcBorders>
          </w:tcPr>
          <w:p w:rsidR="00CE753A" w:rsidRPr="00633BED" w:rsidRDefault="00CE753A" w:rsidP="0024415F">
            <w:pPr>
              <w:jc w:val="center"/>
            </w:pPr>
            <w:r>
              <w:t>10</w:t>
            </w:r>
          </w:p>
        </w:tc>
        <w:tc>
          <w:tcPr>
            <w:tcW w:w="1712" w:type="dxa"/>
            <w:gridSpan w:val="7"/>
            <w:tcBorders>
              <w:top w:val="single" w:sz="4" w:space="0" w:color="auto"/>
              <w:left w:val="single" w:sz="4" w:space="0" w:color="auto"/>
              <w:bottom w:val="single" w:sz="4" w:space="0" w:color="auto"/>
              <w:right w:val="single" w:sz="4" w:space="0" w:color="auto"/>
            </w:tcBorders>
          </w:tcPr>
          <w:p w:rsidR="00CE753A" w:rsidRPr="00633BED" w:rsidRDefault="00CE753A" w:rsidP="0024415F">
            <w:pPr>
              <w:autoSpaceDE w:val="0"/>
              <w:autoSpaceDN w:val="0"/>
              <w:adjustRightInd w:val="0"/>
              <w:jc w:val="center"/>
            </w:pPr>
            <w:r w:rsidRPr="00633BED">
              <w:t>1-0</w:t>
            </w:r>
          </w:p>
        </w:tc>
      </w:tr>
    </w:tbl>
    <w:p w:rsidR="00CE753A" w:rsidRDefault="00CE753A" w:rsidP="00CE753A"/>
    <w:p w:rsidR="00CE753A" w:rsidRDefault="00CE753A" w:rsidP="00CE753A"/>
    <w:p w:rsidR="00CE753A" w:rsidRPr="00CE753A" w:rsidRDefault="00CE753A" w:rsidP="00766D51">
      <w:pPr>
        <w:tabs>
          <w:tab w:val="left" w:pos="2467"/>
        </w:tabs>
        <w:rPr>
          <w:rFonts w:eastAsiaTheme="minorHAnsi"/>
          <w:sz w:val="28"/>
          <w:szCs w:val="28"/>
          <w:lang w:eastAsia="en-US"/>
        </w:rPr>
      </w:pPr>
    </w:p>
    <w:p w:rsidR="00CE753A" w:rsidRPr="00CE753A" w:rsidRDefault="00CE753A" w:rsidP="00766D51">
      <w:pPr>
        <w:tabs>
          <w:tab w:val="left" w:pos="2467"/>
        </w:tabs>
        <w:rPr>
          <w:rFonts w:eastAsiaTheme="minorHAnsi"/>
          <w:sz w:val="28"/>
          <w:szCs w:val="28"/>
          <w:lang w:eastAsia="en-US"/>
        </w:rPr>
      </w:pPr>
    </w:p>
    <w:sectPr w:rsidR="00CE753A" w:rsidRPr="00CE753A" w:rsidSect="00F0262A">
      <w:pgSz w:w="11906" w:h="16838"/>
      <w:pgMar w:top="1134" w:right="849" w:bottom="1134" w:left="184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165" w:rsidRDefault="003B0165" w:rsidP="00B32219">
      <w:r>
        <w:separator/>
      </w:r>
    </w:p>
  </w:endnote>
  <w:endnote w:type="continuationSeparator" w:id="1">
    <w:p w:rsidR="003B0165" w:rsidRDefault="003B0165" w:rsidP="00B322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C23" w:rsidRDefault="00151C23">
    <w:pPr>
      <w:pStyle w:val="ae"/>
      <w:jc w:val="right"/>
    </w:pPr>
  </w:p>
  <w:p w:rsidR="00151C23" w:rsidRDefault="00151C2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165" w:rsidRDefault="003B0165" w:rsidP="00B32219">
      <w:r>
        <w:separator/>
      </w:r>
    </w:p>
  </w:footnote>
  <w:footnote w:type="continuationSeparator" w:id="1">
    <w:p w:rsidR="003B0165" w:rsidRDefault="003B0165" w:rsidP="00B322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43097"/>
      <w:docPartObj>
        <w:docPartGallery w:val="Page Numbers (Top of Page)"/>
        <w:docPartUnique/>
      </w:docPartObj>
    </w:sdtPr>
    <w:sdtContent>
      <w:p w:rsidR="00151C23" w:rsidRDefault="00725E98">
        <w:pPr>
          <w:pStyle w:val="ac"/>
          <w:jc w:val="center"/>
        </w:pPr>
        <w:r>
          <w:fldChar w:fldCharType="begin"/>
        </w:r>
        <w:r w:rsidR="00151C23">
          <w:instrText xml:space="preserve"> PAGE   \* MERGEFORMAT </w:instrText>
        </w:r>
        <w:r>
          <w:fldChar w:fldCharType="separate"/>
        </w:r>
        <w:r w:rsidR="00CE753A">
          <w:rPr>
            <w:noProof/>
          </w:rPr>
          <w:t>164</w:t>
        </w:r>
        <w:r>
          <w:rPr>
            <w:noProof/>
          </w:rPr>
          <w:fldChar w:fldCharType="end"/>
        </w:r>
      </w:p>
    </w:sdtContent>
  </w:sdt>
  <w:p w:rsidR="00151C23" w:rsidRDefault="00151C23">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07D7A"/>
    <w:multiLevelType w:val="hybridMultilevel"/>
    <w:tmpl w:val="F71ED51C"/>
    <w:lvl w:ilvl="0" w:tplc="1ABA96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1E11546"/>
    <w:multiLevelType w:val="hybridMultilevel"/>
    <w:tmpl w:val="82E2B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7811FC"/>
    <w:multiLevelType w:val="multilevel"/>
    <w:tmpl w:val="92F2CB0C"/>
    <w:lvl w:ilvl="0">
      <w:start w:val="1"/>
      <w:numFmt w:val="decimal"/>
      <w:lvlText w:val="%1."/>
      <w:lvlJc w:val="left"/>
      <w:pPr>
        <w:ind w:left="4755" w:hanging="360"/>
      </w:pPr>
      <w:rPr>
        <w:rFonts w:hint="default"/>
      </w:rPr>
    </w:lvl>
    <w:lvl w:ilvl="1">
      <w:start w:val="1"/>
      <w:numFmt w:val="decimal"/>
      <w:isLgl/>
      <w:lvlText w:val="%1.%2."/>
      <w:lvlJc w:val="left"/>
      <w:pPr>
        <w:ind w:left="1855" w:hanging="720"/>
      </w:pPr>
      <w:rPr>
        <w:rFonts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238D2008"/>
    <w:multiLevelType w:val="multilevel"/>
    <w:tmpl w:val="92F2CB0C"/>
    <w:lvl w:ilvl="0">
      <w:start w:val="1"/>
      <w:numFmt w:val="decimal"/>
      <w:lvlText w:val="%1."/>
      <w:lvlJc w:val="left"/>
      <w:pPr>
        <w:ind w:left="4755" w:hanging="360"/>
      </w:pPr>
      <w:rPr>
        <w:rFonts w:hint="default"/>
      </w:rPr>
    </w:lvl>
    <w:lvl w:ilvl="1">
      <w:start w:val="1"/>
      <w:numFmt w:val="decimal"/>
      <w:isLgl/>
      <w:lvlText w:val="%1.%2."/>
      <w:lvlJc w:val="left"/>
      <w:pPr>
        <w:ind w:left="1855" w:hanging="720"/>
      </w:pPr>
      <w:rPr>
        <w:rFonts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240A5E6E"/>
    <w:multiLevelType w:val="hybridMultilevel"/>
    <w:tmpl w:val="EDECF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8E51A4"/>
    <w:multiLevelType w:val="multilevel"/>
    <w:tmpl w:val="9D16DF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44930D68"/>
    <w:multiLevelType w:val="hybridMultilevel"/>
    <w:tmpl w:val="8A6AAA10"/>
    <w:lvl w:ilvl="0" w:tplc="2C8EA9EC">
      <w:start w:val="1"/>
      <w:numFmt w:val="decimal"/>
      <w:lvlText w:val="%1."/>
      <w:lvlJc w:val="center"/>
      <w:pPr>
        <w:tabs>
          <w:tab w:val="num" w:pos="32599"/>
        </w:tabs>
        <w:ind w:left="-170" w:firstLine="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4DF69E2"/>
    <w:multiLevelType w:val="hybridMultilevel"/>
    <w:tmpl w:val="D7D0CEFA"/>
    <w:lvl w:ilvl="0" w:tplc="B04871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AA613D7"/>
    <w:multiLevelType w:val="hybridMultilevel"/>
    <w:tmpl w:val="3D509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4A0B15"/>
    <w:multiLevelType w:val="multilevel"/>
    <w:tmpl w:val="9D16DF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55F437DA"/>
    <w:multiLevelType w:val="multilevel"/>
    <w:tmpl w:val="92F2CB0C"/>
    <w:lvl w:ilvl="0">
      <w:start w:val="1"/>
      <w:numFmt w:val="decimal"/>
      <w:lvlText w:val="%1."/>
      <w:lvlJc w:val="left"/>
      <w:pPr>
        <w:ind w:left="4755" w:hanging="360"/>
      </w:pPr>
      <w:rPr>
        <w:rFonts w:hint="default"/>
      </w:rPr>
    </w:lvl>
    <w:lvl w:ilvl="1">
      <w:start w:val="1"/>
      <w:numFmt w:val="decimal"/>
      <w:isLgl/>
      <w:lvlText w:val="%1.%2."/>
      <w:lvlJc w:val="left"/>
      <w:pPr>
        <w:ind w:left="1855" w:hanging="720"/>
      </w:pPr>
      <w:rPr>
        <w:rFonts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68CA68FD"/>
    <w:multiLevelType w:val="hybridMultilevel"/>
    <w:tmpl w:val="3BF80E9E"/>
    <w:lvl w:ilvl="0" w:tplc="7FEABA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BD92DC7"/>
    <w:multiLevelType w:val="hybridMultilevel"/>
    <w:tmpl w:val="EDECF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9B1F23"/>
    <w:multiLevelType w:val="hybridMultilevel"/>
    <w:tmpl w:val="FF10BA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8812E3A"/>
    <w:multiLevelType w:val="multilevel"/>
    <w:tmpl w:val="92F2CB0C"/>
    <w:lvl w:ilvl="0">
      <w:start w:val="1"/>
      <w:numFmt w:val="decimal"/>
      <w:lvlText w:val="%1."/>
      <w:lvlJc w:val="left"/>
      <w:pPr>
        <w:ind w:left="4755" w:hanging="360"/>
      </w:pPr>
      <w:rPr>
        <w:rFonts w:hint="default"/>
      </w:rPr>
    </w:lvl>
    <w:lvl w:ilvl="1">
      <w:start w:val="1"/>
      <w:numFmt w:val="decimal"/>
      <w:isLgl/>
      <w:lvlText w:val="%1.%2."/>
      <w:lvlJc w:val="left"/>
      <w:pPr>
        <w:ind w:left="1855" w:hanging="720"/>
      </w:pPr>
      <w:rPr>
        <w:rFonts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7E9A38E5"/>
    <w:multiLevelType w:val="multilevel"/>
    <w:tmpl w:val="92F2CB0C"/>
    <w:lvl w:ilvl="0">
      <w:start w:val="1"/>
      <w:numFmt w:val="decimal"/>
      <w:lvlText w:val="%1."/>
      <w:lvlJc w:val="left"/>
      <w:pPr>
        <w:ind w:left="4755" w:hanging="360"/>
      </w:pPr>
      <w:rPr>
        <w:rFonts w:hint="default"/>
      </w:rPr>
    </w:lvl>
    <w:lvl w:ilvl="1">
      <w:start w:val="1"/>
      <w:numFmt w:val="decimal"/>
      <w:isLgl/>
      <w:lvlText w:val="%1.%2."/>
      <w:lvlJc w:val="left"/>
      <w:pPr>
        <w:ind w:left="1855" w:hanging="720"/>
      </w:pPr>
      <w:rPr>
        <w:rFonts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0"/>
  </w:num>
  <w:num w:numId="2">
    <w:abstractNumId w:val="10"/>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3"/>
  </w:num>
  <w:num w:numId="10">
    <w:abstractNumId w:val="2"/>
  </w:num>
  <w:num w:numId="11">
    <w:abstractNumId w:val="14"/>
  </w:num>
  <w:num w:numId="12">
    <w:abstractNumId w:val="15"/>
  </w:num>
  <w:num w:numId="13">
    <w:abstractNumId w:val="8"/>
  </w:num>
  <w:num w:numId="14">
    <w:abstractNumId w:val="11"/>
  </w:num>
  <w:num w:numId="15">
    <w:abstractNumId w:val="4"/>
  </w:num>
  <w:num w:numId="16">
    <w:abstractNumId w:val="0"/>
  </w:num>
  <w:num w:numId="17">
    <w:abstractNumId w:val="13"/>
  </w:num>
  <w:num w:numId="18">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drawingGridHorizontalSpacing w:val="120"/>
  <w:displayHorizontalDrawingGridEvery w:val="2"/>
  <w:characterSpacingControl w:val="doNotCompress"/>
  <w:footnotePr>
    <w:footnote w:id="0"/>
    <w:footnote w:id="1"/>
  </w:footnotePr>
  <w:endnotePr>
    <w:endnote w:id="0"/>
    <w:endnote w:id="1"/>
  </w:endnotePr>
  <w:compat/>
  <w:rsids>
    <w:rsidRoot w:val="00023197"/>
    <w:rsid w:val="00012398"/>
    <w:rsid w:val="0001428A"/>
    <w:rsid w:val="0001566B"/>
    <w:rsid w:val="00017BB2"/>
    <w:rsid w:val="00021090"/>
    <w:rsid w:val="00021CCE"/>
    <w:rsid w:val="0002265A"/>
    <w:rsid w:val="00022886"/>
    <w:rsid w:val="00023197"/>
    <w:rsid w:val="00026914"/>
    <w:rsid w:val="00026E31"/>
    <w:rsid w:val="0003072F"/>
    <w:rsid w:val="000323E2"/>
    <w:rsid w:val="0003333B"/>
    <w:rsid w:val="00035B56"/>
    <w:rsid w:val="000371B8"/>
    <w:rsid w:val="00037F46"/>
    <w:rsid w:val="0004584A"/>
    <w:rsid w:val="00047219"/>
    <w:rsid w:val="00050E24"/>
    <w:rsid w:val="00054264"/>
    <w:rsid w:val="000619AB"/>
    <w:rsid w:val="00061C4C"/>
    <w:rsid w:val="00067D98"/>
    <w:rsid w:val="00070700"/>
    <w:rsid w:val="000709CA"/>
    <w:rsid w:val="00070BC0"/>
    <w:rsid w:val="00071578"/>
    <w:rsid w:val="00083489"/>
    <w:rsid w:val="000853F6"/>
    <w:rsid w:val="00087177"/>
    <w:rsid w:val="000900E2"/>
    <w:rsid w:val="000908CB"/>
    <w:rsid w:val="000966F1"/>
    <w:rsid w:val="00097BB7"/>
    <w:rsid w:val="000A642B"/>
    <w:rsid w:val="000A70BD"/>
    <w:rsid w:val="000B0520"/>
    <w:rsid w:val="000B2CF2"/>
    <w:rsid w:val="000B42D5"/>
    <w:rsid w:val="000B48DD"/>
    <w:rsid w:val="000B7BD8"/>
    <w:rsid w:val="000C1BBA"/>
    <w:rsid w:val="000C455A"/>
    <w:rsid w:val="000C7C11"/>
    <w:rsid w:val="000D0396"/>
    <w:rsid w:val="000D0F63"/>
    <w:rsid w:val="000D17DB"/>
    <w:rsid w:val="000D3851"/>
    <w:rsid w:val="000D44F0"/>
    <w:rsid w:val="000E0701"/>
    <w:rsid w:val="000E2E09"/>
    <w:rsid w:val="000E3EAC"/>
    <w:rsid w:val="000E4DE7"/>
    <w:rsid w:val="000E7E89"/>
    <w:rsid w:val="000F345A"/>
    <w:rsid w:val="000F6B25"/>
    <w:rsid w:val="000F74F5"/>
    <w:rsid w:val="001014EF"/>
    <w:rsid w:val="001032F1"/>
    <w:rsid w:val="001046A4"/>
    <w:rsid w:val="00112CF3"/>
    <w:rsid w:val="0011339F"/>
    <w:rsid w:val="00123A3A"/>
    <w:rsid w:val="0012435B"/>
    <w:rsid w:val="0012553D"/>
    <w:rsid w:val="0013142F"/>
    <w:rsid w:val="0013732C"/>
    <w:rsid w:val="001375AF"/>
    <w:rsid w:val="001459BB"/>
    <w:rsid w:val="00145D98"/>
    <w:rsid w:val="00151C23"/>
    <w:rsid w:val="00152E35"/>
    <w:rsid w:val="00161161"/>
    <w:rsid w:val="00161530"/>
    <w:rsid w:val="00164796"/>
    <w:rsid w:val="001711A9"/>
    <w:rsid w:val="00171D8B"/>
    <w:rsid w:val="00173C34"/>
    <w:rsid w:val="001752BB"/>
    <w:rsid w:val="00175A38"/>
    <w:rsid w:val="0017734B"/>
    <w:rsid w:val="00182D29"/>
    <w:rsid w:val="001846F1"/>
    <w:rsid w:val="00184F82"/>
    <w:rsid w:val="001900C7"/>
    <w:rsid w:val="001908E5"/>
    <w:rsid w:val="00192429"/>
    <w:rsid w:val="00193A3B"/>
    <w:rsid w:val="001940FD"/>
    <w:rsid w:val="001A1478"/>
    <w:rsid w:val="001A2557"/>
    <w:rsid w:val="001A73C0"/>
    <w:rsid w:val="001B43C1"/>
    <w:rsid w:val="001C3090"/>
    <w:rsid w:val="001C3A5A"/>
    <w:rsid w:val="001D40AA"/>
    <w:rsid w:val="001D7ECE"/>
    <w:rsid w:val="001E0F35"/>
    <w:rsid w:val="001E2F69"/>
    <w:rsid w:val="001E4C6D"/>
    <w:rsid w:val="001E4F2A"/>
    <w:rsid w:val="001E56A4"/>
    <w:rsid w:val="001F00C8"/>
    <w:rsid w:val="001F01CC"/>
    <w:rsid w:val="001F315B"/>
    <w:rsid w:val="001F46D0"/>
    <w:rsid w:val="00202423"/>
    <w:rsid w:val="002024B6"/>
    <w:rsid w:val="00202791"/>
    <w:rsid w:val="00203FE7"/>
    <w:rsid w:val="0020786B"/>
    <w:rsid w:val="00211BB9"/>
    <w:rsid w:val="00212844"/>
    <w:rsid w:val="002220DE"/>
    <w:rsid w:val="0022561C"/>
    <w:rsid w:val="00227F22"/>
    <w:rsid w:val="00235E3D"/>
    <w:rsid w:val="00237B8B"/>
    <w:rsid w:val="002401E3"/>
    <w:rsid w:val="00240695"/>
    <w:rsid w:val="00240FB6"/>
    <w:rsid w:val="002427A4"/>
    <w:rsid w:val="0024307F"/>
    <w:rsid w:val="00244C13"/>
    <w:rsid w:val="00244C8D"/>
    <w:rsid w:val="00247297"/>
    <w:rsid w:val="00252194"/>
    <w:rsid w:val="002522A3"/>
    <w:rsid w:val="002540BB"/>
    <w:rsid w:val="00255453"/>
    <w:rsid w:val="00262F7D"/>
    <w:rsid w:val="0026525C"/>
    <w:rsid w:val="00267577"/>
    <w:rsid w:val="00270A87"/>
    <w:rsid w:val="00271F31"/>
    <w:rsid w:val="0028074E"/>
    <w:rsid w:val="00281454"/>
    <w:rsid w:val="00283CD7"/>
    <w:rsid w:val="00284FDA"/>
    <w:rsid w:val="002862E2"/>
    <w:rsid w:val="0029309D"/>
    <w:rsid w:val="00294377"/>
    <w:rsid w:val="00297A9C"/>
    <w:rsid w:val="002A0D48"/>
    <w:rsid w:val="002B0288"/>
    <w:rsid w:val="002B11D8"/>
    <w:rsid w:val="002B13BF"/>
    <w:rsid w:val="002B194D"/>
    <w:rsid w:val="002B264B"/>
    <w:rsid w:val="002C6318"/>
    <w:rsid w:val="002D24BC"/>
    <w:rsid w:val="002D2F50"/>
    <w:rsid w:val="002D2FB0"/>
    <w:rsid w:val="002E6E3D"/>
    <w:rsid w:val="002E7BF4"/>
    <w:rsid w:val="002F28CA"/>
    <w:rsid w:val="002F5C52"/>
    <w:rsid w:val="002F6534"/>
    <w:rsid w:val="002F7B01"/>
    <w:rsid w:val="00302332"/>
    <w:rsid w:val="0030297F"/>
    <w:rsid w:val="00315D3B"/>
    <w:rsid w:val="00321011"/>
    <w:rsid w:val="003214D7"/>
    <w:rsid w:val="00322BF5"/>
    <w:rsid w:val="00323888"/>
    <w:rsid w:val="0032440A"/>
    <w:rsid w:val="0032503B"/>
    <w:rsid w:val="00325F8B"/>
    <w:rsid w:val="003348BE"/>
    <w:rsid w:val="00334EE8"/>
    <w:rsid w:val="00335F5E"/>
    <w:rsid w:val="00336E09"/>
    <w:rsid w:val="0033777A"/>
    <w:rsid w:val="00350786"/>
    <w:rsid w:val="003511BB"/>
    <w:rsid w:val="00351F17"/>
    <w:rsid w:val="00363AC7"/>
    <w:rsid w:val="003653B9"/>
    <w:rsid w:val="00366ACA"/>
    <w:rsid w:val="0036774A"/>
    <w:rsid w:val="00367DC7"/>
    <w:rsid w:val="00370B96"/>
    <w:rsid w:val="00371C2C"/>
    <w:rsid w:val="00376E2F"/>
    <w:rsid w:val="003774BB"/>
    <w:rsid w:val="00377AF0"/>
    <w:rsid w:val="00377CCC"/>
    <w:rsid w:val="003807D1"/>
    <w:rsid w:val="00383DCE"/>
    <w:rsid w:val="00386985"/>
    <w:rsid w:val="00390E4A"/>
    <w:rsid w:val="00391172"/>
    <w:rsid w:val="00393A47"/>
    <w:rsid w:val="003A0958"/>
    <w:rsid w:val="003A2D1D"/>
    <w:rsid w:val="003A2FDC"/>
    <w:rsid w:val="003A4F02"/>
    <w:rsid w:val="003B0165"/>
    <w:rsid w:val="003B18B5"/>
    <w:rsid w:val="003C0B54"/>
    <w:rsid w:val="003C0D58"/>
    <w:rsid w:val="003C245F"/>
    <w:rsid w:val="003C3606"/>
    <w:rsid w:val="003C4710"/>
    <w:rsid w:val="003C4C64"/>
    <w:rsid w:val="003D2787"/>
    <w:rsid w:val="003D3883"/>
    <w:rsid w:val="003D6FA4"/>
    <w:rsid w:val="003D7106"/>
    <w:rsid w:val="003E088F"/>
    <w:rsid w:val="003E175D"/>
    <w:rsid w:val="003E6154"/>
    <w:rsid w:val="003E6645"/>
    <w:rsid w:val="003F3B48"/>
    <w:rsid w:val="00400515"/>
    <w:rsid w:val="0040051C"/>
    <w:rsid w:val="004042C9"/>
    <w:rsid w:val="00411BC5"/>
    <w:rsid w:val="004133CE"/>
    <w:rsid w:val="00413921"/>
    <w:rsid w:val="00414A8D"/>
    <w:rsid w:val="00415C68"/>
    <w:rsid w:val="004236E4"/>
    <w:rsid w:val="00427128"/>
    <w:rsid w:val="00427F67"/>
    <w:rsid w:val="00430D9A"/>
    <w:rsid w:val="00432258"/>
    <w:rsid w:val="00440CF8"/>
    <w:rsid w:val="00442ABC"/>
    <w:rsid w:val="0044434A"/>
    <w:rsid w:val="00445953"/>
    <w:rsid w:val="00452021"/>
    <w:rsid w:val="0045218B"/>
    <w:rsid w:val="00454E54"/>
    <w:rsid w:val="004576E1"/>
    <w:rsid w:val="004613A0"/>
    <w:rsid w:val="00462956"/>
    <w:rsid w:val="004640F6"/>
    <w:rsid w:val="004643C4"/>
    <w:rsid w:val="00464509"/>
    <w:rsid w:val="00464E27"/>
    <w:rsid w:val="0046650A"/>
    <w:rsid w:val="00467B75"/>
    <w:rsid w:val="004717DF"/>
    <w:rsid w:val="004741BB"/>
    <w:rsid w:val="00474F80"/>
    <w:rsid w:val="00475F3A"/>
    <w:rsid w:val="00476C85"/>
    <w:rsid w:val="00480A06"/>
    <w:rsid w:val="004839E7"/>
    <w:rsid w:val="00486623"/>
    <w:rsid w:val="0048714B"/>
    <w:rsid w:val="004946F6"/>
    <w:rsid w:val="004A0445"/>
    <w:rsid w:val="004A1131"/>
    <w:rsid w:val="004A2875"/>
    <w:rsid w:val="004A3F3D"/>
    <w:rsid w:val="004A7918"/>
    <w:rsid w:val="004A7DF9"/>
    <w:rsid w:val="004B1C97"/>
    <w:rsid w:val="004C0DC7"/>
    <w:rsid w:val="004C357A"/>
    <w:rsid w:val="004C4F4F"/>
    <w:rsid w:val="004C71A1"/>
    <w:rsid w:val="004D4C31"/>
    <w:rsid w:val="004D67DD"/>
    <w:rsid w:val="004D68B4"/>
    <w:rsid w:val="004E005A"/>
    <w:rsid w:val="004E0E8C"/>
    <w:rsid w:val="004E3CB4"/>
    <w:rsid w:val="004E5B4D"/>
    <w:rsid w:val="004E7D2C"/>
    <w:rsid w:val="004F00F9"/>
    <w:rsid w:val="0050112C"/>
    <w:rsid w:val="00501DDB"/>
    <w:rsid w:val="00503AFF"/>
    <w:rsid w:val="00510E55"/>
    <w:rsid w:val="00511BA3"/>
    <w:rsid w:val="00512E1E"/>
    <w:rsid w:val="00515DCD"/>
    <w:rsid w:val="00517C06"/>
    <w:rsid w:val="00524631"/>
    <w:rsid w:val="0053012F"/>
    <w:rsid w:val="00530B60"/>
    <w:rsid w:val="00542ADD"/>
    <w:rsid w:val="0054571D"/>
    <w:rsid w:val="00551507"/>
    <w:rsid w:val="00552060"/>
    <w:rsid w:val="0055293F"/>
    <w:rsid w:val="00553AE6"/>
    <w:rsid w:val="00554D82"/>
    <w:rsid w:val="00556CD0"/>
    <w:rsid w:val="0056091C"/>
    <w:rsid w:val="0056117C"/>
    <w:rsid w:val="00561CAA"/>
    <w:rsid w:val="00565A2D"/>
    <w:rsid w:val="005700B4"/>
    <w:rsid w:val="00570B43"/>
    <w:rsid w:val="00575403"/>
    <w:rsid w:val="00583952"/>
    <w:rsid w:val="005872C9"/>
    <w:rsid w:val="005905F2"/>
    <w:rsid w:val="005911D5"/>
    <w:rsid w:val="00592580"/>
    <w:rsid w:val="0059436A"/>
    <w:rsid w:val="005974A4"/>
    <w:rsid w:val="005A554B"/>
    <w:rsid w:val="005A7F3E"/>
    <w:rsid w:val="005B0DFC"/>
    <w:rsid w:val="005B2742"/>
    <w:rsid w:val="005B3017"/>
    <w:rsid w:val="005B54F3"/>
    <w:rsid w:val="005C615A"/>
    <w:rsid w:val="005E0EC2"/>
    <w:rsid w:val="005E215A"/>
    <w:rsid w:val="005E27F7"/>
    <w:rsid w:val="005E291E"/>
    <w:rsid w:val="005E2BB0"/>
    <w:rsid w:val="005E4219"/>
    <w:rsid w:val="005E5293"/>
    <w:rsid w:val="005F1102"/>
    <w:rsid w:val="005F317B"/>
    <w:rsid w:val="005F5216"/>
    <w:rsid w:val="005F6353"/>
    <w:rsid w:val="006029A5"/>
    <w:rsid w:val="0060421E"/>
    <w:rsid w:val="006053BF"/>
    <w:rsid w:val="0061059B"/>
    <w:rsid w:val="00610CAB"/>
    <w:rsid w:val="00611F05"/>
    <w:rsid w:val="006156FC"/>
    <w:rsid w:val="00616745"/>
    <w:rsid w:val="006209CC"/>
    <w:rsid w:val="00621EC3"/>
    <w:rsid w:val="00622CA0"/>
    <w:rsid w:val="00622CA3"/>
    <w:rsid w:val="00624723"/>
    <w:rsid w:val="00626D61"/>
    <w:rsid w:val="00627F9D"/>
    <w:rsid w:val="00631FA7"/>
    <w:rsid w:val="0063372E"/>
    <w:rsid w:val="0063623B"/>
    <w:rsid w:val="00646D4F"/>
    <w:rsid w:val="00655306"/>
    <w:rsid w:val="00656CF5"/>
    <w:rsid w:val="00657345"/>
    <w:rsid w:val="00660E02"/>
    <w:rsid w:val="00660EB3"/>
    <w:rsid w:val="00672D5F"/>
    <w:rsid w:val="006748F5"/>
    <w:rsid w:val="00674C3B"/>
    <w:rsid w:val="00675ABA"/>
    <w:rsid w:val="006760CE"/>
    <w:rsid w:val="00676C0B"/>
    <w:rsid w:val="00676D9F"/>
    <w:rsid w:val="00676EA7"/>
    <w:rsid w:val="00677050"/>
    <w:rsid w:val="00677551"/>
    <w:rsid w:val="00677A01"/>
    <w:rsid w:val="0068145E"/>
    <w:rsid w:val="00682E7D"/>
    <w:rsid w:val="00684F09"/>
    <w:rsid w:val="006870D1"/>
    <w:rsid w:val="00691086"/>
    <w:rsid w:val="006913AE"/>
    <w:rsid w:val="0069366F"/>
    <w:rsid w:val="00696D59"/>
    <w:rsid w:val="00697DDD"/>
    <w:rsid w:val="006A0E2B"/>
    <w:rsid w:val="006A1FD2"/>
    <w:rsid w:val="006A29F9"/>
    <w:rsid w:val="006A35E8"/>
    <w:rsid w:val="006A6A52"/>
    <w:rsid w:val="006B1EEE"/>
    <w:rsid w:val="006C1C87"/>
    <w:rsid w:val="006C3CE0"/>
    <w:rsid w:val="006C6DCF"/>
    <w:rsid w:val="006D015C"/>
    <w:rsid w:val="006D0169"/>
    <w:rsid w:val="006D045E"/>
    <w:rsid w:val="006D0A8E"/>
    <w:rsid w:val="006D1667"/>
    <w:rsid w:val="006E14EB"/>
    <w:rsid w:val="006E27AE"/>
    <w:rsid w:val="006E3CA9"/>
    <w:rsid w:val="006E5EF2"/>
    <w:rsid w:val="006F60E4"/>
    <w:rsid w:val="006F6B37"/>
    <w:rsid w:val="007069B4"/>
    <w:rsid w:val="00712D1B"/>
    <w:rsid w:val="007131F6"/>
    <w:rsid w:val="007141CF"/>
    <w:rsid w:val="00714424"/>
    <w:rsid w:val="00716C6D"/>
    <w:rsid w:val="0071732A"/>
    <w:rsid w:val="0072362C"/>
    <w:rsid w:val="00724ABA"/>
    <w:rsid w:val="00725E98"/>
    <w:rsid w:val="0073084A"/>
    <w:rsid w:val="0073319B"/>
    <w:rsid w:val="00733EB9"/>
    <w:rsid w:val="007404B0"/>
    <w:rsid w:val="0074149B"/>
    <w:rsid w:val="007417C6"/>
    <w:rsid w:val="007418CE"/>
    <w:rsid w:val="00744521"/>
    <w:rsid w:val="007455FC"/>
    <w:rsid w:val="0075553C"/>
    <w:rsid w:val="007614CA"/>
    <w:rsid w:val="00763DB5"/>
    <w:rsid w:val="00766D51"/>
    <w:rsid w:val="0076704C"/>
    <w:rsid w:val="0076752B"/>
    <w:rsid w:val="0077059C"/>
    <w:rsid w:val="00770FC8"/>
    <w:rsid w:val="00772491"/>
    <w:rsid w:val="007777F8"/>
    <w:rsid w:val="00777882"/>
    <w:rsid w:val="007779A9"/>
    <w:rsid w:val="00783088"/>
    <w:rsid w:val="00785585"/>
    <w:rsid w:val="00786438"/>
    <w:rsid w:val="007873DA"/>
    <w:rsid w:val="007965F0"/>
    <w:rsid w:val="00797A26"/>
    <w:rsid w:val="007A22BB"/>
    <w:rsid w:val="007A281C"/>
    <w:rsid w:val="007A7700"/>
    <w:rsid w:val="007B1112"/>
    <w:rsid w:val="007B27FA"/>
    <w:rsid w:val="007B4B91"/>
    <w:rsid w:val="007B6977"/>
    <w:rsid w:val="007B7865"/>
    <w:rsid w:val="007C5EAE"/>
    <w:rsid w:val="007D524C"/>
    <w:rsid w:val="007E0B1D"/>
    <w:rsid w:val="007E63D9"/>
    <w:rsid w:val="007E6857"/>
    <w:rsid w:val="007E7B9F"/>
    <w:rsid w:val="007F1B90"/>
    <w:rsid w:val="007F3047"/>
    <w:rsid w:val="007F6CEF"/>
    <w:rsid w:val="0080071E"/>
    <w:rsid w:val="008032D6"/>
    <w:rsid w:val="0080448F"/>
    <w:rsid w:val="0080676B"/>
    <w:rsid w:val="00807132"/>
    <w:rsid w:val="00812FB7"/>
    <w:rsid w:val="0081517F"/>
    <w:rsid w:val="00820CB5"/>
    <w:rsid w:val="008257AE"/>
    <w:rsid w:val="0082690E"/>
    <w:rsid w:val="00836301"/>
    <w:rsid w:val="00836BB4"/>
    <w:rsid w:val="0084218F"/>
    <w:rsid w:val="00844B64"/>
    <w:rsid w:val="008511A0"/>
    <w:rsid w:val="00851DE4"/>
    <w:rsid w:val="0085278C"/>
    <w:rsid w:val="0085345B"/>
    <w:rsid w:val="00855F3B"/>
    <w:rsid w:val="008643E3"/>
    <w:rsid w:val="00873395"/>
    <w:rsid w:val="008733C1"/>
    <w:rsid w:val="008749A6"/>
    <w:rsid w:val="00876C15"/>
    <w:rsid w:val="00877D13"/>
    <w:rsid w:val="00880621"/>
    <w:rsid w:val="00880CC3"/>
    <w:rsid w:val="008813EF"/>
    <w:rsid w:val="00881C4B"/>
    <w:rsid w:val="008838FB"/>
    <w:rsid w:val="00884550"/>
    <w:rsid w:val="008865DD"/>
    <w:rsid w:val="00886852"/>
    <w:rsid w:val="00890881"/>
    <w:rsid w:val="00892505"/>
    <w:rsid w:val="00893E86"/>
    <w:rsid w:val="00896697"/>
    <w:rsid w:val="008A057D"/>
    <w:rsid w:val="008A4A77"/>
    <w:rsid w:val="008B082F"/>
    <w:rsid w:val="008B0C11"/>
    <w:rsid w:val="008B0FA0"/>
    <w:rsid w:val="008B5424"/>
    <w:rsid w:val="008B5B92"/>
    <w:rsid w:val="008C1B65"/>
    <w:rsid w:val="008D30C9"/>
    <w:rsid w:val="008D422B"/>
    <w:rsid w:val="008D7086"/>
    <w:rsid w:val="008E1AC1"/>
    <w:rsid w:val="008E4B9E"/>
    <w:rsid w:val="008F1E3E"/>
    <w:rsid w:val="008F22A9"/>
    <w:rsid w:val="008F4C0C"/>
    <w:rsid w:val="008F4E5D"/>
    <w:rsid w:val="008F7F5C"/>
    <w:rsid w:val="009062B0"/>
    <w:rsid w:val="009067E1"/>
    <w:rsid w:val="00907AD1"/>
    <w:rsid w:val="009101D4"/>
    <w:rsid w:val="009131DF"/>
    <w:rsid w:val="00914670"/>
    <w:rsid w:val="009163FC"/>
    <w:rsid w:val="0092295D"/>
    <w:rsid w:val="00922CDD"/>
    <w:rsid w:val="00923A9C"/>
    <w:rsid w:val="009241B5"/>
    <w:rsid w:val="009247BB"/>
    <w:rsid w:val="00924E7A"/>
    <w:rsid w:val="00927F7B"/>
    <w:rsid w:val="009308E7"/>
    <w:rsid w:val="009318B7"/>
    <w:rsid w:val="0093195B"/>
    <w:rsid w:val="009338C9"/>
    <w:rsid w:val="00940913"/>
    <w:rsid w:val="009426B0"/>
    <w:rsid w:val="0094435D"/>
    <w:rsid w:val="0095000F"/>
    <w:rsid w:val="00953C3B"/>
    <w:rsid w:val="00953C53"/>
    <w:rsid w:val="0095462F"/>
    <w:rsid w:val="009548FD"/>
    <w:rsid w:val="00963CF9"/>
    <w:rsid w:val="009647BC"/>
    <w:rsid w:val="00967E9D"/>
    <w:rsid w:val="009716A5"/>
    <w:rsid w:val="009732B9"/>
    <w:rsid w:val="00974033"/>
    <w:rsid w:val="00974700"/>
    <w:rsid w:val="00976E18"/>
    <w:rsid w:val="00977584"/>
    <w:rsid w:val="0098673C"/>
    <w:rsid w:val="00991847"/>
    <w:rsid w:val="00993C53"/>
    <w:rsid w:val="009A167F"/>
    <w:rsid w:val="009A68C8"/>
    <w:rsid w:val="009B293D"/>
    <w:rsid w:val="009B3F39"/>
    <w:rsid w:val="009C3E44"/>
    <w:rsid w:val="009C7488"/>
    <w:rsid w:val="009C7876"/>
    <w:rsid w:val="009E103F"/>
    <w:rsid w:val="009E746D"/>
    <w:rsid w:val="009F16B4"/>
    <w:rsid w:val="009F2C28"/>
    <w:rsid w:val="009F2C9F"/>
    <w:rsid w:val="009F3F3E"/>
    <w:rsid w:val="00A00536"/>
    <w:rsid w:val="00A05E87"/>
    <w:rsid w:val="00A07B5B"/>
    <w:rsid w:val="00A11189"/>
    <w:rsid w:val="00A13405"/>
    <w:rsid w:val="00A14557"/>
    <w:rsid w:val="00A16349"/>
    <w:rsid w:val="00A17980"/>
    <w:rsid w:val="00A21EF7"/>
    <w:rsid w:val="00A32D10"/>
    <w:rsid w:val="00A342DA"/>
    <w:rsid w:val="00A421AE"/>
    <w:rsid w:val="00A42B95"/>
    <w:rsid w:val="00A44C1D"/>
    <w:rsid w:val="00A47D8C"/>
    <w:rsid w:val="00A5002E"/>
    <w:rsid w:val="00A54542"/>
    <w:rsid w:val="00A54BCB"/>
    <w:rsid w:val="00A61497"/>
    <w:rsid w:val="00A621D9"/>
    <w:rsid w:val="00A64574"/>
    <w:rsid w:val="00A64A6C"/>
    <w:rsid w:val="00A70C46"/>
    <w:rsid w:val="00A77261"/>
    <w:rsid w:val="00A8071A"/>
    <w:rsid w:val="00A81AB8"/>
    <w:rsid w:val="00A874FC"/>
    <w:rsid w:val="00A9004A"/>
    <w:rsid w:val="00A9301A"/>
    <w:rsid w:val="00A95C2D"/>
    <w:rsid w:val="00A97A82"/>
    <w:rsid w:val="00AA36E9"/>
    <w:rsid w:val="00AA6907"/>
    <w:rsid w:val="00AB0C85"/>
    <w:rsid w:val="00AB4349"/>
    <w:rsid w:val="00AC1780"/>
    <w:rsid w:val="00AC1A31"/>
    <w:rsid w:val="00AC1B7D"/>
    <w:rsid w:val="00AC1DF5"/>
    <w:rsid w:val="00AC3B77"/>
    <w:rsid w:val="00AC47E6"/>
    <w:rsid w:val="00AC4EE7"/>
    <w:rsid w:val="00AC5512"/>
    <w:rsid w:val="00AC7CA7"/>
    <w:rsid w:val="00AD003B"/>
    <w:rsid w:val="00AD2554"/>
    <w:rsid w:val="00AD6398"/>
    <w:rsid w:val="00AD71B5"/>
    <w:rsid w:val="00AE655C"/>
    <w:rsid w:val="00AF1935"/>
    <w:rsid w:val="00AF309E"/>
    <w:rsid w:val="00AF3198"/>
    <w:rsid w:val="00AF31EE"/>
    <w:rsid w:val="00AF38CE"/>
    <w:rsid w:val="00AF7D15"/>
    <w:rsid w:val="00B00DBA"/>
    <w:rsid w:val="00B05DCD"/>
    <w:rsid w:val="00B06B28"/>
    <w:rsid w:val="00B0708D"/>
    <w:rsid w:val="00B21D53"/>
    <w:rsid w:val="00B22317"/>
    <w:rsid w:val="00B25777"/>
    <w:rsid w:val="00B2734B"/>
    <w:rsid w:val="00B31D94"/>
    <w:rsid w:val="00B32219"/>
    <w:rsid w:val="00B32AA8"/>
    <w:rsid w:val="00B32C04"/>
    <w:rsid w:val="00B41275"/>
    <w:rsid w:val="00B41E41"/>
    <w:rsid w:val="00B42F21"/>
    <w:rsid w:val="00B46E9A"/>
    <w:rsid w:val="00B51204"/>
    <w:rsid w:val="00B522C2"/>
    <w:rsid w:val="00B61E0C"/>
    <w:rsid w:val="00B66A6E"/>
    <w:rsid w:val="00B67E7A"/>
    <w:rsid w:val="00B705A7"/>
    <w:rsid w:val="00B71662"/>
    <w:rsid w:val="00B80838"/>
    <w:rsid w:val="00B8173F"/>
    <w:rsid w:val="00B8701C"/>
    <w:rsid w:val="00B949A5"/>
    <w:rsid w:val="00B94B9F"/>
    <w:rsid w:val="00B95B54"/>
    <w:rsid w:val="00BA5FB4"/>
    <w:rsid w:val="00BB238B"/>
    <w:rsid w:val="00BB2CC6"/>
    <w:rsid w:val="00BB5258"/>
    <w:rsid w:val="00BB719C"/>
    <w:rsid w:val="00BC0BED"/>
    <w:rsid w:val="00BC2A63"/>
    <w:rsid w:val="00BC3377"/>
    <w:rsid w:val="00BC7683"/>
    <w:rsid w:val="00BD4C2D"/>
    <w:rsid w:val="00BD5A7E"/>
    <w:rsid w:val="00BD5F6F"/>
    <w:rsid w:val="00BD6F47"/>
    <w:rsid w:val="00BE0223"/>
    <w:rsid w:val="00BE24FB"/>
    <w:rsid w:val="00BE32D4"/>
    <w:rsid w:val="00BE39B0"/>
    <w:rsid w:val="00BE6F3B"/>
    <w:rsid w:val="00BF2812"/>
    <w:rsid w:val="00BF3BA7"/>
    <w:rsid w:val="00BF6E13"/>
    <w:rsid w:val="00C04647"/>
    <w:rsid w:val="00C108DC"/>
    <w:rsid w:val="00C10EA2"/>
    <w:rsid w:val="00C132E8"/>
    <w:rsid w:val="00C16433"/>
    <w:rsid w:val="00C20BE9"/>
    <w:rsid w:val="00C22056"/>
    <w:rsid w:val="00C23821"/>
    <w:rsid w:val="00C23A98"/>
    <w:rsid w:val="00C30406"/>
    <w:rsid w:val="00C30444"/>
    <w:rsid w:val="00C3090A"/>
    <w:rsid w:val="00C36715"/>
    <w:rsid w:val="00C36D02"/>
    <w:rsid w:val="00C408AE"/>
    <w:rsid w:val="00C412BC"/>
    <w:rsid w:val="00C4134F"/>
    <w:rsid w:val="00C41361"/>
    <w:rsid w:val="00C57797"/>
    <w:rsid w:val="00C60DDF"/>
    <w:rsid w:val="00C6329D"/>
    <w:rsid w:val="00C64AB8"/>
    <w:rsid w:val="00C6545A"/>
    <w:rsid w:val="00C65712"/>
    <w:rsid w:val="00C668E4"/>
    <w:rsid w:val="00C732F8"/>
    <w:rsid w:val="00C738E8"/>
    <w:rsid w:val="00C809DC"/>
    <w:rsid w:val="00C81B6E"/>
    <w:rsid w:val="00C87139"/>
    <w:rsid w:val="00C9339F"/>
    <w:rsid w:val="00C94B23"/>
    <w:rsid w:val="00C955FC"/>
    <w:rsid w:val="00CA1A8B"/>
    <w:rsid w:val="00CA3C14"/>
    <w:rsid w:val="00CA78A0"/>
    <w:rsid w:val="00CB07C3"/>
    <w:rsid w:val="00CB1520"/>
    <w:rsid w:val="00CC0160"/>
    <w:rsid w:val="00CC01AF"/>
    <w:rsid w:val="00CC4A7E"/>
    <w:rsid w:val="00CC6E90"/>
    <w:rsid w:val="00CC7A5C"/>
    <w:rsid w:val="00CD476C"/>
    <w:rsid w:val="00CD654F"/>
    <w:rsid w:val="00CD6753"/>
    <w:rsid w:val="00CD67A8"/>
    <w:rsid w:val="00CE4E07"/>
    <w:rsid w:val="00CE753A"/>
    <w:rsid w:val="00CF0EDC"/>
    <w:rsid w:val="00CF734A"/>
    <w:rsid w:val="00CF7E04"/>
    <w:rsid w:val="00D02F2B"/>
    <w:rsid w:val="00D03A41"/>
    <w:rsid w:val="00D04E58"/>
    <w:rsid w:val="00D07E42"/>
    <w:rsid w:val="00D11428"/>
    <w:rsid w:val="00D122AC"/>
    <w:rsid w:val="00D20E48"/>
    <w:rsid w:val="00D23C8D"/>
    <w:rsid w:val="00D35016"/>
    <w:rsid w:val="00D41A3D"/>
    <w:rsid w:val="00D43260"/>
    <w:rsid w:val="00D452CF"/>
    <w:rsid w:val="00D51B06"/>
    <w:rsid w:val="00D57F91"/>
    <w:rsid w:val="00D618A0"/>
    <w:rsid w:val="00D63B81"/>
    <w:rsid w:val="00D6535E"/>
    <w:rsid w:val="00D65A96"/>
    <w:rsid w:val="00D70351"/>
    <w:rsid w:val="00D800E8"/>
    <w:rsid w:val="00D819F8"/>
    <w:rsid w:val="00D86D72"/>
    <w:rsid w:val="00D94A4B"/>
    <w:rsid w:val="00D95989"/>
    <w:rsid w:val="00D97E62"/>
    <w:rsid w:val="00DA25CC"/>
    <w:rsid w:val="00DA283F"/>
    <w:rsid w:val="00DA3EAD"/>
    <w:rsid w:val="00DA4100"/>
    <w:rsid w:val="00DA411B"/>
    <w:rsid w:val="00DA7B1D"/>
    <w:rsid w:val="00DB1E4D"/>
    <w:rsid w:val="00DD34B6"/>
    <w:rsid w:val="00DD417B"/>
    <w:rsid w:val="00DE1327"/>
    <w:rsid w:val="00DE4441"/>
    <w:rsid w:val="00DE4C5F"/>
    <w:rsid w:val="00DE574D"/>
    <w:rsid w:val="00DF0C44"/>
    <w:rsid w:val="00DF121A"/>
    <w:rsid w:val="00DF306F"/>
    <w:rsid w:val="00DF41DB"/>
    <w:rsid w:val="00DF5C4E"/>
    <w:rsid w:val="00E0087D"/>
    <w:rsid w:val="00E03FBA"/>
    <w:rsid w:val="00E05995"/>
    <w:rsid w:val="00E05C28"/>
    <w:rsid w:val="00E066E6"/>
    <w:rsid w:val="00E06CB5"/>
    <w:rsid w:val="00E103FD"/>
    <w:rsid w:val="00E11EEE"/>
    <w:rsid w:val="00E13137"/>
    <w:rsid w:val="00E157FE"/>
    <w:rsid w:val="00E16B1E"/>
    <w:rsid w:val="00E22C98"/>
    <w:rsid w:val="00E23C6A"/>
    <w:rsid w:val="00E2471E"/>
    <w:rsid w:val="00E3072F"/>
    <w:rsid w:val="00E30738"/>
    <w:rsid w:val="00E3137E"/>
    <w:rsid w:val="00E459A7"/>
    <w:rsid w:val="00E45F8E"/>
    <w:rsid w:val="00E51AAC"/>
    <w:rsid w:val="00E53014"/>
    <w:rsid w:val="00E538B7"/>
    <w:rsid w:val="00E53DD0"/>
    <w:rsid w:val="00E63989"/>
    <w:rsid w:val="00E75F0B"/>
    <w:rsid w:val="00E76A1B"/>
    <w:rsid w:val="00E81951"/>
    <w:rsid w:val="00E824EB"/>
    <w:rsid w:val="00E85B93"/>
    <w:rsid w:val="00E93DD2"/>
    <w:rsid w:val="00EA05A0"/>
    <w:rsid w:val="00EA3A2C"/>
    <w:rsid w:val="00EA45EC"/>
    <w:rsid w:val="00EA73DE"/>
    <w:rsid w:val="00EA7702"/>
    <w:rsid w:val="00EB5C48"/>
    <w:rsid w:val="00EB7EA0"/>
    <w:rsid w:val="00EC1AFB"/>
    <w:rsid w:val="00EC485D"/>
    <w:rsid w:val="00EC543F"/>
    <w:rsid w:val="00ED0D31"/>
    <w:rsid w:val="00ED4513"/>
    <w:rsid w:val="00ED5188"/>
    <w:rsid w:val="00EE2417"/>
    <w:rsid w:val="00EE5378"/>
    <w:rsid w:val="00EE57E8"/>
    <w:rsid w:val="00EE7D86"/>
    <w:rsid w:val="00EF5CA7"/>
    <w:rsid w:val="00EF7A12"/>
    <w:rsid w:val="00F00435"/>
    <w:rsid w:val="00F0262A"/>
    <w:rsid w:val="00F0376A"/>
    <w:rsid w:val="00F03C8E"/>
    <w:rsid w:val="00F0744B"/>
    <w:rsid w:val="00F10F9A"/>
    <w:rsid w:val="00F13D71"/>
    <w:rsid w:val="00F212C7"/>
    <w:rsid w:val="00F312F5"/>
    <w:rsid w:val="00F32C33"/>
    <w:rsid w:val="00F346EA"/>
    <w:rsid w:val="00F34C6A"/>
    <w:rsid w:val="00F43E82"/>
    <w:rsid w:val="00F46782"/>
    <w:rsid w:val="00F468BF"/>
    <w:rsid w:val="00F532EA"/>
    <w:rsid w:val="00F54D02"/>
    <w:rsid w:val="00F83A92"/>
    <w:rsid w:val="00F85953"/>
    <w:rsid w:val="00F87D3F"/>
    <w:rsid w:val="00F94C56"/>
    <w:rsid w:val="00F9717F"/>
    <w:rsid w:val="00F971DA"/>
    <w:rsid w:val="00FA1226"/>
    <w:rsid w:val="00FA1850"/>
    <w:rsid w:val="00FB30CF"/>
    <w:rsid w:val="00FB4612"/>
    <w:rsid w:val="00FC0763"/>
    <w:rsid w:val="00FC39D4"/>
    <w:rsid w:val="00FC63C5"/>
    <w:rsid w:val="00FC6D45"/>
    <w:rsid w:val="00FD120B"/>
    <w:rsid w:val="00FD1712"/>
    <w:rsid w:val="00FD42D0"/>
    <w:rsid w:val="00FD6184"/>
    <w:rsid w:val="00FD62A7"/>
    <w:rsid w:val="00FE0013"/>
    <w:rsid w:val="00FE1032"/>
    <w:rsid w:val="00FE1D6C"/>
    <w:rsid w:val="00FE3A98"/>
    <w:rsid w:val="00FE3AD8"/>
    <w:rsid w:val="00FF36DC"/>
    <w:rsid w:val="00FF7E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1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94B23"/>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CE753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C94B23"/>
    <w:rPr>
      <w:rFonts w:ascii="Arial" w:eastAsia="Times New Roman" w:hAnsi="Arial" w:cs="Arial"/>
      <w:b/>
      <w:bCs/>
      <w:kern w:val="32"/>
      <w:sz w:val="32"/>
      <w:szCs w:val="32"/>
      <w:lang w:eastAsia="ru-RU"/>
    </w:rPr>
  </w:style>
  <w:style w:type="paragraph" w:styleId="2">
    <w:name w:val="Body Text Indent 2"/>
    <w:basedOn w:val="a"/>
    <w:link w:val="20"/>
    <w:rsid w:val="00023197"/>
    <w:pPr>
      <w:spacing w:after="120" w:line="480" w:lineRule="auto"/>
      <w:ind w:left="283"/>
    </w:pPr>
  </w:style>
  <w:style w:type="character" w:customStyle="1" w:styleId="20">
    <w:name w:val="Основной текст с отступом 2 Знак"/>
    <w:basedOn w:val="a0"/>
    <w:link w:val="2"/>
    <w:rsid w:val="00023197"/>
    <w:rPr>
      <w:rFonts w:ascii="Times New Roman" w:eastAsia="Times New Roman" w:hAnsi="Times New Roman" w:cs="Times New Roman"/>
      <w:sz w:val="24"/>
      <w:szCs w:val="24"/>
      <w:lang w:eastAsia="ru-RU"/>
    </w:rPr>
  </w:style>
  <w:style w:type="paragraph" w:styleId="a3">
    <w:name w:val="Balloon Text"/>
    <w:basedOn w:val="a"/>
    <w:link w:val="a4"/>
    <w:semiHidden/>
    <w:unhideWhenUsed/>
    <w:rsid w:val="00023197"/>
    <w:rPr>
      <w:rFonts w:ascii="Tahoma" w:hAnsi="Tahoma" w:cs="Tahoma"/>
      <w:sz w:val="16"/>
      <w:szCs w:val="16"/>
    </w:rPr>
  </w:style>
  <w:style w:type="character" w:customStyle="1" w:styleId="a4">
    <w:name w:val="Текст выноски Знак"/>
    <w:basedOn w:val="a0"/>
    <w:link w:val="a3"/>
    <w:uiPriority w:val="99"/>
    <w:semiHidden/>
    <w:rsid w:val="00023197"/>
    <w:rPr>
      <w:rFonts w:ascii="Tahoma" w:eastAsia="Times New Roman" w:hAnsi="Tahoma" w:cs="Tahoma"/>
      <w:sz w:val="16"/>
      <w:szCs w:val="16"/>
      <w:lang w:eastAsia="ru-RU"/>
    </w:rPr>
  </w:style>
  <w:style w:type="paragraph" w:styleId="a5">
    <w:name w:val="List Paragraph"/>
    <w:basedOn w:val="a"/>
    <w:uiPriority w:val="34"/>
    <w:qFormat/>
    <w:rsid w:val="00281454"/>
    <w:pPr>
      <w:ind w:firstLine="927"/>
      <w:contextualSpacing/>
      <w:jc w:val="both"/>
    </w:pPr>
    <w:rPr>
      <w:sz w:val="28"/>
      <w:szCs w:val="28"/>
    </w:rPr>
  </w:style>
  <w:style w:type="character" w:styleId="a6">
    <w:name w:val="Placeholder Text"/>
    <w:basedOn w:val="a0"/>
    <w:uiPriority w:val="99"/>
    <w:semiHidden/>
    <w:rsid w:val="000F345A"/>
    <w:rPr>
      <w:color w:val="808080"/>
    </w:rPr>
  </w:style>
  <w:style w:type="table" w:styleId="a7">
    <w:name w:val="Table Grid"/>
    <w:basedOn w:val="a1"/>
    <w:uiPriority w:val="59"/>
    <w:rsid w:val="004D68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D95989"/>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Title">
    <w:name w:val="ConsPlusTitle"/>
    <w:uiPriority w:val="99"/>
    <w:rsid w:val="008A4A77"/>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8">
    <w:name w:val="Body Text Indent"/>
    <w:basedOn w:val="a"/>
    <w:link w:val="a9"/>
    <w:rsid w:val="008813EF"/>
    <w:pPr>
      <w:spacing w:after="120"/>
      <w:ind w:left="283"/>
    </w:pPr>
  </w:style>
  <w:style w:type="character" w:customStyle="1" w:styleId="a9">
    <w:name w:val="Основной текст с отступом Знак"/>
    <w:basedOn w:val="a0"/>
    <w:link w:val="a8"/>
    <w:rsid w:val="008813EF"/>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D97E62"/>
    <w:rPr>
      <w:color w:val="0000FF"/>
      <w:u w:val="single"/>
    </w:rPr>
  </w:style>
  <w:style w:type="paragraph" w:customStyle="1" w:styleId="xl79">
    <w:name w:val="xl79"/>
    <w:basedOn w:val="a"/>
    <w:rsid w:val="00D97E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
    <w:rsid w:val="00D97E62"/>
    <w:pPr>
      <w:pBdr>
        <w:top w:val="single" w:sz="4" w:space="0" w:color="auto"/>
        <w:left w:val="single" w:sz="4" w:space="0" w:color="auto"/>
        <w:bottom w:val="single" w:sz="4" w:space="0" w:color="auto"/>
      </w:pBdr>
      <w:spacing w:before="100" w:beforeAutospacing="1" w:after="100" w:afterAutospacing="1"/>
    </w:pPr>
  </w:style>
  <w:style w:type="paragraph" w:customStyle="1" w:styleId="xl81">
    <w:name w:val="xl81"/>
    <w:basedOn w:val="a"/>
    <w:rsid w:val="00D97E62"/>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
    <w:rsid w:val="00D97E62"/>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3">
    <w:name w:val="xl83"/>
    <w:basedOn w:val="a"/>
    <w:rsid w:val="00D97E62"/>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4">
    <w:name w:val="xl84"/>
    <w:basedOn w:val="a"/>
    <w:rsid w:val="00D97E62"/>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85">
    <w:name w:val="xl85"/>
    <w:basedOn w:val="a"/>
    <w:rsid w:val="00D97E62"/>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86">
    <w:name w:val="xl86"/>
    <w:basedOn w:val="a"/>
    <w:rsid w:val="00D97E62"/>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87">
    <w:name w:val="xl87"/>
    <w:basedOn w:val="a"/>
    <w:rsid w:val="00D97E62"/>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8">
    <w:name w:val="xl88"/>
    <w:basedOn w:val="a"/>
    <w:rsid w:val="00D97E62"/>
    <w:pPr>
      <w:pBdr>
        <w:top w:val="single" w:sz="4" w:space="0" w:color="auto"/>
        <w:left w:val="single" w:sz="4" w:space="0" w:color="auto"/>
        <w:bottom w:val="single" w:sz="8" w:space="0" w:color="auto"/>
      </w:pBdr>
      <w:spacing w:before="100" w:beforeAutospacing="1" w:after="100" w:afterAutospacing="1"/>
    </w:pPr>
  </w:style>
  <w:style w:type="paragraph" w:customStyle="1" w:styleId="xl89">
    <w:name w:val="xl89"/>
    <w:basedOn w:val="a"/>
    <w:rsid w:val="00D97E62"/>
    <w:pPr>
      <w:pBdr>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a"/>
    <w:rsid w:val="00D97E6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D97E62"/>
    <w:pPr>
      <w:pBdr>
        <w:top w:val="single" w:sz="4" w:space="0" w:color="auto"/>
        <w:left w:val="single" w:sz="8" w:space="0" w:color="auto"/>
        <w:bottom w:val="single" w:sz="4" w:space="0" w:color="auto"/>
      </w:pBdr>
      <w:spacing w:before="100" w:beforeAutospacing="1" w:after="100" w:afterAutospacing="1"/>
    </w:pPr>
  </w:style>
  <w:style w:type="paragraph" w:customStyle="1" w:styleId="xl92">
    <w:name w:val="xl92"/>
    <w:basedOn w:val="a"/>
    <w:rsid w:val="00D97E62"/>
    <w:pPr>
      <w:pBdr>
        <w:top w:val="single" w:sz="8" w:space="0" w:color="auto"/>
        <w:left w:val="single" w:sz="4" w:space="0" w:color="auto"/>
        <w:bottom w:val="single" w:sz="4" w:space="0" w:color="auto"/>
      </w:pBdr>
      <w:spacing w:before="100" w:beforeAutospacing="1" w:after="100" w:afterAutospacing="1"/>
    </w:pPr>
  </w:style>
  <w:style w:type="paragraph" w:customStyle="1" w:styleId="xl93">
    <w:name w:val="xl93"/>
    <w:basedOn w:val="a"/>
    <w:rsid w:val="00D97E6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4">
    <w:name w:val="xl94"/>
    <w:basedOn w:val="a"/>
    <w:rsid w:val="00D97E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5">
    <w:name w:val="xl95"/>
    <w:basedOn w:val="a"/>
    <w:rsid w:val="00D97E62"/>
    <w:pPr>
      <w:pBdr>
        <w:left w:val="single" w:sz="8"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6">
    <w:name w:val="xl96"/>
    <w:basedOn w:val="a"/>
    <w:rsid w:val="00D97E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rPr>
  </w:style>
  <w:style w:type="paragraph" w:customStyle="1" w:styleId="xl97">
    <w:name w:val="xl97"/>
    <w:basedOn w:val="a"/>
    <w:rsid w:val="00D97E62"/>
    <w:pPr>
      <w:pBdr>
        <w:top w:val="single" w:sz="8" w:space="0" w:color="auto"/>
        <w:left w:val="single" w:sz="8" w:space="0" w:color="auto"/>
        <w:bottom w:val="single" w:sz="4" w:space="0" w:color="auto"/>
      </w:pBdr>
      <w:spacing w:before="100" w:beforeAutospacing="1" w:after="100" w:afterAutospacing="1"/>
      <w:jc w:val="center"/>
    </w:pPr>
    <w:rPr>
      <w:rFonts w:ascii="Arial" w:hAnsi="Arial" w:cs="Arial"/>
    </w:rPr>
  </w:style>
  <w:style w:type="paragraph" w:customStyle="1" w:styleId="xl98">
    <w:name w:val="xl98"/>
    <w:basedOn w:val="a"/>
    <w:rsid w:val="00D97E62"/>
    <w:pPr>
      <w:pBdr>
        <w:left w:val="single" w:sz="8"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99">
    <w:name w:val="xl99"/>
    <w:basedOn w:val="a"/>
    <w:rsid w:val="00D97E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0">
    <w:name w:val="xl100"/>
    <w:basedOn w:val="a"/>
    <w:rsid w:val="00D97E62"/>
    <w:pPr>
      <w:pBdr>
        <w:left w:val="single" w:sz="4" w:space="0" w:color="auto"/>
        <w:bottom w:val="single" w:sz="4" w:space="0" w:color="auto"/>
        <w:right w:val="single" w:sz="8" w:space="0" w:color="auto"/>
      </w:pBdr>
      <w:spacing w:before="100" w:beforeAutospacing="1" w:after="100" w:afterAutospacing="1"/>
      <w:jc w:val="center"/>
    </w:pPr>
    <w:rPr>
      <w:rFonts w:ascii="Arial" w:hAnsi="Arial" w:cs="Arial"/>
    </w:rPr>
  </w:style>
  <w:style w:type="paragraph" w:customStyle="1" w:styleId="xl101">
    <w:name w:val="xl101"/>
    <w:basedOn w:val="a"/>
    <w:rsid w:val="00D97E62"/>
    <w:pPr>
      <w:pBdr>
        <w:left w:val="single" w:sz="4" w:space="0" w:color="auto"/>
        <w:bottom w:val="single" w:sz="4" w:space="0" w:color="auto"/>
      </w:pBdr>
      <w:spacing w:before="100" w:beforeAutospacing="1" w:after="100" w:afterAutospacing="1"/>
      <w:jc w:val="center"/>
    </w:pPr>
    <w:rPr>
      <w:rFonts w:ascii="Arial" w:hAnsi="Arial" w:cs="Arial"/>
    </w:rPr>
  </w:style>
  <w:style w:type="paragraph" w:customStyle="1" w:styleId="xl102">
    <w:name w:val="xl102"/>
    <w:basedOn w:val="a"/>
    <w:rsid w:val="00D97E6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3">
    <w:name w:val="xl103"/>
    <w:basedOn w:val="a"/>
    <w:rsid w:val="00D97E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4">
    <w:name w:val="xl104"/>
    <w:basedOn w:val="a"/>
    <w:rsid w:val="00D97E6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rPr>
  </w:style>
  <w:style w:type="paragraph" w:customStyle="1" w:styleId="xl105">
    <w:name w:val="xl105"/>
    <w:basedOn w:val="a"/>
    <w:rsid w:val="00D97E62"/>
    <w:pPr>
      <w:pBdr>
        <w:top w:val="single" w:sz="4" w:space="0" w:color="auto"/>
        <w:left w:val="single" w:sz="8" w:space="0" w:color="auto"/>
        <w:bottom w:val="single" w:sz="4" w:space="0" w:color="auto"/>
      </w:pBdr>
      <w:spacing w:before="100" w:beforeAutospacing="1" w:after="100" w:afterAutospacing="1"/>
      <w:jc w:val="center"/>
    </w:pPr>
    <w:rPr>
      <w:rFonts w:ascii="Arial" w:hAnsi="Arial" w:cs="Arial"/>
    </w:rPr>
  </w:style>
  <w:style w:type="paragraph" w:customStyle="1" w:styleId="xl106">
    <w:name w:val="xl106"/>
    <w:basedOn w:val="a"/>
    <w:rsid w:val="00D97E62"/>
    <w:pPr>
      <w:pBdr>
        <w:top w:val="single" w:sz="4" w:space="0" w:color="auto"/>
        <w:left w:val="single" w:sz="4" w:space="0" w:color="auto"/>
        <w:bottom w:val="single" w:sz="4" w:space="0" w:color="auto"/>
      </w:pBdr>
      <w:spacing w:before="100" w:beforeAutospacing="1" w:after="100" w:afterAutospacing="1"/>
      <w:jc w:val="center"/>
    </w:pPr>
    <w:rPr>
      <w:rFonts w:ascii="Arial" w:hAnsi="Arial" w:cs="Arial"/>
    </w:rPr>
  </w:style>
  <w:style w:type="paragraph" w:customStyle="1" w:styleId="xl107">
    <w:name w:val="xl107"/>
    <w:basedOn w:val="a"/>
    <w:rsid w:val="00D97E62"/>
    <w:pPr>
      <w:pBdr>
        <w:top w:val="single" w:sz="4" w:space="0" w:color="auto"/>
        <w:left w:val="single" w:sz="8" w:space="0" w:color="auto"/>
        <w:bottom w:val="single" w:sz="4" w:space="0" w:color="auto"/>
        <w:right w:val="single" w:sz="4" w:space="0" w:color="auto"/>
      </w:pBdr>
      <w:shd w:val="clear" w:color="000000" w:fill="FFCC00"/>
      <w:spacing w:before="100" w:beforeAutospacing="1" w:after="100" w:afterAutospacing="1"/>
      <w:jc w:val="center"/>
    </w:pPr>
    <w:rPr>
      <w:rFonts w:ascii="Arial" w:hAnsi="Arial" w:cs="Arial"/>
    </w:rPr>
  </w:style>
  <w:style w:type="paragraph" w:customStyle="1" w:styleId="xl108">
    <w:name w:val="xl108"/>
    <w:basedOn w:val="a"/>
    <w:rsid w:val="00D97E62"/>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Arial" w:hAnsi="Arial" w:cs="Arial"/>
    </w:rPr>
  </w:style>
  <w:style w:type="paragraph" w:customStyle="1" w:styleId="xl109">
    <w:name w:val="xl109"/>
    <w:basedOn w:val="a"/>
    <w:rsid w:val="00D97E62"/>
    <w:pPr>
      <w:pBdr>
        <w:top w:val="single" w:sz="4" w:space="0" w:color="auto"/>
        <w:left w:val="single" w:sz="8" w:space="0" w:color="auto"/>
        <w:bottom w:val="single" w:sz="4" w:space="0" w:color="auto"/>
        <w:right w:val="single" w:sz="4" w:space="0" w:color="auto"/>
      </w:pBdr>
      <w:shd w:val="clear" w:color="000000" w:fill="FFCC00"/>
      <w:spacing w:before="100" w:beforeAutospacing="1" w:after="100" w:afterAutospacing="1"/>
      <w:jc w:val="center"/>
    </w:pPr>
    <w:rPr>
      <w:color w:val="000000"/>
    </w:rPr>
  </w:style>
  <w:style w:type="paragraph" w:customStyle="1" w:styleId="xl110">
    <w:name w:val="xl110"/>
    <w:basedOn w:val="a"/>
    <w:rsid w:val="00D97E62"/>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color w:val="000000"/>
    </w:rPr>
  </w:style>
  <w:style w:type="paragraph" w:customStyle="1" w:styleId="xl111">
    <w:name w:val="xl111"/>
    <w:basedOn w:val="a"/>
    <w:rsid w:val="00D97E62"/>
    <w:pPr>
      <w:pBdr>
        <w:top w:val="single" w:sz="4" w:space="0" w:color="auto"/>
        <w:left w:val="single" w:sz="4" w:space="0" w:color="auto"/>
        <w:bottom w:val="single" w:sz="4" w:space="0" w:color="auto"/>
      </w:pBdr>
      <w:shd w:val="clear" w:color="000000" w:fill="FFCC00"/>
      <w:spacing w:before="100" w:beforeAutospacing="1" w:after="100" w:afterAutospacing="1"/>
      <w:jc w:val="center"/>
    </w:pPr>
    <w:rPr>
      <w:color w:val="000000"/>
    </w:rPr>
  </w:style>
  <w:style w:type="paragraph" w:customStyle="1" w:styleId="xl112">
    <w:name w:val="xl112"/>
    <w:basedOn w:val="a"/>
    <w:rsid w:val="00D97E6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color w:val="000000"/>
    </w:rPr>
  </w:style>
  <w:style w:type="paragraph" w:customStyle="1" w:styleId="xl113">
    <w:name w:val="xl113"/>
    <w:basedOn w:val="a"/>
    <w:rsid w:val="00D97E62"/>
    <w:pPr>
      <w:pBdr>
        <w:top w:val="single" w:sz="4" w:space="0" w:color="auto"/>
        <w:left w:val="single" w:sz="8" w:space="0" w:color="auto"/>
        <w:bottom w:val="single" w:sz="4" w:space="0" w:color="auto"/>
      </w:pBdr>
      <w:shd w:val="clear" w:color="000000" w:fill="FFCC00"/>
      <w:spacing w:before="100" w:beforeAutospacing="1" w:after="100" w:afterAutospacing="1"/>
      <w:jc w:val="center"/>
    </w:pPr>
    <w:rPr>
      <w:rFonts w:ascii="Arial" w:hAnsi="Arial" w:cs="Arial"/>
    </w:rPr>
  </w:style>
  <w:style w:type="paragraph" w:customStyle="1" w:styleId="xl114">
    <w:name w:val="xl114"/>
    <w:basedOn w:val="a"/>
    <w:rsid w:val="00D97E62"/>
    <w:pPr>
      <w:pBdr>
        <w:top w:val="single" w:sz="4" w:space="0" w:color="auto"/>
        <w:left w:val="single" w:sz="4" w:space="0" w:color="auto"/>
        <w:bottom w:val="single" w:sz="4" w:space="0" w:color="auto"/>
        <w:right w:val="single" w:sz="8" w:space="0" w:color="auto"/>
      </w:pBdr>
      <w:shd w:val="clear" w:color="000000" w:fill="FFCC00"/>
      <w:spacing w:before="100" w:beforeAutospacing="1" w:after="100" w:afterAutospacing="1"/>
      <w:jc w:val="center"/>
    </w:pPr>
    <w:rPr>
      <w:rFonts w:ascii="Arial" w:hAnsi="Arial" w:cs="Arial"/>
    </w:rPr>
  </w:style>
  <w:style w:type="paragraph" w:customStyle="1" w:styleId="xl115">
    <w:name w:val="xl115"/>
    <w:basedOn w:val="a"/>
    <w:rsid w:val="00D97E62"/>
    <w:pPr>
      <w:pBdr>
        <w:top w:val="single" w:sz="4" w:space="0" w:color="auto"/>
        <w:left w:val="single" w:sz="4" w:space="0" w:color="auto"/>
        <w:bottom w:val="single" w:sz="4" w:space="0" w:color="auto"/>
      </w:pBdr>
      <w:shd w:val="clear" w:color="000000" w:fill="FFCC00"/>
      <w:spacing w:before="100" w:beforeAutospacing="1" w:after="100" w:afterAutospacing="1"/>
      <w:jc w:val="center"/>
    </w:pPr>
    <w:rPr>
      <w:rFonts w:ascii="Arial" w:hAnsi="Arial" w:cs="Arial"/>
    </w:rPr>
  </w:style>
  <w:style w:type="paragraph" w:customStyle="1" w:styleId="xl116">
    <w:name w:val="xl116"/>
    <w:basedOn w:val="a"/>
    <w:rsid w:val="00D97E62"/>
    <w:pPr>
      <w:pBdr>
        <w:top w:val="single" w:sz="4" w:space="0" w:color="auto"/>
        <w:left w:val="single" w:sz="8" w:space="0" w:color="auto"/>
        <w:bottom w:val="single" w:sz="4" w:space="0" w:color="auto"/>
        <w:right w:val="single" w:sz="4" w:space="0" w:color="auto"/>
      </w:pBdr>
      <w:shd w:val="clear" w:color="000000" w:fill="FF0000"/>
      <w:spacing w:before="100" w:beforeAutospacing="1" w:after="100" w:afterAutospacing="1"/>
      <w:jc w:val="center"/>
    </w:pPr>
    <w:rPr>
      <w:rFonts w:ascii="Arial" w:hAnsi="Arial" w:cs="Arial"/>
    </w:rPr>
  </w:style>
  <w:style w:type="paragraph" w:customStyle="1" w:styleId="xl117">
    <w:name w:val="xl117"/>
    <w:basedOn w:val="a"/>
    <w:rsid w:val="00D97E6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w:hAnsi="Arial" w:cs="Arial"/>
    </w:rPr>
  </w:style>
  <w:style w:type="paragraph" w:customStyle="1" w:styleId="xl118">
    <w:name w:val="xl118"/>
    <w:basedOn w:val="a"/>
    <w:rsid w:val="00D97E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19">
    <w:name w:val="xl119"/>
    <w:basedOn w:val="a"/>
    <w:rsid w:val="00D97E6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rPr>
  </w:style>
  <w:style w:type="paragraph" w:customStyle="1" w:styleId="xl120">
    <w:name w:val="xl120"/>
    <w:basedOn w:val="a"/>
    <w:rsid w:val="00D97E6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i/>
      <w:iCs/>
      <w:color w:val="00CCFF"/>
    </w:rPr>
  </w:style>
  <w:style w:type="paragraph" w:customStyle="1" w:styleId="xl121">
    <w:name w:val="xl121"/>
    <w:basedOn w:val="a"/>
    <w:rsid w:val="00D97E6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i/>
      <w:iCs/>
      <w:color w:val="00CCFF"/>
    </w:rPr>
  </w:style>
  <w:style w:type="paragraph" w:customStyle="1" w:styleId="xl122">
    <w:name w:val="xl122"/>
    <w:basedOn w:val="a"/>
    <w:rsid w:val="00D97E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color w:val="00CCFF"/>
    </w:rPr>
  </w:style>
  <w:style w:type="paragraph" w:customStyle="1" w:styleId="xl123">
    <w:name w:val="xl123"/>
    <w:basedOn w:val="a"/>
    <w:rsid w:val="00D97E62"/>
    <w:pPr>
      <w:pBdr>
        <w:top w:val="single" w:sz="4" w:space="0" w:color="auto"/>
        <w:left w:val="single" w:sz="4" w:space="0" w:color="auto"/>
        <w:bottom w:val="single" w:sz="4" w:space="0" w:color="auto"/>
      </w:pBdr>
      <w:spacing w:before="100" w:beforeAutospacing="1" w:after="100" w:afterAutospacing="1"/>
      <w:jc w:val="center"/>
    </w:pPr>
    <w:rPr>
      <w:rFonts w:ascii="Arial" w:hAnsi="Arial" w:cs="Arial"/>
      <w:i/>
      <w:iCs/>
      <w:color w:val="00CCFF"/>
    </w:rPr>
  </w:style>
  <w:style w:type="paragraph" w:customStyle="1" w:styleId="xl124">
    <w:name w:val="xl124"/>
    <w:basedOn w:val="a"/>
    <w:rsid w:val="00D97E6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color w:val="00CCFF"/>
    </w:rPr>
  </w:style>
  <w:style w:type="paragraph" w:customStyle="1" w:styleId="xl125">
    <w:name w:val="xl125"/>
    <w:basedOn w:val="a"/>
    <w:rsid w:val="00D97E62"/>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Arial" w:hAnsi="Arial" w:cs="Arial"/>
      <w:b/>
      <w:bCs/>
    </w:rPr>
  </w:style>
  <w:style w:type="paragraph" w:customStyle="1" w:styleId="xl126">
    <w:name w:val="xl126"/>
    <w:basedOn w:val="a"/>
    <w:rsid w:val="00D97E6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i/>
      <w:iCs/>
      <w:color w:val="FF0000"/>
    </w:rPr>
  </w:style>
  <w:style w:type="paragraph" w:customStyle="1" w:styleId="xl127">
    <w:name w:val="xl127"/>
    <w:basedOn w:val="a"/>
    <w:rsid w:val="00D97E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color w:val="FF0000"/>
    </w:rPr>
  </w:style>
  <w:style w:type="paragraph" w:customStyle="1" w:styleId="xl128">
    <w:name w:val="xl128"/>
    <w:basedOn w:val="a"/>
    <w:rsid w:val="00D97E6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i/>
      <w:iCs/>
      <w:color w:val="FF0000"/>
    </w:rPr>
  </w:style>
  <w:style w:type="paragraph" w:customStyle="1" w:styleId="xl129">
    <w:name w:val="xl129"/>
    <w:basedOn w:val="a"/>
    <w:rsid w:val="00D97E62"/>
    <w:pPr>
      <w:pBdr>
        <w:top w:val="single" w:sz="4" w:space="0" w:color="auto"/>
        <w:left w:val="single" w:sz="4" w:space="0" w:color="auto"/>
        <w:bottom w:val="single" w:sz="4" w:space="0" w:color="auto"/>
      </w:pBdr>
      <w:spacing w:before="100" w:beforeAutospacing="1" w:after="100" w:afterAutospacing="1"/>
      <w:jc w:val="center"/>
    </w:pPr>
    <w:rPr>
      <w:rFonts w:ascii="Arial" w:hAnsi="Arial" w:cs="Arial"/>
      <w:i/>
      <w:iCs/>
      <w:color w:val="FF0000"/>
    </w:rPr>
  </w:style>
  <w:style w:type="paragraph" w:customStyle="1" w:styleId="xl130">
    <w:name w:val="xl130"/>
    <w:basedOn w:val="a"/>
    <w:rsid w:val="00D97E62"/>
    <w:pPr>
      <w:pBdr>
        <w:left w:val="single" w:sz="4" w:space="0" w:color="auto"/>
      </w:pBdr>
      <w:spacing w:before="100" w:beforeAutospacing="1" w:after="100" w:afterAutospacing="1"/>
    </w:pPr>
  </w:style>
  <w:style w:type="paragraph" w:customStyle="1" w:styleId="xl131">
    <w:name w:val="xl131"/>
    <w:basedOn w:val="a"/>
    <w:rsid w:val="00D97E62"/>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32">
    <w:name w:val="xl132"/>
    <w:basedOn w:val="a"/>
    <w:rsid w:val="00D97E6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D97E62"/>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34">
    <w:name w:val="xl134"/>
    <w:basedOn w:val="a"/>
    <w:rsid w:val="00D97E62"/>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a"/>
    <w:rsid w:val="00D97E62"/>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136">
    <w:name w:val="xl136"/>
    <w:basedOn w:val="a"/>
    <w:rsid w:val="00D97E62"/>
    <w:pPr>
      <w:pBdr>
        <w:top w:val="single" w:sz="8" w:space="0" w:color="auto"/>
        <w:left w:val="single" w:sz="8" w:space="0" w:color="auto"/>
        <w:bottom w:val="single" w:sz="4" w:space="0" w:color="auto"/>
      </w:pBdr>
      <w:spacing w:before="100" w:beforeAutospacing="1" w:after="100" w:afterAutospacing="1"/>
      <w:jc w:val="center"/>
    </w:pPr>
  </w:style>
  <w:style w:type="paragraph" w:customStyle="1" w:styleId="xl137">
    <w:name w:val="xl137"/>
    <w:basedOn w:val="a"/>
    <w:rsid w:val="00D97E62"/>
    <w:pPr>
      <w:pBdr>
        <w:top w:val="single" w:sz="8" w:space="0" w:color="auto"/>
        <w:bottom w:val="single" w:sz="4" w:space="0" w:color="auto"/>
      </w:pBdr>
      <w:spacing w:before="100" w:beforeAutospacing="1" w:after="100" w:afterAutospacing="1"/>
      <w:jc w:val="center"/>
    </w:pPr>
  </w:style>
  <w:style w:type="paragraph" w:customStyle="1" w:styleId="xl138">
    <w:name w:val="xl138"/>
    <w:basedOn w:val="a"/>
    <w:rsid w:val="00D97E62"/>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39">
    <w:name w:val="xl139"/>
    <w:basedOn w:val="a"/>
    <w:rsid w:val="00D97E62"/>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40">
    <w:name w:val="xl140"/>
    <w:basedOn w:val="a"/>
    <w:rsid w:val="00D97E62"/>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41">
    <w:name w:val="xl141"/>
    <w:basedOn w:val="a"/>
    <w:rsid w:val="00D97E62"/>
    <w:pPr>
      <w:pBdr>
        <w:top w:val="single" w:sz="8" w:space="0" w:color="auto"/>
        <w:right w:val="single" w:sz="4" w:space="0" w:color="auto"/>
      </w:pBdr>
      <w:spacing w:before="100" w:beforeAutospacing="1" w:after="100" w:afterAutospacing="1"/>
      <w:jc w:val="center"/>
    </w:pPr>
  </w:style>
  <w:style w:type="paragraph" w:customStyle="1" w:styleId="xl142">
    <w:name w:val="xl142"/>
    <w:basedOn w:val="a"/>
    <w:rsid w:val="00D97E62"/>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143">
    <w:name w:val="xl143"/>
    <w:basedOn w:val="a"/>
    <w:rsid w:val="00D97E62"/>
    <w:pPr>
      <w:pBdr>
        <w:top w:val="single" w:sz="8" w:space="0" w:color="auto"/>
        <w:left w:val="single" w:sz="4" w:space="0" w:color="auto"/>
      </w:pBdr>
      <w:spacing w:before="100" w:beforeAutospacing="1" w:after="100" w:afterAutospacing="1"/>
      <w:jc w:val="center"/>
    </w:pPr>
  </w:style>
  <w:style w:type="paragraph" w:customStyle="1" w:styleId="xl144">
    <w:name w:val="xl144"/>
    <w:basedOn w:val="a"/>
    <w:rsid w:val="00D97E62"/>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45">
    <w:name w:val="xl145"/>
    <w:basedOn w:val="a"/>
    <w:rsid w:val="00D97E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D97E62"/>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character" w:styleId="ab">
    <w:name w:val="FollowedHyperlink"/>
    <w:basedOn w:val="a0"/>
    <w:uiPriority w:val="99"/>
    <w:semiHidden/>
    <w:unhideWhenUsed/>
    <w:rsid w:val="00844B64"/>
    <w:rPr>
      <w:color w:val="800080"/>
      <w:u w:val="single"/>
    </w:rPr>
  </w:style>
  <w:style w:type="paragraph" w:styleId="ac">
    <w:name w:val="header"/>
    <w:basedOn w:val="a"/>
    <w:link w:val="ad"/>
    <w:unhideWhenUsed/>
    <w:rsid w:val="00B32219"/>
    <w:pPr>
      <w:tabs>
        <w:tab w:val="center" w:pos="4677"/>
        <w:tab w:val="right" w:pos="9355"/>
      </w:tabs>
    </w:pPr>
  </w:style>
  <w:style w:type="character" w:customStyle="1" w:styleId="ad">
    <w:name w:val="Верхний колонтитул Знак"/>
    <w:basedOn w:val="a0"/>
    <w:link w:val="ac"/>
    <w:uiPriority w:val="99"/>
    <w:rsid w:val="00B32219"/>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B32219"/>
    <w:pPr>
      <w:tabs>
        <w:tab w:val="center" w:pos="4677"/>
        <w:tab w:val="right" w:pos="9355"/>
      </w:tabs>
    </w:pPr>
  </w:style>
  <w:style w:type="character" w:customStyle="1" w:styleId="af">
    <w:name w:val="Нижний колонтитул Знак"/>
    <w:basedOn w:val="a0"/>
    <w:link w:val="ae"/>
    <w:uiPriority w:val="99"/>
    <w:rsid w:val="00B32219"/>
    <w:rPr>
      <w:rFonts w:ascii="Times New Roman" w:eastAsia="Times New Roman" w:hAnsi="Times New Roman" w:cs="Times New Roman"/>
      <w:sz w:val="24"/>
      <w:szCs w:val="24"/>
      <w:lang w:eastAsia="ru-RU"/>
    </w:rPr>
  </w:style>
  <w:style w:type="paragraph" w:customStyle="1" w:styleId="ConsPlusNonformat">
    <w:name w:val="ConsPlusNonformat"/>
    <w:uiPriority w:val="99"/>
    <w:rsid w:val="00FE1D6C"/>
    <w:pPr>
      <w:autoSpaceDE w:val="0"/>
      <w:autoSpaceDN w:val="0"/>
      <w:adjustRightInd w:val="0"/>
      <w:spacing w:after="0" w:line="240" w:lineRule="auto"/>
    </w:pPr>
    <w:rPr>
      <w:rFonts w:ascii="Courier New" w:hAnsi="Courier New" w:cs="Courier New"/>
      <w:sz w:val="20"/>
      <w:szCs w:val="20"/>
    </w:rPr>
  </w:style>
  <w:style w:type="character" w:styleId="af0">
    <w:name w:val="footnote reference"/>
    <w:basedOn w:val="a0"/>
    <w:semiHidden/>
    <w:rsid w:val="00240FB6"/>
    <w:rPr>
      <w:vertAlign w:val="superscript"/>
    </w:rPr>
  </w:style>
  <w:style w:type="paragraph" w:styleId="af1">
    <w:name w:val="footnote text"/>
    <w:basedOn w:val="a"/>
    <w:link w:val="af2"/>
    <w:semiHidden/>
    <w:rsid w:val="00240FB6"/>
    <w:rPr>
      <w:sz w:val="20"/>
      <w:szCs w:val="20"/>
    </w:rPr>
  </w:style>
  <w:style w:type="character" w:customStyle="1" w:styleId="af2">
    <w:name w:val="Текст сноски Знак"/>
    <w:basedOn w:val="a0"/>
    <w:link w:val="af1"/>
    <w:semiHidden/>
    <w:rsid w:val="00240FB6"/>
    <w:rPr>
      <w:rFonts w:ascii="Times New Roman" w:eastAsia="Times New Roman" w:hAnsi="Times New Roman" w:cs="Times New Roman"/>
      <w:sz w:val="20"/>
      <w:szCs w:val="20"/>
      <w:lang w:eastAsia="ru-RU"/>
    </w:rPr>
  </w:style>
  <w:style w:type="paragraph" w:customStyle="1" w:styleId="11">
    <w:name w:val="Абзац списка1"/>
    <w:basedOn w:val="a"/>
    <w:rsid w:val="005911D5"/>
    <w:pPr>
      <w:ind w:firstLine="927"/>
      <w:contextualSpacing/>
      <w:jc w:val="both"/>
    </w:pPr>
    <w:rPr>
      <w:sz w:val="28"/>
      <w:szCs w:val="28"/>
    </w:rPr>
  </w:style>
  <w:style w:type="paragraph" w:styleId="af3">
    <w:name w:val="No Spacing"/>
    <w:uiPriority w:val="1"/>
    <w:qFormat/>
    <w:rsid w:val="008E4B9E"/>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CE753A"/>
    <w:rPr>
      <w:rFonts w:ascii="Arial" w:eastAsia="Times New Roman" w:hAnsi="Arial" w:cs="Arial"/>
      <w:b/>
      <w:bCs/>
      <w:sz w:val="26"/>
      <w:szCs w:val="26"/>
      <w:lang w:eastAsia="ru-RU"/>
    </w:rPr>
  </w:style>
  <w:style w:type="character" w:styleId="af4">
    <w:name w:val="page number"/>
    <w:basedOn w:val="a0"/>
    <w:rsid w:val="00CE753A"/>
  </w:style>
  <w:style w:type="paragraph" w:customStyle="1" w:styleId="12">
    <w:name w:val="Знак1"/>
    <w:basedOn w:val="a"/>
    <w:rsid w:val="00CE753A"/>
    <w:pPr>
      <w:spacing w:before="100" w:beforeAutospacing="1" w:after="100" w:afterAutospacing="1"/>
    </w:pPr>
    <w:rPr>
      <w:rFonts w:ascii="Tahoma" w:hAnsi="Tahoma"/>
      <w:sz w:val="20"/>
      <w:szCs w:val="20"/>
      <w:lang w:val="en-US" w:eastAsia="en-US"/>
    </w:rPr>
  </w:style>
  <w:style w:type="paragraph" w:customStyle="1" w:styleId="af5">
    <w:name w:val=" Знак Знак Знак Знак"/>
    <w:basedOn w:val="a"/>
    <w:rsid w:val="00CE753A"/>
    <w:pPr>
      <w:spacing w:before="100" w:beforeAutospacing="1" w:after="100" w:afterAutospacing="1"/>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1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94B2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4B23"/>
    <w:rPr>
      <w:rFonts w:ascii="Arial" w:eastAsia="Times New Roman" w:hAnsi="Arial" w:cs="Arial"/>
      <w:b/>
      <w:bCs/>
      <w:kern w:val="32"/>
      <w:sz w:val="32"/>
      <w:szCs w:val="32"/>
      <w:lang w:eastAsia="ru-RU"/>
    </w:rPr>
  </w:style>
  <w:style w:type="paragraph" w:styleId="2">
    <w:name w:val="Body Text Indent 2"/>
    <w:basedOn w:val="a"/>
    <w:link w:val="20"/>
    <w:rsid w:val="00023197"/>
    <w:pPr>
      <w:spacing w:after="120" w:line="480" w:lineRule="auto"/>
      <w:ind w:left="283"/>
    </w:pPr>
  </w:style>
  <w:style w:type="character" w:customStyle="1" w:styleId="20">
    <w:name w:val="Основной текст с отступом 2 Знак"/>
    <w:basedOn w:val="a0"/>
    <w:link w:val="2"/>
    <w:rsid w:val="00023197"/>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023197"/>
    <w:rPr>
      <w:rFonts w:ascii="Tahoma" w:hAnsi="Tahoma" w:cs="Tahoma"/>
      <w:sz w:val="16"/>
      <w:szCs w:val="16"/>
    </w:rPr>
  </w:style>
  <w:style w:type="character" w:customStyle="1" w:styleId="a4">
    <w:name w:val="Текст выноски Знак"/>
    <w:basedOn w:val="a0"/>
    <w:link w:val="a3"/>
    <w:uiPriority w:val="99"/>
    <w:semiHidden/>
    <w:rsid w:val="00023197"/>
    <w:rPr>
      <w:rFonts w:ascii="Tahoma" w:eastAsia="Times New Roman" w:hAnsi="Tahoma" w:cs="Tahoma"/>
      <w:sz w:val="16"/>
      <w:szCs w:val="16"/>
      <w:lang w:eastAsia="ru-RU"/>
    </w:rPr>
  </w:style>
  <w:style w:type="paragraph" w:styleId="a5">
    <w:name w:val="List Paragraph"/>
    <w:basedOn w:val="a"/>
    <w:uiPriority w:val="34"/>
    <w:qFormat/>
    <w:rsid w:val="00281454"/>
    <w:pPr>
      <w:ind w:firstLine="927"/>
      <w:contextualSpacing/>
      <w:jc w:val="both"/>
    </w:pPr>
    <w:rPr>
      <w:sz w:val="28"/>
      <w:szCs w:val="28"/>
    </w:rPr>
  </w:style>
  <w:style w:type="character" w:styleId="a6">
    <w:name w:val="Placeholder Text"/>
    <w:basedOn w:val="a0"/>
    <w:uiPriority w:val="99"/>
    <w:semiHidden/>
    <w:rsid w:val="000F345A"/>
    <w:rPr>
      <w:color w:val="808080"/>
    </w:rPr>
  </w:style>
  <w:style w:type="table" w:styleId="a7">
    <w:name w:val="Table Grid"/>
    <w:basedOn w:val="a1"/>
    <w:uiPriority w:val="59"/>
    <w:rsid w:val="004D68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D95989"/>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Title">
    <w:name w:val="ConsPlusTitle"/>
    <w:uiPriority w:val="99"/>
    <w:rsid w:val="008A4A77"/>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8">
    <w:name w:val="Body Text Indent"/>
    <w:basedOn w:val="a"/>
    <w:link w:val="a9"/>
    <w:rsid w:val="008813EF"/>
    <w:pPr>
      <w:spacing w:after="120"/>
      <w:ind w:left="283"/>
    </w:pPr>
  </w:style>
  <w:style w:type="character" w:customStyle="1" w:styleId="a9">
    <w:name w:val="Основной текст с отступом Знак"/>
    <w:basedOn w:val="a0"/>
    <w:link w:val="a8"/>
    <w:rsid w:val="008813EF"/>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D97E62"/>
    <w:rPr>
      <w:color w:val="0000FF"/>
      <w:u w:val="single"/>
    </w:rPr>
  </w:style>
  <w:style w:type="paragraph" w:customStyle="1" w:styleId="xl79">
    <w:name w:val="xl79"/>
    <w:basedOn w:val="a"/>
    <w:rsid w:val="00D97E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
    <w:rsid w:val="00D97E62"/>
    <w:pPr>
      <w:pBdr>
        <w:top w:val="single" w:sz="4" w:space="0" w:color="auto"/>
        <w:left w:val="single" w:sz="4" w:space="0" w:color="auto"/>
        <w:bottom w:val="single" w:sz="4" w:space="0" w:color="auto"/>
      </w:pBdr>
      <w:spacing w:before="100" w:beforeAutospacing="1" w:after="100" w:afterAutospacing="1"/>
    </w:pPr>
  </w:style>
  <w:style w:type="paragraph" w:customStyle="1" w:styleId="xl81">
    <w:name w:val="xl81"/>
    <w:basedOn w:val="a"/>
    <w:rsid w:val="00D97E62"/>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
    <w:rsid w:val="00D97E62"/>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3">
    <w:name w:val="xl83"/>
    <w:basedOn w:val="a"/>
    <w:rsid w:val="00D97E62"/>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4">
    <w:name w:val="xl84"/>
    <w:basedOn w:val="a"/>
    <w:rsid w:val="00D97E62"/>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85">
    <w:name w:val="xl85"/>
    <w:basedOn w:val="a"/>
    <w:rsid w:val="00D97E62"/>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86">
    <w:name w:val="xl86"/>
    <w:basedOn w:val="a"/>
    <w:rsid w:val="00D97E62"/>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87">
    <w:name w:val="xl87"/>
    <w:basedOn w:val="a"/>
    <w:rsid w:val="00D97E62"/>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8">
    <w:name w:val="xl88"/>
    <w:basedOn w:val="a"/>
    <w:rsid w:val="00D97E62"/>
    <w:pPr>
      <w:pBdr>
        <w:top w:val="single" w:sz="4" w:space="0" w:color="auto"/>
        <w:left w:val="single" w:sz="4" w:space="0" w:color="auto"/>
        <w:bottom w:val="single" w:sz="8" w:space="0" w:color="auto"/>
      </w:pBdr>
      <w:spacing w:before="100" w:beforeAutospacing="1" w:after="100" w:afterAutospacing="1"/>
    </w:pPr>
  </w:style>
  <w:style w:type="paragraph" w:customStyle="1" w:styleId="xl89">
    <w:name w:val="xl89"/>
    <w:basedOn w:val="a"/>
    <w:rsid w:val="00D97E62"/>
    <w:pPr>
      <w:pBdr>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a"/>
    <w:rsid w:val="00D97E6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D97E62"/>
    <w:pPr>
      <w:pBdr>
        <w:top w:val="single" w:sz="4" w:space="0" w:color="auto"/>
        <w:left w:val="single" w:sz="8" w:space="0" w:color="auto"/>
        <w:bottom w:val="single" w:sz="4" w:space="0" w:color="auto"/>
      </w:pBdr>
      <w:spacing w:before="100" w:beforeAutospacing="1" w:after="100" w:afterAutospacing="1"/>
    </w:pPr>
  </w:style>
  <w:style w:type="paragraph" w:customStyle="1" w:styleId="xl92">
    <w:name w:val="xl92"/>
    <w:basedOn w:val="a"/>
    <w:rsid w:val="00D97E62"/>
    <w:pPr>
      <w:pBdr>
        <w:top w:val="single" w:sz="8" w:space="0" w:color="auto"/>
        <w:left w:val="single" w:sz="4" w:space="0" w:color="auto"/>
        <w:bottom w:val="single" w:sz="4" w:space="0" w:color="auto"/>
      </w:pBdr>
      <w:spacing w:before="100" w:beforeAutospacing="1" w:after="100" w:afterAutospacing="1"/>
    </w:pPr>
  </w:style>
  <w:style w:type="paragraph" w:customStyle="1" w:styleId="xl93">
    <w:name w:val="xl93"/>
    <w:basedOn w:val="a"/>
    <w:rsid w:val="00D97E6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4">
    <w:name w:val="xl94"/>
    <w:basedOn w:val="a"/>
    <w:rsid w:val="00D97E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5">
    <w:name w:val="xl95"/>
    <w:basedOn w:val="a"/>
    <w:rsid w:val="00D97E62"/>
    <w:pPr>
      <w:pBdr>
        <w:left w:val="single" w:sz="8"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6">
    <w:name w:val="xl96"/>
    <w:basedOn w:val="a"/>
    <w:rsid w:val="00D97E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rPr>
  </w:style>
  <w:style w:type="paragraph" w:customStyle="1" w:styleId="xl97">
    <w:name w:val="xl97"/>
    <w:basedOn w:val="a"/>
    <w:rsid w:val="00D97E62"/>
    <w:pPr>
      <w:pBdr>
        <w:top w:val="single" w:sz="8" w:space="0" w:color="auto"/>
        <w:left w:val="single" w:sz="8" w:space="0" w:color="auto"/>
        <w:bottom w:val="single" w:sz="4" w:space="0" w:color="auto"/>
      </w:pBdr>
      <w:spacing w:before="100" w:beforeAutospacing="1" w:after="100" w:afterAutospacing="1"/>
      <w:jc w:val="center"/>
    </w:pPr>
    <w:rPr>
      <w:rFonts w:ascii="Arial" w:hAnsi="Arial" w:cs="Arial"/>
    </w:rPr>
  </w:style>
  <w:style w:type="paragraph" w:customStyle="1" w:styleId="xl98">
    <w:name w:val="xl98"/>
    <w:basedOn w:val="a"/>
    <w:rsid w:val="00D97E62"/>
    <w:pPr>
      <w:pBdr>
        <w:left w:val="single" w:sz="8"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99">
    <w:name w:val="xl99"/>
    <w:basedOn w:val="a"/>
    <w:rsid w:val="00D97E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0">
    <w:name w:val="xl100"/>
    <w:basedOn w:val="a"/>
    <w:rsid w:val="00D97E62"/>
    <w:pPr>
      <w:pBdr>
        <w:left w:val="single" w:sz="4" w:space="0" w:color="auto"/>
        <w:bottom w:val="single" w:sz="4" w:space="0" w:color="auto"/>
        <w:right w:val="single" w:sz="8" w:space="0" w:color="auto"/>
      </w:pBdr>
      <w:spacing w:before="100" w:beforeAutospacing="1" w:after="100" w:afterAutospacing="1"/>
      <w:jc w:val="center"/>
    </w:pPr>
    <w:rPr>
      <w:rFonts w:ascii="Arial" w:hAnsi="Arial" w:cs="Arial"/>
    </w:rPr>
  </w:style>
  <w:style w:type="paragraph" w:customStyle="1" w:styleId="xl101">
    <w:name w:val="xl101"/>
    <w:basedOn w:val="a"/>
    <w:rsid w:val="00D97E62"/>
    <w:pPr>
      <w:pBdr>
        <w:left w:val="single" w:sz="4" w:space="0" w:color="auto"/>
        <w:bottom w:val="single" w:sz="4" w:space="0" w:color="auto"/>
      </w:pBdr>
      <w:spacing w:before="100" w:beforeAutospacing="1" w:after="100" w:afterAutospacing="1"/>
      <w:jc w:val="center"/>
    </w:pPr>
    <w:rPr>
      <w:rFonts w:ascii="Arial" w:hAnsi="Arial" w:cs="Arial"/>
    </w:rPr>
  </w:style>
  <w:style w:type="paragraph" w:customStyle="1" w:styleId="xl102">
    <w:name w:val="xl102"/>
    <w:basedOn w:val="a"/>
    <w:rsid w:val="00D97E6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3">
    <w:name w:val="xl103"/>
    <w:basedOn w:val="a"/>
    <w:rsid w:val="00D97E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4">
    <w:name w:val="xl104"/>
    <w:basedOn w:val="a"/>
    <w:rsid w:val="00D97E6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rPr>
  </w:style>
  <w:style w:type="paragraph" w:customStyle="1" w:styleId="xl105">
    <w:name w:val="xl105"/>
    <w:basedOn w:val="a"/>
    <w:rsid w:val="00D97E62"/>
    <w:pPr>
      <w:pBdr>
        <w:top w:val="single" w:sz="4" w:space="0" w:color="auto"/>
        <w:left w:val="single" w:sz="8" w:space="0" w:color="auto"/>
        <w:bottom w:val="single" w:sz="4" w:space="0" w:color="auto"/>
      </w:pBdr>
      <w:spacing w:before="100" w:beforeAutospacing="1" w:after="100" w:afterAutospacing="1"/>
      <w:jc w:val="center"/>
    </w:pPr>
    <w:rPr>
      <w:rFonts w:ascii="Arial" w:hAnsi="Arial" w:cs="Arial"/>
    </w:rPr>
  </w:style>
  <w:style w:type="paragraph" w:customStyle="1" w:styleId="xl106">
    <w:name w:val="xl106"/>
    <w:basedOn w:val="a"/>
    <w:rsid w:val="00D97E62"/>
    <w:pPr>
      <w:pBdr>
        <w:top w:val="single" w:sz="4" w:space="0" w:color="auto"/>
        <w:left w:val="single" w:sz="4" w:space="0" w:color="auto"/>
        <w:bottom w:val="single" w:sz="4" w:space="0" w:color="auto"/>
      </w:pBdr>
      <w:spacing w:before="100" w:beforeAutospacing="1" w:after="100" w:afterAutospacing="1"/>
      <w:jc w:val="center"/>
    </w:pPr>
    <w:rPr>
      <w:rFonts w:ascii="Arial" w:hAnsi="Arial" w:cs="Arial"/>
    </w:rPr>
  </w:style>
  <w:style w:type="paragraph" w:customStyle="1" w:styleId="xl107">
    <w:name w:val="xl107"/>
    <w:basedOn w:val="a"/>
    <w:rsid w:val="00D97E62"/>
    <w:pPr>
      <w:pBdr>
        <w:top w:val="single" w:sz="4" w:space="0" w:color="auto"/>
        <w:left w:val="single" w:sz="8" w:space="0" w:color="auto"/>
        <w:bottom w:val="single" w:sz="4" w:space="0" w:color="auto"/>
        <w:right w:val="single" w:sz="4" w:space="0" w:color="auto"/>
      </w:pBdr>
      <w:shd w:val="clear" w:color="000000" w:fill="FFCC00"/>
      <w:spacing w:before="100" w:beforeAutospacing="1" w:after="100" w:afterAutospacing="1"/>
      <w:jc w:val="center"/>
    </w:pPr>
    <w:rPr>
      <w:rFonts w:ascii="Arial" w:hAnsi="Arial" w:cs="Arial"/>
    </w:rPr>
  </w:style>
  <w:style w:type="paragraph" w:customStyle="1" w:styleId="xl108">
    <w:name w:val="xl108"/>
    <w:basedOn w:val="a"/>
    <w:rsid w:val="00D97E62"/>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Arial" w:hAnsi="Arial" w:cs="Arial"/>
    </w:rPr>
  </w:style>
  <w:style w:type="paragraph" w:customStyle="1" w:styleId="xl109">
    <w:name w:val="xl109"/>
    <w:basedOn w:val="a"/>
    <w:rsid w:val="00D97E62"/>
    <w:pPr>
      <w:pBdr>
        <w:top w:val="single" w:sz="4" w:space="0" w:color="auto"/>
        <w:left w:val="single" w:sz="8" w:space="0" w:color="auto"/>
        <w:bottom w:val="single" w:sz="4" w:space="0" w:color="auto"/>
        <w:right w:val="single" w:sz="4" w:space="0" w:color="auto"/>
      </w:pBdr>
      <w:shd w:val="clear" w:color="000000" w:fill="FFCC00"/>
      <w:spacing w:before="100" w:beforeAutospacing="1" w:after="100" w:afterAutospacing="1"/>
      <w:jc w:val="center"/>
    </w:pPr>
    <w:rPr>
      <w:color w:val="000000"/>
    </w:rPr>
  </w:style>
  <w:style w:type="paragraph" w:customStyle="1" w:styleId="xl110">
    <w:name w:val="xl110"/>
    <w:basedOn w:val="a"/>
    <w:rsid w:val="00D97E62"/>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color w:val="000000"/>
    </w:rPr>
  </w:style>
  <w:style w:type="paragraph" w:customStyle="1" w:styleId="xl111">
    <w:name w:val="xl111"/>
    <w:basedOn w:val="a"/>
    <w:rsid w:val="00D97E62"/>
    <w:pPr>
      <w:pBdr>
        <w:top w:val="single" w:sz="4" w:space="0" w:color="auto"/>
        <w:left w:val="single" w:sz="4" w:space="0" w:color="auto"/>
        <w:bottom w:val="single" w:sz="4" w:space="0" w:color="auto"/>
      </w:pBdr>
      <w:shd w:val="clear" w:color="000000" w:fill="FFCC00"/>
      <w:spacing w:before="100" w:beforeAutospacing="1" w:after="100" w:afterAutospacing="1"/>
      <w:jc w:val="center"/>
    </w:pPr>
    <w:rPr>
      <w:color w:val="000000"/>
    </w:rPr>
  </w:style>
  <w:style w:type="paragraph" w:customStyle="1" w:styleId="xl112">
    <w:name w:val="xl112"/>
    <w:basedOn w:val="a"/>
    <w:rsid w:val="00D97E6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color w:val="000000"/>
    </w:rPr>
  </w:style>
  <w:style w:type="paragraph" w:customStyle="1" w:styleId="xl113">
    <w:name w:val="xl113"/>
    <w:basedOn w:val="a"/>
    <w:rsid w:val="00D97E62"/>
    <w:pPr>
      <w:pBdr>
        <w:top w:val="single" w:sz="4" w:space="0" w:color="auto"/>
        <w:left w:val="single" w:sz="8" w:space="0" w:color="auto"/>
        <w:bottom w:val="single" w:sz="4" w:space="0" w:color="auto"/>
      </w:pBdr>
      <w:shd w:val="clear" w:color="000000" w:fill="FFCC00"/>
      <w:spacing w:before="100" w:beforeAutospacing="1" w:after="100" w:afterAutospacing="1"/>
      <w:jc w:val="center"/>
    </w:pPr>
    <w:rPr>
      <w:rFonts w:ascii="Arial" w:hAnsi="Arial" w:cs="Arial"/>
    </w:rPr>
  </w:style>
  <w:style w:type="paragraph" w:customStyle="1" w:styleId="xl114">
    <w:name w:val="xl114"/>
    <w:basedOn w:val="a"/>
    <w:rsid w:val="00D97E62"/>
    <w:pPr>
      <w:pBdr>
        <w:top w:val="single" w:sz="4" w:space="0" w:color="auto"/>
        <w:left w:val="single" w:sz="4" w:space="0" w:color="auto"/>
        <w:bottom w:val="single" w:sz="4" w:space="0" w:color="auto"/>
        <w:right w:val="single" w:sz="8" w:space="0" w:color="auto"/>
      </w:pBdr>
      <w:shd w:val="clear" w:color="000000" w:fill="FFCC00"/>
      <w:spacing w:before="100" w:beforeAutospacing="1" w:after="100" w:afterAutospacing="1"/>
      <w:jc w:val="center"/>
    </w:pPr>
    <w:rPr>
      <w:rFonts w:ascii="Arial" w:hAnsi="Arial" w:cs="Arial"/>
    </w:rPr>
  </w:style>
  <w:style w:type="paragraph" w:customStyle="1" w:styleId="xl115">
    <w:name w:val="xl115"/>
    <w:basedOn w:val="a"/>
    <w:rsid w:val="00D97E62"/>
    <w:pPr>
      <w:pBdr>
        <w:top w:val="single" w:sz="4" w:space="0" w:color="auto"/>
        <w:left w:val="single" w:sz="4" w:space="0" w:color="auto"/>
        <w:bottom w:val="single" w:sz="4" w:space="0" w:color="auto"/>
      </w:pBdr>
      <w:shd w:val="clear" w:color="000000" w:fill="FFCC00"/>
      <w:spacing w:before="100" w:beforeAutospacing="1" w:after="100" w:afterAutospacing="1"/>
      <w:jc w:val="center"/>
    </w:pPr>
    <w:rPr>
      <w:rFonts w:ascii="Arial" w:hAnsi="Arial" w:cs="Arial"/>
    </w:rPr>
  </w:style>
  <w:style w:type="paragraph" w:customStyle="1" w:styleId="xl116">
    <w:name w:val="xl116"/>
    <w:basedOn w:val="a"/>
    <w:rsid w:val="00D97E62"/>
    <w:pPr>
      <w:pBdr>
        <w:top w:val="single" w:sz="4" w:space="0" w:color="auto"/>
        <w:left w:val="single" w:sz="8" w:space="0" w:color="auto"/>
        <w:bottom w:val="single" w:sz="4" w:space="0" w:color="auto"/>
        <w:right w:val="single" w:sz="4" w:space="0" w:color="auto"/>
      </w:pBdr>
      <w:shd w:val="clear" w:color="000000" w:fill="FF0000"/>
      <w:spacing w:before="100" w:beforeAutospacing="1" w:after="100" w:afterAutospacing="1"/>
      <w:jc w:val="center"/>
    </w:pPr>
    <w:rPr>
      <w:rFonts w:ascii="Arial" w:hAnsi="Arial" w:cs="Arial"/>
    </w:rPr>
  </w:style>
  <w:style w:type="paragraph" w:customStyle="1" w:styleId="xl117">
    <w:name w:val="xl117"/>
    <w:basedOn w:val="a"/>
    <w:rsid w:val="00D97E6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w:hAnsi="Arial" w:cs="Arial"/>
    </w:rPr>
  </w:style>
  <w:style w:type="paragraph" w:customStyle="1" w:styleId="xl118">
    <w:name w:val="xl118"/>
    <w:basedOn w:val="a"/>
    <w:rsid w:val="00D97E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19">
    <w:name w:val="xl119"/>
    <w:basedOn w:val="a"/>
    <w:rsid w:val="00D97E6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rPr>
  </w:style>
  <w:style w:type="paragraph" w:customStyle="1" w:styleId="xl120">
    <w:name w:val="xl120"/>
    <w:basedOn w:val="a"/>
    <w:rsid w:val="00D97E6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i/>
      <w:iCs/>
      <w:color w:val="00CCFF"/>
    </w:rPr>
  </w:style>
  <w:style w:type="paragraph" w:customStyle="1" w:styleId="xl121">
    <w:name w:val="xl121"/>
    <w:basedOn w:val="a"/>
    <w:rsid w:val="00D97E6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i/>
      <w:iCs/>
      <w:color w:val="00CCFF"/>
    </w:rPr>
  </w:style>
  <w:style w:type="paragraph" w:customStyle="1" w:styleId="xl122">
    <w:name w:val="xl122"/>
    <w:basedOn w:val="a"/>
    <w:rsid w:val="00D97E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color w:val="00CCFF"/>
    </w:rPr>
  </w:style>
  <w:style w:type="paragraph" w:customStyle="1" w:styleId="xl123">
    <w:name w:val="xl123"/>
    <w:basedOn w:val="a"/>
    <w:rsid w:val="00D97E62"/>
    <w:pPr>
      <w:pBdr>
        <w:top w:val="single" w:sz="4" w:space="0" w:color="auto"/>
        <w:left w:val="single" w:sz="4" w:space="0" w:color="auto"/>
        <w:bottom w:val="single" w:sz="4" w:space="0" w:color="auto"/>
      </w:pBdr>
      <w:spacing w:before="100" w:beforeAutospacing="1" w:after="100" w:afterAutospacing="1"/>
      <w:jc w:val="center"/>
    </w:pPr>
    <w:rPr>
      <w:rFonts w:ascii="Arial" w:hAnsi="Arial" w:cs="Arial"/>
      <w:i/>
      <w:iCs/>
      <w:color w:val="00CCFF"/>
    </w:rPr>
  </w:style>
  <w:style w:type="paragraph" w:customStyle="1" w:styleId="xl124">
    <w:name w:val="xl124"/>
    <w:basedOn w:val="a"/>
    <w:rsid w:val="00D97E6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color w:val="00CCFF"/>
    </w:rPr>
  </w:style>
  <w:style w:type="paragraph" w:customStyle="1" w:styleId="xl125">
    <w:name w:val="xl125"/>
    <w:basedOn w:val="a"/>
    <w:rsid w:val="00D97E62"/>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Arial" w:hAnsi="Arial" w:cs="Arial"/>
      <w:b/>
      <w:bCs/>
    </w:rPr>
  </w:style>
  <w:style w:type="paragraph" w:customStyle="1" w:styleId="xl126">
    <w:name w:val="xl126"/>
    <w:basedOn w:val="a"/>
    <w:rsid w:val="00D97E6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i/>
      <w:iCs/>
      <w:color w:val="FF0000"/>
    </w:rPr>
  </w:style>
  <w:style w:type="paragraph" w:customStyle="1" w:styleId="xl127">
    <w:name w:val="xl127"/>
    <w:basedOn w:val="a"/>
    <w:rsid w:val="00D97E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color w:val="FF0000"/>
    </w:rPr>
  </w:style>
  <w:style w:type="paragraph" w:customStyle="1" w:styleId="xl128">
    <w:name w:val="xl128"/>
    <w:basedOn w:val="a"/>
    <w:rsid w:val="00D97E6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i/>
      <w:iCs/>
      <w:color w:val="FF0000"/>
    </w:rPr>
  </w:style>
  <w:style w:type="paragraph" w:customStyle="1" w:styleId="xl129">
    <w:name w:val="xl129"/>
    <w:basedOn w:val="a"/>
    <w:rsid w:val="00D97E62"/>
    <w:pPr>
      <w:pBdr>
        <w:top w:val="single" w:sz="4" w:space="0" w:color="auto"/>
        <w:left w:val="single" w:sz="4" w:space="0" w:color="auto"/>
        <w:bottom w:val="single" w:sz="4" w:space="0" w:color="auto"/>
      </w:pBdr>
      <w:spacing w:before="100" w:beforeAutospacing="1" w:after="100" w:afterAutospacing="1"/>
      <w:jc w:val="center"/>
    </w:pPr>
    <w:rPr>
      <w:rFonts w:ascii="Arial" w:hAnsi="Arial" w:cs="Arial"/>
      <w:i/>
      <w:iCs/>
      <w:color w:val="FF0000"/>
    </w:rPr>
  </w:style>
  <w:style w:type="paragraph" w:customStyle="1" w:styleId="xl130">
    <w:name w:val="xl130"/>
    <w:basedOn w:val="a"/>
    <w:rsid w:val="00D97E62"/>
    <w:pPr>
      <w:pBdr>
        <w:left w:val="single" w:sz="4" w:space="0" w:color="auto"/>
      </w:pBdr>
      <w:spacing w:before="100" w:beforeAutospacing="1" w:after="100" w:afterAutospacing="1"/>
    </w:pPr>
  </w:style>
  <w:style w:type="paragraph" w:customStyle="1" w:styleId="xl131">
    <w:name w:val="xl131"/>
    <w:basedOn w:val="a"/>
    <w:rsid w:val="00D97E62"/>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32">
    <w:name w:val="xl132"/>
    <w:basedOn w:val="a"/>
    <w:rsid w:val="00D97E6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D97E62"/>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34">
    <w:name w:val="xl134"/>
    <w:basedOn w:val="a"/>
    <w:rsid w:val="00D97E62"/>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a"/>
    <w:rsid w:val="00D97E62"/>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136">
    <w:name w:val="xl136"/>
    <w:basedOn w:val="a"/>
    <w:rsid w:val="00D97E62"/>
    <w:pPr>
      <w:pBdr>
        <w:top w:val="single" w:sz="8" w:space="0" w:color="auto"/>
        <w:left w:val="single" w:sz="8" w:space="0" w:color="auto"/>
        <w:bottom w:val="single" w:sz="4" w:space="0" w:color="auto"/>
      </w:pBdr>
      <w:spacing w:before="100" w:beforeAutospacing="1" w:after="100" w:afterAutospacing="1"/>
      <w:jc w:val="center"/>
    </w:pPr>
  </w:style>
  <w:style w:type="paragraph" w:customStyle="1" w:styleId="xl137">
    <w:name w:val="xl137"/>
    <w:basedOn w:val="a"/>
    <w:rsid w:val="00D97E62"/>
    <w:pPr>
      <w:pBdr>
        <w:top w:val="single" w:sz="8" w:space="0" w:color="auto"/>
        <w:bottom w:val="single" w:sz="4" w:space="0" w:color="auto"/>
      </w:pBdr>
      <w:spacing w:before="100" w:beforeAutospacing="1" w:after="100" w:afterAutospacing="1"/>
      <w:jc w:val="center"/>
    </w:pPr>
  </w:style>
  <w:style w:type="paragraph" w:customStyle="1" w:styleId="xl138">
    <w:name w:val="xl138"/>
    <w:basedOn w:val="a"/>
    <w:rsid w:val="00D97E62"/>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39">
    <w:name w:val="xl139"/>
    <w:basedOn w:val="a"/>
    <w:rsid w:val="00D97E62"/>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40">
    <w:name w:val="xl140"/>
    <w:basedOn w:val="a"/>
    <w:rsid w:val="00D97E62"/>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41">
    <w:name w:val="xl141"/>
    <w:basedOn w:val="a"/>
    <w:rsid w:val="00D97E62"/>
    <w:pPr>
      <w:pBdr>
        <w:top w:val="single" w:sz="8" w:space="0" w:color="auto"/>
        <w:right w:val="single" w:sz="4" w:space="0" w:color="auto"/>
      </w:pBdr>
      <w:spacing w:before="100" w:beforeAutospacing="1" w:after="100" w:afterAutospacing="1"/>
      <w:jc w:val="center"/>
    </w:pPr>
  </w:style>
  <w:style w:type="paragraph" w:customStyle="1" w:styleId="xl142">
    <w:name w:val="xl142"/>
    <w:basedOn w:val="a"/>
    <w:rsid w:val="00D97E62"/>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143">
    <w:name w:val="xl143"/>
    <w:basedOn w:val="a"/>
    <w:rsid w:val="00D97E62"/>
    <w:pPr>
      <w:pBdr>
        <w:top w:val="single" w:sz="8" w:space="0" w:color="auto"/>
        <w:left w:val="single" w:sz="4" w:space="0" w:color="auto"/>
      </w:pBdr>
      <w:spacing w:before="100" w:beforeAutospacing="1" w:after="100" w:afterAutospacing="1"/>
      <w:jc w:val="center"/>
    </w:pPr>
  </w:style>
  <w:style w:type="paragraph" w:customStyle="1" w:styleId="xl144">
    <w:name w:val="xl144"/>
    <w:basedOn w:val="a"/>
    <w:rsid w:val="00D97E62"/>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45">
    <w:name w:val="xl145"/>
    <w:basedOn w:val="a"/>
    <w:rsid w:val="00D97E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D97E62"/>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character" w:styleId="ab">
    <w:name w:val="FollowedHyperlink"/>
    <w:basedOn w:val="a0"/>
    <w:uiPriority w:val="99"/>
    <w:semiHidden/>
    <w:unhideWhenUsed/>
    <w:rsid w:val="00844B64"/>
    <w:rPr>
      <w:color w:val="800080"/>
      <w:u w:val="single"/>
    </w:rPr>
  </w:style>
  <w:style w:type="paragraph" w:styleId="ac">
    <w:name w:val="header"/>
    <w:basedOn w:val="a"/>
    <w:link w:val="ad"/>
    <w:uiPriority w:val="99"/>
    <w:unhideWhenUsed/>
    <w:rsid w:val="00B32219"/>
    <w:pPr>
      <w:tabs>
        <w:tab w:val="center" w:pos="4677"/>
        <w:tab w:val="right" w:pos="9355"/>
      </w:tabs>
    </w:pPr>
  </w:style>
  <w:style w:type="character" w:customStyle="1" w:styleId="ad">
    <w:name w:val="Верхний колонтитул Знак"/>
    <w:basedOn w:val="a0"/>
    <w:link w:val="ac"/>
    <w:uiPriority w:val="99"/>
    <w:rsid w:val="00B32219"/>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B32219"/>
    <w:pPr>
      <w:tabs>
        <w:tab w:val="center" w:pos="4677"/>
        <w:tab w:val="right" w:pos="9355"/>
      </w:tabs>
    </w:pPr>
  </w:style>
  <w:style w:type="character" w:customStyle="1" w:styleId="af">
    <w:name w:val="Нижний колонтитул Знак"/>
    <w:basedOn w:val="a0"/>
    <w:link w:val="ae"/>
    <w:uiPriority w:val="99"/>
    <w:rsid w:val="00B32219"/>
    <w:rPr>
      <w:rFonts w:ascii="Times New Roman" w:eastAsia="Times New Roman" w:hAnsi="Times New Roman" w:cs="Times New Roman"/>
      <w:sz w:val="24"/>
      <w:szCs w:val="24"/>
      <w:lang w:eastAsia="ru-RU"/>
    </w:rPr>
  </w:style>
  <w:style w:type="paragraph" w:customStyle="1" w:styleId="ConsPlusNonformat">
    <w:name w:val="ConsPlusNonformat"/>
    <w:uiPriority w:val="99"/>
    <w:rsid w:val="00FE1D6C"/>
    <w:pPr>
      <w:autoSpaceDE w:val="0"/>
      <w:autoSpaceDN w:val="0"/>
      <w:adjustRightInd w:val="0"/>
      <w:spacing w:after="0" w:line="240" w:lineRule="auto"/>
    </w:pPr>
    <w:rPr>
      <w:rFonts w:ascii="Courier New" w:hAnsi="Courier New" w:cs="Courier New"/>
      <w:sz w:val="20"/>
      <w:szCs w:val="20"/>
    </w:rPr>
  </w:style>
  <w:style w:type="character" w:styleId="af0">
    <w:name w:val="footnote reference"/>
    <w:basedOn w:val="a0"/>
    <w:semiHidden/>
    <w:rsid w:val="00240FB6"/>
    <w:rPr>
      <w:vertAlign w:val="superscript"/>
    </w:rPr>
  </w:style>
  <w:style w:type="paragraph" w:styleId="af1">
    <w:name w:val="footnote text"/>
    <w:basedOn w:val="a"/>
    <w:link w:val="af2"/>
    <w:semiHidden/>
    <w:rsid w:val="00240FB6"/>
    <w:rPr>
      <w:sz w:val="20"/>
      <w:szCs w:val="20"/>
    </w:rPr>
  </w:style>
  <w:style w:type="character" w:customStyle="1" w:styleId="af2">
    <w:name w:val="Текст сноски Знак"/>
    <w:basedOn w:val="a0"/>
    <w:link w:val="af1"/>
    <w:semiHidden/>
    <w:rsid w:val="00240FB6"/>
    <w:rPr>
      <w:rFonts w:ascii="Times New Roman" w:eastAsia="Times New Roman" w:hAnsi="Times New Roman" w:cs="Times New Roman"/>
      <w:sz w:val="20"/>
      <w:szCs w:val="20"/>
      <w:lang w:eastAsia="ru-RU"/>
    </w:rPr>
  </w:style>
  <w:style w:type="paragraph" w:customStyle="1" w:styleId="11">
    <w:name w:val="Абзац списка1"/>
    <w:basedOn w:val="a"/>
    <w:rsid w:val="005911D5"/>
    <w:pPr>
      <w:ind w:firstLine="927"/>
      <w:contextualSpacing/>
      <w:jc w:val="both"/>
    </w:pPr>
    <w:rPr>
      <w:sz w:val="28"/>
      <w:szCs w:val="28"/>
    </w:rPr>
  </w:style>
</w:styles>
</file>

<file path=word/webSettings.xml><?xml version="1.0" encoding="utf-8"?>
<w:webSettings xmlns:r="http://schemas.openxmlformats.org/officeDocument/2006/relationships" xmlns:w="http://schemas.openxmlformats.org/wordprocessingml/2006/main">
  <w:divs>
    <w:div w:id="30686934">
      <w:bodyDiv w:val="1"/>
      <w:marLeft w:val="0"/>
      <w:marRight w:val="0"/>
      <w:marTop w:val="0"/>
      <w:marBottom w:val="0"/>
      <w:divBdr>
        <w:top w:val="none" w:sz="0" w:space="0" w:color="auto"/>
        <w:left w:val="none" w:sz="0" w:space="0" w:color="auto"/>
        <w:bottom w:val="none" w:sz="0" w:space="0" w:color="auto"/>
        <w:right w:val="none" w:sz="0" w:space="0" w:color="auto"/>
      </w:divBdr>
    </w:div>
    <w:div w:id="74859243">
      <w:bodyDiv w:val="1"/>
      <w:marLeft w:val="0"/>
      <w:marRight w:val="0"/>
      <w:marTop w:val="0"/>
      <w:marBottom w:val="0"/>
      <w:divBdr>
        <w:top w:val="none" w:sz="0" w:space="0" w:color="auto"/>
        <w:left w:val="none" w:sz="0" w:space="0" w:color="auto"/>
        <w:bottom w:val="none" w:sz="0" w:space="0" w:color="auto"/>
        <w:right w:val="none" w:sz="0" w:space="0" w:color="auto"/>
      </w:divBdr>
    </w:div>
    <w:div w:id="120736028">
      <w:bodyDiv w:val="1"/>
      <w:marLeft w:val="0"/>
      <w:marRight w:val="0"/>
      <w:marTop w:val="0"/>
      <w:marBottom w:val="0"/>
      <w:divBdr>
        <w:top w:val="none" w:sz="0" w:space="0" w:color="auto"/>
        <w:left w:val="none" w:sz="0" w:space="0" w:color="auto"/>
        <w:bottom w:val="none" w:sz="0" w:space="0" w:color="auto"/>
        <w:right w:val="none" w:sz="0" w:space="0" w:color="auto"/>
      </w:divBdr>
    </w:div>
    <w:div w:id="288049215">
      <w:bodyDiv w:val="1"/>
      <w:marLeft w:val="0"/>
      <w:marRight w:val="0"/>
      <w:marTop w:val="0"/>
      <w:marBottom w:val="0"/>
      <w:divBdr>
        <w:top w:val="none" w:sz="0" w:space="0" w:color="auto"/>
        <w:left w:val="none" w:sz="0" w:space="0" w:color="auto"/>
        <w:bottom w:val="none" w:sz="0" w:space="0" w:color="auto"/>
        <w:right w:val="none" w:sz="0" w:space="0" w:color="auto"/>
      </w:divBdr>
    </w:div>
    <w:div w:id="289822178">
      <w:bodyDiv w:val="1"/>
      <w:marLeft w:val="0"/>
      <w:marRight w:val="0"/>
      <w:marTop w:val="0"/>
      <w:marBottom w:val="0"/>
      <w:divBdr>
        <w:top w:val="none" w:sz="0" w:space="0" w:color="auto"/>
        <w:left w:val="none" w:sz="0" w:space="0" w:color="auto"/>
        <w:bottom w:val="none" w:sz="0" w:space="0" w:color="auto"/>
        <w:right w:val="none" w:sz="0" w:space="0" w:color="auto"/>
      </w:divBdr>
    </w:div>
    <w:div w:id="334773137">
      <w:bodyDiv w:val="1"/>
      <w:marLeft w:val="0"/>
      <w:marRight w:val="0"/>
      <w:marTop w:val="0"/>
      <w:marBottom w:val="0"/>
      <w:divBdr>
        <w:top w:val="none" w:sz="0" w:space="0" w:color="auto"/>
        <w:left w:val="none" w:sz="0" w:space="0" w:color="auto"/>
        <w:bottom w:val="none" w:sz="0" w:space="0" w:color="auto"/>
        <w:right w:val="none" w:sz="0" w:space="0" w:color="auto"/>
      </w:divBdr>
    </w:div>
    <w:div w:id="365330206">
      <w:bodyDiv w:val="1"/>
      <w:marLeft w:val="0"/>
      <w:marRight w:val="0"/>
      <w:marTop w:val="0"/>
      <w:marBottom w:val="0"/>
      <w:divBdr>
        <w:top w:val="none" w:sz="0" w:space="0" w:color="auto"/>
        <w:left w:val="none" w:sz="0" w:space="0" w:color="auto"/>
        <w:bottom w:val="none" w:sz="0" w:space="0" w:color="auto"/>
        <w:right w:val="none" w:sz="0" w:space="0" w:color="auto"/>
      </w:divBdr>
    </w:div>
    <w:div w:id="719012501">
      <w:bodyDiv w:val="1"/>
      <w:marLeft w:val="0"/>
      <w:marRight w:val="0"/>
      <w:marTop w:val="0"/>
      <w:marBottom w:val="0"/>
      <w:divBdr>
        <w:top w:val="none" w:sz="0" w:space="0" w:color="auto"/>
        <w:left w:val="none" w:sz="0" w:space="0" w:color="auto"/>
        <w:bottom w:val="none" w:sz="0" w:space="0" w:color="auto"/>
        <w:right w:val="none" w:sz="0" w:space="0" w:color="auto"/>
      </w:divBdr>
    </w:div>
    <w:div w:id="719523163">
      <w:bodyDiv w:val="1"/>
      <w:marLeft w:val="0"/>
      <w:marRight w:val="0"/>
      <w:marTop w:val="0"/>
      <w:marBottom w:val="0"/>
      <w:divBdr>
        <w:top w:val="none" w:sz="0" w:space="0" w:color="auto"/>
        <w:left w:val="none" w:sz="0" w:space="0" w:color="auto"/>
        <w:bottom w:val="none" w:sz="0" w:space="0" w:color="auto"/>
        <w:right w:val="none" w:sz="0" w:space="0" w:color="auto"/>
      </w:divBdr>
    </w:div>
    <w:div w:id="737244339">
      <w:bodyDiv w:val="1"/>
      <w:marLeft w:val="0"/>
      <w:marRight w:val="0"/>
      <w:marTop w:val="0"/>
      <w:marBottom w:val="0"/>
      <w:divBdr>
        <w:top w:val="none" w:sz="0" w:space="0" w:color="auto"/>
        <w:left w:val="none" w:sz="0" w:space="0" w:color="auto"/>
        <w:bottom w:val="none" w:sz="0" w:space="0" w:color="auto"/>
        <w:right w:val="none" w:sz="0" w:space="0" w:color="auto"/>
      </w:divBdr>
    </w:div>
    <w:div w:id="762840634">
      <w:bodyDiv w:val="1"/>
      <w:marLeft w:val="0"/>
      <w:marRight w:val="0"/>
      <w:marTop w:val="0"/>
      <w:marBottom w:val="0"/>
      <w:divBdr>
        <w:top w:val="none" w:sz="0" w:space="0" w:color="auto"/>
        <w:left w:val="none" w:sz="0" w:space="0" w:color="auto"/>
        <w:bottom w:val="none" w:sz="0" w:space="0" w:color="auto"/>
        <w:right w:val="none" w:sz="0" w:space="0" w:color="auto"/>
      </w:divBdr>
    </w:div>
    <w:div w:id="763498811">
      <w:bodyDiv w:val="1"/>
      <w:marLeft w:val="0"/>
      <w:marRight w:val="0"/>
      <w:marTop w:val="0"/>
      <w:marBottom w:val="0"/>
      <w:divBdr>
        <w:top w:val="none" w:sz="0" w:space="0" w:color="auto"/>
        <w:left w:val="none" w:sz="0" w:space="0" w:color="auto"/>
        <w:bottom w:val="none" w:sz="0" w:space="0" w:color="auto"/>
        <w:right w:val="none" w:sz="0" w:space="0" w:color="auto"/>
      </w:divBdr>
    </w:div>
    <w:div w:id="912861747">
      <w:bodyDiv w:val="1"/>
      <w:marLeft w:val="0"/>
      <w:marRight w:val="0"/>
      <w:marTop w:val="0"/>
      <w:marBottom w:val="0"/>
      <w:divBdr>
        <w:top w:val="none" w:sz="0" w:space="0" w:color="auto"/>
        <w:left w:val="none" w:sz="0" w:space="0" w:color="auto"/>
        <w:bottom w:val="none" w:sz="0" w:space="0" w:color="auto"/>
        <w:right w:val="none" w:sz="0" w:space="0" w:color="auto"/>
      </w:divBdr>
    </w:div>
    <w:div w:id="913978740">
      <w:bodyDiv w:val="1"/>
      <w:marLeft w:val="0"/>
      <w:marRight w:val="0"/>
      <w:marTop w:val="0"/>
      <w:marBottom w:val="0"/>
      <w:divBdr>
        <w:top w:val="none" w:sz="0" w:space="0" w:color="auto"/>
        <w:left w:val="none" w:sz="0" w:space="0" w:color="auto"/>
        <w:bottom w:val="none" w:sz="0" w:space="0" w:color="auto"/>
        <w:right w:val="none" w:sz="0" w:space="0" w:color="auto"/>
      </w:divBdr>
    </w:div>
    <w:div w:id="929653661">
      <w:bodyDiv w:val="1"/>
      <w:marLeft w:val="0"/>
      <w:marRight w:val="0"/>
      <w:marTop w:val="0"/>
      <w:marBottom w:val="0"/>
      <w:divBdr>
        <w:top w:val="none" w:sz="0" w:space="0" w:color="auto"/>
        <w:left w:val="none" w:sz="0" w:space="0" w:color="auto"/>
        <w:bottom w:val="none" w:sz="0" w:space="0" w:color="auto"/>
        <w:right w:val="none" w:sz="0" w:space="0" w:color="auto"/>
      </w:divBdr>
    </w:div>
    <w:div w:id="936982715">
      <w:bodyDiv w:val="1"/>
      <w:marLeft w:val="0"/>
      <w:marRight w:val="0"/>
      <w:marTop w:val="0"/>
      <w:marBottom w:val="0"/>
      <w:divBdr>
        <w:top w:val="none" w:sz="0" w:space="0" w:color="auto"/>
        <w:left w:val="none" w:sz="0" w:space="0" w:color="auto"/>
        <w:bottom w:val="none" w:sz="0" w:space="0" w:color="auto"/>
        <w:right w:val="none" w:sz="0" w:space="0" w:color="auto"/>
      </w:divBdr>
    </w:div>
    <w:div w:id="958954814">
      <w:bodyDiv w:val="1"/>
      <w:marLeft w:val="0"/>
      <w:marRight w:val="0"/>
      <w:marTop w:val="0"/>
      <w:marBottom w:val="0"/>
      <w:divBdr>
        <w:top w:val="none" w:sz="0" w:space="0" w:color="auto"/>
        <w:left w:val="none" w:sz="0" w:space="0" w:color="auto"/>
        <w:bottom w:val="none" w:sz="0" w:space="0" w:color="auto"/>
        <w:right w:val="none" w:sz="0" w:space="0" w:color="auto"/>
      </w:divBdr>
    </w:div>
    <w:div w:id="1039819535">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27237824">
      <w:bodyDiv w:val="1"/>
      <w:marLeft w:val="0"/>
      <w:marRight w:val="0"/>
      <w:marTop w:val="0"/>
      <w:marBottom w:val="0"/>
      <w:divBdr>
        <w:top w:val="none" w:sz="0" w:space="0" w:color="auto"/>
        <w:left w:val="none" w:sz="0" w:space="0" w:color="auto"/>
        <w:bottom w:val="none" w:sz="0" w:space="0" w:color="auto"/>
        <w:right w:val="none" w:sz="0" w:space="0" w:color="auto"/>
      </w:divBdr>
    </w:div>
    <w:div w:id="1150636628">
      <w:bodyDiv w:val="1"/>
      <w:marLeft w:val="0"/>
      <w:marRight w:val="0"/>
      <w:marTop w:val="0"/>
      <w:marBottom w:val="0"/>
      <w:divBdr>
        <w:top w:val="none" w:sz="0" w:space="0" w:color="auto"/>
        <w:left w:val="none" w:sz="0" w:space="0" w:color="auto"/>
        <w:bottom w:val="none" w:sz="0" w:space="0" w:color="auto"/>
        <w:right w:val="none" w:sz="0" w:space="0" w:color="auto"/>
      </w:divBdr>
    </w:div>
    <w:div w:id="1169060228">
      <w:bodyDiv w:val="1"/>
      <w:marLeft w:val="0"/>
      <w:marRight w:val="0"/>
      <w:marTop w:val="0"/>
      <w:marBottom w:val="0"/>
      <w:divBdr>
        <w:top w:val="none" w:sz="0" w:space="0" w:color="auto"/>
        <w:left w:val="none" w:sz="0" w:space="0" w:color="auto"/>
        <w:bottom w:val="none" w:sz="0" w:space="0" w:color="auto"/>
        <w:right w:val="none" w:sz="0" w:space="0" w:color="auto"/>
      </w:divBdr>
    </w:div>
    <w:div w:id="1195659352">
      <w:bodyDiv w:val="1"/>
      <w:marLeft w:val="0"/>
      <w:marRight w:val="0"/>
      <w:marTop w:val="0"/>
      <w:marBottom w:val="0"/>
      <w:divBdr>
        <w:top w:val="none" w:sz="0" w:space="0" w:color="auto"/>
        <w:left w:val="none" w:sz="0" w:space="0" w:color="auto"/>
        <w:bottom w:val="none" w:sz="0" w:space="0" w:color="auto"/>
        <w:right w:val="none" w:sz="0" w:space="0" w:color="auto"/>
      </w:divBdr>
    </w:div>
    <w:div w:id="1236667111">
      <w:bodyDiv w:val="1"/>
      <w:marLeft w:val="0"/>
      <w:marRight w:val="0"/>
      <w:marTop w:val="0"/>
      <w:marBottom w:val="0"/>
      <w:divBdr>
        <w:top w:val="none" w:sz="0" w:space="0" w:color="auto"/>
        <w:left w:val="none" w:sz="0" w:space="0" w:color="auto"/>
        <w:bottom w:val="none" w:sz="0" w:space="0" w:color="auto"/>
        <w:right w:val="none" w:sz="0" w:space="0" w:color="auto"/>
      </w:divBdr>
    </w:div>
    <w:div w:id="1247374255">
      <w:bodyDiv w:val="1"/>
      <w:marLeft w:val="0"/>
      <w:marRight w:val="0"/>
      <w:marTop w:val="0"/>
      <w:marBottom w:val="0"/>
      <w:divBdr>
        <w:top w:val="none" w:sz="0" w:space="0" w:color="auto"/>
        <w:left w:val="none" w:sz="0" w:space="0" w:color="auto"/>
        <w:bottom w:val="none" w:sz="0" w:space="0" w:color="auto"/>
        <w:right w:val="none" w:sz="0" w:space="0" w:color="auto"/>
      </w:divBdr>
    </w:div>
    <w:div w:id="1298418315">
      <w:bodyDiv w:val="1"/>
      <w:marLeft w:val="0"/>
      <w:marRight w:val="0"/>
      <w:marTop w:val="0"/>
      <w:marBottom w:val="0"/>
      <w:divBdr>
        <w:top w:val="none" w:sz="0" w:space="0" w:color="auto"/>
        <w:left w:val="none" w:sz="0" w:space="0" w:color="auto"/>
        <w:bottom w:val="none" w:sz="0" w:space="0" w:color="auto"/>
        <w:right w:val="none" w:sz="0" w:space="0" w:color="auto"/>
      </w:divBdr>
    </w:div>
    <w:div w:id="1355038574">
      <w:bodyDiv w:val="1"/>
      <w:marLeft w:val="0"/>
      <w:marRight w:val="0"/>
      <w:marTop w:val="0"/>
      <w:marBottom w:val="0"/>
      <w:divBdr>
        <w:top w:val="none" w:sz="0" w:space="0" w:color="auto"/>
        <w:left w:val="none" w:sz="0" w:space="0" w:color="auto"/>
        <w:bottom w:val="none" w:sz="0" w:space="0" w:color="auto"/>
        <w:right w:val="none" w:sz="0" w:space="0" w:color="auto"/>
      </w:divBdr>
    </w:div>
    <w:div w:id="1388140010">
      <w:bodyDiv w:val="1"/>
      <w:marLeft w:val="0"/>
      <w:marRight w:val="0"/>
      <w:marTop w:val="0"/>
      <w:marBottom w:val="0"/>
      <w:divBdr>
        <w:top w:val="none" w:sz="0" w:space="0" w:color="auto"/>
        <w:left w:val="none" w:sz="0" w:space="0" w:color="auto"/>
        <w:bottom w:val="none" w:sz="0" w:space="0" w:color="auto"/>
        <w:right w:val="none" w:sz="0" w:space="0" w:color="auto"/>
      </w:divBdr>
    </w:div>
    <w:div w:id="1410694443">
      <w:bodyDiv w:val="1"/>
      <w:marLeft w:val="0"/>
      <w:marRight w:val="0"/>
      <w:marTop w:val="0"/>
      <w:marBottom w:val="0"/>
      <w:divBdr>
        <w:top w:val="none" w:sz="0" w:space="0" w:color="auto"/>
        <w:left w:val="none" w:sz="0" w:space="0" w:color="auto"/>
        <w:bottom w:val="none" w:sz="0" w:space="0" w:color="auto"/>
        <w:right w:val="none" w:sz="0" w:space="0" w:color="auto"/>
      </w:divBdr>
    </w:div>
    <w:div w:id="1450009702">
      <w:bodyDiv w:val="1"/>
      <w:marLeft w:val="0"/>
      <w:marRight w:val="0"/>
      <w:marTop w:val="0"/>
      <w:marBottom w:val="0"/>
      <w:divBdr>
        <w:top w:val="none" w:sz="0" w:space="0" w:color="auto"/>
        <w:left w:val="none" w:sz="0" w:space="0" w:color="auto"/>
        <w:bottom w:val="none" w:sz="0" w:space="0" w:color="auto"/>
        <w:right w:val="none" w:sz="0" w:space="0" w:color="auto"/>
      </w:divBdr>
    </w:div>
    <w:div w:id="1538273209">
      <w:bodyDiv w:val="1"/>
      <w:marLeft w:val="0"/>
      <w:marRight w:val="0"/>
      <w:marTop w:val="0"/>
      <w:marBottom w:val="0"/>
      <w:divBdr>
        <w:top w:val="none" w:sz="0" w:space="0" w:color="auto"/>
        <w:left w:val="none" w:sz="0" w:space="0" w:color="auto"/>
        <w:bottom w:val="none" w:sz="0" w:space="0" w:color="auto"/>
        <w:right w:val="none" w:sz="0" w:space="0" w:color="auto"/>
      </w:divBdr>
    </w:div>
    <w:div w:id="1622300854">
      <w:bodyDiv w:val="1"/>
      <w:marLeft w:val="0"/>
      <w:marRight w:val="0"/>
      <w:marTop w:val="0"/>
      <w:marBottom w:val="0"/>
      <w:divBdr>
        <w:top w:val="none" w:sz="0" w:space="0" w:color="auto"/>
        <w:left w:val="none" w:sz="0" w:space="0" w:color="auto"/>
        <w:bottom w:val="none" w:sz="0" w:space="0" w:color="auto"/>
        <w:right w:val="none" w:sz="0" w:space="0" w:color="auto"/>
      </w:divBdr>
    </w:div>
    <w:div w:id="1687636446">
      <w:bodyDiv w:val="1"/>
      <w:marLeft w:val="0"/>
      <w:marRight w:val="0"/>
      <w:marTop w:val="0"/>
      <w:marBottom w:val="0"/>
      <w:divBdr>
        <w:top w:val="none" w:sz="0" w:space="0" w:color="auto"/>
        <w:left w:val="none" w:sz="0" w:space="0" w:color="auto"/>
        <w:bottom w:val="none" w:sz="0" w:space="0" w:color="auto"/>
        <w:right w:val="none" w:sz="0" w:space="0" w:color="auto"/>
      </w:divBdr>
    </w:div>
    <w:div w:id="1808740457">
      <w:bodyDiv w:val="1"/>
      <w:marLeft w:val="0"/>
      <w:marRight w:val="0"/>
      <w:marTop w:val="0"/>
      <w:marBottom w:val="0"/>
      <w:divBdr>
        <w:top w:val="none" w:sz="0" w:space="0" w:color="auto"/>
        <w:left w:val="none" w:sz="0" w:space="0" w:color="auto"/>
        <w:bottom w:val="none" w:sz="0" w:space="0" w:color="auto"/>
        <w:right w:val="none" w:sz="0" w:space="0" w:color="auto"/>
      </w:divBdr>
    </w:div>
    <w:div w:id="1881824077">
      <w:bodyDiv w:val="1"/>
      <w:marLeft w:val="0"/>
      <w:marRight w:val="0"/>
      <w:marTop w:val="0"/>
      <w:marBottom w:val="0"/>
      <w:divBdr>
        <w:top w:val="none" w:sz="0" w:space="0" w:color="auto"/>
        <w:left w:val="none" w:sz="0" w:space="0" w:color="auto"/>
        <w:bottom w:val="none" w:sz="0" w:space="0" w:color="auto"/>
        <w:right w:val="none" w:sz="0" w:space="0" w:color="auto"/>
      </w:divBdr>
    </w:div>
    <w:div w:id="1930580441">
      <w:bodyDiv w:val="1"/>
      <w:marLeft w:val="0"/>
      <w:marRight w:val="0"/>
      <w:marTop w:val="0"/>
      <w:marBottom w:val="0"/>
      <w:divBdr>
        <w:top w:val="none" w:sz="0" w:space="0" w:color="auto"/>
        <w:left w:val="none" w:sz="0" w:space="0" w:color="auto"/>
        <w:bottom w:val="none" w:sz="0" w:space="0" w:color="auto"/>
        <w:right w:val="none" w:sz="0" w:space="0" w:color="auto"/>
      </w:divBdr>
    </w:div>
    <w:div w:id="1959676099">
      <w:bodyDiv w:val="1"/>
      <w:marLeft w:val="0"/>
      <w:marRight w:val="0"/>
      <w:marTop w:val="0"/>
      <w:marBottom w:val="0"/>
      <w:divBdr>
        <w:top w:val="none" w:sz="0" w:space="0" w:color="auto"/>
        <w:left w:val="none" w:sz="0" w:space="0" w:color="auto"/>
        <w:bottom w:val="none" w:sz="0" w:space="0" w:color="auto"/>
        <w:right w:val="none" w:sz="0" w:space="0" w:color="auto"/>
      </w:divBdr>
    </w:div>
    <w:div w:id="2015574792">
      <w:bodyDiv w:val="1"/>
      <w:marLeft w:val="0"/>
      <w:marRight w:val="0"/>
      <w:marTop w:val="0"/>
      <w:marBottom w:val="0"/>
      <w:divBdr>
        <w:top w:val="none" w:sz="0" w:space="0" w:color="auto"/>
        <w:left w:val="none" w:sz="0" w:space="0" w:color="auto"/>
        <w:bottom w:val="none" w:sz="0" w:space="0" w:color="auto"/>
        <w:right w:val="none" w:sz="0" w:space="0" w:color="auto"/>
      </w:divBdr>
    </w:div>
    <w:div w:id="2131510181">
      <w:bodyDiv w:val="1"/>
      <w:marLeft w:val="0"/>
      <w:marRight w:val="0"/>
      <w:marTop w:val="0"/>
      <w:marBottom w:val="0"/>
      <w:divBdr>
        <w:top w:val="none" w:sz="0" w:space="0" w:color="auto"/>
        <w:left w:val="none" w:sz="0" w:space="0" w:color="auto"/>
        <w:bottom w:val="none" w:sz="0" w:space="0" w:color="auto"/>
        <w:right w:val="none" w:sz="0" w:space="0" w:color="auto"/>
      </w:divBdr>
    </w:div>
    <w:div w:id="2138133659">
      <w:bodyDiv w:val="1"/>
      <w:marLeft w:val="0"/>
      <w:marRight w:val="0"/>
      <w:marTop w:val="0"/>
      <w:marBottom w:val="0"/>
      <w:divBdr>
        <w:top w:val="none" w:sz="0" w:space="0" w:color="auto"/>
        <w:left w:val="none" w:sz="0" w:space="0" w:color="auto"/>
        <w:bottom w:val="none" w:sz="0" w:space="0" w:color="auto"/>
        <w:right w:val="none" w:sz="0" w:space="0" w:color="auto"/>
      </w:divBdr>
    </w:div>
    <w:div w:id="214369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80709-CEA6-4119-8036-0632F5709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164</Pages>
  <Words>36390</Words>
  <Characters>207429</Characters>
  <Application>Microsoft Office Word</Application>
  <DocSecurity>0</DocSecurity>
  <Lines>1728</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Митрофанова</dc:creator>
  <cp:lastModifiedBy>Afanaseva</cp:lastModifiedBy>
  <cp:revision>12</cp:revision>
  <cp:lastPrinted>2010-12-17T09:34:00Z</cp:lastPrinted>
  <dcterms:created xsi:type="dcterms:W3CDTF">2011-01-26T06:42:00Z</dcterms:created>
  <dcterms:modified xsi:type="dcterms:W3CDTF">2011-07-04T11:50:00Z</dcterms:modified>
</cp:coreProperties>
</file>